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SPEAKER_00 [00:00-00:14]: </w:t>
      </w:r>
    </w:p>
    <w:p>
      <w:pPr>
        <w:pStyle w:val="Speaker0"/>
        <w:jc w:val="both"/>
      </w:pPr>
      <w:r>
        <w:t>Ich weiß hier, unsere, meine beiden Jungs hier von der AD, der Günther und auch Delling, die natürlich, vor allem Delling ist natürlich schon eine Sauerei, was der hier sagt, das muss ich einfach mal so sagen. Ich kritisiere die Mannschaft, aber ich muss natürlich auch die Mannschaft in Schutz nehmen, was der Delling macht, das ist nicht in Ordnung.</w:t>
      </w:r>
    </w:p>
    <w:p/>
    <w:p>
      <w:pPr>
        <w:jc w:val="left"/>
      </w:pPr>
      <w:r>
        <w:rPr>
          <w:b/>
        </w:rPr>
        <w:t xml:space="preserve">SPEAKER_01 [00:14-00:16]: </w:t>
      </w:r>
    </w:p>
    <w:p>
      <w:pPr>
        <w:pStyle w:val="Speaker1"/>
        <w:jc w:val="both"/>
      </w:pPr>
      <w:r>
        <w:t>Was meinen Sie jetzt da genau?</w:t>
      </w:r>
    </w:p>
    <w:p/>
    <w:p>
      <w:pPr>
        <w:jc w:val="left"/>
      </w:pPr>
      <w:r>
        <w:rPr>
          <w:b/>
        </w:rPr>
        <w:t xml:space="preserve">SPEAKER_00 [00:16-00:36]: </w:t>
      </w:r>
    </w:p>
    <w:p>
      <w:pPr>
        <w:pStyle w:val="Speaker0"/>
        <w:jc w:val="both"/>
      </w:pPr>
      <w:r>
        <w:t>Einfach diese Geschichte immer mit dem Tiefpunkt und nochmal einen Tiefpunkt, dann gibt es nochmal einen niedrigen Tiefpunkt. Ich kann diesen Scheißdreck nicht mehr hören, das muss ich ganz ehrlich sagen. Da stelle ich mich vor die Mannschaft. Natürlich war das heute nicht in Ordnung, auch in der zweiten Halbzeit. Aber man soll sich schon mal überdenken, wenn man solche Berichterstattungen macht, dass man, also ich weiß nicht, wo die überhaupt das Recht nehmen, sowas zu sagen. Kann ich, verstehe ich nicht, muss ich ganz ehrlich sagen.</w:t>
      </w:r>
    </w:p>
    <w:p/>
    <w:p>
      <w:pPr>
        <w:jc w:val="left"/>
      </w:pPr>
      <w:r>
        <w:rPr>
          <w:b/>
        </w:rPr>
        <w:t xml:space="preserve">SPEAKER_01 [00:36-00:39]: </w:t>
      </w:r>
    </w:p>
    <w:p>
      <w:pPr>
        <w:pStyle w:val="Speaker1"/>
        <w:jc w:val="both"/>
      </w:pPr>
      <w:r>
        <w:t>Also die Frage war von Gerd Delling, dass es ein Tiefpunkt war, ich muss ihn ganz ehrlich sagen.</w:t>
      </w:r>
    </w:p>
    <w:p/>
    <w:p>
      <w:pPr>
        <w:jc w:val="left"/>
      </w:pPr>
      <w:r>
        <w:rPr>
          <w:b/>
        </w:rPr>
        <w:t xml:space="preserve">SPEAKER_00 [00:39-00:49]: </w:t>
      </w:r>
    </w:p>
    <w:p>
      <w:pPr>
        <w:pStyle w:val="Speaker0"/>
        <w:jc w:val="both"/>
      </w:pPr>
      <w:r>
        <w:t>Nein, auch diese Geschichte mit der Unterhaltung, die Samstagabend, nein, soll er doch Samstagabend Unterhaltung machen und kein Sport, kein Fußball. Da soll er wetten, dass man soll den Gottschalk ablösen, wenn es ihm belieber ist.</w:t>
      </w:r>
    </w:p>
    <w:p/>
    <w:p>
      <w:pPr>
        <w:jc w:val="left"/>
      </w:pPr>
      <w:r>
        <w:rPr>
          <w:b/>
        </w:rPr>
        <w:t xml:space="preserve">SPEAKER_01 [00:49-00:52]: </w:t>
      </w:r>
    </w:p>
    <w:p>
      <w:pPr>
        <w:pStyle w:val="Speaker1"/>
        <w:jc w:val="both"/>
      </w:pPr>
      <w:r>
        <w:t>Das ist im anderen Kanal, das ist beim ZDF. Ja, das soll ich da hingehen.</w:t>
      </w:r>
    </w:p>
    <w:p/>
    <w:p>
      <w:pPr>
        <w:jc w:val="left"/>
      </w:pPr>
      <w:r>
        <w:rPr>
          <w:b/>
        </w:rPr>
        <w:t xml:space="preserve">SPEAKER_00 [00:52-01:13]: </w:t>
      </w:r>
    </w:p>
    <w:p>
      <w:pPr>
        <w:pStyle w:val="Speaker0"/>
        <w:jc w:val="both"/>
      </w:pPr>
      <w:r>
        <w:t>Aber ich kann diesen Käse nicht mehr hören und bei jedem Spiel, wenn wir kein Tor geschossen haben. Und dann ist noch ein tieferer Tiefpunkt. Als wir eigentlich schon hatten. Also so einen Scheiß, den kann ich nicht mehr hören. Also der wäre ich, das ist für mich das allerletzte. Muss ich ehrlich sagen, so ein Wechsel in den Beruf ist besser. Zogen Sie sich nicht im Moment den falschen... Nein, ich suche mir genau den richtigen aus. Den falschen Gegner aus. Weil ich sitze hier, ich sitze jetzt seit drei Jahren hier und muss mir diesen Schwachsinn immer anhören. Das ist einfach so.</w:t>
      </w:r>
    </w:p>
    <w:p/>
    <w:p>
      <w:pPr>
        <w:jc w:val="left"/>
      </w:pPr>
      <w:r>
        <w:rPr>
          <w:b/>
        </w:rPr>
        <w:t xml:space="preserve">SPEAKER_01 [01:13-01:16]: </w:t>
      </w:r>
    </w:p>
    <w:p>
      <w:pPr>
        <w:pStyle w:val="Speaker1"/>
        <w:jc w:val="both"/>
      </w:pPr>
      <w:r>
        <w:t>Ja, aber die Mannschaft ist doch der Ansprechpartner der allererste. Wenn die ein gutes Spiel macht, Flo...</w:t>
      </w:r>
    </w:p>
    <w:p/>
    <w:p>
      <w:pPr>
        <w:jc w:val="left"/>
      </w:pPr>
      <w:r>
        <w:rPr>
          <w:b/>
        </w:rPr>
        <w:t xml:space="preserve">SPEAKER_00 [01:16-01:46]: </w:t>
      </w:r>
    </w:p>
    <w:p>
      <w:pPr>
        <w:pStyle w:val="Speaker0"/>
        <w:jc w:val="both"/>
      </w:pPr>
      <w:r>
        <w:t>Die kriegen auch ihr Fett weg, aber ich kann diesen Käse nicht mehr hören, immer nach jedem Spiel. Und dann ist es, ich kann es mich nur wiederholen, die Geschichte mit diesem Tiefpunkt, der noch mal tiefer. Natürlich, wir haben heute, und da hat der Sebastian Kehl recht, wir haben heute beim Tabellenführer gespielt. Wir haben 0-0 gespielt. Das ist wirklich in Ordnung. Das ist ein dick zu wenig für unsere Ansprüche. Wir sind Vize-Waldmeister, das muss ein bisschen mehr kommen. Aber diesen Scheiß, der da immer gelabert wird. Wir sollten sich alle mal wirklich mal Gedanken machen, ob wir in der Zukunft so weitermachen können. Immer diese Geschichte alles in den Dreck ziehen, alles runterzuziehen. Das ist das allerletzte. Und ich lasse mir das nicht mehr so lange gefallen, das sage ich euch ganz ehrlich.</w:t>
      </w:r>
    </w:p>
    <w:p/>
    <w:p>
      <w:pPr>
        <w:jc w:val="left"/>
      </w:pPr>
      <w:r>
        <w:rPr>
          <w:b/>
        </w:rPr>
        <w:t xml:space="preserve">SPEAKER_01 [01:47-02:04]: </w:t>
      </w:r>
    </w:p>
    <w:p>
      <w:pPr>
        <w:pStyle w:val="Speaker1"/>
        <w:jc w:val="both"/>
      </w:pPr>
      <w:r>
        <w:t>Rudi, darf ich zu dem Spiel heute noch mal zurückkommen? Ja, gerne. Okay. Da ist eine isländische Mannschaft. Die meisten... Die meisten Spieler spielen in England in der 2. Division, sind da auch nicht Stammspieler. Wir müssen doch eigentlich von der Position her, die wir haben, von den Besetzungen, die wir hier haben, die Mannschaft klar beherrschen. Das haben wir nicht.</w:t>
      </w:r>
    </w:p>
    <w:p/>
    <w:p>
      <w:pPr>
        <w:jc w:val="left"/>
      </w:pPr>
      <w:r>
        <w:rPr>
          <w:b/>
        </w:rPr>
        <w:t xml:space="preserve">SPEAKER_00 [02:05-02:40]: </w:t>
      </w:r>
    </w:p>
    <w:p>
      <w:pPr>
        <w:pStyle w:val="Speaker0"/>
        <w:jc w:val="both"/>
      </w:pPr>
      <w:r>
        <w:t>Ach, wieso müssen wir denn die Mannschaften klar beherrschen? Wir spielen doch... Die Isländer sind Tabellenführer, das weißt du, Waldi, oder nicht? Ja. Sind sie Tabellenführer oder nicht? Richtig. Ja, also. Und dann müssen wir den Gegner auswärts klar beherrschen. In welcher Welt leben wir? Lebt ihr denn alle? Nein, ich habe gedacht, in der einzelnen Position, wenn ich eins zu eins vergleiche. Ich habe doch die Mannschaft kritisiert. Das ist doch ganz klar. Das war heute nicht in Ordnung. Es gab zu wenig Laufbereiche. Auf dem Mittwoch werden nur die Leute spielen, die sich wirklich hundertprozentig den Arsch aufreißen. Aber ihr müsst doch mal von eurem hohen Ross runterkommen, was ihr euch immer alle einbildet, was wir in Fußball wie in Deutschland spielen müssen. Ihr habt doch früher, Herr Günther, was sie früher für einen Scheiß gespielt haben. Da konntest du doch früher gar nicht hingegangen. Ihr habt doch Standfußball gespielt früher.</w:t>
      </w:r>
    </w:p>
    <w:p/>
    <w:p>
      <w:pPr>
        <w:jc w:val="left"/>
      </w:pPr>
      <w:r>
        <w:rPr>
          <w:b/>
        </w:rPr>
        <w:t xml:space="preserve">SPEAKER_01 [02:41-02:50]: </w:t>
      </w:r>
    </w:p>
    <w:p>
      <w:pPr>
        <w:pStyle w:val="Speaker1"/>
        <w:jc w:val="both"/>
      </w:pPr>
      <w:r>
        <w:t>Also, ich komme nochmal so auf das zurück. Ich schaue mir das auch, das Spiel, an. Und wir sind uns ja meistens in der Beurteilung dieser Spiele auch einig. Ich kann jetzt nicht verstehen, warum die Schärfe reinkommt.</w:t>
      </w:r>
    </w:p>
    <w:p/>
    <w:p>
      <w:pPr>
        <w:jc w:val="left"/>
      </w:pPr>
      <w:r>
        <w:rPr>
          <w:b/>
        </w:rPr>
        <w:t xml:space="preserve">SPEAKER_00 [02:50-02:53]: </w:t>
      </w:r>
    </w:p>
    <w:p>
      <w:pPr>
        <w:pStyle w:val="Speaker0"/>
        <w:jc w:val="both"/>
      </w:pPr>
      <w:r>
        <w:t>Die Schärfe bringt ihr doch rein. Müssen wir uns denn alles gefallen lassen?</w:t>
      </w:r>
    </w:p>
    <w:p/>
    <w:p>
      <w:pPr>
        <w:jc w:val="left"/>
      </w:pPr>
      <w:r>
        <w:rPr>
          <w:b/>
        </w:rPr>
        <w:t xml:space="preserve">SPEAKER_01 [02:53-02:55]: </w:t>
      </w:r>
    </w:p>
    <w:p>
      <w:pPr>
        <w:pStyle w:val="Speaker1"/>
        <w:jc w:val="both"/>
      </w:pPr>
      <w:r>
        <w:t>Ja, ich habe doch keine Schärfe jetzt da reingebracht. Ja, du nicht.</w:t>
      </w:r>
    </w:p>
    <w:p/>
    <w:p>
      <w:pPr>
        <w:jc w:val="left"/>
      </w:pPr>
      <w:r>
        <w:rPr>
          <w:b/>
        </w:rPr>
        <w:t xml:space="preserve">SPEAKER_00 [02:55-02:59]: </w:t>
      </w:r>
    </w:p>
    <w:p>
      <w:pPr>
        <w:pStyle w:val="Speaker0"/>
        <w:jc w:val="both"/>
      </w:pPr>
      <w:r>
        <w:t>Du sitzt hier locker bequem hier auf deinem Stuhl, hast drei Weizenbier getrunken und bist schön locker.</w:t>
      </w:r>
    </w:p>
    <w:p/>
    <w:p>
      <w:pPr>
        <w:jc w:val="left"/>
      </w:pPr>
      <w:r>
        <w:rPr>
          <w:b/>
        </w:rPr>
        <w:t xml:space="preserve">SPEAKER_01 [03:00-03:25]: </w:t>
      </w:r>
    </w:p>
    <w:p>
      <w:pPr>
        <w:pStyle w:val="Speaker1"/>
        <w:jc w:val="both"/>
      </w:pPr>
      <w:r>
        <w:t>Also, in Island gibt es kein Weizenbier. Zu meinem, muss ich ganz ehrlich sagen, ich bin auch kein Weizenbiertrinker. Ich weiß auch nicht, ob wir jetzt mit dem Stil weitermachen wollen. Du hast das ja gesagt. Jetzt sind wir nämlich schon da, wo wir waren. Warum soll man nicht zu dem Tuch kommen, wo wir schon lange sind? Am Mittwoch müssen die da sein, die sich den Arsch aufreißen. Sitzen die auf der Bank? Oder sind die heute schon auf dem Feld gewesen? Und warum haben sie es heute nicht gemacht?</w:t>
      </w:r>
    </w:p>
    <w:p/>
    <w:p>
      <w:pPr>
        <w:jc w:val="left"/>
      </w:pPr>
      <w:r>
        <w:rPr>
          <w:b/>
        </w:rPr>
        <w:t xml:space="preserve">SPEAKER_00 [03:26-03:51]: </w:t>
      </w:r>
    </w:p>
    <w:p>
      <w:pPr>
        <w:pStyle w:val="Speaker0"/>
        <w:jc w:val="both"/>
      </w:pPr>
      <w:r>
        <w:t>Es ist natürlich auch ein Gegner auf dem Platz. Natürlich war das von dem einen oder anderen nicht so, wie ich mir das vorgestellt hatte. Natürlich habe ich auch in der Halbzeit gesagt, wir müssen noch einen Tick drauflegen. Aber es wurde dann ein bisschen weniger. Es wurde eigentlich noch weniger als in der ersten Halbzeit. Aber ich verstehe nicht immer dieses hohe Ross, das alle haben. Ich kann das nicht verstehen, warum Island ist Tabellenführer gewesen. Natürlich müssen wir hier normalerweise etwas besser spielen. Aber es kann doch keiner von uns verlangen, dass wir hier herfallen und die Isländer 5-0 wegputzen.</w:t>
      </w:r>
    </w:p>
    <w:p/>
    <w:p>
      <w:pPr>
        <w:jc w:val="left"/>
      </w:pPr>
      <w:r>
        <w:rPr>
          <w:b/>
        </w:rPr>
        <w:t xml:space="preserve">SPEAKER_01 [03:52-03:53]: </w:t>
      </w:r>
    </w:p>
    <w:p>
      <w:pPr>
        <w:pStyle w:val="Speaker1"/>
        <w:jc w:val="both"/>
      </w:pPr>
      <w:r>
        <w:t>Das war ja auch.</w:t>
      </w:r>
    </w:p>
    <w:p/>
    <w:p>
      <w:pPr>
        <w:jc w:val="left"/>
      </w:pPr>
      <w:r>
        <w:rPr>
          <w:b/>
        </w:rPr>
        <w:t xml:space="preserve">SPEAKER_00 [03:53-03:59]: </w:t>
      </w:r>
    </w:p>
    <w:p>
      <w:pPr>
        <w:pStyle w:val="Speaker0"/>
        <w:jc w:val="both"/>
      </w:pPr>
      <w:r>
        <w:t>Aber so redet ihr doch alle, dass wir hier herfahren müssen. Unsere Ansprüche sind so, wir müssen hier mal locker herfahren und wir müssen hier ganz locker wegputzen.</w:t>
      </w:r>
    </w:p>
    <w:p/>
    <w:p>
      <w:pPr>
        <w:jc w:val="left"/>
      </w:pPr>
      <w:r>
        <w:rPr>
          <w:b/>
        </w:rPr>
        <w:t xml:space="preserve">SPEAKER_01 [03:59-04:23]: </w:t>
      </w:r>
    </w:p>
    <w:p>
      <w:pPr>
        <w:pStyle w:val="Speaker1"/>
        <w:jc w:val="both"/>
      </w:pPr>
      <w:r>
        <w:t>Also ich muss mir auch mal sagen, jetzt auch schon ganz deutlich sagen, Rudi, das macht ja nicht die ARD oder das macht nicht das ZDF und wir machen uns keine Gaude draus. Das machen wir nicht für unser Poesiealbum und finden uns danach besonders toll und schlagen uns auf die Schulter. Nein, nein, bist du sicher? Ja, ich habe, also ich auf jeden Fall kann für mich sprechen. Ich habe auch keine drei Weißbücher getrunken. Ich mache dieses Interview und wir können danach die Alkoholprobe bei der Doppelprobe machen mit 0,0. Ja, ja. Ich bin ja nicht beleidigt, Rudi.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