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85DCA" w:rsidRDefault="00D85DCA"/>
    <w:p w:rsidR="00DA0FD0" w:rsidRDefault="00DA0FD0"/>
    <w:p w:rsidR="00567A7F" w:rsidRPr="00DA0FD0" w:rsidRDefault="00567A7F" w:rsidP="00567A7F">
      <w:pPr>
        <w:rPr>
          <w:lang w:val="en-US"/>
        </w:rPr>
      </w:pPr>
      <w:r>
        <w:rPr>
          <w:lang w:val="en-US"/>
        </w:rPr>
        <w:t xml:space="preserve"> </w:t>
      </w:r>
    </w:p>
    <w:p w:rsidR="00567A7F" w:rsidRPr="00567A7F" w:rsidRDefault="00567A7F" w:rsidP="00567A7F">
      <w:pPr>
        <w:spacing w:before="100" w:beforeAutospacing="1" w:after="100" w:afterAutospacing="1"/>
        <w:outlineLvl w:val="0"/>
        <w:rPr>
          <w:rFonts w:ascii="Times New Roman" w:eastAsia="Times New Roman" w:hAnsi="Times New Roman" w:cs="Times New Roman"/>
          <w:b/>
          <w:bCs/>
          <w:kern w:val="36"/>
          <w:sz w:val="48"/>
          <w:szCs w:val="48"/>
          <w:lang w:val="en-US" w:eastAsia="fr-FR"/>
        </w:rPr>
      </w:pPr>
      <w:r w:rsidRPr="00567A7F">
        <w:rPr>
          <w:rFonts w:ascii="Times New Roman" w:eastAsia="Times New Roman" w:hAnsi="Times New Roman" w:cs="Times New Roman"/>
          <w:b/>
          <w:bCs/>
          <w:kern w:val="36"/>
          <w:sz w:val="48"/>
          <w:szCs w:val="48"/>
          <w:lang w:val="en-US" w:eastAsia="fr-FR"/>
        </w:rPr>
        <w:t>Kazak Mining Hub – Your Trusted Partner for Mining Investment in Madagascar</w:t>
      </w:r>
    </w:p>
    <w:p w:rsidR="00567A7F" w:rsidRPr="00747981" w:rsidRDefault="00567A7F" w:rsidP="00567A7F">
      <w:pPr>
        <w:spacing w:before="100" w:beforeAutospacing="1" w:after="100" w:afterAutospacing="1"/>
        <w:outlineLvl w:val="1"/>
        <w:rPr>
          <w:rFonts w:ascii="Times New Roman" w:eastAsia="Times New Roman" w:hAnsi="Times New Roman" w:cs="Times New Roman"/>
          <w:b/>
          <w:bCs/>
          <w:sz w:val="36"/>
          <w:szCs w:val="36"/>
          <w:lang w:val="en-US" w:eastAsia="fr-FR"/>
        </w:rPr>
      </w:pPr>
      <w:r w:rsidRPr="00747981">
        <w:rPr>
          <w:rFonts w:ascii="Times New Roman" w:eastAsia="Times New Roman" w:hAnsi="Times New Roman" w:cs="Times New Roman"/>
          <w:b/>
          <w:bCs/>
          <w:sz w:val="36"/>
          <w:szCs w:val="36"/>
          <w:lang w:val="en-US" w:eastAsia="fr-FR"/>
        </w:rPr>
        <w:t>Buy Verified Mining Sites. Invest with Confidence.</w:t>
      </w:r>
    </w:p>
    <w:p w:rsidR="00567A7F" w:rsidRPr="00747981" w:rsidRDefault="00567A7F" w:rsidP="00567A7F">
      <w:pPr>
        <w:spacing w:before="100" w:beforeAutospacing="1" w:after="100" w:afterAutospacing="1"/>
        <w:rPr>
          <w:rFonts w:ascii="Times New Roman" w:eastAsia="Times New Roman" w:hAnsi="Times New Roman" w:cs="Times New Roman"/>
          <w:lang w:val="en-US" w:eastAsia="fr-FR"/>
        </w:rPr>
      </w:pPr>
      <w:r w:rsidRPr="00747981">
        <w:rPr>
          <w:rFonts w:ascii="Times New Roman" w:eastAsia="Times New Roman" w:hAnsi="Times New Roman" w:cs="Times New Roman"/>
          <w:lang w:val="en-US" w:eastAsia="fr-FR"/>
        </w:rPr>
        <w:t>Kazak Ltd. is a business development company dedicated to promoting investment opportunities in Madagascar. Operating across strategic sectors—including agriculture, education, technology, and mining—we connect international investors with high-potential business opportunities in one of Africa's most resource-rich countries.</w:t>
      </w:r>
    </w:p>
    <w:p w:rsidR="00567A7F" w:rsidRPr="00747981" w:rsidRDefault="00567A7F" w:rsidP="00567A7F">
      <w:pPr>
        <w:spacing w:before="100" w:beforeAutospacing="1" w:after="100" w:afterAutospacing="1"/>
        <w:rPr>
          <w:rFonts w:ascii="Times New Roman" w:eastAsia="Times New Roman" w:hAnsi="Times New Roman" w:cs="Times New Roman"/>
          <w:lang w:val="en-US" w:eastAsia="fr-FR"/>
        </w:rPr>
      </w:pPr>
      <w:r w:rsidRPr="00747981">
        <w:rPr>
          <w:rFonts w:ascii="Times New Roman" w:eastAsia="Times New Roman" w:hAnsi="Times New Roman" w:cs="Times New Roman"/>
          <w:lang w:val="en-US" w:eastAsia="fr-FR"/>
        </w:rPr>
        <w:t xml:space="preserve">Recognizing Madagascar's exceptional mineral wealth, we established </w:t>
      </w:r>
      <w:r w:rsidRPr="00747981">
        <w:rPr>
          <w:rFonts w:ascii="Times New Roman" w:eastAsia="Times New Roman" w:hAnsi="Times New Roman" w:cs="Times New Roman"/>
          <w:b/>
          <w:bCs/>
          <w:lang w:val="en-US" w:eastAsia="fr-FR"/>
        </w:rPr>
        <w:t>Kazak Mining Hub</w:t>
      </w:r>
      <w:r w:rsidRPr="00747981">
        <w:rPr>
          <w:rFonts w:ascii="Times New Roman" w:eastAsia="Times New Roman" w:hAnsi="Times New Roman" w:cs="Times New Roman"/>
          <w:lang w:val="en-US" w:eastAsia="fr-FR"/>
        </w:rPr>
        <w:t>, a specialized platform that helps investors, mining companies, and entrepreneurs identify, acquire, and develop profitable mining projects across the country.</w:t>
      </w:r>
    </w:p>
    <w:p w:rsidR="00567A7F" w:rsidRPr="00747981" w:rsidRDefault="00567A7F" w:rsidP="00567A7F">
      <w:pPr>
        <w:spacing w:before="100" w:beforeAutospacing="1" w:after="100" w:afterAutospacing="1"/>
        <w:outlineLvl w:val="1"/>
        <w:rPr>
          <w:rFonts w:ascii="Times New Roman" w:eastAsia="Times New Roman" w:hAnsi="Times New Roman" w:cs="Times New Roman"/>
          <w:b/>
          <w:bCs/>
          <w:sz w:val="36"/>
          <w:szCs w:val="36"/>
          <w:lang w:val="en-US" w:eastAsia="fr-FR"/>
        </w:rPr>
      </w:pPr>
      <w:r w:rsidRPr="00747981">
        <w:rPr>
          <w:rFonts w:ascii="Times New Roman" w:eastAsia="Times New Roman" w:hAnsi="Times New Roman" w:cs="Times New Roman"/>
          <w:b/>
          <w:bCs/>
          <w:sz w:val="36"/>
          <w:szCs w:val="36"/>
          <w:lang w:val="en-US" w:eastAsia="fr-FR"/>
        </w:rPr>
        <w:t>Verified Mining Sites for Sale</w:t>
      </w:r>
    </w:p>
    <w:p w:rsidR="00567A7F" w:rsidRPr="00747981" w:rsidRDefault="00567A7F" w:rsidP="00567A7F">
      <w:pPr>
        <w:spacing w:before="100" w:beforeAutospacing="1" w:after="100" w:afterAutospacing="1"/>
        <w:rPr>
          <w:rFonts w:ascii="Times New Roman" w:eastAsia="Times New Roman" w:hAnsi="Times New Roman" w:cs="Times New Roman"/>
          <w:lang w:val="en-US" w:eastAsia="fr-FR"/>
        </w:rPr>
      </w:pPr>
      <w:r w:rsidRPr="00747981">
        <w:rPr>
          <w:rFonts w:ascii="Times New Roman" w:eastAsia="Times New Roman" w:hAnsi="Times New Roman" w:cs="Times New Roman"/>
          <w:lang w:val="en-US" w:eastAsia="fr-FR"/>
        </w:rPr>
        <w:t xml:space="preserve">At Kazak Mining Hub, we specialize in the sale of </w:t>
      </w:r>
      <w:r w:rsidRPr="00747981">
        <w:rPr>
          <w:rFonts w:ascii="Times New Roman" w:eastAsia="Times New Roman" w:hAnsi="Times New Roman" w:cs="Times New Roman"/>
          <w:b/>
          <w:bCs/>
          <w:lang w:val="en-US" w:eastAsia="fr-FR"/>
        </w:rPr>
        <w:t>verified mining sites</w:t>
      </w:r>
      <w:r w:rsidRPr="00747981">
        <w:rPr>
          <w:rFonts w:ascii="Times New Roman" w:eastAsia="Times New Roman" w:hAnsi="Times New Roman" w:cs="Times New Roman"/>
          <w:lang w:val="en-US" w:eastAsia="fr-FR"/>
        </w:rPr>
        <w:t xml:space="preserve"> and </w:t>
      </w:r>
      <w:r w:rsidRPr="00747981">
        <w:rPr>
          <w:rFonts w:ascii="Times New Roman" w:eastAsia="Times New Roman" w:hAnsi="Times New Roman" w:cs="Times New Roman"/>
          <w:b/>
          <w:bCs/>
          <w:lang w:val="en-US" w:eastAsia="fr-FR"/>
        </w:rPr>
        <w:t>ready-to-operate mining projects</w:t>
      </w:r>
      <w:r w:rsidRPr="00747981">
        <w:rPr>
          <w:rFonts w:ascii="Times New Roman" w:eastAsia="Times New Roman" w:hAnsi="Times New Roman" w:cs="Times New Roman"/>
          <w:lang w:val="en-US" w:eastAsia="fr-FR"/>
        </w:rPr>
        <w:t>. Our portfolio includes opportunities in gold, graphite, vanadium, lithium, gemstones, rare earth elements, and other strategic minerals.</w:t>
      </w:r>
    </w:p>
    <w:p w:rsidR="00567A7F" w:rsidRPr="00747981" w:rsidRDefault="00567A7F" w:rsidP="00567A7F">
      <w:pPr>
        <w:spacing w:before="100" w:beforeAutospacing="1" w:after="100" w:afterAutospacing="1"/>
        <w:rPr>
          <w:rFonts w:ascii="Times New Roman" w:eastAsia="Times New Roman" w:hAnsi="Times New Roman" w:cs="Times New Roman"/>
          <w:lang w:val="en-US" w:eastAsia="fr-FR"/>
        </w:rPr>
      </w:pPr>
      <w:r w:rsidRPr="00747981">
        <w:rPr>
          <w:rFonts w:ascii="Times New Roman" w:eastAsia="Times New Roman" w:hAnsi="Times New Roman" w:cs="Times New Roman"/>
          <w:lang w:val="en-US" w:eastAsia="fr-FR"/>
        </w:rPr>
        <w:t>Unlike traditional brokers, we do more than connect buyers and sellers—we serve as your trusted local partner throughout the investment journey.</w:t>
      </w:r>
    </w:p>
    <w:p w:rsidR="00567A7F" w:rsidRPr="00747981" w:rsidRDefault="00567A7F" w:rsidP="00567A7F">
      <w:pPr>
        <w:spacing w:before="100" w:beforeAutospacing="1" w:after="100" w:afterAutospacing="1"/>
        <w:outlineLvl w:val="1"/>
        <w:rPr>
          <w:rFonts w:ascii="Times New Roman" w:eastAsia="Times New Roman" w:hAnsi="Times New Roman" w:cs="Times New Roman"/>
          <w:b/>
          <w:bCs/>
          <w:sz w:val="36"/>
          <w:szCs w:val="36"/>
          <w:lang w:val="en-US" w:eastAsia="fr-FR"/>
        </w:rPr>
      </w:pPr>
      <w:r w:rsidRPr="00747981">
        <w:rPr>
          <w:rFonts w:ascii="Times New Roman" w:eastAsia="Times New Roman" w:hAnsi="Times New Roman" w:cs="Times New Roman"/>
          <w:b/>
          <w:bCs/>
          <w:sz w:val="36"/>
          <w:szCs w:val="36"/>
          <w:lang w:val="en-US" w:eastAsia="fr-FR"/>
        </w:rPr>
        <w:t>Comprehensive Investment Support</w:t>
      </w:r>
    </w:p>
    <w:p w:rsidR="00567A7F" w:rsidRPr="00747981" w:rsidRDefault="00567A7F" w:rsidP="00567A7F">
      <w:pPr>
        <w:spacing w:before="100" w:beforeAutospacing="1" w:after="100" w:afterAutospacing="1"/>
        <w:rPr>
          <w:rFonts w:ascii="Times New Roman" w:eastAsia="Times New Roman" w:hAnsi="Times New Roman" w:cs="Times New Roman"/>
          <w:lang w:val="en-US" w:eastAsia="fr-FR"/>
        </w:rPr>
      </w:pPr>
      <w:r w:rsidRPr="00747981">
        <w:rPr>
          <w:rFonts w:ascii="Times New Roman" w:eastAsia="Times New Roman" w:hAnsi="Times New Roman" w:cs="Times New Roman"/>
          <w:lang w:val="en-US" w:eastAsia="fr-FR"/>
        </w:rPr>
        <w:t>Investing in a new country can be challenging. Our mission is to simplify the process by providing comprehensive support before, during, and after the acquisition of your mining project.</w:t>
      </w:r>
    </w:p>
    <w:p w:rsidR="00567A7F" w:rsidRPr="00567A7F" w:rsidRDefault="00567A7F" w:rsidP="00567A7F">
      <w:pPr>
        <w:spacing w:before="100" w:beforeAutospacing="1" w:after="100" w:afterAutospacing="1"/>
        <w:rPr>
          <w:rFonts w:ascii="Times New Roman" w:eastAsia="Times New Roman" w:hAnsi="Times New Roman" w:cs="Times New Roman"/>
          <w:lang w:eastAsia="fr-FR"/>
        </w:rPr>
      </w:pPr>
      <w:r w:rsidRPr="00567A7F">
        <w:rPr>
          <w:rFonts w:ascii="Times New Roman" w:eastAsia="Times New Roman" w:hAnsi="Times New Roman" w:cs="Times New Roman"/>
          <w:lang w:eastAsia="fr-FR"/>
        </w:rPr>
        <w:t>Our services include:</w:t>
      </w:r>
    </w:p>
    <w:p w:rsidR="00567A7F" w:rsidRPr="00747981" w:rsidRDefault="00567A7F" w:rsidP="00567A7F">
      <w:pPr>
        <w:numPr>
          <w:ilvl w:val="0"/>
          <w:numId w:val="1"/>
        </w:numPr>
        <w:spacing w:before="100" w:beforeAutospacing="1" w:after="100" w:afterAutospacing="1"/>
        <w:rPr>
          <w:rFonts w:ascii="Times New Roman" w:eastAsia="Times New Roman" w:hAnsi="Times New Roman" w:cs="Times New Roman"/>
          <w:lang w:val="en-US" w:eastAsia="fr-FR"/>
        </w:rPr>
      </w:pPr>
      <w:r w:rsidRPr="00747981">
        <w:rPr>
          <w:rFonts w:ascii="Times New Roman" w:eastAsia="Times New Roman" w:hAnsi="Times New Roman" w:cs="Times New Roman"/>
          <w:lang w:val="en-US" w:eastAsia="fr-FR"/>
        </w:rPr>
        <w:t>Identification of high-potential mining sites</w:t>
      </w:r>
    </w:p>
    <w:p w:rsidR="00567A7F" w:rsidRPr="00567A7F" w:rsidRDefault="00567A7F" w:rsidP="00567A7F">
      <w:pPr>
        <w:numPr>
          <w:ilvl w:val="0"/>
          <w:numId w:val="1"/>
        </w:numPr>
        <w:spacing w:before="100" w:beforeAutospacing="1" w:after="100" w:afterAutospacing="1"/>
        <w:rPr>
          <w:rFonts w:ascii="Times New Roman" w:eastAsia="Times New Roman" w:hAnsi="Times New Roman" w:cs="Times New Roman"/>
          <w:lang w:eastAsia="fr-FR"/>
        </w:rPr>
      </w:pPr>
      <w:r w:rsidRPr="00567A7F">
        <w:rPr>
          <w:rFonts w:ascii="Times New Roman" w:eastAsia="Times New Roman" w:hAnsi="Times New Roman" w:cs="Times New Roman"/>
          <w:lang w:eastAsia="fr-FR"/>
        </w:rPr>
        <w:t>Due diligence and project evaluation</w:t>
      </w:r>
    </w:p>
    <w:p w:rsidR="00567A7F" w:rsidRPr="00747981" w:rsidRDefault="00567A7F" w:rsidP="00567A7F">
      <w:pPr>
        <w:numPr>
          <w:ilvl w:val="0"/>
          <w:numId w:val="1"/>
        </w:numPr>
        <w:spacing w:before="100" w:beforeAutospacing="1" w:after="100" w:afterAutospacing="1"/>
        <w:rPr>
          <w:rFonts w:ascii="Times New Roman" w:eastAsia="Times New Roman" w:hAnsi="Times New Roman" w:cs="Times New Roman"/>
          <w:lang w:val="en-US" w:eastAsia="fr-FR"/>
        </w:rPr>
      </w:pPr>
      <w:r w:rsidRPr="00747981">
        <w:rPr>
          <w:rFonts w:ascii="Times New Roman" w:eastAsia="Times New Roman" w:hAnsi="Times New Roman" w:cs="Times New Roman"/>
          <w:lang w:val="en-US" w:eastAsia="fr-FR"/>
        </w:rPr>
        <w:t>Assistance with mining licenses and permits</w:t>
      </w:r>
    </w:p>
    <w:p w:rsidR="00567A7F" w:rsidRPr="00567A7F" w:rsidRDefault="00567A7F" w:rsidP="00567A7F">
      <w:pPr>
        <w:numPr>
          <w:ilvl w:val="0"/>
          <w:numId w:val="1"/>
        </w:numPr>
        <w:spacing w:before="100" w:beforeAutospacing="1" w:after="100" w:afterAutospacing="1"/>
        <w:rPr>
          <w:rFonts w:ascii="Times New Roman" w:eastAsia="Times New Roman" w:hAnsi="Times New Roman" w:cs="Times New Roman"/>
          <w:lang w:eastAsia="fr-FR"/>
        </w:rPr>
      </w:pPr>
      <w:r w:rsidRPr="00567A7F">
        <w:rPr>
          <w:rFonts w:ascii="Times New Roman" w:eastAsia="Times New Roman" w:hAnsi="Times New Roman" w:cs="Times New Roman"/>
          <w:lang w:eastAsia="fr-FR"/>
        </w:rPr>
        <w:t>Administrative and regulatory procedures</w:t>
      </w:r>
    </w:p>
    <w:p w:rsidR="00567A7F" w:rsidRPr="00567A7F" w:rsidRDefault="00567A7F" w:rsidP="00567A7F">
      <w:pPr>
        <w:numPr>
          <w:ilvl w:val="0"/>
          <w:numId w:val="1"/>
        </w:numPr>
        <w:spacing w:before="100" w:beforeAutospacing="1" w:after="100" w:afterAutospacing="1"/>
        <w:rPr>
          <w:rFonts w:ascii="Times New Roman" w:eastAsia="Times New Roman" w:hAnsi="Times New Roman" w:cs="Times New Roman"/>
          <w:lang w:eastAsia="fr-FR"/>
        </w:rPr>
      </w:pPr>
      <w:r w:rsidRPr="00567A7F">
        <w:rPr>
          <w:rFonts w:ascii="Times New Roman" w:eastAsia="Times New Roman" w:hAnsi="Times New Roman" w:cs="Times New Roman"/>
          <w:lang w:eastAsia="fr-FR"/>
        </w:rPr>
        <w:t>Contract preparation and negotiation</w:t>
      </w:r>
    </w:p>
    <w:p w:rsidR="00567A7F" w:rsidRPr="00567A7F" w:rsidRDefault="00567A7F" w:rsidP="00567A7F">
      <w:pPr>
        <w:numPr>
          <w:ilvl w:val="0"/>
          <w:numId w:val="1"/>
        </w:numPr>
        <w:spacing w:before="100" w:beforeAutospacing="1" w:after="100" w:afterAutospacing="1"/>
        <w:rPr>
          <w:rFonts w:ascii="Times New Roman" w:eastAsia="Times New Roman" w:hAnsi="Times New Roman" w:cs="Times New Roman"/>
          <w:lang w:eastAsia="fr-FR"/>
        </w:rPr>
      </w:pPr>
      <w:r w:rsidRPr="00567A7F">
        <w:rPr>
          <w:rFonts w:ascii="Times New Roman" w:eastAsia="Times New Roman" w:hAnsi="Times New Roman" w:cs="Times New Roman"/>
          <w:lang w:eastAsia="fr-FR"/>
        </w:rPr>
        <w:t>Coordination with government authorities</w:t>
      </w:r>
    </w:p>
    <w:p w:rsidR="00567A7F" w:rsidRPr="00567A7F" w:rsidRDefault="00567A7F" w:rsidP="00567A7F">
      <w:pPr>
        <w:numPr>
          <w:ilvl w:val="0"/>
          <w:numId w:val="1"/>
        </w:numPr>
        <w:spacing w:before="100" w:beforeAutospacing="1" w:after="100" w:afterAutospacing="1"/>
        <w:rPr>
          <w:rFonts w:ascii="Times New Roman" w:eastAsia="Times New Roman" w:hAnsi="Times New Roman" w:cs="Times New Roman"/>
          <w:lang w:eastAsia="fr-FR"/>
        </w:rPr>
      </w:pPr>
      <w:r w:rsidRPr="00567A7F">
        <w:rPr>
          <w:rFonts w:ascii="Times New Roman" w:eastAsia="Times New Roman" w:hAnsi="Times New Roman" w:cs="Times New Roman"/>
          <w:lang w:eastAsia="fr-FR"/>
        </w:rPr>
        <w:t>Community engagement and stakeholder relations</w:t>
      </w:r>
    </w:p>
    <w:p w:rsidR="00567A7F" w:rsidRPr="00747981" w:rsidRDefault="00567A7F" w:rsidP="00567A7F">
      <w:pPr>
        <w:numPr>
          <w:ilvl w:val="0"/>
          <w:numId w:val="1"/>
        </w:numPr>
        <w:spacing w:before="100" w:beforeAutospacing="1" w:after="100" w:afterAutospacing="1"/>
        <w:rPr>
          <w:rFonts w:ascii="Times New Roman" w:eastAsia="Times New Roman" w:hAnsi="Times New Roman" w:cs="Times New Roman"/>
          <w:lang w:val="en-US" w:eastAsia="fr-FR"/>
        </w:rPr>
      </w:pPr>
      <w:r w:rsidRPr="00747981">
        <w:rPr>
          <w:rFonts w:ascii="Times New Roman" w:eastAsia="Times New Roman" w:hAnsi="Times New Roman" w:cs="Times New Roman"/>
          <w:lang w:val="en-US" w:eastAsia="fr-FR"/>
        </w:rPr>
        <w:t>Local business support during project implementation</w:t>
      </w:r>
    </w:p>
    <w:p w:rsidR="00567A7F" w:rsidRPr="00747981" w:rsidRDefault="00567A7F" w:rsidP="00567A7F">
      <w:pPr>
        <w:spacing w:before="100" w:beforeAutospacing="1" w:after="100" w:afterAutospacing="1"/>
        <w:rPr>
          <w:rFonts w:ascii="Times New Roman" w:eastAsia="Times New Roman" w:hAnsi="Times New Roman" w:cs="Times New Roman"/>
          <w:lang w:val="en-US" w:eastAsia="fr-FR"/>
        </w:rPr>
      </w:pPr>
      <w:r w:rsidRPr="00747981">
        <w:rPr>
          <w:rFonts w:ascii="Times New Roman" w:eastAsia="Times New Roman" w:hAnsi="Times New Roman" w:cs="Times New Roman"/>
          <w:lang w:val="en-US" w:eastAsia="fr-FR"/>
        </w:rPr>
        <w:t>By managing these essential steps, we allow investors to focus on developing successful mining operations rather than navigating complex administrative requirements.</w:t>
      </w:r>
    </w:p>
    <w:p w:rsidR="00567A7F" w:rsidRPr="00747981" w:rsidRDefault="00567A7F" w:rsidP="00567A7F">
      <w:pPr>
        <w:spacing w:before="100" w:beforeAutospacing="1" w:after="100" w:afterAutospacing="1"/>
        <w:outlineLvl w:val="1"/>
        <w:rPr>
          <w:rFonts w:ascii="Times New Roman" w:eastAsia="Times New Roman" w:hAnsi="Times New Roman" w:cs="Times New Roman"/>
          <w:b/>
          <w:bCs/>
          <w:sz w:val="36"/>
          <w:szCs w:val="36"/>
          <w:lang w:val="en-US" w:eastAsia="fr-FR"/>
        </w:rPr>
      </w:pPr>
      <w:r w:rsidRPr="00747981">
        <w:rPr>
          <w:rFonts w:ascii="Times New Roman" w:eastAsia="Times New Roman" w:hAnsi="Times New Roman" w:cs="Times New Roman"/>
          <w:b/>
          <w:bCs/>
          <w:sz w:val="36"/>
          <w:szCs w:val="36"/>
          <w:lang w:val="en-US" w:eastAsia="fr-FR"/>
        </w:rPr>
        <w:lastRenderedPageBreak/>
        <w:t>Responsible and Sustainable Mining</w:t>
      </w:r>
    </w:p>
    <w:p w:rsidR="00567A7F" w:rsidRPr="00747981" w:rsidRDefault="00567A7F" w:rsidP="00567A7F">
      <w:pPr>
        <w:spacing w:before="100" w:beforeAutospacing="1" w:after="100" w:afterAutospacing="1"/>
        <w:rPr>
          <w:rFonts w:ascii="Times New Roman" w:eastAsia="Times New Roman" w:hAnsi="Times New Roman" w:cs="Times New Roman"/>
          <w:lang w:val="en-US" w:eastAsia="fr-FR"/>
        </w:rPr>
      </w:pPr>
      <w:r w:rsidRPr="00747981">
        <w:rPr>
          <w:rFonts w:ascii="Times New Roman" w:eastAsia="Times New Roman" w:hAnsi="Times New Roman" w:cs="Times New Roman"/>
          <w:lang w:val="en-US" w:eastAsia="fr-FR"/>
        </w:rPr>
        <w:t>We believe that responsible mining creates lasting value for everyone involved. Kazak Mining Hub works closely with local communities, government authorities, and industry partners to promote mining projects that respect human dignity, protect the environment, and contribute to sustainable economic development.</w:t>
      </w:r>
    </w:p>
    <w:p w:rsidR="00567A7F" w:rsidRPr="00747981" w:rsidRDefault="00567A7F" w:rsidP="00567A7F">
      <w:pPr>
        <w:spacing w:before="100" w:beforeAutospacing="1" w:after="100" w:afterAutospacing="1"/>
        <w:rPr>
          <w:rFonts w:ascii="Times New Roman" w:eastAsia="Times New Roman" w:hAnsi="Times New Roman" w:cs="Times New Roman"/>
          <w:lang w:val="en-US" w:eastAsia="fr-FR"/>
        </w:rPr>
      </w:pPr>
      <w:r w:rsidRPr="00747981">
        <w:rPr>
          <w:rFonts w:ascii="Times New Roman" w:eastAsia="Times New Roman" w:hAnsi="Times New Roman" w:cs="Times New Roman"/>
          <w:lang w:val="en-US" w:eastAsia="fr-FR"/>
        </w:rPr>
        <w:t>Our goal is to create mining investments that generate shared prosperity—benefiting investors, local communities, and Madagascar's economy.</w:t>
      </w:r>
    </w:p>
    <w:p w:rsidR="00567A7F" w:rsidRPr="00747981" w:rsidRDefault="00567A7F" w:rsidP="00567A7F">
      <w:pPr>
        <w:spacing w:before="100" w:beforeAutospacing="1" w:after="100" w:afterAutospacing="1"/>
        <w:outlineLvl w:val="1"/>
        <w:rPr>
          <w:rFonts w:ascii="Times New Roman" w:eastAsia="Times New Roman" w:hAnsi="Times New Roman" w:cs="Times New Roman"/>
          <w:b/>
          <w:bCs/>
          <w:sz w:val="36"/>
          <w:szCs w:val="36"/>
          <w:lang w:val="en-US" w:eastAsia="fr-FR"/>
        </w:rPr>
      </w:pPr>
      <w:r w:rsidRPr="00747981">
        <w:rPr>
          <w:rFonts w:ascii="Times New Roman" w:eastAsia="Times New Roman" w:hAnsi="Times New Roman" w:cs="Times New Roman"/>
          <w:b/>
          <w:bCs/>
          <w:sz w:val="36"/>
          <w:szCs w:val="36"/>
          <w:lang w:val="en-US" w:eastAsia="fr-FR"/>
        </w:rPr>
        <w:t>Why Choose Kazak Mining Hub?</w:t>
      </w:r>
    </w:p>
    <w:p w:rsidR="00567A7F" w:rsidRPr="00747981" w:rsidRDefault="00567A7F" w:rsidP="00567A7F">
      <w:pPr>
        <w:numPr>
          <w:ilvl w:val="0"/>
          <w:numId w:val="2"/>
        </w:numPr>
        <w:spacing w:before="100" w:beforeAutospacing="1" w:after="100" w:afterAutospacing="1"/>
        <w:rPr>
          <w:rFonts w:ascii="Times New Roman" w:eastAsia="Times New Roman" w:hAnsi="Times New Roman" w:cs="Times New Roman"/>
          <w:lang w:val="en-US" w:eastAsia="fr-FR"/>
        </w:rPr>
      </w:pPr>
      <w:r w:rsidRPr="00747981">
        <w:rPr>
          <w:rFonts w:ascii="Times New Roman" w:eastAsia="Times New Roman" w:hAnsi="Times New Roman" w:cs="Times New Roman"/>
          <w:lang w:val="en-US" w:eastAsia="fr-FR"/>
        </w:rPr>
        <w:t>Verified mining sites for sale in Madagascar</w:t>
      </w:r>
    </w:p>
    <w:p w:rsidR="00567A7F" w:rsidRPr="00567A7F" w:rsidRDefault="00567A7F" w:rsidP="00567A7F">
      <w:pPr>
        <w:numPr>
          <w:ilvl w:val="0"/>
          <w:numId w:val="2"/>
        </w:numPr>
        <w:spacing w:before="100" w:beforeAutospacing="1" w:after="100" w:afterAutospacing="1"/>
        <w:rPr>
          <w:rFonts w:ascii="Times New Roman" w:eastAsia="Times New Roman" w:hAnsi="Times New Roman" w:cs="Times New Roman"/>
          <w:lang w:eastAsia="fr-FR"/>
        </w:rPr>
      </w:pPr>
      <w:r w:rsidRPr="00567A7F">
        <w:rPr>
          <w:rFonts w:ascii="Times New Roman" w:eastAsia="Times New Roman" w:hAnsi="Times New Roman" w:cs="Times New Roman"/>
          <w:lang w:eastAsia="fr-FR"/>
        </w:rPr>
        <w:t>Ready-to-operate mining projects</w:t>
      </w:r>
    </w:p>
    <w:p w:rsidR="00567A7F" w:rsidRPr="00747981" w:rsidRDefault="00567A7F" w:rsidP="00567A7F">
      <w:pPr>
        <w:numPr>
          <w:ilvl w:val="0"/>
          <w:numId w:val="2"/>
        </w:numPr>
        <w:spacing w:before="100" w:beforeAutospacing="1" w:after="100" w:afterAutospacing="1"/>
        <w:rPr>
          <w:rFonts w:ascii="Times New Roman" w:eastAsia="Times New Roman" w:hAnsi="Times New Roman" w:cs="Times New Roman"/>
          <w:lang w:val="en-US" w:eastAsia="fr-FR"/>
        </w:rPr>
      </w:pPr>
      <w:r w:rsidRPr="00747981">
        <w:rPr>
          <w:rFonts w:ascii="Times New Roman" w:eastAsia="Times New Roman" w:hAnsi="Times New Roman" w:cs="Times New Roman"/>
          <w:lang w:val="en-US" w:eastAsia="fr-FR"/>
        </w:rPr>
        <w:t>End-to-end investment and administrative support</w:t>
      </w:r>
    </w:p>
    <w:p w:rsidR="00567A7F" w:rsidRPr="00567A7F" w:rsidRDefault="00567A7F" w:rsidP="00567A7F">
      <w:pPr>
        <w:numPr>
          <w:ilvl w:val="0"/>
          <w:numId w:val="2"/>
        </w:numPr>
        <w:spacing w:before="100" w:beforeAutospacing="1" w:after="100" w:afterAutospacing="1"/>
        <w:rPr>
          <w:rFonts w:ascii="Times New Roman" w:eastAsia="Times New Roman" w:hAnsi="Times New Roman" w:cs="Times New Roman"/>
          <w:lang w:eastAsia="fr-FR"/>
        </w:rPr>
      </w:pPr>
      <w:r w:rsidRPr="00567A7F">
        <w:rPr>
          <w:rFonts w:ascii="Times New Roman" w:eastAsia="Times New Roman" w:hAnsi="Times New Roman" w:cs="Times New Roman"/>
          <w:lang w:eastAsia="fr-FR"/>
        </w:rPr>
        <w:t>Local expertise and trusted partnerships</w:t>
      </w:r>
    </w:p>
    <w:p w:rsidR="00567A7F" w:rsidRPr="00567A7F" w:rsidRDefault="00567A7F" w:rsidP="00567A7F">
      <w:pPr>
        <w:numPr>
          <w:ilvl w:val="0"/>
          <w:numId w:val="2"/>
        </w:numPr>
        <w:spacing w:before="100" w:beforeAutospacing="1" w:after="100" w:afterAutospacing="1"/>
        <w:rPr>
          <w:rFonts w:ascii="Times New Roman" w:eastAsia="Times New Roman" w:hAnsi="Times New Roman" w:cs="Times New Roman"/>
          <w:lang w:eastAsia="fr-FR"/>
        </w:rPr>
      </w:pPr>
      <w:r w:rsidRPr="00567A7F">
        <w:rPr>
          <w:rFonts w:ascii="Times New Roman" w:eastAsia="Times New Roman" w:hAnsi="Times New Roman" w:cs="Times New Roman"/>
          <w:lang w:eastAsia="fr-FR"/>
        </w:rPr>
        <w:t>Transparent acquisition process</w:t>
      </w:r>
    </w:p>
    <w:p w:rsidR="00567A7F" w:rsidRPr="00747981" w:rsidRDefault="00567A7F" w:rsidP="00567A7F">
      <w:pPr>
        <w:numPr>
          <w:ilvl w:val="0"/>
          <w:numId w:val="2"/>
        </w:numPr>
        <w:spacing w:before="100" w:beforeAutospacing="1" w:after="100" w:afterAutospacing="1"/>
        <w:rPr>
          <w:rFonts w:ascii="Times New Roman" w:eastAsia="Times New Roman" w:hAnsi="Times New Roman" w:cs="Times New Roman"/>
          <w:lang w:val="en-US" w:eastAsia="fr-FR"/>
        </w:rPr>
      </w:pPr>
      <w:r w:rsidRPr="00747981">
        <w:rPr>
          <w:rFonts w:ascii="Times New Roman" w:eastAsia="Times New Roman" w:hAnsi="Times New Roman" w:cs="Times New Roman"/>
          <w:lang w:val="en-US" w:eastAsia="fr-FR"/>
        </w:rPr>
        <w:t>Commitment to responsible and sustainable mining</w:t>
      </w:r>
    </w:p>
    <w:p w:rsidR="00567A7F" w:rsidRPr="00747981" w:rsidRDefault="00567A7F" w:rsidP="00567A7F">
      <w:pPr>
        <w:spacing w:before="100" w:beforeAutospacing="1" w:after="100" w:afterAutospacing="1"/>
        <w:outlineLvl w:val="1"/>
        <w:rPr>
          <w:rFonts w:ascii="Times New Roman" w:eastAsia="Times New Roman" w:hAnsi="Times New Roman" w:cs="Times New Roman"/>
          <w:b/>
          <w:bCs/>
          <w:sz w:val="36"/>
          <w:szCs w:val="36"/>
          <w:lang w:val="en-US" w:eastAsia="fr-FR"/>
        </w:rPr>
      </w:pPr>
      <w:r w:rsidRPr="00747981">
        <w:rPr>
          <w:rFonts w:ascii="Times New Roman" w:eastAsia="Times New Roman" w:hAnsi="Times New Roman" w:cs="Times New Roman"/>
          <w:b/>
          <w:bCs/>
          <w:sz w:val="36"/>
          <w:szCs w:val="36"/>
          <w:lang w:val="en-US" w:eastAsia="fr-FR"/>
        </w:rPr>
        <w:t>Unlock Madagascar's Mining Potential</w:t>
      </w:r>
    </w:p>
    <w:p w:rsidR="00567A7F" w:rsidRPr="00747981" w:rsidRDefault="00567A7F" w:rsidP="00567A7F">
      <w:pPr>
        <w:spacing w:before="100" w:beforeAutospacing="1" w:after="100" w:afterAutospacing="1"/>
        <w:rPr>
          <w:rFonts w:ascii="Times New Roman" w:eastAsia="Times New Roman" w:hAnsi="Times New Roman" w:cs="Times New Roman"/>
          <w:lang w:val="en-US" w:eastAsia="fr-FR"/>
        </w:rPr>
      </w:pPr>
      <w:r w:rsidRPr="00747981">
        <w:rPr>
          <w:rFonts w:ascii="Times New Roman" w:eastAsia="Times New Roman" w:hAnsi="Times New Roman" w:cs="Times New Roman"/>
          <w:lang w:val="en-US" w:eastAsia="fr-FR"/>
        </w:rPr>
        <w:t>Madagascar is home to world-class deposits of gold, graphite, nickel, cobalt, gemstones, rare earth elements, and other critical minerals that are increasingly essential to the global economy.</w:t>
      </w:r>
    </w:p>
    <w:p w:rsidR="00567A7F" w:rsidRPr="00747981" w:rsidRDefault="00567A7F" w:rsidP="00567A7F">
      <w:pPr>
        <w:spacing w:before="100" w:beforeAutospacing="1" w:after="100" w:afterAutospacing="1"/>
        <w:rPr>
          <w:rFonts w:ascii="Times New Roman" w:eastAsia="Times New Roman" w:hAnsi="Times New Roman" w:cs="Times New Roman"/>
          <w:lang w:val="en-US" w:eastAsia="fr-FR"/>
        </w:rPr>
      </w:pPr>
      <w:r w:rsidRPr="00747981">
        <w:rPr>
          <w:rFonts w:ascii="Times New Roman" w:eastAsia="Times New Roman" w:hAnsi="Times New Roman" w:cs="Times New Roman"/>
          <w:lang w:val="en-US" w:eastAsia="fr-FR"/>
        </w:rPr>
        <w:t>Whether you are looking to acquire a mining site, establish a joint venture, or expand your mining portfolio, Kazak Mining Hub provides the local knowledge, professional expertise, and trusted network needed to invest successfully.</w:t>
      </w:r>
    </w:p>
    <w:p w:rsidR="00567A7F" w:rsidRPr="00747981" w:rsidRDefault="00567A7F" w:rsidP="00567A7F">
      <w:pPr>
        <w:spacing w:before="100" w:beforeAutospacing="1" w:after="100" w:afterAutospacing="1"/>
        <w:rPr>
          <w:rFonts w:ascii="Times New Roman" w:eastAsia="Times New Roman" w:hAnsi="Times New Roman" w:cs="Times New Roman"/>
          <w:lang w:val="en-US" w:eastAsia="fr-FR"/>
        </w:rPr>
      </w:pPr>
      <w:r w:rsidRPr="00747981">
        <w:rPr>
          <w:rFonts w:ascii="Times New Roman" w:eastAsia="Times New Roman" w:hAnsi="Times New Roman" w:cs="Times New Roman"/>
          <w:b/>
          <w:bCs/>
          <w:lang w:val="en-US" w:eastAsia="fr-FR"/>
        </w:rPr>
        <w:t>Partner with Kazak Mining Hub and transform mining opportunities in Madagascar into sustainable, profitable investments.</w:t>
      </w:r>
    </w:p>
    <w:p w:rsidR="007F52E9" w:rsidRDefault="007F52E9">
      <w:pPr>
        <w:rPr>
          <w:lang w:val="en-US"/>
        </w:rPr>
      </w:pPr>
    </w:p>
    <w:p w:rsidR="00747981" w:rsidRDefault="00747981">
      <w:pPr>
        <w:rPr>
          <w:lang w:val="en-US"/>
        </w:rPr>
      </w:pPr>
    </w:p>
    <w:p w:rsidR="00747981" w:rsidRDefault="00747981">
      <w:pPr>
        <w:rPr>
          <w:lang w:val="en-US"/>
        </w:rPr>
      </w:pPr>
    </w:p>
    <w:p w:rsidR="00747981" w:rsidRDefault="00747981">
      <w:pPr>
        <w:rPr>
          <w:lang w:val="en-US"/>
        </w:rPr>
      </w:pPr>
    </w:p>
    <w:p w:rsidR="00747981" w:rsidRDefault="00747981">
      <w:pPr>
        <w:rPr>
          <w:lang w:val="en-US"/>
        </w:rPr>
      </w:pPr>
    </w:p>
    <w:p w:rsidR="00747981" w:rsidRDefault="00747981">
      <w:pPr>
        <w:rPr>
          <w:lang w:val="en-US"/>
        </w:rPr>
      </w:pPr>
    </w:p>
    <w:p w:rsidR="00747981" w:rsidRDefault="00747981">
      <w:pPr>
        <w:rPr>
          <w:lang w:val="en-US"/>
        </w:rPr>
      </w:pPr>
    </w:p>
    <w:p w:rsidR="00747981" w:rsidRDefault="00747981">
      <w:pPr>
        <w:rPr>
          <w:lang w:val="en-US"/>
        </w:rPr>
      </w:pPr>
    </w:p>
    <w:p w:rsidR="00747981" w:rsidRDefault="00747981">
      <w:pPr>
        <w:rPr>
          <w:lang w:val="en-US"/>
        </w:rPr>
      </w:pPr>
    </w:p>
    <w:p w:rsidR="00747981" w:rsidRDefault="00747981">
      <w:pPr>
        <w:rPr>
          <w:lang w:val="en-US"/>
        </w:rPr>
      </w:pPr>
    </w:p>
    <w:p w:rsidR="00747981" w:rsidRDefault="00747981">
      <w:pPr>
        <w:rPr>
          <w:lang w:val="en-US"/>
        </w:rPr>
      </w:pPr>
    </w:p>
    <w:p w:rsidR="00747981" w:rsidRDefault="00747981">
      <w:pPr>
        <w:rPr>
          <w:lang w:val="en-US"/>
        </w:rPr>
      </w:pPr>
    </w:p>
    <w:p w:rsidR="00747981" w:rsidRDefault="00747981">
      <w:pPr>
        <w:rPr>
          <w:lang w:val="en-US"/>
        </w:rPr>
      </w:pPr>
    </w:p>
    <w:p w:rsidR="00747981" w:rsidRDefault="00747981">
      <w:pPr>
        <w:rPr>
          <w:lang w:val="en-US"/>
        </w:rPr>
      </w:pPr>
    </w:p>
    <w:p w:rsidR="00747981" w:rsidRDefault="00747981">
      <w:pPr>
        <w:rPr>
          <w:lang w:val="en-US"/>
        </w:rPr>
      </w:pPr>
    </w:p>
    <w:p w:rsidR="00747981" w:rsidRDefault="00747981">
      <w:pPr>
        <w:rPr>
          <w:lang w:val="en-US"/>
        </w:rPr>
      </w:pPr>
    </w:p>
    <w:p w:rsidR="00747981" w:rsidRDefault="00747981">
      <w:pPr>
        <w:rPr>
          <w:lang w:val="en-US"/>
        </w:rPr>
      </w:pPr>
    </w:p>
    <w:p w:rsidR="00747981" w:rsidRDefault="00747981">
      <w:pPr>
        <w:rPr>
          <w:lang w:val="en-US"/>
        </w:rPr>
      </w:pPr>
    </w:p>
    <w:p w:rsidR="00747981" w:rsidRDefault="00747981">
      <w:pPr>
        <w:rPr>
          <w:lang w:val="en-US"/>
        </w:rPr>
      </w:pPr>
    </w:p>
    <w:p w:rsidR="00747981" w:rsidRPr="00747981" w:rsidRDefault="00747981" w:rsidP="00747981">
      <w:pPr>
        <w:pStyle w:val="Titre1"/>
        <w:rPr>
          <w:lang w:val="en-US"/>
        </w:rPr>
      </w:pPr>
      <w:r w:rsidRPr="00747981">
        <w:rPr>
          <w:lang w:val="en-US"/>
        </w:rPr>
        <w:t>KAZAK MINING HUB</w:t>
      </w:r>
    </w:p>
    <w:p w:rsidR="00747981" w:rsidRPr="00747981" w:rsidRDefault="00747981" w:rsidP="00747981">
      <w:pPr>
        <w:pStyle w:val="Titre2"/>
        <w:rPr>
          <w:lang w:val="en-US"/>
        </w:rPr>
      </w:pPr>
      <w:r w:rsidRPr="00747981">
        <w:rPr>
          <w:lang w:val="en-US"/>
        </w:rPr>
        <w:t>Invest in Madagascar's Mining Future</w:t>
      </w:r>
    </w:p>
    <w:p w:rsidR="00747981" w:rsidRPr="00747981" w:rsidRDefault="00747981" w:rsidP="00747981">
      <w:pPr>
        <w:pStyle w:val="Titre3"/>
        <w:rPr>
          <w:lang w:val="en-US"/>
        </w:rPr>
      </w:pPr>
      <w:r w:rsidRPr="00747981">
        <w:rPr>
          <w:lang w:val="en-US"/>
        </w:rPr>
        <w:t>Verified Mining Sites. End-to-End Support. Trusted Local Expertise.</w:t>
      </w:r>
    </w:p>
    <w:p w:rsidR="00747981" w:rsidRPr="00747981" w:rsidRDefault="00747981" w:rsidP="00747981">
      <w:pPr>
        <w:pStyle w:val="isselectedend"/>
        <w:rPr>
          <w:lang w:val="en-US"/>
        </w:rPr>
      </w:pPr>
      <w:r w:rsidRPr="00747981">
        <w:rPr>
          <w:lang w:val="en-US"/>
        </w:rPr>
        <w:t>Kazak Mining Hub is Madagascar's premier mining investment platform, connecting international investors, mining companies, and entrepreneurs with verified mining opportunities across the country.</w:t>
      </w:r>
    </w:p>
    <w:p w:rsidR="00747981" w:rsidRPr="00747981" w:rsidRDefault="00747981" w:rsidP="00747981">
      <w:pPr>
        <w:pStyle w:val="isselectedend"/>
        <w:rPr>
          <w:lang w:val="en-US"/>
        </w:rPr>
      </w:pPr>
      <w:r w:rsidRPr="00747981">
        <w:rPr>
          <w:lang w:val="en-US"/>
        </w:rPr>
        <w:t>We specialize in the sale of mining sites and provide comprehensive support throughout the investment process—from project identification and due diligence to licensing, regulatory compliance, and local implementation.</w:t>
      </w:r>
    </w:p>
    <w:p w:rsidR="00747981" w:rsidRPr="00747981" w:rsidRDefault="00747981" w:rsidP="00747981">
      <w:pPr>
        <w:pStyle w:val="isselectedend"/>
        <w:rPr>
          <w:lang w:val="en-US"/>
        </w:rPr>
      </w:pPr>
      <w:r w:rsidRPr="00747981">
        <w:rPr>
          <w:lang w:val="en-US"/>
        </w:rPr>
        <w:t xml:space="preserve">Our mission is simple: </w:t>
      </w:r>
      <w:r w:rsidRPr="00747981">
        <w:rPr>
          <w:rStyle w:val="lev"/>
          <w:rFonts w:eastAsiaTheme="majorEastAsia"/>
          <w:lang w:val="en-US"/>
        </w:rPr>
        <w:t>to make investing in Madagascar's mining sector easier, safer, and more profitable.</w:t>
      </w:r>
    </w:p>
    <w:p w:rsidR="00747981" w:rsidRPr="00747981" w:rsidRDefault="00747981" w:rsidP="00747981">
      <w:pPr>
        <w:pStyle w:val="isselectedend"/>
        <w:rPr>
          <w:lang w:val="en-US"/>
        </w:rPr>
      </w:pPr>
      <w:r w:rsidRPr="00747981">
        <w:rPr>
          <w:rStyle w:val="lev"/>
          <w:rFonts w:eastAsiaTheme="majorEastAsia"/>
          <w:lang w:val="en-US"/>
        </w:rPr>
        <w:t>Explore Mining Sites</w:t>
      </w:r>
      <w:r w:rsidRPr="00747981">
        <w:rPr>
          <w:lang w:val="en-US"/>
        </w:rPr>
        <w:t xml:space="preserve"> | </w:t>
      </w:r>
      <w:r w:rsidRPr="00747981">
        <w:rPr>
          <w:rStyle w:val="lev"/>
          <w:rFonts w:eastAsiaTheme="majorEastAsia"/>
          <w:lang w:val="en-US"/>
        </w:rPr>
        <w:t>Contact Our Experts</w:t>
      </w:r>
    </w:p>
    <w:p w:rsidR="00747981" w:rsidRDefault="00E238B6" w:rsidP="00747981">
      <w:r>
        <w:rPr>
          <w:noProof/>
        </w:rPr>
        <w:pict>
          <v:rect id="_x0000_i1032" alt="" style="width:453.3pt;height:.05pt;mso-width-percent:0;mso-height-percent:0;mso-width-percent:0;mso-height-percent:0" o:hralign="center" o:hrstd="t" o:hr="t" fillcolor="#a0a0a0" stroked="f"/>
        </w:pict>
      </w:r>
    </w:p>
    <w:p w:rsidR="00747981" w:rsidRPr="00747981" w:rsidRDefault="00747981" w:rsidP="00747981">
      <w:pPr>
        <w:pStyle w:val="Titre1"/>
        <w:rPr>
          <w:lang w:val="en-US"/>
        </w:rPr>
      </w:pPr>
      <w:r w:rsidRPr="00747981">
        <w:rPr>
          <w:lang w:val="en-US"/>
        </w:rPr>
        <w:t>About Kazak Mining Hub</w:t>
      </w:r>
    </w:p>
    <w:p w:rsidR="00747981" w:rsidRPr="00747981" w:rsidRDefault="00747981" w:rsidP="00747981">
      <w:pPr>
        <w:pStyle w:val="isselectedend"/>
        <w:rPr>
          <w:lang w:val="en-US"/>
        </w:rPr>
      </w:pPr>
      <w:r w:rsidRPr="00747981">
        <w:rPr>
          <w:lang w:val="en-US"/>
        </w:rPr>
        <w:t xml:space="preserve">Kazak Mining Hub is a division of </w:t>
      </w:r>
      <w:r w:rsidRPr="00747981">
        <w:rPr>
          <w:rStyle w:val="lev"/>
          <w:rFonts w:eastAsiaTheme="majorEastAsia"/>
          <w:lang w:val="en-US"/>
        </w:rPr>
        <w:t>Kazak Ltd.</w:t>
      </w:r>
      <w:r w:rsidRPr="00747981">
        <w:rPr>
          <w:lang w:val="en-US"/>
        </w:rPr>
        <w:t>, a business development company dedicated to promoting investment opportunities in Madagascar.</w:t>
      </w:r>
    </w:p>
    <w:p w:rsidR="00747981" w:rsidRPr="00747981" w:rsidRDefault="00747981" w:rsidP="00747981">
      <w:pPr>
        <w:pStyle w:val="isselectedend"/>
        <w:rPr>
          <w:lang w:val="en-US"/>
        </w:rPr>
      </w:pPr>
      <w:r w:rsidRPr="00747981">
        <w:rPr>
          <w:lang w:val="en-US"/>
        </w:rPr>
        <w:t>Leveraging our strong local network and international business experience, we bridge the gap between mining asset owners and global investors seeking reliable opportunities in one of the world's richest mineral-producing countries.</w:t>
      </w:r>
    </w:p>
    <w:p w:rsidR="00747981" w:rsidRPr="00747981" w:rsidRDefault="00747981" w:rsidP="00747981">
      <w:pPr>
        <w:pStyle w:val="isselectedend"/>
        <w:rPr>
          <w:lang w:val="en-US"/>
        </w:rPr>
      </w:pPr>
      <w:r w:rsidRPr="00747981">
        <w:rPr>
          <w:lang w:val="en-US"/>
        </w:rPr>
        <w:t>Our team combines local expertise with international business standards to deliver transparent, professional, and efficient mining investment solutions.</w:t>
      </w:r>
    </w:p>
    <w:p w:rsidR="00747981" w:rsidRDefault="00E238B6" w:rsidP="00747981">
      <w:r>
        <w:rPr>
          <w:noProof/>
        </w:rPr>
        <w:pict>
          <v:rect id="_x0000_i1031" alt="" style="width:453.3pt;height:.05pt;mso-width-percent:0;mso-height-percent:0;mso-width-percent:0;mso-height-percent:0" o:hralign="center" o:hrstd="t" o:hr="t" fillcolor="#a0a0a0" stroked="f"/>
        </w:pict>
      </w:r>
    </w:p>
    <w:p w:rsidR="00747981" w:rsidRPr="00747981" w:rsidRDefault="00747981" w:rsidP="00747981">
      <w:pPr>
        <w:pStyle w:val="Titre1"/>
        <w:rPr>
          <w:lang w:val="en-US"/>
        </w:rPr>
      </w:pPr>
      <w:r w:rsidRPr="00747981">
        <w:rPr>
          <w:lang w:val="en-US"/>
        </w:rPr>
        <w:t>Our Services</w:t>
      </w:r>
    </w:p>
    <w:p w:rsidR="00747981" w:rsidRPr="00747981" w:rsidRDefault="00747981" w:rsidP="00747981">
      <w:pPr>
        <w:pStyle w:val="Titre3"/>
        <w:rPr>
          <w:lang w:val="en-US"/>
        </w:rPr>
      </w:pPr>
      <w:r w:rsidRPr="00747981">
        <w:rPr>
          <w:lang w:val="en-US"/>
        </w:rPr>
        <w:t>Mining Sites for Sale</w:t>
      </w:r>
    </w:p>
    <w:p w:rsidR="00747981" w:rsidRPr="00747981" w:rsidRDefault="00747981" w:rsidP="00747981">
      <w:pPr>
        <w:pStyle w:val="isselectedend"/>
        <w:rPr>
          <w:lang w:val="en-US"/>
        </w:rPr>
      </w:pPr>
      <w:r w:rsidRPr="00747981">
        <w:rPr>
          <w:lang w:val="en-US"/>
        </w:rPr>
        <w:t>Browse a curated portfolio of verified mining sites, exploration licenses, and development projects across Madagascar.</w:t>
      </w:r>
    </w:p>
    <w:p w:rsidR="00747981" w:rsidRPr="00747981" w:rsidRDefault="00747981" w:rsidP="00747981">
      <w:pPr>
        <w:pStyle w:val="Titre3"/>
        <w:rPr>
          <w:lang w:val="en-US"/>
        </w:rPr>
      </w:pPr>
      <w:r w:rsidRPr="00747981">
        <w:rPr>
          <w:lang w:val="en-US"/>
        </w:rPr>
        <w:lastRenderedPageBreak/>
        <w:t>Investment Advisory</w:t>
      </w:r>
    </w:p>
    <w:p w:rsidR="00747981" w:rsidRPr="00747981" w:rsidRDefault="00747981" w:rsidP="00747981">
      <w:pPr>
        <w:pStyle w:val="isselectedend"/>
        <w:rPr>
          <w:lang w:val="en-US"/>
        </w:rPr>
      </w:pPr>
      <w:r w:rsidRPr="00747981">
        <w:rPr>
          <w:lang w:val="en-US"/>
        </w:rPr>
        <w:t>Receive expert guidance on mining investment opportunities, project evaluation, and market intelligence.</w:t>
      </w:r>
    </w:p>
    <w:p w:rsidR="00747981" w:rsidRPr="00747981" w:rsidRDefault="00747981" w:rsidP="00747981">
      <w:pPr>
        <w:pStyle w:val="Titre3"/>
        <w:rPr>
          <w:lang w:val="en-US"/>
        </w:rPr>
      </w:pPr>
      <w:r w:rsidRPr="00747981">
        <w:rPr>
          <w:lang w:val="en-US"/>
        </w:rPr>
        <w:t>Administrative Support</w:t>
      </w:r>
    </w:p>
    <w:p w:rsidR="00747981" w:rsidRPr="00747981" w:rsidRDefault="00747981" w:rsidP="00747981">
      <w:pPr>
        <w:pStyle w:val="isselectedend"/>
        <w:rPr>
          <w:lang w:val="en-US"/>
        </w:rPr>
      </w:pPr>
      <w:r w:rsidRPr="00747981">
        <w:rPr>
          <w:lang w:val="en-US"/>
        </w:rPr>
        <w:t>We accompany investors through every administrative step, including:</w:t>
      </w:r>
    </w:p>
    <w:p w:rsidR="00747981" w:rsidRDefault="00747981" w:rsidP="00747981">
      <w:pPr>
        <w:numPr>
          <w:ilvl w:val="0"/>
          <w:numId w:val="3"/>
        </w:numPr>
        <w:spacing w:before="100" w:beforeAutospacing="1" w:after="100" w:afterAutospacing="1"/>
      </w:pPr>
      <w:r>
        <w:t>Mining permits and licensing</w:t>
      </w:r>
    </w:p>
    <w:p w:rsidR="00747981" w:rsidRDefault="00747981" w:rsidP="00747981">
      <w:pPr>
        <w:numPr>
          <w:ilvl w:val="0"/>
          <w:numId w:val="3"/>
        </w:numPr>
        <w:spacing w:before="100" w:beforeAutospacing="1" w:after="100" w:afterAutospacing="1"/>
      </w:pPr>
      <w:r>
        <w:t>Government procedures</w:t>
      </w:r>
    </w:p>
    <w:p w:rsidR="00747981" w:rsidRDefault="00747981" w:rsidP="00747981">
      <w:pPr>
        <w:numPr>
          <w:ilvl w:val="0"/>
          <w:numId w:val="3"/>
        </w:numPr>
        <w:spacing w:before="100" w:beforeAutospacing="1" w:after="100" w:afterAutospacing="1"/>
      </w:pPr>
      <w:r>
        <w:t>Legal documentation</w:t>
      </w:r>
    </w:p>
    <w:p w:rsidR="00747981" w:rsidRDefault="00747981" w:rsidP="00747981">
      <w:pPr>
        <w:numPr>
          <w:ilvl w:val="0"/>
          <w:numId w:val="3"/>
        </w:numPr>
        <w:spacing w:before="100" w:beforeAutospacing="1" w:after="100" w:afterAutospacing="1"/>
      </w:pPr>
      <w:r>
        <w:t>Contract negotiation</w:t>
      </w:r>
    </w:p>
    <w:p w:rsidR="00747981" w:rsidRDefault="00747981" w:rsidP="00747981">
      <w:pPr>
        <w:numPr>
          <w:ilvl w:val="0"/>
          <w:numId w:val="3"/>
        </w:numPr>
        <w:spacing w:before="100" w:beforeAutospacing="1" w:after="100" w:afterAutospacing="1"/>
      </w:pPr>
      <w:r>
        <w:t>Regulatory compliance</w:t>
      </w:r>
    </w:p>
    <w:p w:rsidR="00747981" w:rsidRDefault="00747981" w:rsidP="00747981">
      <w:pPr>
        <w:pStyle w:val="Titre3"/>
      </w:pPr>
      <w:r>
        <w:t>Due Diligence</w:t>
      </w:r>
    </w:p>
    <w:p w:rsidR="00747981" w:rsidRPr="00747981" w:rsidRDefault="00747981" w:rsidP="00747981">
      <w:pPr>
        <w:pStyle w:val="isselectedend"/>
        <w:rPr>
          <w:lang w:val="en-US"/>
        </w:rPr>
      </w:pPr>
      <w:r w:rsidRPr="00747981">
        <w:rPr>
          <w:lang w:val="en-US"/>
        </w:rPr>
        <w:t>Our team helps verify project ownership, legal status, geological information, and investment potential before acquisition.</w:t>
      </w:r>
    </w:p>
    <w:p w:rsidR="00747981" w:rsidRPr="00747981" w:rsidRDefault="00747981" w:rsidP="00747981">
      <w:pPr>
        <w:pStyle w:val="Titre3"/>
        <w:rPr>
          <w:lang w:val="en-US"/>
        </w:rPr>
      </w:pPr>
      <w:r w:rsidRPr="00747981">
        <w:rPr>
          <w:lang w:val="en-US"/>
        </w:rPr>
        <w:t>Community Relations</w:t>
      </w:r>
    </w:p>
    <w:p w:rsidR="00747981" w:rsidRPr="00747981" w:rsidRDefault="00747981" w:rsidP="00747981">
      <w:pPr>
        <w:pStyle w:val="isselectedend"/>
        <w:rPr>
          <w:lang w:val="en-US"/>
        </w:rPr>
      </w:pPr>
      <w:r w:rsidRPr="00747981">
        <w:rPr>
          <w:lang w:val="en-US"/>
        </w:rPr>
        <w:t>We facilitate engagement with local communities and authorities to build sustainable and mutually beneficial mining operations.</w:t>
      </w:r>
    </w:p>
    <w:p w:rsidR="00747981" w:rsidRDefault="00E238B6" w:rsidP="00747981">
      <w:r>
        <w:rPr>
          <w:noProof/>
        </w:rPr>
        <w:pict>
          <v:rect id="_x0000_i1030" alt="" style="width:453.3pt;height:.05pt;mso-width-percent:0;mso-height-percent:0;mso-width-percent:0;mso-height-percent:0" o:hralign="center" o:hrstd="t" o:hr="t" fillcolor="#a0a0a0" stroked="f"/>
        </w:pict>
      </w:r>
    </w:p>
    <w:p w:rsidR="00747981" w:rsidRPr="00747981" w:rsidRDefault="00747981" w:rsidP="00747981">
      <w:pPr>
        <w:pStyle w:val="Titre1"/>
        <w:rPr>
          <w:lang w:val="en-US"/>
        </w:rPr>
      </w:pPr>
      <w:r w:rsidRPr="00747981">
        <w:rPr>
          <w:lang w:val="en-US"/>
        </w:rPr>
        <w:t>Why Invest in Madagascar?</w:t>
      </w:r>
    </w:p>
    <w:p w:rsidR="00747981" w:rsidRPr="00747981" w:rsidRDefault="00747981" w:rsidP="00747981">
      <w:pPr>
        <w:pStyle w:val="isselectedend"/>
        <w:rPr>
          <w:lang w:val="en-US"/>
        </w:rPr>
      </w:pPr>
      <w:r w:rsidRPr="00747981">
        <w:rPr>
          <w:lang w:val="en-US"/>
        </w:rPr>
        <w:t>Madagascar is internationally recognized for its abundant mineral resources and strategic importance in the global supply chain.</w:t>
      </w:r>
    </w:p>
    <w:p w:rsidR="00747981" w:rsidRPr="00747981" w:rsidRDefault="00747981" w:rsidP="00747981">
      <w:pPr>
        <w:pStyle w:val="isselectedend"/>
        <w:rPr>
          <w:lang w:val="en-US"/>
        </w:rPr>
      </w:pPr>
      <w:r w:rsidRPr="00747981">
        <w:rPr>
          <w:lang w:val="en-US"/>
        </w:rPr>
        <w:t>The country hosts significant deposits of:</w:t>
      </w:r>
    </w:p>
    <w:p w:rsidR="00747981" w:rsidRDefault="00747981" w:rsidP="00747981">
      <w:pPr>
        <w:numPr>
          <w:ilvl w:val="0"/>
          <w:numId w:val="4"/>
        </w:numPr>
        <w:spacing w:before="100" w:beforeAutospacing="1" w:after="100" w:afterAutospacing="1"/>
      </w:pPr>
      <w:r>
        <w:t>Gold</w:t>
      </w:r>
    </w:p>
    <w:p w:rsidR="00747981" w:rsidRDefault="00747981" w:rsidP="00747981">
      <w:pPr>
        <w:numPr>
          <w:ilvl w:val="0"/>
          <w:numId w:val="4"/>
        </w:numPr>
        <w:spacing w:before="100" w:beforeAutospacing="1" w:after="100" w:afterAutospacing="1"/>
      </w:pPr>
      <w:r>
        <w:t>Graphite</w:t>
      </w:r>
    </w:p>
    <w:p w:rsidR="00747981" w:rsidRDefault="00747981" w:rsidP="00747981">
      <w:pPr>
        <w:numPr>
          <w:ilvl w:val="0"/>
          <w:numId w:val="4"/>
        </w:numPr>
        <w:spacing w:before="100" w:beforeAutospacing="1" w:after="100" w:afterAutospacing="1"/>
      </w:pPr>
      <w:r>
        <w:t>Vanadium</w:t>
      </w:r>
    </w:p>
    <w:p w:rsidR="00747981" w:rsidRDefault="00747981" w:rsidP="00747981">
      <w:pPr>
        <w:numPr>
          <w:ilvl w:val="0"/>
          <w:numId w:val="4"/>
        </w:numPr>
        <w:spacing w:before="100" w:beforeAutospacing="1" w:after="100" w:afterAutospacing="1"/>
      </w:pPr>
      <w:r>
        <w:t>Nickel</w:t>
      </w:r>
    </w:p>
    <w:p w:rsidR="00747981" w:rsidRDefault="00747981" w:rsidP="00747981">
      <w:pPr>
        <w:numPr>
          <w:ilvl w:val="0"/>
          <w:numId w:val="4"/>
        </w:numPr>
        <w:spacing w:before="100" w:beforeAutospacing="1" w:after="100" w:afterAutospacing="1"/>
      </w:pPr>
      <w:r>
        <w:t>Cobalt</w:t>
      </w:r>
    </w:p>
    <w:p w:rsidR="00747981" w:rsidRDefault="00747981" w:rsidP="00747981">
      <w:pPr>
        <w:numPr>
          <w:ilvl w:val="0"/>
          <w:numId w:val="4"/>
        </w:numPr>
        <w:spacing w:before="100" w:beforeAutospacing="1" w:after="100" w:afterAutospacing="1"/>
      </w:pPr>
      <w:r>
        <w:t>Lithium</w:t>
      </w:r>
    </w:p>
    <w:p w:rsidR="00747981" w:rsidRDefault="00747981" w:rsidP="00747981">
      <w:pPr>
        <w:numPr>
          <w:ilvl w:val="0"/>
          <w:numId w:val="4"/>
        </w:numPr>
        <w:spacing w:before="100" w:beforeAutospacing="1" w:after="100" w:afterAutospacing="1"/>
      </w:pPr>
      <w:r>
        <w:t>Rare Earth Elements</w:t>
      </w:r>
    </w:p>
    <w:p w:rsidR="00747981" w:rsidRDefault="00747981" w:rsidP="00747981">
      <w:pPr>
        <w:numPr>
          <w:ilvl w:val="0"/>
          <w:numId w:val="4"/>
        </w:numPr>
        <w:spacing w:before="100" w:beforeAutospacing="1" w:after="100" w:afterAutospacing="1"/>
      </w:pPr>
      <w:r>
        <w:t>Sapphires and other gemstones</w:t>
      </w:r>
    </w:p>
    <w:p w:rsidR="00747981" w:rsidRDefault="00747981" w:rsidP="00747981">
      <w:pPr>
        <w:numPr>
          <w:ilvl w:val="0"/>
          <w:numId w:val="4"/>
        </w:numPr>
        <w:spacing w:before="100" w:beforeAutospacing="1" w:after="100" w:afterAutospacing="1"/>
      </w:pPr>
      <w:r>
        <w:t>Industrial minerals</w:t>
      </w:r>
    </w:p>
    <w:p w:rsidR="00747981" w:rsidRPr="00747981" w:rsidRDefault="00747981" w:rsidP="00747981">
      <w:pPr>
        <w:pStyle w:val="isselectedend"/>
        <w:rPr>
          <w:lang w:val="en-US"/>
        </w:rPr>
      </w:pPr>
      <w:r w:rsidRPr="00747981">
        <w:rPr>
          <w:lang w:val="en-US"/>
        </w:rPr>
        <w:t>As global demand for critical minerals continues to grow, Madagascar offers exceptional opportunities for responsible, long-term investment.</w:t>
      </w:r>
    </w:p>
    <w:p w:rsidR="00747981" w:rsidRDefault="00E238B6" w:rsidP="00747981">
      <w:r>
        <w:rPr>
          <w:noProof/>
        </w:rPr>
        <w:pict>
          <v:rect id="_x0000_i1029" alt="" style="width:453.3pt;height:.05pt;mso-width-percent:0;mso-height-percent:0;mso-width-percent:0;mso-height-percent:0" o:hralign="center" o:hrstd="t" o:hr="t" fillcolor="#a0a0a0" stroked="f"/>
        </w:pict>
      </w:r>
    </w:p>
    <w:p w:rsidR="00747981" w:rsidRPr="00747981" w:rsidRDefault="00747981" w:rsidP="00747981">
      <w:pPr>
        <w:pStyle w:val="Titre1"/>
        <w:rPr>
          <w:lang w:val="en-US"/>
        </w:rPr>
      </w:pPr>
      <w:r w:rsidRPr="00747981">
        <w:rPr>
          <w:lang w:val="en-US"/>
        </w:rPr>
        <w:lastRenderedPageBreak/>
        <w:t>Why Choose Kazak Mining Hub?</w:t>
      </w:r>
    </w:p>
    <w:p w:rsidR="00747981" w:rsidRPr="00747981" w:rsidRDefault="00747981" w:rsidP="00747981">
      <w:pPr>
        <w:pStyle w:val="Titre3"/>
        <w:rPr>
          <w:lang w:val="en-US"/>
        </w:rPr>
      </w:pPr>
      <w:r w:rsidRPr="00747981">
        <w:rPr>
          <w:lang w:val="en-US"/>
        </w:rPr>
        <w:t>Verified Opportunities</w:t>
      </w:r>
    </w:p>
    <w:p w:rsidR="00747981" w:rsidRPr="00747981" w:rsidRDefault="00747981" w:rsidP="00747981">
      <w:pPr>
        <w:pStyle w:val="isselectedend"/>
        <w:rPr>
          <w:lang w:val="en-US"/>
        </w:rPr>
      </w:pPr>
      <w:r w:rsidRPr="00747981">
        <w:rPr>
          <w:lang w:val="en-US"/>
        </w:rPr>
        <w:t>Every mining project is carefully reviewed before being presented to investors.</w:t>
      </w:r>
    </w:p>
    <w:p w:rsidR="00747981" w:rsidRPr="00747981" w:rsidRDefault="00747981" w:rsidP="00747981">
      <w:pPr>
        <w:pStyle w:val="Titre3"/>
        <w:rPr>
          <w:lang w:val="en-US"/>
        </w:rPr>
      </w:pPr>
      <w:r w:rsidRPr="00747981">
        <w:rPr>
          <w:lang w:val="en-US"/>
        </w:rPr>
        <w:t>Local Expertise</w:t>
      </w:r>
    </w:p>
    <w:p w:rsidR="00747981" w:rsidRPr="00747981" w:rsidRDefault="00747981" w:rsidP="00747981">
      <w:pPr>
        <w:pStyle w:val="isselectedend"/>
        <w:rPr>
          <w:lang w:val="en-US"/>
        </w:rPr>
      </w:pPr>
      <w:r w:rsidRPr="00747981">
        <w:rPr>
          <w:lang w:val="en-US"/>
        </w:rPr>
        <w:t>Our experienced team understands Madagascar's mining regulations, business environment, and investment landscape.</w:t>
      </w:r>
    </w:p>
    <w:p w:rsidR="00747981" w:rsidRPr="00747981" w:rsidRDefault="00747981" w:rsidP="00747981">
      <w:pPr>
        <w:pStyle w:val="Titre3"/>
        <w:rPr>
          <w:lang w:val="en-US"/>
        </w:rPr>
      </w:pPr>
      <w:r w:rsidRPr="00747981">
        <w:rPr>
          <w:lang w:val="en-US"/>
        </w:rPr>
        <w:t>End-to-End Support</w:t>
      </w:r>
    </w:p>
    <w:p w:rsidR="00747981" w:rsidRPr="00747981" w:rsidRDefault="00747981" w:rsidP="00747981">
      <w:pPr>
        <w:pStyle w:val="isselectedend"/>
        <w:rPr>
          <w:lang w:val="en-US"/>
        </w:rPr>
      </w:pPr>
      <w:r w:rsidRPr="00747981">
        <w:rPr>
          <w:lang w:val="en-US"/>
        </w:rPr>
        <w:t>From the first inquiry to project implementation, we remain by your side throughout the investment journey.</w:t>
      </w:r>
    </w:p>
    <w:p w:rsidR="00747981" w:rsidRPr="00747981" w:rsidRDefault="00747981" w:rsidP="00747981">
      <w:pPr>
        <w:pStyle w:val="Titre3"/>
        <w:rPr>
          <w:lang w:val="en-US"/>
        </w:rPr>
      </w:pPr>
      <w:r w:rsidRPr="00747981">
        <w:rPr>
          <w:lang w:val="en-US"/>
        </w:rPr>
        <w:t>Transparency</w:t>
      </w:r>
    </w:p>
    <w:p w:rsidR="00747981" w:rsidRPr="00747981" w:rsidRDefault="00747981" w:rsidP="00747981">
      <w:pPr>
        <w:pStyle w:val="isselectedend"/>
        <w:rPr>
          <w:lang w:val="en-US"/>
        </w:rPr>
      </w:pPr>
      <w:r w:rsidRPr="00747981">
        <w:rPr>
          <w:lang w:val="en-US"/>
        </w:rPr>
        <w:t>We promote ethical business practices, clear communication, and professional due diligence.</w:t>
      </w:r>
    </w:p>
    <w:p w:rsidR="00747981" w:rsidRPr="00747981" w:rsidRDefault="00747981" w:rsidP="00747981">
      <w:pPr>
        <w:pStyle w:val="Titre3"/>
        <w:rPr>
          <w:lang w:val="en-US"/>
        </w:rPr>
      </w:pPr>
      <w:r w:rsidRPr="00747981">
        <w:rPr>
          <w:lang w:val="en-US"/>
        </w:rPr>
        <w:t>International Network</w:t>
      </w:r>
    </w:p>
    <w:p w:rsidR="00747981" w:rsidRPr="00747981" w:rsidRDefault="00747981" w:rsidP="00747981">
      <w:pPr>
        <w:pStyle w:val="isselectedend"/>
        <w:rPr>
          <w:lang w:val="en-US"/>
        </w:rPr>
      </w:pPr>
      <w:r w:rsidRPr="00747981">
        <w:rPr>
          <w:lang w:val="en-US"/>
        </w:rPr>
        <w:t>We connect local mining opportunities with investors and strategic partners from around the world.</w:t>
      </w:r>
    </w:p>
    <w:p w:rsidR="00747981" w:rsidRDefault="00E238B6" w:rsidP="00747981">
      <w:r>
        <w:rPr>
          <w:noProof/>
        </w:rPr>
        <w:pict>
          <v:rect id="_x0000_i1028" alt="" style="width:453.3pt;height:.05pt;mso-width-percent:0;mso-height-percent:0;mso-width-percent:0;mso-height-percent:0" o:hralign="center" o:hrstd="t" o:hr="t" fillcolor="#a0a0a0" stroked="f"/>
        </w:pict>
      </w:r>
    </w:p>
    <w:p w:rsidR="00747981" w:rsidRDefault="00747981" w:rsidP="00747981">
      <w:pPr>
        <w:pStyle w:val="Titre1"/>
      </w:pPr>
      <w:r>
        <w:t>Responsible Mining</w:t>
      </w:r>
    </w:p>
    <w:p w:rsidR="00747981" w:rsidRDefault="00747981" w:rsidP="00747981">
      <w:pPr>
        <w:pStyle w:val="isselectedend"/>
      </w:pPr>
      <w:r>
        <w:t>At Kazak Mining Hub, we believe mining should create value beyond resource extraction.</w:t>
      </w:r>
    </w:p>
    <w:p w:rsidR="00747981" w:rsidRDefault="00747981" w:rsidP="00747981">
      <w:pPr>
        <w:pStyle w:val="isselectedend"/>
      </w:pPr>
      <w:r>
        <w:t>We work with local communities, government institutions, and private-sector partners to promote responsible mining practices that:</w:t>
      </w:r>
    </w:p>
    <w:p w:rsidR="00747981" w:rsidRDefault="00747981" w:rsidP="00747981">
      <w:pPr>
        <w:numPr>
          <w:ilvl w:val="0"/>
          <w:numId w:val="5"/>
        </w:numPr>
        <w:spacing w:before="100" w:beforeAutospacing="1" w:after="100" w:afterAutospacing="1"/>
      </w:pPr>
      <w:r>
        <w:t>Respect human rights</w:t>
      </w:r>
    </w:p>
    <w:p w:rsidR="00747981" w:rsidRDefault="00747981" w:rsidP="00747981">
      <w:pPr>
        <w:numPr>
          <w:ilvl w:val="0"/>
          <w:numId w:val="5"/>
        </w:numPr>
        <w:spacing w:before="100" w:beforeAutospacing="1" w:after="100" w:afterAutospacing="1"/>
      </w:pPr>
      <w:r>
        <w:t>Protect the environment</w:t>
      </w:r>
    </w:p>
    <w:p w:rsidR="00747981" w:rsidRDefault="00747981" w:rsidP="00747981">
      <w:pPr>
        <w:numPr>
          <w:ilvl w:val="0"/>
          <w:numId w:val="5"/>
        </w:numPr>
        <w:spacing w:before="100" w:beforeAutospacing="1" w:after="100" w:afterAutospacing="1"/>
      </w:pPr>
      <w:r>
        <w:t>Support sustainable development</w:t>
      </w:r>
    </w:p>
    <w:p w:rsidR="00747981" w:rsidRDefault="00747981" w:rsidP="00747981">
      <w:pPr>
        <w:numPr>
          <w:ilvl w:val="0"/>
          <w:numId w:val="5"/>
        </w:numPr>
        <w:spacing w:before="100" w:beforeAutospacing="1" w:after="100" w:afterAutospacing="1"/>
      </w:pPr>
      <w:r>
        <w:t>Create local employment</w:t>
      </w:r>
    </w:p>
    <w:p w:rsidR="00747981" w:rsidRDefault="00747981" w:rsidP="00747981">
      <w:pPr>
        <w:numPr>
          <w:ilvl w:val="0"/>
          <w:numId w:val="5"/>
        </w:numPr>
        <w:spacing w:before="100" w:beforeAutospacing="1" w:after="100" w:afterAutospacing="1"/>
      </w:pPr>
      <w:r>
        <w:t>Generate shared economic value</w:t>
      </w:r>
    </w:p>
    <w:p w:rsidR="00747981" w:rsidRDefault="00747981" w:rsidP="00747981">
      <w:pPr>
        <w:pStyle w:val="isselectedend"/>
      </w:pPr>
      <w:r>
        <w:t>Responsible mining is not only good for communities—it is good for business.</w:t>
      </w:r>
    </w:p>
    <w:p w:rsidR="00747981" w:rsidRDefault="00E238B6" w:rsidP="00747981">
      <w:r>
        <w:rPr>
          <w:noProof/>
        </w:rPr>
        <w:pict>
          <v:rect id="_x0000_i1027" alt="" style="width:453.3pt;height:.05pt;mso-width-percent:0;mso-height-percent:0;mso-width-percent:0;mso-height-percent:0" o:hralign="center" o:hrstd="t" o:hr="t" fillcolor="#a0a0a0" stroked="f"/>
        </w:pict>
      </w:r>
    </w:p>
    <w:p w:rsidR="00747981" w:rsidRDefault="00747981" w:rsidP="00747981">
      <w:pPr>
        <w:pStyle w:val="Titre1"/>
      </w:pPr>
      <w:r>
        <w:t>Investment Process</w:t>
      </w:r>
    </w:p>
    <w:p w:rsidR="00747981" w:rsidRDefault="00747981" w:rsidP="00747981">
      <w:pPr>
        <w:pStyle w:val="Titre3"/>
      </w:pPr>
      <w:r>
        <w:lastRenderedPageBreak/>
        <w:t>1. Explore Opportunities</w:t>
      </w:r>
    </w:p>
    <w:p w:rsidR="00747981" w:rsidRDefault="00747981" w:rsidP="00747981">
      <w:pPr>
        <w:pStyle w:val="isselectedend"/>
      </w:pPr>
      <w:r>
        <w:t>Review our portfolio of verified mining projects.</w:t>
      </w:r>
    </w:p>
    <w:p w:rsidR="00747981" w:rsidRDefault="00747981" w:rsidP="00747981">
      <w:pPr>
        <w:pStyle w:val="Titre3"/>
      </w:pPr>
      <w:r>
        <w:t>2. Project Evaluation</w:t>
      </w:r>
    </w:p>
    <w:p w:rsidR="00747981" w:rsidRPr="00747981" w:rsidRDefault="00747981" w:rsidP="00747981">
      <w:pPr>
        <w:pStyle w:val="isselectedend"/>
        <w:rPr>
          <w:lang w:val="en-US"/>
        </w:rPr>
      </w:pPr>
      <w:r w:rsidRPr="00747981">
        <w:rPr>
          <w:lang w:val="en-US"/>
        </w:rPr>
        <w:t>Receive geological, legal, and commercial information.</w:t>
      </w:r>
    </w:p>
    <w:p w:rsidR="00747981" w:rsidRPr="00747981" w:rsidRDefault="00747981" w:rsidP="00747981">
      <w:pPr>
        <w:pStyle w:val="Titre3"/>
        <w:rPr>
          <w:lang w:val="en-US"/>
        </w:rPr>
      </w:pPr>
      <w:r w:rsidRPr="00747981">
        <w:rPr>
          <w:lang w:val="en-US"/>
        </w:rPr>
        <w:t>3. Site Visit</w:t>
      </w:r>
    </w:p>
    <w:p w:rsidR="00747981" w:rsidRPr="00747981" w:rsidRDefault="00747981" w:rsidP="00747981">
      <w:pPr>
        <w:pStyle w:val="isselectedend"/>
        <w:rPr>
          <w:lang w:val="en-US"/>
        </w:rPr>
      </w:pPr>
      <w:r w:rsidRPr="00747981">
        <w:rPr>
          <w:lang w:val="en-US"/>
        </w:rPr>
        <w:t>Visit the project with our local experts.</w:t>
      </w:r>
    </w:p>
    <w:p w:rsidR="00747981" w:rsidRPr="00747981" w:rsidRDefault="00747981" w:rsidP="00747981">
      <w:pPr>
        <w:pStyle w:val="Titre3"/>
        <w:rPr>
          <w:lang w:val="en-US"/>
        </w:rPr>
      </w:pPr>
      <w:r w:rsidRPr="00747981">
        <w:rPr>
          <w:lang w:val="en-US"/>
        </w:rPr>
        <w:t>4. Due Diligence</w:t>
      </w:r>
    </w:p>
    <w:p w:rsidR="00747981" w:rsidRPr="00747981" w:rsidRDefault="00747981" w:rsidP="00747981">
      <w:pPr>
        <w:pStyle w:val="isselectedend"/>
        <w:rPr>
          <w:lang w:val="en-US"/>
        </w:rPr>
      </w:pPr>
      <w:r w:rsidRPr="00747981">
        <w:rPr>
          <w:lang w:val="en-US"/>
        </w:rPr>
        <w:t>Conduct technical and legal assessments.</w:t>
      </w:r>
    </w:p>
    <w:p w:rsidR="00747981" w:rsidRPr="00747981" w:rsidRDefault="00747981" w:rsidP="00747981">
      <w:pPr>
        <w:pStyle w:val="Titre3"/>
        <w:rPr>
          <w:lang w:val="en-US"/>
        </w:rPr>
      </w:pPr>
      <w:r w:rsidRPr="00747981">
        <w:rPr>
          <w:lang w:val="en-US"/>
        </w:rPr>
        <w:t>5. Acquisition</w:t>
      </w:r>
    </w:p>
    <w:p w:rsidR="00747981" w:rsidRPr="00747981" w:rsidRDefault="00747981" w:rsidP="00747981">
      <w:pPr>
        <w:pStyle w:val="isselectedend"/>
        <w:rPr>
          <w:lang w:val="en-US"/>
        </w:rPr>
      </w:pPr>
      <w:r w:rsidRPr="00747981">
        <w:rPr>
          <w:lang w:val="en-US"/>
        </w:rPr>
        <w:t>Complete negotiations and contractual agreements.</w:t>
      </w:r>
    </w:p>
    <w:p w:rsidR="00747981" w:rsidRPr="00747981" w:rsidRDefault="00747981" w:rsidP="00747981">
      <w:pPr>
        <w:pStyle w:val="Titre3"/>
        <w:rPr>
          <w:lang w:val="en-US"/>
        </w:rPr>
      </w:pPr>
      <w:r w:rsidRPr="00747981">
        <w:rPr>
          <w:lang w:val="en-US"/>
        </w:rPr>
        <w:t>6. Project Launch</w:t>
      </w:r>
    </w:p>
    <w:p w:rsidR="00747981" w:rsidRPr="00747981" w:rsidRDefault="00747981" w:rsidP="00747981">
      <w:pPr>
        <w:pStyle w:val="isselectedend"/>
        <w:rPr>
          <w:lang w:val="en-US"/>
        </w:rPr>
      </w:pPr>
      <w:r w:rsidRPr="00747981">
        <w:rPr>
          <w:lang w:val="en-US"/>
        </w:rPr>
        <w:t>Our team assists with licensing, administrative procedures, and operational setup.</w:t>
      </w:r>
    </w:p>
    <w:p w:rsidR="00747981" w:rsidRDefault="00E238B6" w:rsidP="00747981">
      <w:r>
        <w:rPr>
          <w:noProof/>
        </w:rPr>
        <w:pict>
          <v:rect id="_x0000_i1026" alt="" style="width:453.3pt;height:.05pt;mso-width-percent:0;mso-height-percent:0;mso-width-percent:0;mso-height-percent:0" o:hralign="center" o:hrstd="t" o:hr="t" fillcolor="#a0a0a0" stroked="f"/>
        </w:pict>
      </w:r>
    </w:p>
    <w:p w:rsidR="00747981" w:rsidRPr="00747981" w:rsidRDefault="00747981" w:rsidP="00747981">
      <w:pPr>
        <w:pStyle w:val="Titre1"/>
        <w:rPr>
          <w:lang w:val="en-US"/>
        </w:rPr>
      </w:pPr>
      <w:r w:rsidRPr="00747981">
        <w:rPr>
          <w:lang w:val="en-US"/>
        </w:rPr>
        <w:t>Frequently Asked Questions</w:t>
      </w:r>
    </w:p>
    <w:p w:rsidR="00747981" w:rsidRPr="00747981" w:rsidRDefault="00747981" w:rsidP="00747981">
      <w:pPr>
        <w:pStyle w:val="isselectedend"/>
        <w:rPr>
          <w:lang w:val="en-US"/>
        </w:rPr>
      </w:pPr>
      <w:r w:rsidRPr="00747981">
        <w:rPr>
          <w:rStyle w:val="lev"/>
          <w:rFonts w:eastAsiaTheme="majorEastAsia"/>
          <w:lang w:val="en-US"/>
        </w:rPr>
        <w:t>Can foreign investors own mining projects in Madagascar?</w:t>
      </w:r>
    </w:p>
    <w:p w:rsidR="00747981" w:rsidRPr="00747981" w:rsidRDefault="00747981" w:rsidP="00747981">
      <w:pPr>
        <w:pStyle w:val="isselectedend"/>
        <w:rPr>
          <w:lang w:val="en-US"/>
        </w:rPr>
      </w:pPr>
      <w:r w:rsidRPr="00747981">
        <w:rPr>
          <w:lang w:val="en-US"/>
        </w:rPr>
        <w:t>Yes. Foreign investors can participate in mining projects in accordance with Madagascar's mining regulations.</w:t>
      </w:r>
    </w:p>
    <w:p w:rsidR="00747981" w:rsidRPr="00747981" w:rsidRDefault="00747981" w:rsidP="00747981">
      <w:pPr>
        <w:pStyle w:val="isselectedend"/>
        <w:rPr>
          <w:lang w:val="en-US"/>
        </w:rPr>
      </w:pPr>
      <w:r w:rsidRPr="00747981">
        <w:rPr>
          <w:rStyle w:val="lev"/>
          <w:rFonts w:eastAsiaTheme="majorEastAsia"/>
          <w:lang w:val="en-US"/>
        </w:rPr>
        <w:t>Do you assist with mining licenses?</w:t>
      </w:r>
    </w:p>
    <w:p w:rsidR="00747981" w:rsidRPr="00747981" w:rsidRDefault="00747981" w:rsidP="00747981">
      <w:pPr>
        <w:pStyle w:val="isselectedend"/>
        <w:rPr>
          <w:lang w:val="en-US"/>
        </w:rPr>
      </w:pPr>
      <w:r w:rsidRPr="00747981">
        <w:rPr>
          <w:lang w:val="en-US"/>
        </w:rPr>
        <w:t>Yes. We provide guidance and support throughout the licensing and administrative process.</w:t>
      </w:r>
    </w:p>
    <w:p w:rsidR="00747981" w:rsidRPr="00747981" w:rsidRDefault="00747981" w:rsidP="00747981">
      <w:pPr>
        <w:pStyle w:val="isselectedend"/>
        <w:rPr>
          <w:lang w:val="en-US"/>
        </w:rPr>
      </w:pPr>
      <w:r w:rsidRPr="00747981">
        <w:rPr>
          <w:rStyle w:val="lev"/>
          <w:rFonts w:eastAsiaTheme="majorEastAsia"/>
          <w:lang w:val="en-US"/>
        </w:rPr>
        <w:t>Can I visit the mining site before investing?</w:t>
      </w:r>
    </w:p>
    <w:p w:rsidR="00747981" w:rsidRPr="00747981" w:rsidRDefault="00747981" w:rsidP="00747981">
      <w:pPr>
        <w:pStyle w:val="isselectedend"/>
        <w:rPr>
          <w:lang w:val="en-US"/>
        </w:rPr>
      </w:pPr>
      <w:r w:rsidRPr="00747981">
        <w:rPr>
          <w:lang w:val="en-US"/>
        </w:rPr>
        <w:t>Absolutely. We organize site visits and meetings with relevant stakeholders.</w:t>
      </w:r>
    </w:p>
    <w:p w:rsidR="00747981" w:rsidRPr="00747981" w:rsidRDefault="00747981" w:rsidP="00747981">
      <w:pPr>
        <w:pStyle w:val="isselectedend"/>
        <w:rPr>
          <w:lang w:val="en-US"/>
        </w:rPr>
      </w:pPr>
      <w:r w:rsidRPr="00747981">
        <w:rPr>
          <w:rStyle w:val="lev"/>
          <w:rFonts w:eastAsiaTheme="majorEastAsia"/>
          <w:lang w:val="en-US"/>
        </w:rPr>
        <w:t>Do you offer joint venture opportunities?</w:t>
      </w:r>
    </w:p>
    <w:p w:rsidR="00747981" w:rsidRPr="00747981" w:rsidRDefault="00747981" w:rsidP="00747981">
      <w:pPr>
        <w:pStyle w:val="isselectedend"/>
        <w:rPr>
          <w:lang w:val="en-US"/>
        </w:rPr>
      </w:pPr>
      <w:r w:rsidRPr="00747981">
        <w:rPr>
          <w:lang w:val="en-US"/>
        </w:rPr>
        <w:t>Yes. We work with investors seeking acquisitions, strategic partnerships, or joint ventures.</w:t>
      </w:r>
    </w:p>
    <w:p w:rsidR="00747981" w:rsidRDefault="00E238B6" w:rsidP="00747981">
      <w:r>
        <w:rPr>
          <w:noProof/>
        </w:rPr>
        <w:pict>
          <v:rect id="_x0000_i1025" alt="" style="width:453.3pt;height:.05pt;mso-width-percent:0;mso-height-percent:0;mso-width-percent:0;mso-height-percent:0" o:hralign="center" o:hrstd="t" o:hr="t" fillcolor="#a0a0a0" stroked="f"/>
        </w:pict>
      </w:r>
    </w:p>
    <w:p w:rsidR="00747981" w:rsidRPr="00747981" w:rsidRDefault="00747981" w:rsidP="00747981">
      <w:pPr>
        <w:pStyle w:val="Titre1"/>
        <w:rPr>
          <w:lang w:val="en-US"/>
        </w:rPr>
      </w:pPr>
      <w:r w:rsidRPr="00747981">
        <w:rPr>
          <w:lang w:val="en-US"/>
        </w:rPr>
        <w:lastRenderedPageBreak/>
        <w:t>Contact Us</w:t>
      </w:r>
    </w:p>
    <w:p w:rsidR="00747981" w:rsidRPr="00747981" w:rsidRDefault="00747981" w:rsidP="00747981">
      <w:pPr>
        <w:pStyle w:val="isselectedend"/>
        <w:rPr>
          <w:lang w:val="en-US"/>
        </w:rPr>
      </w:pPr>
      <w:r w:rsidRPr="00747981">
        <w:rPr>
          <w:lang w:val="en-US"/>
        </w:rPr>
        <w:t>Ready to invest in Madagascar's mining sector?</w:t>
      </w:r>
    </w:p>
    <w:p w:rsidR="00747981" w:rsidRPr="00747981" w:rsidRDefault="00747981" w:rsidP="00747981">
      <w:pPr>
        <w:pStyle w:val="isselectedend"/>
        <w:rPr>
          <w:lang w:val="en-US"/>
        </w:rPr>
      </w:pPr>
      <w:r w:rsidRPr="00747981">
        <w:rPr>
          <w:lang w:val="en-US"/>
        </w:rPr>
        <w:t>Our team is ready to help you identify the right opportunity and guide you through every stage of your investment.</w:t>
      </w:r>
    </w:p>
    <w:p w:rsidR="00747981" w:rsidRPr="00747981" w:rsidRDefault="00747981" w:rsidP="00747981">
      <w:pPr>
        <w:pStyle w:val="isselectedend"/>
        <w:rPr>
          <w:lang w:val="en-US"/>
        </w:rPr>
      </w:pPr>
      <w:r w:rsidRPr="00747981">
        <w:rPr>
          <w:rStyle w:val="lev"/>
          <w:rFonts w:eastAsiaTheme="majorEastAsia"/>
          <w:lang w:val="en-US"/>
        </w:rPr>
        <w:t>Kazak Mining Hub</w:t>
      </w:r>
    </w:p>
    <w:p w:rsidR="00747981" w:rsidRPr="00747981" w:rsidRDefault="00747981" w:rsidP="00747981">
      <w:pPr>
        <w:pStyle w:val="NormalWeb"/>
        <w:rPr>
          <w:lang w:val="en-US"/>
        </w:rPr>
      </w:pPr>
      <w:r w:rsidRPr="00747981">
        <w:rPr>
          <w:lang w:val="en-US"/>
        </w:rPr>
        <w:t>Your Trusted Partner for Mining Investment in Madagascar.</w:t>
      </w:r>
    </w:p>
    <w:p w:rsidR="00747981" w:rsidRPr="00DA0FD0" w:rsidRDefault="00747981">
      <w:pPr>
        <w:rPr>
          <w:lang w:val="en-US"/>
        </w:rPr>
      </w:pPr>
      <w:bookmarkStart w:id="0" w:name="_GoBack"/>
      <w:bookmarkEnd w:id="0"/>
    </w:p>
    <w:sectPr w:rsidR="00747981" w:rsidRPr="00DA0FD0" w:rsidSect="000A2E45">
      <w:pgSz w:w="11900" w:h="16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3C74F7C"/>
    <w:multiLevelType w:val="multilevel"/>
    <w:tmpl w:val="0AF6F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0671F2"/>
    <w:multiLevelType w:val="multilevel"/>
    <w:tmpl w:val="68B8D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545FAB"/>
    <w:multiLevelType w:val="multilevel"/>
    <w:tmpl w:val="E51A9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627E8A"/>
    <w:multiLevelType w:val="multilevel"/>
    <w:tmpl w:val="8E34E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B217C25"/>
    <w:multiLevelType w:val="multilevel"/>
    <w:tmpl w:val="CA829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3"/>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oNotDisplayPageBoundarie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0FD0"/>
    <w:rsid w:val="000A2E45"/>
    <w:rsid w:val="004A662E"/>
    <w:rsid w:val="00567A7F"/>
    <w:rsid w:val="00747981"/>
    <w:rsid w:val="007F52E9"/>
    <w:rsid w:val="00D85DCA"/>
    <w:rsid w:val="00DA0FD0"/>
    <w:rsid w:val="00E238B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33433B"/>
  <w15:chartTrackingRefBased/>
  <w15:docId w15:val="{378A9EC3-A8D3-D747-8738-7F65BE6A22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fr-FR"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67A7F"/>
  </w:style>
  <w:style w:type="paragraph" w:styleId="Titre1">
    <w:name w:val="heading 1"/>
    <w:basedOn w:val="Normal"/>
    <w:link w:val="Titre1Car"/>
    <w:uiPriority w:val="9"/>
    <w:qFormat/>
    <w:rsid w:val="00567A7F"/>
    <w:pPr>
      <w:spacing w:before="100" w:beforeAutospacing="1" w:after="100" w:afterAutospacing="1"/>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link w:val="Titre2Car"/>
    <w:uiPriority w:val="9"/>
    <w:qFormat/>
    <w:rsid w:val="00567A7F"/>
    <w:pPr>
      <w:spacing w:before="100" w:beforeAutospacing="1" w:after="100" w:afterAutospacing="1"/>
      <w:outlineLvl w:val="1"/>
    </w:pPr>
    <w:rPr>
      <w:rFonts w:ascii="Times New Roman" w:eastAsia="Times New Roman" w:hAnsi="Times New Roman" w:cs="Times New Roman"/>
      <w:b/>
      <w:bCs/>
      <w:sz w:val="36"/>
      <w:szCs w:val="36"/>
      <w:lang w:eastAsia="fr-FR"/>
    </w:rPr>
  </w:style>
  <w:style w:type="paragraph" w:styleId="Titre3">
    <w:name w:val="heading 3"/>
    <w:basedOn w:val="Normal"/>
    <w:next w:val="Normal"/>
    <w:link w:val="Titre3Car"/>
    <w:uiPriority w:val="9"/>
    <w:semiHidden/>
    <w:unhideWhenUsed/>
    <w:qFormat/>
    <w:rsid w:val="00747981"/>
    <w:pPr>
      <w:keepNext/>
      <w:keepLines/>
      <w:spacing w:before="40"/>
      <w:outlineLvl w:val="2"/>
    </w:pPr>
    <w:rPr>
      <w:rFonts w:asciiTheme="majorHAnsi" w:eastAsiaTheme="majorEastAsia" w:hAnsiTheme="majorHAnsi" w:cstheme="majorBidi"/>
      <w:color w:val="1F3763" w:themeColor="accent1" w:themeShade="7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567A7F"/>
    <w:rPr>
      <w:rFonts w:ascii="Times New Roman" w:eastAsia="Times New Roman" w:hAnsi="Times New Roman" w:cs="Times New Roman"/>
      <w:b/>
      <w:bCs/>
      <w:kern w:val="36"/>
      <w:sz w:val="48"/>
      <w:szCs w:val="48"/>
      <w:lang w:eastAsia="fr-FR"/>
    </w:rPr>
  </w:style>
  <w:style w:type="character" w:customStyle="1" w:styleId="Titre2Car">
    <w:name w:val="Titre 2 Car"/>
    <w:basedOn w:val="Policepardfaut"/>
    <w:link w:val="Titre2"/>
    <w:uiPriority w:val="9"/>
    <w:rsid w:val="00567A7F"/>
    <w:rPr>
      <w:rFonts w:ascii="Times New Roman" w:eastAsia="Times New Roman" w:hAnsi="Times New Roman" w:cs="Times New Roman"/>
      <w:b/>
      <w:bCs/>
      <w:sz w:val="36"/>
      <w:szCs w:val="36"/>
      <w:lang w:eastAsia="fr-FR"/>
    </w:rPr>
  </w:style>
  <w:style w:type="paragraph" w:customStyle="1" w:styleId="isselectedend">
    <w:name w:val="isselectedend"/>
    <w:basedOn w:val="Normal"/>
    <w:rsid w:val="00567A7F"/>
    <w:pPr>
      <w:spacing w:before="100" w:beforeAutospacing="1" w:after="100" w:afterAutospacing="1"/>
    </w:pPr>
    <w:rPr>
      <w:rFonts w:ascii="Times New Roman" w:eastAsia="Times New Roman" w:hAnsi="Times New Roman" w:cs="Times New Roman"/>
      <w:lang w:eastAsia="fr-FR"/>
    </w:rPr>
  </w:style>
  <w:style w:type="character" w:styleId="lev">
    <w:name w:val="Strong"/>
    <w:basedOn w:val="Policepardfaut"/>
    <w:uiPriority w:val="22"/>
    <w:qFormat/>
    <w:rsid w:val="00567A7F"/>
    <w:rPr>
      <w:b/>
      <w:bCs/>
    </w:rPr>
  </w:style>
  <w:style w:type="paragraph" w:styleId="NormalWeb">
    <w:name w:val="Normal (Web)"/>
    <w:basedOn w:val="Normal"/>
    <w:uiPriority w:val="99"/>
    <w:semiHidden/>
    <w:unhideWhenUsed/>
    <w:rsid w:val="00567A7F"/>
    <w:pPr>
      <w:spacing w:before="100" w:beforeAutospacing="1" w:after="100" w:afterAutospacing="1"/>
    </w:pPr>
    <w:rPr>
      <w:rFonts w:ascii="Times New Roman" w:eastAsia="Times New Roman" w:hAnsi="Times New Roman" w:cs="Times New Roman"/>
      <w:lang w:eastAsia="fr-FR"/>
    </w:rPr>
  </w:style>
  <w:style w:type="character" w:customStyle="1" w:styleId="Titre3Car">
    <w:name w:val="Titre 3 Car"/>
    <w:basedOn w:val="Policepardfaut"/>
    <w:link w:val="Titre3"/>
    <w:uiPriority w:val="9"/>
    <w:semiHidden/>
    <w:rsid w:val="00747981"/>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67399368">
      <w:bodyDiv w:val="1"/>
      <w:marLeft w:val="0"/>
      <w:marRight w:val="0"/>
      <w:marTop w:val="0"/>
      <w:marBottom w:val="0"/>
      <w:divBdr>
        <w:top w:val="none" w:sz="0" w:space="0" w:color="auto"/>
        <w:left w:val="none" w:sz="0" w:space="0" w:color="auto"/>
        <w:bottom w:val="none" w:sz="0" w:space="0" w:color="auto"/>
        <w:right w:val="none" w:sz="0" w:space="0" w:color="auto"/>
      </w:divBdr>
      <w:divsChild>
        <w:div w:id="150567740">
          <w:marLeft w:val="0"/>
          <w:marRight w:val="0"/>
          <w:marTop w:val="0"/>
          <w:marBottom w:val="0"/>
          <w:divBdr>
            <w:top w:val="none" w:sz="0" w:space="0" w:color="auto"/>
            <w:left w:val="none" w:sz="0" w:space="0" w:color="auto"/>
            <w:bottom w:val="none" w:sz="0" w:space="0" w:color="auto"/>
            <w:right w:val="none" w:sz="0" w:space="0" w:color="auto"/>
          </w:divBdr>
        </w:div>
        <w:div w:id="1730155316">
          <w:marLeft w:val="0"/>
          <w:marRight w:val="0"/>
          <w:marTop w:val="0"/>
          <w:marBottom w:val="0"/>
          <w:divBdr>
            <w:top w:val="none" w:sz="0" w:space="0" w:color="auto"/>
            <w:left w:val="none" w:sz="0" w:space="0" w:color="auto"/>
            <w:bottom w:val="none" w:sz="0" w:space="0" w:color="auto"/>
            <w:right w:val="none" w:sz="0" w:space="0" w:color="auto"/>
          </w:divBdr>
        </w:div>
        <w:div w:id="1127159851">
          <w:marLeft w:val="0"/>
          <w:marRight w:val="0"/>
          <w:marTop w:val="0"/>
          <w:marBottom w:val="0"/>
          <w:divBdr>
            <w:top w:val="none" w:sz="0" w:space="0" w:color="auto"/>
            <w:left w:val="none" w:sz="0" w:space="0" w:color="auto"/>
            <w:bottom w:val="none" w:sz="0" w:space="0" w:color="auto"/>
            <w:right w:val="none" w:sz="0" w:space="0" w:color="auto"/>
          </w:divBdr>
        </w:div>
        <w:div w:id="653609328">
          <w:marLeft w:val="0"/>
          <w:marRight w:val="0"/>
          <w:marTop w:val="0"/>
          <w:marBottom w:val="0"/>
          <w:divBdr>
            <w:top w:val="none" w:sz="0" w:space="0" w:color="auto"/>
            <w:left w:val="none" w:sz="0" w:space="0" w:color="auto"/>
            <w:bottom w:val="none" w:sz="0" w:space="0" w:color="auto"/>
            <w:right w:val="none" w:sz="0" w:space="0" w:color="auto"/>
          </w:divBdr>
        </w:div>
        <w:div w:id="1956909380">
          <w:marLeft w:val="0"/>
          <w:marRight w:val="0"/>
          <w:marTop w:val="0"/>
          <w:marBottom w:val="0"/>
          <w:divBdr>
            <w:top w:val="none" w:sz="0" w:space="0" w:color="auto"/>
            <w:left w:val="none" w:sz="0" w:space="0" w:color="auto"/>
            <w:bottom w:val="none" w:sz="0" w:space="0" w:color="auto"/>
            <w:right w:val="none" w:sz="0" w:space="0" w:color="auto"/>
          </w:divBdr>
        </w:div>
        <w:div w:id="978729029">
          <w:marLeft w:val="0"/>
          <w:marRight w:val="0"/>
          <w:marTop w:val="0"/>
          <w:marBottom w:val="0"/>
          <w:divBdr>
            <w:top w:val="none" w:sz="0" w:space="0" w:color="auto"/>
            <w:left w:val="none" w:sz="0" w:space="0" w:color="auto"/>
            <w:bottom w:val="none" w:sz="0" w:space="0" w:color="auto"/>
            <w:right w:val="none" w:sz="0" w:space="0" w:color="auto"/>
          </w:divBdr>
        </w:div>
        <w:div w:id="1413118269">
          <w:marLeft w:val="0"/>
          <w:marRight w:val="0"/>
          <w:marTop w:val="0"/>
          <w:marBottom w:val="0"/>
          <w:divBdr>
            <w:top w:val="none" w:sz="0" w:space="0" w:color="auto"/>
            <w:left w:val="none" w:sz="0" w:space="0" w:color="auto"/>
            <w:bottom w:val="none" w:sz="0" w:space="0" w:color="auto"/>
            <w:right w:val="none" w:sz="0" w:space="0" w:color="auto"/>
          </w:divBdr>
        </w:div>
        <w:div w:id="1044597601">
          <w:marLeft w:val="0"/>
          <w:marRight w:val="0"/>
          <w:marTop w:val="0"/>
          <w:marBottom w:val="0"/>
          <w:divBdr>
            <w:top w:val="none" w:sz="0" w:space="0" w:color="auto"/>
            <w:left w:val="none" w:sz="0" w:space="0" w:color="auto"/>
            <w:bottom w:val="none" w:sz="0" w:space="0" w:color="auto"/>
            <w:right w:val="none" w:sz="0" w:space="0" w:color="auto"/>
          </w:divBdr>
        </w:div>
      </w:divsChild>
    </w:div>
    <w:div w:id="20014941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1240</Words>
  <Characters>6823</Characters>
  <Application>Microsoft Office Word</Application>
  <DocSecurity>0</DocSecurity>
  <Lines>56</Lines>
  <Paragraphs>16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cp:revision>
  <dcterms:created xsi:type="dcterms:W3CDTF">2026-07-24T05:48:00Z</dcterms:created>
  <dcterms:modified xsi:type="dcterms:W3CDTF">2026-07-24T05:48:00Z</dcterms:modified>
</cp:coreProperties>
</file>