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s">
            <w:drawing>
              <wp:anchor behindDoc="0" distT="0" distB="19050" distL="0" distR="28575" simplePos="0" locked="0" layoutInCell="0" allowOverlap="1" relativeHeight="2" wp14:anchorId="6BDF0576">
                <wp:simplePos x="0" y="0"/>
                <wp:positionH relativeFrom="margin">
                  <wp:align>center</wp:align>
                </wp:positionH>
                <wp:positionV relativeFrom="paragraph">
                  <wp:posOffset>-24130</wp:posOffset>
                </wp:positionV>
                <wp:extent cx="4486275" cy="800100"/>
                <wp:effectExtent l="10160" t="9525" r="8890" b="9525"/>
                <wp:wrapNone/>
                <wp:docPr id="1" name="Cuadro de tex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6320" cy="800280"/>
                        </a:xfrm>
                        <a:prstGeom prst="rect">
                          <a:avLst/>
                        </a:prstGeom>
                        <a:solidFill>
                          <a:srgbClr val="4472c4"/>
                        </a:solidFill>
                        <a:ln>
                          <a:solidFill>
                            <a:srgbClr val="ffffff"/>
                          </a:solidFill>
                        </a:ln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 xml:space="preserve">Clase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  <w:p>
                            <w:pPr>
                              <w:pStyle w:val="FrameContents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Programación Lineal ( Método Grafico )</w:t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uadro de texto 1" path="m0,0l-2147483645,0l-2147483645,-2147483646l0,-2147483646xe" fillcolor="#4472c4" stroked="t" o:allowincell="f" style="position:absolute;margin-left:60.75pt;margin-top:-1.9pt;width:353.2pt;height:62.95pt;mso-wrap-style:square;v-text-anchor:top;mso-position-horizontal:center;mso-position-horizontal-relative:margin" wp14:anchorId="6BDF0576">
                <v:fill o:detectmouseclick="t" type="solid" color2="#bb8d3b"/>
                <v:stroke color="white" weight="19080" joinstyle="miter" endcap="flat"/>
                <v:textbox>
                  <w:txbxContent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 xml:space="preserve">Clase </w:t>
                      </w: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1</w:t>
                      </w:r>
                    </w:p>
                    <w:p>
                      <w:pPr>
                        <w:pStyle w:val="FrameContents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FFFFFF"/>
                          <w:sz w:val="28"/>
                          <w:szCs w:val="28"/>
                        </w:rPr>
                        <w:t>Programación Lineal ( Método Grafico )</w:t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tLeast" w:line="312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corresponde a un algoritmo a través del cual se pueden resolver situaciones reales en las que se pretende identificar y resolver dificultades para aumentar la productividad respecto a los recursos (principalmente los limitados y costosos), aumentando así los beneficios. El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objetivo primordial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de la </w:t>
      </w:r>
      <w:r>
        <w:rPr>
          <w:rFonts w:eastAsia="Times New Roman" w:cs="Times New Roman" w:ascii="Trebuchet MS" w:hAnsi="Trebuchet MS"/>
          <w:b/>
          <w:bCs/>
          <w:lang w:val="es-MX" w:eastAsia="es-CR"/>
        </w:rPr>
        <w:t>Programación Lineal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es optimizar, es decir,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lineales en varias variables reales con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restricciones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lineales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 (sistemas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inecuaciones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lineales), optimizando una función objetivo también lineal.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programación lineal da respuesta a situaciones en las que se exige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maximizar o minimizar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funciones que se encuentran sujetas a determinadas limitaciones, que llamaremos restricciones.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Su empleo es frecuente en aplicaciones de la industria, la economía, la estrategia militar, etc.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  <w:t>Función objetivo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En esencia la programación lineal consiste en optimizar (maximizar o minimizar) una función objetivo, que es una función lineal de varias variables: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4">
            <wp:simplePos x="0" y="0"/>
            <wp:positionH relativeFrom="column">
              <wp:posOffset>1832610</wp:posOffset>
            </wp:positionH>
            <wp:positionV relativeFrom="paragraph">
              <wp:posOffset>133350</wp:posOffset>
            </wp:positionV>
            <wp:extent cx="1495425" cy="219075"/>
            <wp:effectExtent l="0" t="0" r="0" b="0"/>
            <wp:wrapSquare wrapText="bothSides"/>
            <wp:docPr id="2" name="Imagen 2" descr="f(x,y)=ax+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f(x,y)=ax+by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 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El método gráfico es un procedimiento de solución de problemas de </w:t>
      </w:r>
      <w:hyperlink r:id="rId3">
        <w:r>
          <w:rPr>
            <w:rStyle w:val="ListLabel64"/>
            <w:rFonts w:eastAsia="Times New Roman" w:cs="Times New Roman" w:ascii="Trebuchet MS" w:hAnsi="Trebuchet MS"/>
            <w:sz w:val="24"/>
            <w:szCs w:val="24"/>
            <w:lang w:val="es-MX" w:eastAsia="es-CR"/>
          </w:rPr>
          <w:t>programación lineal</w:t>
        </w:r>
      </w:hyperlink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, muy limitado en cuanto al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número de variables (2 si es un gráfico 2D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). Este consiste en representar un conjunto de restricciones y encontrar en la medida de lo posible el polígono (poliedro) factible, comúnmente llamado el conjunto solución o región factible, en el cual se encuentra la mejor respuesta (solución óptima).</w:t>
      </w:r>
    </w:p>
    <w:p>
      <w:pPr>
        <w:pStyle w:val="Normal"/>
        <w:spacing w:lineRule="auto" w:line="240" w:beforeAutospacing="1" w:afterAutospacing="1"/>
        <w:jc w:val="both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La solución del sistema es el punto de intersección entre las gráficas. La razón de ello es que las coordenadas de dicho punto cumplen ambas restricciones del punto de intersección.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Existen un conjunto de pasos a seguir:</w:t>
      </w:r>
    </w:p>
    <w:p>
      <w:pPr>
        <w:pStyle w:val="ListParagraph"/>
        <w:numPr>
          <w:ilvl w:val="0"/>
          <w:numId w:val="1"/>
        </w:numPr>
        <w:spacing w:lineRule="auto" w:line="240" w:beforeAutospacing="1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Leer bien el ejercicio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variables de decisión (2 variables)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las restricciones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Determinar si las restricciones son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≥, ≤ o bien =.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Siempre agregar las variables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NO Negatividad.</w:t>
      </w:r>
      <w:r>
        <w:rPr>
          <w:rFonts w:eastAsia="Times New Roman" w:cs="Times New Roman" w:ascii="Trebuchet MS" w:hAnsi="Trebuchet MS"/>
          <w:b/>
          <w:bCs/>
          <w:sz w:val="24"/>
          <w:szCs w:val="24"/>
          <w:highlight w:val="yellow"/>
          <w:lang w:val="es-MX" w:eastAsia="es-CR"/>
        </w:rPr>
        <w:t>(</w:t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 1)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Determinar FO(función Objetivo). Esta puede ser de Max o Min.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Grafico. Utilizar la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forma estándar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para graficar las inecuaciones.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Numerar las restas.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Buscar Region Factible.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Puntos de Intersección del Polígono.</w:t>
      </w:r>
    </w:p>
    <w:p>
      <w:pPr>
        <w:pStyle w:val="ListParagraph"/>
        <w:numPr>
          <w:ilvl w:val="0"/>
          <w:numId w:val="1"/>
        </w:numPr>
        <w:spacing w:lineRule="auto" w:line="240" w:before="0" w:afterAutospacing="1"/>
        <w:contextualSpacing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Evaluar, (x,y) se evalúan en FO.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X=Pinturas exteriores    y=Pinturas Interiores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Variables x,y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≥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0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Recuerde que se utilizara del plano cartesiano la región donde ambas variables serán positivas. 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column">
              <wp:posOffset>737235</wp:posOffset>
            </wp:positionH>
            <wp:positionV relativeFrom="paragraph">
              <wp:posOffset>50800</wp:posOffset>
            </wp:positionV>
            <wp:extent cx="3801110" cy="2839085"/>
            <wp:effectExtent l="0" t="0" r="0" b="0"/>
            <wp:wrapSquare wrapText="bothSides"/>
            <wp:docPr id="3" name="Imagen 3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1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Grafico1</w:t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lineRule="auto" w:line="240" w:beforeAutospacing="1" w:afterAutospacing="1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1"/>
        <w:rPr>
          <w:rFonts w:ascii="Helvetica" w:hAnsi="Helvetica" w:eastAsia="Times New Roman" w:cs="Times New Roman"/>
          <w:b/>
          <w:bCs/>
          <w:sz w:val="36"/>
          <w:szCs w:val="36"/>
          <w:lang w:eastAsia="es-CR"/>
        </w:rPr>
      </w:pPr>
      <w:r>
        <w:rPr>
          <w:rFonts w:eastAsia="Times New Roman" w:cs="Times New Roman" w:ascii="Helvetica" w:hAnsi="Helvetica"/>
          <w:b/>
          <w:bCs/>
          <w:sz w:val="36"/>
          <w:szCs w:val="36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spacing w:lineRule="atLeast" w:line="312" w:beforeAutospacing="1" w:afterAutospacing="1"/>
        <w:jc w:val="both"/>
        <w:rPr>
          <w:rFonts w:ascii="Times New Roman" w:hAnsi="Times New Roman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Ejercicio 1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Un almacén va a hacer una liquidación de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200 camisas y 100 pantalones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(disponibilidad), de la temporada anterior. El administrador desea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dos posibles ofertas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la A y B.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oferta A una camisa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30 colones. (FO función objetivo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La oferta B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tres camisas y pantalón(restricciones), el precio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50 colones.(FO)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Sin embargo, el administrador indica que no se puede ofrecer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menos de 20 ofertas A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ni 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>10 B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. (restricción)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sz w:val="24"/>
          <w:szCs w:val="24"/>
          <w:highlight w:val="yellow"/>
        </w:rPr>
        <w:t>¿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Cuántas ofertas se deben vender para </w:t>
      </w: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maximizar</w:t>
      </w:r>
      <w:r>
        <w:rPr>
          <w:rFonts w:eastAsia="Times New Roman" w:cs="Times New Roman" w:ascii="Trebuchet MS" w:hAnsi="Trebuchet MS"/>
          <w:sz w:val="24"/>
          <w:szCs w:val="24"/>
          <w:highlight w:val="yellow"/>
          <w:lang w:val="es-MX" w:eastAsia="es-CR"/>
        </w:rPr>
        <w:t xml:space="preserve"> la ganancia?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FO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Variables de decisión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x= Oferta A</w:t>
      </w:r>
    </w:p>
    <w:p>
      <w:pPr>
        <w:pStyle w:val="Normal"/>
        <w:ind w:firstLine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y= Oferta B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tbl>
      <w:tblPr>
        <w:tblStyle w:val="Tablaconcuadrcula"/>
        <w:tblW w:w="569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12"/>
        <w:gridCol w:w="1134"/>
        <w:gridCol w:w="1418"/>
        <w:gridCol w:w="1725"/>
      </w:tblGrid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Productos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A</w:t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Oferta B</w:t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Disponibilidad</w:t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Camisas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  <w:tr>
        <w:trPr/>
        <w:tc>
          <w:tcPr>
            <w:tcW w:w="1412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  <w:t>Pantalones</w:t>
            </w:r>
          </w:p>
        </w:tc>
        <w:tc>
          <w:tcPr>
            <w:tcW w:w="1134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1418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1725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Restricciones</w:t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ind w:firstLine="708" w:left="708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Función Objetivo (FO) Max z= 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cyan"/>
          <w:lang w:val="es-MX" w:eastAsia="es-CR"/>
        </w:rPr>
        <w:t>Problema completo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 xml:space="preserve"> </w:t>
      </w: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Forma estándar</w:t>
      </w:r>
    </w:p>
    <w:tbl>
      <w:tblPr>
        <w:tblStyle w:val="Tablaconcuadrcula"/>
        <w:tblW w:w="10627" w:type="dxa"/>
        <w:jc w:val="left"/>
        <w:tblInd w:w="-113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82"/>
        <w:gridCol w:w="2629"/>
        <w:gridCol w:w="2781"/>
        <w:gridCol w:w="2034"/>
      </w:tblGrid>
      <w:tr>
        <w:trPr/>
        <w:tc>
          <w:tcPr>
            <w:tcW w:w="318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26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278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  <w:tc>
          <w:tcPr>
            <w:tcW w:w="203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val="es-MX"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MX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Evaluar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drawing>
          <wp:anchor behindDoc="0" distT="0" distB="0" distL="114300" distR="114300" simplePos="0" locked="0" layoutInCell="0" allowOverlap="1" relativeHeight="6">
            <wp:simplePos x="0" y="0"/>
            <wp:positionH relativeFrom="page">
              <wp:align>center</wp:align>
            </wp:positionH>
            <wp:positionV relativeFrom="paragraph">
              <wp:posOffset>310515</wp:posOffset>
            </wp:positionV>
            <wp:extent cx="6030595" cy="3217545"/>
            <wp:effectExtent l="0" t="0" r="0" b="0"/>
            <wp:wrapSquare wrapText="bothSides"/>
            <wp:docPr id="4" name="Imagen 4" descr="Diagram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Diagrama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0" distB="0" distL="114300" distR="114300" simplePos="0" locked="0" layoutInCell="1" allowOverlap="1" relativeHeight="7">
                <wp:simplePos x="0" y="0"/>
                <wp:positionH relativeFrom="column">
                  <wp:posOffset>1614805</wp:posOffset>
                </wp:positionH>
                <wp:positionV relativeFrom="paragraph">
                  <wp:posOffset>2032635</wp:posOffset>
                </wp:positionV>
                <wp:extent cx="552450" cy="561340"/>
                <wp:effectExtent l="635" t="635" r="635" b="635"/>
                <wp:wrapNone/>
                <wp:docPr id="5" name="Entrada de lápiz 225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Entrada de lápiz 225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52600" cy="561240"/>
                        </a:xfrm>
                        <a:prstGeom prst="rect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Entrada de lápiz 225" stroked="t" o:allowincell="f" style="position:absolute;margin-left:127.15pt;margin-top:160.05pt;width:43.45pt;height:44.15pt;mso-wrap-style:none;v-text-anchor:middle" type="_x0000_t75">
                <v:imagedata r:id="rId7" o:detectmouseclick="t"/>
                <v:stroke color="black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  <w:t>Prueba para la región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b/>
          <w:bCs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b/>
          <w:bCs/>
          <w:sz w:val="24"/>
          <w:szCs w:val="24"/>
          <w:lang w:val="es-MX" w:eastAsia="es-CR"/>
        </w:rPr>
        <w:t>Puntos del Polígono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n-US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n-US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Punto de Intersección con la regla Cramer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ΔGeneral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460"/>
        <w:gridCol w:w="2373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Δx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460"/>
        <w:gridCol w:w="2373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Determinante Δy</w:t>
      </w:r>
    </w:p>
    <w:tbl>
      <w:tblPr>
        <w:tblStyle w:val="Tablaconcuadrcula"/>
        <w:tblW w:w="469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3"/>
        <w:gridCol w:w="460"/>
        <w:gridCol w:w="2373"/>
        <w:gridCol w:w="1395"/>
      </w:tblGrid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  <w:tr>
        <w:trPr/>
        <w:tc>
          <w:tcPr>
            <w:tcW w:w="46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4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23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  <w:tc>
          <w:tcPr>
            <w:tcW w:w="13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Trebuchet MS" w:hAnsi="Trebuchet MS" w:eastAsia="Times New Roman" w:cs="Times New Roman"/>
                <w:sz w:val="24"/>
                <w:szCs w:val="24"/>
                <w:lang w:eastAsia="es-CR"/>
              </w:rPr>
            </w:pPr>
            <w:r>
              <w:rPr>
                <w:rFonts w:eastAsia="Times New Roman" w:cs="Times New Roman" w:ascii="Trebuchet MS" w:hAnsi="Trebuchet MS"/>
                <w:kern w:val="0"/>
                <w:sz w:val="24"/>
                <w:szCs w:val="24"/>
                <w:lang w:val="es-CR" w:eastAsia="es-CR" w:bidi="ar-SA"/>
              </w:rPr>
            </w:r>
          </w:p>
        </w:tc>
      </w:tr>
    </w:tbl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highlight w:val="yellow"/>
          <w:lang w:eastAsia="es-CR"/>
        </w:rPr>
        <w:t>Δx/ ΔG=             Δy/ ΔG=</w:t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eastAsia="es-CR"/>
        </w:rPr>
        <w:t>Evaluar en el FO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FO=&gt;</w:t>
      </w:r>
    </w:p>
    <w:p>
      <w:pPr>
        <w:pStyle w:val="ListParagrap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p>
      <w:pPr>
        <w:pStyle w:val="Normal"/>
        <w:spacing w:before="0" w:after="160"/>
        <w:rPr>
          <w:rFonts w:ascii="Trebuchet MS" w:hAnsi="Trebuchet MS" w:eastAsia="Times New Roman" w:cs="Times New Roman"/>
          <w:sz w:val="24"/>
          <w:szCs w:val="24"/>
          <w:lang w:val="es-MX" w:eastAsia="es-CR"/>
        </w:rPr>
      </w:pPr>
      <w:r>
        <w:rPr>
          <w:rFonts w:eastAsia="Times New Roman" w:cs="Times New Roman" w:ascii="Trebuchet MS" w:hAnsi="Trebuchet MS"/>
          <w:sz w:val="24"/>
          <w:szCs w:val="24"/>
          <w:lang w:val="es-MX" w:eastAsia="es-CR"/>
        </w:rPr>
      </w:r>
    </w:p>
    <w:sectPr>
      <w:type w:val="nextPage"/>
      <w:pgSz w:w="12240" w:h="15840"/>
      <w:pgMar w:left="1418" w:right="1325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rebuchet MS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R" w:eastAsia="en-US" w:bidi="ar-SA"/>
    </w:rPr>
  </w:style>
  <w:style w:type="paragraph" w:styleId="Heading2">
    <w:name w:val="Heading 2"/>
    <w:basedOn w:val="Normal"/>
    <w:link w:val="Ttulo2Car"/>
    <w:uiPriority w:val="9"/>
    <w:qFormat/>
    <w:rsid w:val="004c7e91"/>
    <w:pPr>
      <w:spacing w:lineRule="auto" w:line="240" w:beforeAutospacing="1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23cf0"/>
    <w:rPr>
      <w:b/>
      <w:bCs/>
    </w:rPr>
  </w:style>
  <w:style w:type="character" w:styleId="Ttulo2Car" w:customStyle="1">
    <w:name w:val="Título 2 Car"/>
    <w:basedOn w:val="DefaultParagraphFont"/>
    <w:link w:val="Heading2"/>
    <w:uiPriority w:val="9"/>
    <w:qFormat/>
    <w:rsid w:val="004c7e91"/>
    <w:rPr>
      <w:rFonts w:ascii="Times New Roman" w:hAnsi="Times New Roman" w:eastAsia="Times New Roman" w:cs="Times New Roman"/>
      <w:b/>
      <w:bCs/>
      <w:sz w:val="36"/>
      <w:szCs w:val="36"/>
      <w:lang w:eastAsia="es-CR"/>
    </w:rPr>
  </w:style>
  <w:style w:type="character" w:styleId="Hyperlink">
    <w:name w:val="Hyperlink"/>
    <w:basedOn w:val="DefaultParagraphFont"/>
    <w:uiPriority w:val="99"/>
    <w:semiHidden/>
    <w:unhideWhenUsed/>
    <w:rsid w:val="007b532d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a" w:customStyle="1">
    <w:name w:val="a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br" w:customStyle="1">
    <w:name w:val="br"/>
    <w:basedOn w:val="Normal"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NormalWeb">
    <w:name w:val="Normal (Web)"/>
    <w:basedOn w:val="Normal"/>
    <w:uiPriority w:val="99"/>
    <w:semiHidden/>
    <w:unhideWhenUsed/>
    <w:qFormat/>
    <w:rsid w:val="004c7e9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R"/>
    </w:rPr>
  </w:style>
  <w:style w:type="paragraph" w:styleId="ListParagraph">
    <w:name w:val="List Paragraph"/>
    <w:basedOn w:val="Normal"/>
    <w:uiPriority w:val="34"/>
    <w:qFormat/>
    <w:rsid w:val="007b532d"/>
    <w:pPr>
      <w:spacing w:before="0" w:after="160"/>
      <w:ind w:left="72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7d1d3d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ingenieriaindustrialonline.com/investigacion-de-operaciones/programacion-lineal/" TargetMode="External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4.png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Relationship Id="rId13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1-12-07T17:47:23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26 631 24575,'0'14'0,"0"17"0,0 18 0,0 9 0,0 3 0,0 2 0,0-7 0,0-8 0,0-7 0,0-7 0,0-4 0,0-3 0,0-6-8191</inkml:trace>
  <inkml:trace contextRef="#ctx0" brushRef="#br0" timeOffset="1697.42">0 472 24575,'4'-2'0,"0"0"0,0-1 0,0 1 0,0-1 0,-1 0 0,1 0 0,-1 0 0,0-1 0,0 1 0,0-1 0,0 0 0,2-5 0,11-11 0,0 3 0,2 1 0,0 1 0,0 0 0,2 1 0,-1 2 0,28-14 0,-38 22 0,1 0 0,-1 0 0,1 1 0,0 0 0,0 1 0,1 0 0,-1 0 0,0 1 0,1 1 0,-1-1 0,0 2 0,1 0 0,-1 0 0,0 0 0,1 2 0,13 4 0,-8-1 0,0 2 0,-1 0 0,0 1 0,0 0 0,-1 1 0,0 1 0,0 0 0,-2 1 0,19 20 0,-23-22 0,-1-1 0,0 1 0,0 1 0,-1-1 0,0 1 0,-1 0 0,0 0 0,0 1 0,-2 0 0,1 0 0,-2 0 0,1 0 0,-2 0 0,1 18 0,-2-25 0,-1 0 0,0 0 0,0-1 0,0 1 0,-1-1 0,1 1 0,-1-1 0,0 0 0,-1 1 0,1-1 0,-1 0 0,0 0 0,0-1 0,0 1 0,0-1 0,0 1 0,-1-1 0,0 0 0,1 0 0,-1-1 0,0 1 0,-8 3 0,-10 4 0,0-1 0,-1 0 0,-30 6 0,27-8 0,-8 4 0,14-4 0,1-1 0,-1-1 0,0-1 0,0 0 0,-38 0 0,53-5 0,1 0 0,0 0 0,-1 0 0,1-1 0,0 0 0,0 0 0,0 0 0,0 0 0,0-1 0,1 1 0,-1-1 0,1 0 0,-1 0 0,1 0 0,0-1 0,0 1 0,1-1 0,-1 0 0,-1-4 0,45 42 0,-18-8 0,0 0 0,-3 2 0,0 1 0,-1 0 0,-2 2 0,-2 0 0,20 52 0,-2 17 0,23 123 0,-53-210-117,-2-6 28,0 0 0,0 1 0,1-1 0,0 0-1,0-1 1,1 1 0,0 0 0,0-1 0,0 1 0,1-1-1,0 0 1,0 0 0,5 5 0</inkml:trace>
  <inkml:trace contextRef="#ctx0" brushRef="#br0" timeOffset="2588.47">794 208 24575,'2'1'0,"-1"0"0,0-1 0,1 1 0,-1 0 0,0 0 0,0 0 0,0 0 0,1 0 0,-1 0 0,0 0 0,0 0 0,-1 1 0,1-1 0,0 0 0,0 0 0,0 1 0,-1-1 0,1 1 0,-1-1 0,1 3 0,12 37 0,-12-38 0,20 80 0,-3 2 0,-3 0 0,5 156 0,-19-148 0,18 112 0,-13-161 0,3-1 0,2 0 0,2 0 0,30 69 0,-31-84-1365,-2-5-5461</inkml:trace>
  <inkml:trace contextRef="#ctx0" brushRef="#br0" timeOffset="3252.66">767 102 24575,'5'0'0,"5"0"0,6 0 0,0-4 0,7-2 0,3 0 0,3-3 0,4 0 0,6-4 0,6 2 0,4-3 0,2 1 0,2 3 0,-4 4 0,-10 6 0,-11 4-8191</inkml:trace>
  <inkml:trace contextRef="#ctx0" brushRef="#br0" timeOffset="3936.95">928 764 24575,'9'0'0,"12"-4"0,11-2 0,14-4 0,17-5 0,11-5 0,3 2 0,-4 3 0,-9 0 0,-16 3-8191</inkml:trace>
</inkml:ink>
</file>

<file path=customXml/itemProps1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6C4E07-7774-4EC1-AEF8-C595C8B09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7</Pages>
  <Words>493</Words>
  <Characters>2741</Characters>
  <CharactersWithSpaces>3189</CharactersWithSpaces>
  <Paragraphs>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2025-12-16T14:43:00Z</dcterms:created>
  <dc:creator>Ivania Cerdas Quesada</dc:creator>
  <dc:description/>
  <dc:language>en-US</dc:language>
  <cp:lastModifiedBy/>
  <cp:lastPrinted>2025-02-20T05:49:00Z</cp:lastPrinted>
  <dcterms:modified xsi:type="dcterms:W3CDTF">2025-12-16T08:48:11Z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