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Buscar una introduciion ma en el ambito de trabajo no com esta (encontramos este proyecto)</w:t>
        <w:br w:type="textWrapping"/>
        <w:t xml:space="preserve"> que se entienda que si una persona no sabe de informática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Guía de esctura en la parte de especificcion del software, para entender la tabla porejemplo que significa Docker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de dos columnas(aplicación encapsulada por medi de conteiners – Docker y se pone la versión 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hardware utilizado hacerloe n una sola columna o que este encerrado de una tabla(que se entienda que esa información es una sola)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Añadir que el software será ejecutado todo ne un solo equipo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 de usuario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Id, nombre, el yo como ,resultado</w:t>
        <w:br w:type="textWrapping"/>
        <w:br w:type="textWrapping"/>
        <w:t xml:space="preserve">  </w:t>
      </w:r>
      <w:r w:rsidDel="00000000" w:rsidR="00000000" w:rsidRPr="00000000">
        <w:rPr/>
        <w:drawing>
          <wp:inline distB="114300" distT="114300" distL="114300" distR="114300">
            <wp:extent cx="56134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https://www.altexsoft.com/blog/acceptance-criteria-purposes-formats-and-best-practices/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- 01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como usuario standard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Quiero ser capaz de recuperar mi contraseña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Para mantener mi acceso a la aplicación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1. El usuario deberá contrar en la página de login con un botón de "Olvidar Contraseña"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Cuando el usuario le de click al nuevo botón ""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¿Qué hacer si se hace un forgot password con un usuario que no es válido?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Tarea 1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Tarea 2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Tarea 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TC #1 - Forgot password con un usuario activo Pasos: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TC #2 - ¿Forgot password con usuario inactivo?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TC #3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problema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sección del problema dar una redacción</w:t>
        <w:br w:type="textWrapping"/>
        <w:t xml:space="preserve"> extenderse mas el problema se puede poner com un anexo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Objetivos, metas e indicadores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elimina la parte de protocolos de prueba serían aseguramiento de la calidad</w:t>
        <w:br w:type="textWrapping"/>
        <w:t xml:space="preserve"> en vez de robustos algo que de entender que son estandarizados o aceptados por la industria como a una metodología formal</w:t>
        <w:br w:type="textWrapping"/>
        <w:br w:type="textWrapping"/>
        <w:t xml:space="preserve"> comprobar en vez de garantizar</w:t>
        <w:br w:type="textWrapping"/>
        <w:t xml:space="preserve"> quitar la parte de seguridad (no lo vamos a hacer)</w:t>
        <w:br w:type="textWrapping"/>
        <w:br w:type="textWrapping"/>
        <w:br w:type="textWrapping"/>
        <w:t xml:space="preserve"> objeticvos específicos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no cea esto</w:t>
        <w:br w:type="textWrapping"/>
        <w:t xml:space="preserve">  100% de los flujos críticos,</w:t>
        <w:br w:type="textWrapping"/>
        <w:br w:type="textWrapping"/>
        <w:t xml:space="preserve"> son pruebas funcionales (no integrtacion frontend backend)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de prueba en historias de usuario(pruebas de buenas practicas no se hace)</w:t>
        <w:br w:type="textWrapping"/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Muestra, analizar y concluir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corto que tenga sentido no algo tan grande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cronograma de actividades para ponerle al proyecto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Mencionar actividades pequeñas o grandes para llegar a entregar el proyecto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altexsoft.com/blog/acceptance-criteria-purposes-formats-and-best-pract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