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Proposta de Atendimento</w:t>
      </w:r>
    </w:p>
    <w:p>
      <w:r>
        <w:t>responsavel2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