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AB451" w14:textId="146DC7E7" w:rsidR="001200CA" w:rsidRDefault="00347830" w:rsidP="001200CA">
      <w:pPr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>Instruções:</w:t>
      </w:r>
    </w:p>
    <w:p w14:paraId="2B7CC606" w14:textId="31F53449" w:rsidR="00D85049" w:rsidRDefault="00506FA7" w:rsidP="00347830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>Respostas</w:t>
      </w:r>
      <w:r w:rsidR="00D85049">
        <w:rPr>
          <w:rFonts w:ascii="Trebuchet MS" w:eastAsia="Trebuchet MS" w:hAnsi="Trebuchet MS" w:cs="Trebuchet MS"/>
          <w:b/>
          <w:bCs/>
          <w:sz w:val="20"/>
          <w:szCs w:val="20"/>
        </w:rPr>
        <w:t>:</w:t>
      </w:r>
    </w:p>
    <w:p w14:paraId="1B07C719" w14:textId="7367E868" w:rsidR="00347830" w:rsidRPr="00506FA7" w:rsidRDefault="00D85049" w:rsidP="00D85049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A</w:t>
      </w:r>
      <w:r w:rsidR="00347830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s questões teóricas </w:t>
      </w:r>
      <w:r w:rsidRPr="00506FA7">
        <w:rPr>
          <w:rFonts w:ascii="Trebuchet MS" w:eastAsia="Trebuchet MS" w:hAnsi="Trebuchet MS" w:cs="Trebuchet MS"/>
          <w:bCs/>
          <w:sz w:val="20"/>
          <w:szCs w:val="20"/>
        </w:rPr>
        <w:t>devem ser respondidas nos arquivos “</w:t>
      </w:r>
      <w:proofErr w:type="spellStart"/>
      <w:r w:rsidRPr="00506FA7">
        <w:rPr>
          <w:rFonts w:ascii="Trebuchet MS" w:eastAsia="Trebuchet MS" w:hAnsi="Trebuchet MS" w:cs="Trebuchet MS"/>
          <w:bCs/>
          <w:sz w:val="20"/>
          <w:szCs w:val="20"/>
        </w:rPr>
        <w:t>questão_</w:t>
      </w:r>
      <w:r w:rsidRPr="00506FA7">
        <w:rPr>
          <w:rFonts w:ascii="Trebuchet MS" w:eastAsia="Trebuchet MS" w:hAnsi="Trebuchet MS" w:cs="Trebuchet MS"/>
          <w:bCs/>
          <w:i/>
          <w:sz w:val="20"/>
          <w:szCs w:val="20"/>
        </w:rPr>
        <w:t>n</w:t>
      </w:r>
      <w:r w:rsidRPr="00506FA7">
        <w:rPr>
          <w:rFonts w:ascii="Trebuchet MS" w:eastAsia="Trebuchet MS" w:hAnsi="Trebuchet MS" w:cs="Trebuchet MS"/>
          <w:bCs/>
          <w:sz w:val="20"/>
          <w:szCs w:val="20"/>
        </w:rPr>
        <w:t>.odt</w:t>
      </w:r>
      <w:proofErr w:type="spellEnd"/>
      <w:r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” (onde </w:t>
      </w:r>
      <w:proofErr w:type="gramStart"/>
      <w:r w:rsidRPr="00506FA7">
        <w:rPr>
          <w:rFonts w:ascii="Trebuchet MS" w:eastAsia="Trebuchet MS" w:hAnsi="Trebuchet MS" w:cs="Trebuchet MS"/>
          <w:bCs/>
          <w:i/>
          <w:sz w:val="20"/>
          <w:szCs w:val="20"/>
        </w:rPr>
        <w:t>n</w:t>
      </w:r>
      <w:proofErr w:type="gramEnd"/>
      <w:r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 corresponde ao número da questão)</w:t>
      </w:r>
      <w:r w:rsidR="00707B77" w:rsidRPr="00506FA7">
        <w:rPr>
          <w:rFonts w:ascii="Trebuchet MS" w:eastAsia="Trebuchet MS" w:hAnsi="Trebuchet MS" w:cs="Trebuchet MS"/>
          <w:bCs/>
          <w:sz w:val="20"/>
          <w:szCs w:val="20"/>
        </w:rPr>
        <w:t>.</w:t>
      </w:r>
    </w:p>
    <w:p w14:paraId="33C7A481" w14:textId="5908FA32" w:rsidR="00347830" w:rsidRPr="00506FA7" w:rsidRDefault="00D85049" w:rsidP="00D85049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As questões práticas devem ser respondidas de forma isolada na</w:t>
      </w:r>
      <w:r w:rsidR="00707B77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 respectiva pasta</w:t>
      </w:r>
      <w:r w:rsidR="00347830" w:rsidRPr="00506FA7">
        <w:rPr>
          <w:rFonts w:ascii="Trebuchet MS" w:eastAsia="Trebuchet MS" w:hAnsi="Trebuchet MS" w:cs="Trebuchet MS"/>
          <w:bCs/>
          <w:sz w:val="20"/>
          <w:szCs w:val="20"/>
        </w:rPr>
        <w:t>.</w:t>
      </w:r>
    </w:p>
    <w:p w14:paraId="68A661F0" w14:textId="40C24749" w:rsidR="00D85049" w:rsidRPr="006E416B" w:rsidRDefault="00D85049" w:rsidP="009327D8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Deve ser entregue uma versão exe</w:t>
      </w:r>
      <w:r w:rsidR="006E416B">
        <w:rPr>
          <w:rFonts w:ascii="Trebuchet MS" w:eastAsia="Trebuchet MS" w:hAnsi="Trebuchet MS" w:cs="Trebuchet MS"/>
          <w:bCs/>
          <w:sz w:val="20"/>
          <w:szCs w:val="20"/>
        </w:rPr>
        <w:t>cutável de cada questão prática.</w:t>
      </w:r>
    </w:p>
    <w:p w14:paraId="29266375" w14:textId="13945C9E" w:rsidR="006E416B" w:rsidRDefault="006E416B" w:rsidP="009327D8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Cs/>
          <w:sz w:val="20"/>
          <w:szCs w:val="20"/>
        </w:rPr>
        <w:t>Código que não compila não é avaliado.</w:t>
      </w:r>
    </w:p>
    <w:p w14:paraId="1411C719" w14:textId="4ED4BA6E" w:rsidR="00347830" w:rsidRDefault="00347830" w:rsidP="00347830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Quando </w:t>
      </w:r>
      <w:r w:rsidR="00707B77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tiver concluído a prova: </w:t>
      </w:r>
    </w:p>
    <w:p w14:paraId="083DF964" w14:textId="7114BC7B" w:rsidR="00707B77" w:rsidRPr="00506FA7" w:rsidRDefault="00707B77" w:rsidP="00707B77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Gere um pacote “</w:t>
      </w:r>
      <w:r w:rsidRPr="00506FA7">
        <w:rPr>
          <w:rFonts w:ascii="Trebuchet MS" w:eastAsia="Trebuchet MS" w:hAnsi="Trebuchet MS" w:cs="Trebuchet MS"/>
          <w:bCs/>
          <w:i/>
          <w:sz w:val="20"/>
          <w:szCs w:val="20"/>
        </w:rPr>
        <w:t>aluno</w:t>
      </w:r>
      <w:r w:rsidRPr="00506FA7">
        <w:rPr>
          <w:rFonts w:ascii="Trebuchet MS" w:eastAsia="Trebuchet MS" w:hAnsi="Trebuchet MS" w:cs="Trebuchet MS"/>
          <w:bCs/>
          <w:sz w:val="20"/>
          <w:szCs w:val="20"/>
        </w:rPr>
        <w:t>.zip” (substitua “aluno” pelo seu nome) contendo todos o</w:t>
      </w:r>
      <w:r w:rsidR="00D85049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s arquivos </w:t>
      </w:r>
      <w:r w:rsidR="009327D8" w:rsidRPr="00506FA7">
        <w:rPr>
          <w:rFonts w:ascii="Trebuchet MS" w:eastAsia="Trebuchet MS" w:hAnsi="Trebuchet MS" w:cs="Trebuchet MS"/>
          <w:bCs/>
          <w:sz w:val="20"/>
          <w:szCs w:val="20"/>
        </w:rPr>
        <w:t>mais o executável de cada questão prática</w:t>
      </w:r>
      <w:r w:rsidRPr="00506FA7">
        <w:rPr>
          <w:rFonts w:ascii="Trebuchet MS" w:eastAsia="Trebuchet MS" w:hAnsi="Trebuchet MS" w:cs="Trebuchet MS"/>
          <w:bCs/>
          <w:sz w:val="20"/>
          <w:szCs w:val="20"/>
        </w:rPr>
        <w:t>.</w:t>
      </w:r>
      <w:r w:rsidR="009327D8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 </w:t>
      </w:r>
    </w:p>
    <w:p w14:paraId="17B819AE" w14:textId="49AD454F" w:rsidR="00D5718A" w:rsidRPr="001D1EEF" w:rsidRDefault="00347830" w:rsidP="001C119C">
      <w:pPr>
        <w:pStyle w:val="PargrafodaLista"/>
        <w:numPr>
          <w:ilvl w:val="1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Avise o professor </w:t>
      </w:r>
      <w:r w:rsidR="00707B77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que você está pronto para postar o arquivo na sua conta do </w:t>
      </w:r>
      <w:proofErr w:type="spellStart"/>
      <w:r w:rsidR="00707B77" w:rsidRPr="00506FA7">
        <w:rPr>
          <w:rFonts w:ascii="Trebuchet MS" w:eastAsia="Trebuchet MS" w:hAnsi="Trebuchet MS" w:cs="Trebuchet MS"/>
          <w:bCs/>
          <w:sz w:val="20"/>
          <w:szCs w:val="20"/>
        </w:rPr>
        <w:t>moodle</w:t>
      </w:r>
      <w:proofErr w:type="spellEnd"/>
      <w:r w:rsidR="00707B77" w:rsidRPr="00506FA7">
        <w:rPr>
          <w:rFonts w:ascii="Trebuchet MS" w:eastAsia="Trebuchet MS" w:hAnsi="Trebuchet MS" w:cs="Trebuchet MS"/>
          <w:bCs/>
          <w:sz w:val="20"/>
          <w:szCs w:val="20"/>
        </w:rPr>
        <w:t>.</w:t>
      </w:r>
    </w:p>
    <w:p w14:paraId="5423661B" w14:textId="75910BF4" w:rsidR="00707B77" w:rsidRPr="00506FA7" w:rsidRDefault="00506FA7" w:rsidP="00707B77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Somente é</w:t>
      </w:r>
      <w:r w:rsidR="00707B77" w:rsidRPr="00506FA7">
        <w:rPr>
          <w:rFonts w:ascii="Trebuchet MS" w:eastAsia="Trebuchet MS" w:hAnsi="Trebuchet MS" w:cs="Trebuchet MS"/>
          <w:bCs/>
          <w:sz w:val="20"/>
          <w:szCs w:val="20"/>
        </w:rPr>
        <w:t xml:space="preserve"> permitido o uso de código fornecido pelo professor.</w:t>
      </w:r>
    </w:p>
    <w:p w14:paraId="15BDEA6A" w14:textId="2E5928BA" w:rsidR="00235F06" w:rsidRPr="00506FA7" w:rsidRDefault="00235F06" w:rsidP="00707B77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Não conecte ao c</w:t>
      </w:r>
      <w:r w:rsidR="00CF23C6" w:rsidRPr="00506FA7">
        <w:rPr>
          <w:rFonts w:ascii="Trebuchet MS" w:eastAsia="Trebuchet MS" w:hAnsi="Trebuchet MS" w:cs="Trebuchet MS"/>
          <w:bCs/>
          <w:sz w:val="20"/>
          <w:szCs w:val="20"/>
        </w:rPr>
        <w:t>omputador qualquer tipo de dispositivo</w:t>
      </w:r>
      <w:r w:rsidRPr="00506FA7">
        <w:rPr>
          <w:rFonts w:ascii="Trebuchet MS" w:eastAsia="Trebuchet MS" w:hAnsi="Trebuchet MS" w:cs="Trebuchet MS"/>
          <w:bCs/>
          <w:sz w:val="20"/>
          <w:szCs w:val="20"/>
        </w:rPr>
        <w:t>!</w:t>
      </w:r>
    </w:p>
    <w:p w14:paraId="47C89F3D" w14:textId="2DCFC7F2" w:rsidR="00707B77" w:rsidRPr="00506FA7" w:rsidRDefault="00707B77" w:rsidP="00707B77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Desligue o celular.</w:t>
      </w:r>
    </w:p>
    <w:p w14:paraId="2D7C417C" w14:textId="3D7CCA19" w:rsidR="00CF23C6" w:rsidRPr="00506FA7" w:rsidRDefault="00CF23C6" w:rsidP="00707B77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Cs/>
          <w:sz w:val="20"/>
          <w:szCs w:val="20"/>
        </w:rPr>
      </w:pPr>
      <w:r w:rsidRPr="00506FA7">
        <w:rPr>
          <w:rFonts w:ascii="Trebuchet MS" w:eastAsia="Trebuchet MS" w:hAnsi="Trebuchet MS" w:cs="Trebuchet MS"/>
          <w:bCs/>
          <w:sz w:val="20"/>
          <w:szCs w:val="20"/>
        </w:rPr>
        <w:t>Não respeitar as instruções resultará em nota zero.</w:t>
      </w:r>
    </w:p>
    <w:p w14:paraId="38893C2A" w14:textId="74D75435" w:rsidR="00707B77" w:rsidRDefault="00235F06" w:rsidP="00707B77">
      <w:pPr>
        <w:pStyle w:val="PargrafodaLista"/>
        <w:numPr>
          <w:ilvl w:val="0"/>
          <w:numId w:val="5"/>
        </w:numPr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>SALVE</w:t>
      </w:r>
      <w:r w:rsidR="00CF23C6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CONSTANTEMENTE </w:t>
      </w:r>
      <w:r w:rsidR="00707B77" w:rsidRPr="00707B77">
        <w:rPr>
          <w:rFonts w:ascii="Trebuchet MS" w:eastAsia="Trebuchet MS" w:hAnsi="Trebuchet MS" w:cs="Trebuchet MS"/>
          <w:b/>
          <w:bCs/>
          <w:sz w:val="20"/>
          <w:szCs w:val="20"/>
        </w:rPr>
        <w:t>SEU TRABALHO!</w:t>
      </w:r>
    </w:p>
    <w:p w14:paraId="77620209" w14:textId="77777777" w:rsidR="00CF23C6" w:rsidRDefault="00CF23C6" w:rsidP="00CF23C6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211191A7" w14:textId="65DED188" w:rsidR="00CF23C6" w:rsidRDefault="00CF23C6" w:rsidP="00CF23C6">
      <w:pPr>
        <w:jc w:val="center"/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</w:pPr>
      <w:r w:rsidRPr="00CF23C6"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  <w:t>Questões Teóricas</w:t>
      </w:r>
    </w:p>
    <w:p w14:paraId="34D5AA75" w14:textId="77777777" w:rsidR="00CF23C6" w:rsidRPr="00CF23C6" w:rsidRDefault="00CF23C6" w:rsidP="00CF23C6">
      <w:pPr>
        <w:jc w:val="center"/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</w:pPr>
    </w:p>
    <w:p w14:paraId="10346F57" w14:textId="5454E57E" w:rsidR="00A035AE" w:rsidRPr="005A4327" w:rsidRDefault="00CF23C6" w:rsidP="005F22A7">
      <w:pPr>
        <w:rPr>
          <w:rFonts w:ascii="Trebuchet MS" w:eastAsia="Trebuchet MS" w:hAnsi="Trebuchet MS" w:cs="Trebuchet MS"/>
          <w:bCs/>
          <w:sz w:val="20"/>
          <w:szCs w:val="20"/>
        </w:rPr>
      </w:pPr>
      <w:r w:rsidRPr="00A20FD5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Questão 1 </w:t>
      </w:r>
      <w:r w:rsidR="00851D04">
        <w:rPr>
          <w:rFonts w:ascii="Trebuchet MS" w:eastAsia="Trebuchet MS" w:hAnsi="Trebuchet MS" w:cs="Trebuchet MS"/>
          <w:b/>
          <w:bCs/>
          <w:sz w:val="20"/>
          <w:szCs w:val="20"/>
        </w:rPr>
        <w:t>(2</w:t>
      </w:r>
      <w:r w:rsidR="008D2889">
        <w:rPr>
          <w:rFonts w:ascii="Trebuchet MS" w:eastAsia="Trebuchet MS" w:hAnsi="Trebuchet MS" w:cs="Trebuchet MS"/>
          <w:b/>
          <w:bCs/>
          <w:sz w:val="20"/>
          <w:szCs w:val="20"/>
        </w:rPr>
        <w:t>0</w:t>
      </w:r>
      <w:r w:rsidRPr="00A20FD5">
        <w:rPr>
          <w:rFonts w:ascii="Trebuchet MS" w:eastAsia="Trebuchet MS" w:hAnsi="Trebuchet MS" w:cs="Trebuchet MS"/>
          <w:b/>
          <w:bCs/>
          <w:sz w:val="20"/>
          <w:szCs w:val="20"/>
        </w:rPr>
        <w:t>%):</w:t>
      </w:r>
      <w:r w:rsidR="005A4327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</w:t>
      </w:r>
      <w:r w:rsidR="00625EBB" w:rsidRPr="00625EBB">
        <w:rPr>
          <w:rFonts w:ascii="Trebuchet MS" w:eastAsia="Trebuchet MS" w:hAnsi="Trebuchet MS" w:cs="Trebuchet MS"/>
          <w:bCs/>
          <w:sz w:val="20"/>
          <w:szCs w:val="20"/>
        </w:rPr>
        <w:t>Explique o algoritmo do valentão.</w:t>
      </w:r>
    </w:p>
    <w:p w14:paraId="3A630499" w14:textId="17C74D76" w:rsidR="008E3AAA" w:rsidRPr="00A035AE" w:rsidRDefault="00EF1C60" w:rsidP="00625EBB">
      <w:pPr>
        <w:rPr>
          <w:rFonts w:ascii="Trebuchet MS" w:eastAsia="Trebuchet MS" w:hAnsi="Trebuchet MS" w:cs="Trebuchet MS"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>Questão 2 (2</w:t>
      </w:r>
      <w:r w:rsidR="00851D04">
        <w:rPr>
          <w:rFonts w:ascii="Trebuchet MS" w:eastAsia="Trebuchet MS" w:hAnsi="Trebuchet MS" w:cs="Trebuchet MS"/>
          <w:b/>
          <w:bCs/>
          <w:sz w:val="20"/>
          <w:szCs w:val="20"/>
        </w:rPr>
        <w:t>5</w:t>
      </w:r>
      <w:r w:rsidR="008E3AAA" w:rsidRPr="00636F7D">
        <w:rPr>
          <w:rFonts w:ascii="Trebuchet MS" w:eastAsia="Trebuchet MS" w:hAnsi="Trebuchet MS" w:cs="Trebuchet MS"/>
          <w:b/>
          <w:bCs/>
          <w:sz w:val="20"/>
          <w:szCs w:val="20"/>
        </w:rPr>
        <w:t>%)</w:t>
      </w:r>
      <w:r w:rsidR="008E3AAA">
        <w:rPr>
          <w:rFonts w:ascii="Trebuchet MS" w:eastAsia="Trebuchet MS" w:hAnsi="Trebuchet MS" w:cs="Trebuchet MS"/>
          <w:bCs/>
          <w:sz w:val="20"/>
          <w:szCs w:val="20"/>
        </w:rPr>
        <w:t xml:space="preserve">: </w:t>
      </w:r>
      <w:r w:rsidR="00625EBB" w:rsidRPr="00625EBB">
        <w:rPr>
          <w:rFonts w:ascii="Trebuchet MS" w:eastAsia="Trebuchet MS" w:hAnsi="Trebuchet MS" w:cs="Trebuchet MS"/>
          <w:bCs/>
          <w:sz w:val="20"/>
          <w:szCs w:val="20"/>
        </w:rPr>
        <w:t xml:space="preserve">Como os relógios de </w:t>
      </w:r>
      <w:bookmarkStart w:id="0" w:name="_GoBack"/>
      <w:bookmarkEnd w:id="0"/>
      <w:r w:rsidR="00625EBB" w:rsidRPr="00625EBB">
        <w:rPr>
          <w:rFonts w:ascii="Trebuchet MS" w:eastAsia="Trebuchet MS" w:hAnsi="Trebuchet MS" w:cs="Trebuchet MS"/>
          <w:bCs/>
          <w:sz w:val="20"/>
          <w:szCs w:val="20"/>
        </w:rPr>
        <w:t>dois computadores ligados por uma rede local podem ser</w:t>
      </w:r>
      <w:r w:rsidR="00625EBB">
        <w:rPr>
          <w:rFonts w:ascii="Trebuchet MS" w:eastAsia="Trebuchet MS" w:hAnsi="Trebuchet MS" w:cs="Trebuchet MS"/>
          <w:bCs/>
          <w:sz w:val="20"/>
          <w:szCs w:val="20"/>
        </w:rPr>
        <w:t xml:space="preserve"> </w:t>
      </w:r>
      <w:r w:rsidR="00625EBB" w:rsidRPr="00625EBB">
        <w:rPr>
          <w:rFonts w:ascii="Trebuchet MS" w:eastAsia="Trebuchet MS" w:hAnsi="Trebuchet MS" w:cs="Trebuchet MS"/>
          <w:bCs/>
          <w:sz w:val="20"/>
          <w:szCs w:val="20"/>
        </w:rPr>
        <w:t>sincronizado</w:t>
      </w:r>
      <w:r w:rsidR="00625EBB">
        <w:rPr>
          <w:rFonts w:ascii="Trebuchet MS" w:eastAsia="Trebuchet MS" w:hAnsi="Trebuchet MS" w:cs="Trebuchet MS"/>
          <w:bCs/>
          <w:sz w:val="20"/>
          <w:szCs w:val="20"/>
        </w:rPr>
        <w:t>s</w:t>
      </w:r>
      <w:r w:rsidR="00625EBB" w:rsidRPr="00625EBB">
        <w:rPr>
          <w:rFonts w:ascii="Trebuchet MS" w:eastAsia="Trebuchet MS" w:hAnsi="Trebuchet MS" w:cs="Trebuchet MS"/>
          <w:bCs/>
          <w:sz w:val="20"/>
          <w:szCs w:val="20"/>
        </w:rPr>
        <w:t xml:space="preserve"> sem referência a uma fonte de tempo externa? Quais os fatores que limitam</w:t>
      </w:r>
      <w:r w:rsidR="00625EBB">
        <w:rPr>
          <w:rFonts w:ascii="Trebuchet MS" w:eastAsia="Trebuchet MS" w:hAnsi="Trebuchet MS" w:cs="Trebuchet MS"/>
          <w:bCs/>
          <w:sz w:val="20"/>
          <w:szCs w:val="20"/>
        </w:rPr>
        <w:t xml:space="preserve"> </w:t>
      </w:r>
      <w:r w:rsidR="00625EBB" w:rsidRPr="00625EBB">
        <w:rPr>
          <w:rFonts w:ascii="Trebuchet MS" w:eastAsia="Trebuchet MS" w:hAnsi="Trebuchet MS" w:cs="Trebuchet MS"/>
          <w:bCs/>
          <w:sz w:val="20"/>
          <w:szCs w:val="20"/>
        </w:rPr>
        <w:t>precisão do procedimento que você descreveu? Como poderiam os relógios em um grande número</w:t>
      </w:r>
      <w:r w:rsidR="00625EBB">
        <w:rPr>
          <w:rFonts w:ascii="Trebuchet MS" w:eastAsia="Trebuchet MS" w:hAnsi="Trebuchet MS" w:cs="Trebuchet MS"/>
          <w:bCs/>
          <w:sz w:val="20"/>
          <w:szCs w:val="20"/>
        </w:rPr>
        <w:t xml:space="preserve"> </w:t>
      </w:r>
      <w:r w:rsidR="00625EBB" w:rsidRPr="00625EBB">
        <w:rPr>
          <w:rFonts w:ascii="Trebuchet MS" w:eastAsia="Trebuchet MS" w:hAnsi="Trebuchet MS" w:cs="Trebuchet MS"/>
          <w:bCs/>
          <w:sz w:val="20"/>
          <w:szCs w:val="20"/>
        </w:rPr>
        <w:t>de computadores conectados pela Internet ser</w:t>
      </w:r>
      <w:r w:rsidR="00625EBB">
        <w:rPr>
          <w:rFonts w:ascii="Trebuchet MS" w:eastAsia="Trebuchet MS" w:hAnsi="Trebuchet MS" w:cs="Trebuchet MS"/>
          <w:bCs/>
          <w:sz w:val="20"/>
          <w:szCs w:val="20"/>
        </w:rPr>
        <w:t>em</w:t>
      </w:r>
      <w:r w:rsidR="00625EBB" w:rsidRPr="00625EBB">
        <w:rPr>
          <w:rFonts w:ascii="Trebuchet MS" w:eastAsia="Trebuchet MS" w:hAnsi="Trebuchet MS" w:cs="Trebuchet MS"/>
          <w:bCs/>
          <w:sz w:val="20"/>
          <w:szCs w:val="20"/>
        </w:rPr>
        <w:t xml:space="preserve"> sincron</w:t>
      </w:r>
      <w:r w:rsidR="00625EBB">
        <w:rPr>
          <w:rFonts w:ascii="Trebuchet MS" w:eastAsia="Trebuchet MS" w:hAnsi="Trebuchet MS" w:cs="Trebuchet MS"/>
          <w:bCs/>
          <w:sz w:val="20"/>
          <w:szCs w:val="20"/>
        </w:rPr>
        <w:t xml:space="preserve">izados? Discuta a precisão desse </w:t>
      </w:r>
      <w:r w:rsidR="00625EBB" w:rsidRPr="00625EBB">
        <w:rPr>
          <w:rFonts w:ascii="Trebuchet MS" w:eastAsia="Trebuchet MS" w:hAnsi="Trebuchet MS" w:cs="Trebuchet MS"/>
          <w:bCs/>
          <w:sz w:val="20"/>
          <w:szCs w:val="20"/>
        </w:rPr>
        <w:t>procedimento.</w:t>
      </w:r>
    </w:p>
    <w:p w14:paraId="28CD5CAD" w14:textId="282AD530" w:rsidR="00CF23C6" w:rsidRDefault="00851D04" w:rsidP="00CF23C6">
      <w:pPr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>Questão 3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(2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>5</w:t>
      </w:r>
      <w:r w:rsidRPr="00636F7D">
        <w:rPr>
          <w:rFonts w:ascii="Trebuchet MS" w:eastAsia="Trebuchet MS" w:hAnsi="Trebuchet MS" w:cs="Trebuchet MS"/>
          <w:b/>
          <w:bCs/>
          <w:sz w:val="20"/>
          <w:szCs w:val="20"/>
        </w:rPr>
        <w:t>%)</w:t>
      </w:r>
      <w:r>
        <w:rPr>
          <w:rFonts w:ascii="Trebuchet MS" w:eastAsia="Trebuchet MS" w:hAnsi="Trebuchet MS" w:cs="Trebuchet MS"/>
          <w:bCs/>
          <w:sz w:val="20"/>
          <w:szCs w:val="20"/>
        </w:rPr>
        <w:t>:</w:t>
      </w:r>
      <w:r w:rsidR="001107DD">
        <w:rPr>
          <w:rFonts w:ascii="Trebuchet MS" w:eastAsia="Trebuchet MS" w:hAnsi="Trebuchet MS" w:cs="Trebuchet MS"/>
          <w:bCs/>
          <w:sz w:val="20"/>
          <w:szCs w:val="20"/>
        </w:rPr>
        <w:t xml:space="preserve"> Explique os problemas em que um algoritmo de consenso deve considerar.</w:t>
      </w:r>
    </w:p>
    <w:p w14:paraId="3408AF6F" w14:textId="77777777" w:rsidR="00CF23C6" w:rsidRPr="00CF23C6" w:rsidRDefault="00CF23C6" w:rsidP="00CF23C6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25E001DA" w14:textId="113AF501" w:rsidR="00CF23C6" w:rsidRDefault="00CF23C6" w:rsidP="00CF23C6">
      <w:pPr>
        <w:jc w:val="center"/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</w:pPr>
      <w:r w:rsidRPr="00CF23C6"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  <w:t xml:space="preserve">Questões </w:t>
      </w:r>
      <w:r>
        <w:rPr>
          <w:rFonts w:ascii="Trebuchet MS" w:eastAsia="Trebuchet MS" w:hAnsi="Trebuchet MS" w:cs="Trebuchet MS"/>
          <w:b/>
          <w:bCs/>
          <w:sz w:val="24"/>
          <w:szCs w:val="20"/>
          <w:u w:val="single"/>
        </w:rPr>
        <w:t>Práticas</w:t>
      </w:r>
    </w:p>
    <w:p w14:paraId="7014532D" w14:textId="77777777" w:rsidR="00BA2E7F" w:rsidRDefault="00BA2E7F" w:rsidP="001200CA">
      <w:pPr>
        <w:rPr>
          <w:rFonts w:ascii="Trebuchet MS" w:eastAsia="Trebuchet MS" w:hAnsi="Trebuchet MS" w:cs="Trebuchet MS"/>
          <w:b/>
          <w:bCs/>
          <w:sz w:val="20"/>
          <w:szCs w:val="20"/>
        </w:rPr>
      </w:pPr>
    </w:p>
    <w:p w14:paraId="3936CA1C" w14:textId="16585BFD" w:rsidR="008D2889" w:rsidRPr="005A4327" w:rsidRDefault="008D2889" w:rsidP="008D2889">
      <w:pPr>
        <w:rPr>
          <w:rFonts w:ascii="Trebuchet MS" w:eastAsia="Trebuchet MS" w:hAnsi="Trebuchet MS" w:cs="Trebuchet MS"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Questão </w:t>
      </w:r>
      <w:r w:rsidR="00851D04">
        <w:rPr>
          <w:rFonts w:ascii="Trebuchet MS" w:eastAsia="Trebuchet MS" w:hAnsi="Trebuchet MS" w:cs="Trebuchet MS"/>
          <w:b/>
          <w:bCs/>
          <w:sz w:val="20"/>
          <w:szCs w:val="20"/>
        </w:rPr>
        <w:t>4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(</w:t>
      </w:r>
      <w:r w:rsidR="00851D04">
        <w:rPr>
          <w:rFonts w:ascii="Trebuchet MS" w:eastAsia="Trebuchet MS" w:hAnsi="Trebuchet MS" w:cs="Trebuchet MS"/>
          <w:b/>
          <w:bCs/>
          <w:sz w:val="20"/>
          <w:szCs w:val="20"/>
        </w:rPr>
        <w:t>3</w:t>
      </w: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0%): </w:t>
      </w:r>
      <w:r w:rsidR="00851D04" w:rsidRPr="001107DD">
        <w:rPr>
          <w:rFonts w:ascii="Trebuchet MS" w:eastAsia="Trebuchet MS" w:hAnsi="Trebuchet MS" w:cs="Trebuchet MS"/>
          <w:bCs/>
          <w:sz w:val="20"/>
          <w:szCs w:val="20"/>
        </w:rPr>
        <w:t xml:space="preserve">Usando </w:t>
      </w:r>
      <w:proofErr w:type="spellStart"/>
      <w:r w:rsidR="00851D04" w:rsidRPr="001107DD">
        <w:rPr>
          <w:rFonts w:ascii="Trebuchet MS" w:eastAsia="Trebuchet MS" w:hAnsi="Trebuchet MS" w:cs="Trebuchet MS"/>
          <w:bCs/>
          <w:sz w:val="20"/>
          <w:szCs w:val="20"/>
        </w:rPr>
        <w:t>OpenMP</w:t>
      </w:r>
      <w:proofErr w:type="spellEnd"/>
      <w:r w:rsidR="00851D04" w:rsidRPr="001107DD">
        <w:rPr>
          <w:rFonts w:ascii="Trebuchet MS" w:eastAsia="Trebuchet MS" w:hAnsi="Trebuchet MS" w:cs="Trebuchet MS"/>
          <w:bCs/>
          <w:sz w:val="20"/>
          <w:szCs w:val="20"/>
        </w:rPr>
        <w:t xml:space="preserve"> implemente o preenchimento de duas matrizes de tamanho 10000 </w:t>
      </w:r>
      <w:proofErr w:type="gramStart"/>
      <w:r w:rsidR="00851D04" w:rsidRPr="001107DD">
        <w:rPr>
          <w:rFonts w:ascii="Trebuchet MS" w:eastAsia="Trebuchet MS" w:hAnsi="Trebuchet MS" w:cs="Trebuchet MS"/>
          <w:bCs/>
          <w:sz w:val="20"/>
          <w:szCs w:val="20"/>
        </w:rPr>
        <w:t>x</w:t>
      </w:r>
      <w:proofErr w:type="gramEnd"/>
      <w:r w:rsidR="00851D04" w:rsidRPr="001107DD">
        <w:rPr>
          <w:rFonts w:ascii="Trebuchet MS" w:eastAsia="Trebuchet MS" w:hAnsi="Trebuchet MS" w:cs="Trebuchet MS"/>
          <w:bCs/>
          <w:sz w:val="20"/>
          <w:szCs w:val="20"/>
        </w:rPr>
        <w:t xml:space="preserve"> 10000 com valores aleatórios. Depois usando </w:t>
      </w:r>
      <w:proofErr w:type="spellStart"/>
      <w:r w:rsidR="00851D04" w:rsidRPr="001107DD">
        <w:rPr>
          <w:rFonts w:ascii="Trebuchet MS" w:eastAsia="Trebuchet MS" w:hAnsi="Trebuchet MS" w:cs="Trebuchet MS"/>
          <w:bCs/>
          <w:sz w:val="20"/>
          <w:szCs w:val="20"/>
        </w:rPr>
        <w:t>OpenCL</w:t>
      </w:r>
      <w:proofErr w:type="spellEnd"/>
      <w:r w:rsidR="00851D04" w:rsidRPr="001107DD">
        <w:rPr>
          <w:rFonts w:ascii="Trebuchet MS" w:eastAsia="Trebuchet MS" w:hAnsi="Trebuchet MS" w:cs="Trebuchet MS"/>
          <w:bCs/>
          <w:sz w:val="20"/>
          <w:szCs w:val="20"/>
        </w:rPr>
        <w:t xml:space="preserve"> faça a multiplicação das duas matrizes. Por fim, imprima na tela a matriz resultante.</w:t>
      </w:r>
    </w:p>
    <w:p w14:paraId="528604D6" w14:textId="3F248B4B" w:rsidR="008D2889" w:rsidRPr="00A806A2" w:rsidRDefault="008D2889" w:rsidP="001D1EEF">
      <w:pPr>
        <w:rPr>
          <w:rFonts w:ascii="Trebuchet MS" w:eastAsia="Trebuchet MS" w:hAnsi="Trebuchet MS" w:cs="Trebuchet MS"/>
          <w:bCs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</w:t>
      </w:r>
    </w:p>
    <w:sectPr w:rsidR="008D2889" w:rsidRPr="00A806A2" w:rsidSect="00497BF9">
      <w:headerReference w:type="default" r:id="rId8"/>
      <w:pgSz w:w="11906" w:h="16838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B6443" w14:textId="77777777" w:rsidR="00466700" w:rsidRDefault="00466700" w:rsidP="00175311">
      <w:r>
        <w:separator/>
      </w:r>
    </w:p>
  </w:endnote>
  <w:endnote w:type="continuationSeparator" w:id="0">
    <w:p w14:paraId="77349D62" w14:textId="77777777" w:rsidR="00466700" w:rsidRDefault="00466700" w:rsidP="0017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0A301" w14:textId="77777777" w:rsidR="00466700" w:rsidRDefault="00466700" w:rsidP="00175311">
      <w:r>
        <w:separator/>
      </w:r>
    </w:p>
  </w:footnote>
  <w:footnote w:type="continuationSeparator" w:id="0">
    <w:p w14:paraId="19339ECF" w14:textId="77777777" w:rsidR="00466700" w:rsidRDefault="00466700" w:rsidP="00175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5954"/>
      <w:gridCol w:w="1536"/>
    </w:tblGrid>
    <w:tr w:rsidR="00C80228" w:rsidRPr="00CE4155" w14:paraId="23DA5D9B" w14:textId="77777777" w:rsidTr="005F3EDC">
      <w:trPr>
        <w:trHeight w:val="1271"/>
      </w:trPr>
      <w:tc>
        <w:tcPr>
          <w:tcW w:w="1266" w:type="dxa"/>
          <w:vAlign w:val="center"/>
        </w:tcPr>
        <w:p w14:paraId="591EFEBD" w14:textId="08812993" w:rsidR="00C80228" w:rsidRDefault="001D1EEF" w:rsidP="005F3EDC">
          <w:pPr>
            <w:pStyle w:val="Cabealho"/>
            <w:jc w:val="center"/>
          </w:pPr>
          <w:r w:rsidRPr="001D1EEF">
            <w:rPr>
              <w:noProof/>
              <w:lang w:eastAsia="pt-BR"/>
            </w:rPr>
            <w:drawing>
              <wp:inline distT="0" distB="0" distL="0" distR="0" wp14:anchorId="5E249A8F" wp14:editId="3FBF909C">
                <wp:extent cx="1745311" cy="764505"/>
                <wp:effectExtent l="0" t="0" r="7620" b="0"/>
                <wp:docPr id="14" name="Imagem 13" descr="computaca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m 13" descr="computacao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3493" cy="77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6" w:type="dxa"/>
          <w:vAlign w:val="center"/>
        </w:tcPr>
        <w:p w14:paraId="151F7D84" w14:textId="7471528B" w:rsidR="00C80228" w:rsidRPr="00175311" w:rsidRDefault="00C80228" w:rsidP="005F3EDC">
          <w:pPr>
            <w:spacing w:line="200" w:lineRule="atLeast"/>
            <w:jc w:val="center"/>
            <w:rPr>
              <w:rFonts w:ascii="Trebuchet MS" w:hAnsi="Trebuchet MS"/>
              <w:szCs w:val="24"/>
              <w:lang w:val="pt-PT"/>
            </w:rPr>
          </w:pPr>
          <w:r w:rsidRPr="00175311">
            <w:rPr>
              <w:rFonts w:ascii="Trebuchet MS" w:hAnsi="Trebuchet MS"/>
              <w:szCs w:val="24"/>
              <w:lang w:val="pt-PT"/>
            </w:rPr>
            <w:t>UNIVERSIDADE FEDERAL D</w:t>
          </w:r>
          <w:r w:rsidR="001D1EEF">
            <w:rPr>
              <w:rFonts w:ascii="Trebuchet MS" w:hAnsi="Trebuchet MS"/>
              <w:szCs w:val="24"/>
              <w:lang w:val="pt-PT"/>
            </w:rPr>
            <w:t>E PELOTAS</w:t>
          </w:r>
        </w:p>
        <w:p w14:paraId="741EF728" w14:textId="77777777" w:rsidR="00C80228" w:rsidRPr="00175311" w:rsidRDefault="00C80228" w:rsidP="005F3EDC">
          <w:pPr>
            <w:spacing w:line="200" w:lineRule="atLeast"/>
            <w:jc w:val="center"/>
            <w:rPr>
              <w:rFonts w:ascii="Trebuchet MS" w:hAnsi="Trebuchet MS"/>
              <w:szCs w:val="24"/>
              <w:lang w:val="pt-PT"/>
            </w:rPr>
          </w:pPr>
          <w:r w:rsidRPr="00175311">
            <w:rPr>
              <w:rFonts w:ascii="Trebuchet MS" w:hAnsi="Trebuchet MS"/>
              <w:szCs w:val="24"/>
              <w:lang w:val="pt-PT"/>
            </w:rPr>
            <w:t>Ciência da Computação</w:t>
          </w:r>
        </w:p>
        <w:p w14:paraId="62FCC14D" w14:textId="0DC67D86" w:rsidR="00C80228" w:rsidRPr="009327D8" w:rsidRDefault="00C80228" w:rsidP="005F3EDC">
          <w:pPr>
            <w:spacing w:line="200" w:lineRule="atLeast"/>
            <w:jc w:val="center"/>
            <w:rPr>
              <w:rFonts w:ascii="Trebuchet MS" w:hAnsi="Trebuchet MS"/>
              <w:szCs w:val="24"/>
            </w:rPr>
          </w:pPr>
          <w:r w:rsidRPr="00175311">
            <w:rPr>
              <w:rFonts w:ascii="Trebuchet MS" w:hAnsi="Trebuchet MS"/>
              <w:szCs w:val="24"/>
              <w:lang w:val="pt-PT"/>
            </w:rPr>
            <w:t xml:space="preserve">Disciplina: </w:t>
          </w:r>
          <w:r w:rsidR="006E416B">
            <w:rPr>
              <w:rFonts w:ascii="Trebuchet MS" w:hAnsi="Trebuchet MS"/>
              <w:szCs w:val="24"/>
              <w:lang w:val="pt-PT"/>
            </w:rPr>
            <w:t>IPPD</w:t>
          </w:r>
        </w:p>
        <w:p w14:paraId="646DF470" w14:textId="02AED37A" w:rsidR="00C80228" w:rsidRPr="00D23C2E" w:rsidRDefault="00851D04" w:rsidP="00D23C2E">
          <w:pPr>
            <w:spacing w:line="200" w:lineRule="atLeast"/>
            <w:jc w:val="center"/>
            <w:rPr>
              <w:rFonts w:ascii="Trebuchet MS" w:hAnsi="Trebuchet MS"/>
              <w:szCs w:val="24"/>
              <w:lang w:val="pt-PT"/>
            </w:rPr>
          </w:pPr>
          <w:r>
            <w:rPr>
              <w:rFonts w:ascii="Trebuchet MS" w:hAnsi="Trebuchet MS"/>
              <w:szCs w:val="24"/>
              <w:lang w:val="pt-PT"/>
            </w:rPr>
            <w:t>Prova 2</w:t>
          </w:r>
        </w:p>
      </w:tc>
      <w:tc>
        <w:tcPr>
          <w:tcW w:w="1536" w:type="dxa"/>
          <w:vAlign w:val="center"/>
        </w:tcPr>
        <w:p w14:paraId="694760C0" w14:textId="77777777" w:rsidR="00C80228" w:rsidRPr="009327D8" w:rsidRDefault="00C80228" w:rsidP="005F3EDC">
          <w:pPr>
            <w:jc w:val="center"/>
            <w:rPr>
              <w:sz w:val="8"/>
            </w:rPr>
          </w:pPr>
        </w:p>
        <w:p w14:paraId="72578D73" w14:textId="77777777" w:rsidR="00C80228" w:rsidRPr="00CE4155" w:rsidRDefault="00C80228" w:rsidP="005F3EDC">
          <w:pPr>
            <w:jc w:val="cen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3CB77779" wp14:editId="656F3B24">
                <wp:extent cx="830580" cy="830580"/>
                <wp:effectExtent l="0" t="0" r="7620" b="7620"/>
                <wp:docPr id="12" name="Imagem 12" descr="C:\Users\Toto\Desktop\Sync_Work\uffs\Coat_of_arms_of_Brazil_(grayscale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:\Users\Toto\Desktop\Sync_Work\uffs\Coat_of_arms_of_Brazil_(grayscale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0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B45BB49" w14:textId="77777777" w:rsidR="00C80228" w:rsidRPr="00175311" w:rsidRDefault="00C80228" w:rsidP="005F3EDC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E14A6"/>
    <w:multiLevelType w:val="hybridMultilevel"/>
    <w:tmpl w:val="BACA6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A433C"/>
    <w:multiLevelType w:val="hybridMultilevel"/>
    <w:tmpl w:val="2144A4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5ECD"/>
    <w:multiLevelType w:val="hybridMultilevel"/>
    <w:tmpl w:val="6F5C8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E1AC1"/>
    <w:multiLevelType w:val="hybridMultilevel"/>
    <w:tmpl w:val="05F0438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2990F96"/>
    <w:multiLevelType w:val="hybridMultilevel"/>
    <w:tmpl w:val="60D2D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322A1"/>
    <w:multiLevelType w:val="hybridMultilevel"/>
    <w:tmpl w:val="4B80F4F0"/>
    <w:lvl w:ilvl="0" w:tplc="04090017">
      <w:start w:val="1"/>
      <w:numFmt w:val="lowerLetter"/>
      <w:lvlText w:val="%1)"/>
      <w:lvlJc w:val="left"/>
      <w:pPr>
        <w:ind w:left="1424" w:hanging="360"/>
      </w:pPr>
    </w:lvl>
    <w:lvl w:ilvl="1" w:tplc="04090019" w:tentative="1">
      <w:start w:val="1"/>
      <w:numFmt w:val="lowerLetter"/>
      <w:lvlText w:val="%2."/>
      <w:lvlJc w:val="left"/>
      <w:pPr>
        <w:ind w:left="2144" w:hanging="360"/>
      </w:pPr>
    </w:lvl>
    <w:lvl w:ilvl="2" w:tplc="0409001B" w:tentative="1">
      <w:start w:val="1"/>
      <w:numFmt w:val="lowerRoman"/>
      <w:lvlText w:val="%3."/>
      <w:lvlJc w:val="right"/>
      <w:pPr>
        <w:ind w:left="2864" w:hanging="180"/>
      </w:pPr>
    </w:lvl>
    <w:lvl w:ilvl="3" w:tplc="0409000F" w:tentative="1">
      <w:start w:val="1"/>
      <w:numFmt w:val="decimal"/>
      <w:lvlText w:val="%4."/>
      <w:lvlJc w:val="left"/>
      <w:pPr>
        <w:ind w:left="3584" w:hanging="360"/>
      </w:pPr>
    </w:lvl>
    <w:lvl w:ilvl="4" w:tplc="04090019" w:tentative="1">
      <w:start w:val="1"/>
      <w:numFmt w:val="lowerLetter"/>
      <w:lvlText w:val="%5."/>
      <w:lvlJc w:val="left"/>
      <w:pPr>
        <w:ind w:left="4304" w:hanging="360"/>
      </w:pPr>
    </w:lvl>
    <w:lvl w:ilvl="5" w:tplc="0409001B" w:tentative="1">
      <w:start w:val="1"/>
      <w:numFmt w:val="lowerRoman"/>
      <w:lvlText w:val="%6."/>
      <w:lvlJc w:val="right"/>
      <w:pPr>
        <w:ind w:left="5024" w:hanging="180"/>
      </w:pPr>
    </w:lvl>
    <w:lvl w:ilvl="6" w:tplc="0409000F" w:tentative="1">
      <w:start w:val="1"/>
      <w:numFmt w:val="decimal"/>
      <w:lvlText w:val="%7."/>
      <w:lvlJc w:val="left"/>
      <w:pPr>
        <w:ind w:left="5744" w:hanging="360"/>
      </w:pPr>
    </w:lvl>
    <w:lvl w:ilvl="7" w:tplc="04090019" w:tentative="1">
      <w:start w:val="1"/>
      <w:numFmt w:val="lowerLetter"/>
      <w:lvlText w:val="%8."/>
      <w:lvlJc w:val="left"/>
      <w:pPr>
        <w:ind w:left="6464" w:hanging="360"/>
      </w:pPr>
    </w:lvl>
    <w:lvl w:ilvl="8" w:tplc="0409001B" w:tentative="1">
      <w:start w:val="1"/>
      <w:numFmt w:val="lowerRoman"/>
      <w:lvlText w:val="%9."/>
      <w:lvlJc w:val="right"/>
      <w:pPr>
        <w:ind w:left="7184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79"/>
    <w:rsid w:val="00032619"/>
    <w:rsid w:val="00071807"/>
    <w:rsid w:val="000B2F1E"/>
    <w:rsid w:val="001107DD"/>
    <w:rsid w:val="001200CA"/>
    <w:rsid w:val="00160FDC"/>
    <w:rsid w:val="00175311"/>
    <w:rsid w:val="001B2D03"/>
    <w:rsid w:val="001C119C"/>
    <w:rsid w:val="001C34CD"/>
    <w:rsid w:val="001D1EEF"/>
    <w:rsid w:val="00235F06"/>
    <w:rsid w:val="00283038"/>
    <w:rsid w:val="00296C24"/>
    <w:rsid w:val="002A45A9"/>
    <w:rsid w:val="002B5718"/>
    <w:rsid w:val="002D33E0"/>
    <w:rsid w:val="00310A9F"/>
    <w:rsid w:val="00325E75"/>
    <w:rsid w:val="00347830"/>
    <w:rsid w:val="0036428C"/>
    <w:rsid w:val="00381EAF"/>
    <w:rsid w:val="003A2CC7"/>
    <w:rsid w:val="003B25D9"/>
    <w:rsid w:val="003C460E"/>
    <w:rsid w:val="00410B20"/>
    <w:rsid w:val="00466700"/>
    <w:rsid w:val="004732CD"/>
    <w:rsid w:val="00497BF9"/>
    <w:rsid w:val="00505AA3"/>
    <w:rsid w:val="00506FA7"/>
    <w:rsid w:val="005541A7"/>
    <w:rsid w:val="005A4327"/>
    <w:rsid w:val="005A6F85"/>
    <w:rsid w:val="005F014C"/>
    <w:rsid w:val="005F22A7"/>
    <w:rsid w:val="005F3EDC"/>
    <w:rsid w:val="005F428A"/>
    <w:rsid w:val="005F5106"/>
    <w:rsid w:val="005F6BAB"/>
    <w:rsid w:val="006250A1"/>
    <w:rsid w:val="00625EBB"/>
    <w:rsid w:val="00636F7D"/>
    <w:rsid w:val="00643D1F"/>
    <w:rsid w:val="00646B99"/>
    <w:rsid w:val="00656711"/>
    <w:rsid w:val="00662EF4"/>
    <w:rsid w:val="006636B4"/>
    <w:rsid w:val="00681067"/>
    <w:rsid w:val="006A7145"/>
    <w:rsid w:val="006E416B"/>
    <w:rsid w:val="006E6C83"/>
    <w:rsid w:val="006F2560"/>
    <w:rsid w:val="006F6844"/>
    <w:rsid w:val="00707B77"/>
    <w:rsid w:val="00710DD9"/>
    <w:rsid w:val="007230C7"/>
    <w:rsid w:val="00734D17"/>
    <w:rsid w:val="00754982"/>
    <w:rsid w:val="007706A9"/>
    <w:rsid w:val="007C300B"/>
    <w:rsid w:val="0085184B"/>
    <w:rsid w:val="00851D04"/>
    <w:rsid w:val="00871829"/>
    <w:rsid w:val="008D2889"/>
    <w:rsid w:val="008E3AAA"/>
    <w:rsid w:val="008F12A4"/>
    <w:rsid w:val="0090615F"/>
    <w:rsid w:val="00926AFB"/>
    <w:rsid w:val="009327D8"/>
    <w:rsid w:val="009341C2"/>
    <w:rsid w:val="00945E1C"/>
    <w:rsid w:val="00946C7A"/>
    <w:rsid w:val="009642BE"/>
    <w:rsid w:val="009A42CE"/>
    <w:rsid w:val="009C0105"/>
    <w:rsid w:val="009C0C26"/>
    <w:rsid w:val="009D2B79"/>
    <w:rsid w:val="009F533D"/>
    <w:rsid w:val="009F78AA"/>
    <w:rsid w:val="00A035AE"/>
    <w:rsid w:val="00A20FD5"/>
    <w:rsid w:val="00A35A18"/>
    <w:rsid w:val="00A457E3"/>
    <w:rsid w:val="00A46FDA"/>
    <w:rsid w:val="00A600E5"/>
    <w:rsid w:val="00A66474"/>
    <w:rsid w:val="00A806A2"/>
    <w:rsid w:val="00AA7661"/>
    <w:rsid w:val="00AB4C76"/>
    <w:rsid w:val="00B21603"/>
    <w:rsid w:val="00B424BB"/>
    <w:rsid w:val="00B6221F"/>
    <w:rsid w:val="00B647D7"/>
    <w:rsid w:val="00B83840"/>
    <w:rsid w:val="00BA2E7F"/>
    <w:rsid w:val="00BB43E3"/>
    <w:rsid w:val="00BE5CD5"/>
    <w:rsid w:val="00C104DF"/>
    <w:rsid w:val="00C32C1E"/>
    <w:rsid w:val="00C428E1"/>
    <w:rsid w:val="00C53220"/>
    <w:rsid w:val="00C70E98"/>
    <w:rsid w:val="00C71406"/>
    <w:rsid w:val="00C80228"/>
    <w:rsid w:val="00CD2951"/>
    <w:rsid w:val="00CE4155"/>
    <w:rsid w:val="00CF23C6"/>
    <w:rsid w:val="00D05739"/>
    <w:rsid w:val="00D224F4"/>
    <w:rsid w:val="00D23C2E"/>
    <w:rsid w:val="00D5377A"/>
    <w:rsid w:val="00D5718A"/>
    <w:rsid w:val="00D85049"/>
    <w:rsid w:val="00DB279E"/>
    <w:rsid w:val="00E777A2"/>
    <w:rsid w:val="00E920D0"/>
    <w:rsid w:val="00EC3040"/>
    <w:rsid w:val="00EC5E25"/>
    <w:rsid w:val="00EC7A78"/>
    <w:rsid w:val="00EF1C60"/>
    <w:rsid w:val="00F016FF"/>
    <w:rsid w:val="00F31AAC"/>
    <w:rsid w:val="00F70554"/>
    <w:rsid w:val="00F71E31"/>
    <w:rsid w:val="00FA1D8D"/>
    <w:rsid w:val="00FA41DE"/>
    <w:rsid w:val="00FA63D5"/>
    <w:rsid w:val="00FA7B7D"/>
    <w:rsid w:val="00FD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C32CB4"/>
  <w15:docId w15:val="{095A7DC7-82BA-4EC8-86A5-C356B4A7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0CA"/>
    <w:pPr>
      <w:spacing w:after="0" w:line="240" w:lineRule="auto"/>
    </w:pPr>
    <w:rPr>
      <w:rFonts w:ascii="Times New Roman" w:eastAsia="Times New Roman" w:hAnsi="Times New Roman" w:cs="Times New Roman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5311"/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531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531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75311"/>
  </w:style>
  <w:style w:type="paragraph" w:styleId="Rodap">
    <w:name w:val="footer"/>
    <w:basedOn w:val="Normal"/>
    <w:link w:val="RodapChar"/>
    <w:uiPriority w:val="99"/>
    <w:unhideWhenUsed/>
    <w:rsid w:val="0017531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75311"/>
  </w:style>
  <w:style w:type="table" w:styleId="Tabelacomgrade">
    <w:name w:val="Table Grid"/>
    <w:basedOn w:val="Tabelanormal"/>
    <w:uiPriority w:val="59"/>
    <w:rsid w:val="00175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2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20D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A2E7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8106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F533D"/>
    <w:pPr>
      <w:spacing w:before="100" w:beforeAutospacing="1" w:after="100" w:afterAutospacing="1"/>
    </w:pPr>
    <w:rPr>
      <w:rFonts w:ascii="Times" w:eastAsiaTheme="minorEastAsia" w:hAnsi="Times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25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04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9C73A-79B3-436E-87EF-B0D43C877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Toto</dc:creator>
  <cp:lastModifiedBy>Rafael Torchelsen</cp:lastModifiedBy>
  <cp:revision>11</cp:revision>
  <cp:lastPrinted>2015-11-05T00:33:00Z</cp:lastPrinted>
  <dcterms:created xsi:type="dcterms:W3CDTF">2017-06-25T23:35:00Z</dcterms:created>
  <dcterms:modified xsi:type="dcterms:W3CDTF">2018-07-25T12:31:00Z</dcterms:modified>
</cp:coreProperties>
</file>