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C8B" w:rsidRPr="00D25C8B" w:rsidRDefault="00D25C8B" w:rsidP="00B24239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:rsidR="00375D87" w:rsidRDefault="00D25C8B" w:rsidP="00D25C8B">
      <w:pPr>
        <w:pStyle w:val="Standard"/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25C8B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bookmarkStart w:id="0" w:name="_GoBack"/>
      <w:r w:rsidRPr="00D25C8B">
        <w:rPr>
          <w:rFonts w:ascii="Arial" w:eastAsia="Arial" w:hAnsi="Arial" w:cs="Arial"/>
          <w:b/>
          <w:bCs/>
          <w:sz w:val="32"/>
          <w:szCs w:val="32"/>
        </w:rPr>
        <w:t xml:space="preserve">DESENVOLVIMENTO DE UM </w:t>
      </w:r>
      <w:r w:rsidR="000B1C83">
        <w:rPr>
          <w:rFonts w:ascii="Arial" w:eastAsia="Arial" w:hAnsi="Arial" w:cs="Arial"/>
          <w:b/>
          <w:bCs/>
          <w:sz w:val="32"/>
          <w:szCs w:val="32"/>
        </w:rPr>
        <w:t>PROTÓTIPO</w:t>
      </w:r>
      <w:r w:rsidR="00DF2669">
        <w:rPr>
          <w:rFonts w:ascii="Arial" w:eastAsia="Arial" w:hAnsi="Arial" w:cs="Arial"/>
          <w:b/>
          <w:bCs/>
          <w:sz w:val="32"/>
          <w:szCs w:val="32"/>
        </w:rPr>
        <w:t xml:space="preserve"> DE </w:t>
      </w:r>
      <w:r w:rsidR="008B7941">
        <w:rPr>
          <w:rFonts w:ascii="Arial" w:eastAsia="Arial" w:hAnsi="Arial" w:cs="Arial"/>
          <w:b/>
          <w:bCs/>
          <w:sz w:val="32"/>
          <w:szCs w:val="32"/>
        </w:rPr>
        <w:t>S</w:t>
      </w:r>
      <w:r w:rsidR="000B1C83">
        <w:rPr>
          <w:rFonts w:ascii="Arial" w:eastAsia="Arial" w:hAnsi="Arial" w:cs="Arial"/>
          <w:b/>
          <w:bCs/>
          <w:sz w:val="32"/>
          <w:szCs w:val="32"/>
        </w:rPr>
        <w:t>OFTWARE EDUCACIONAL</w:t>
      </w:r>
      <w:r w:rsidR="00DF2669">
        <w:rPr>
          <w:rFonts w:ascii="Arial" w:eastAsia="Arial" w:hAnsi="Arial" w:cs="Arial"/>
          <w:b/>
          <w:bCs/>
          <w:sz w:val="32"/>
          <w:szCs w:val="32"/>
        </w:rPr>
        <w:t xml:space="preserve"> PARA</w:t>
      </w:r>
      <w:r w:rsidRPr="00D25C8B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655284" w:rsidRPr="00655284">
        <w:rPr>
          <w:rFonts w:ascii="Arial" w:eastAsia="Arial" w:hAnsi="Arial" w:cs="Arial"/>
          <w:b/>
          <w:bCs/>
          <w:sz w:val="32"/>
          <w:szCs w:val="32"/>
        </w:rPr>
        <w:t xml:space="preserve">AUXÍLIO </w:t>
      </w:r>
      <w:r w:rsidR="008B7941">
        <w:rPr>
          <w:rFonts w:ascii="Arial" w:eastAsia="Arial" w:hAnsi="Arial" w:cs="Arial"/>
          <w:b/>
          <w:bCs/>
          <w:sz w:val="32"/>
          <w:szCs w:val="32"/>
        </w:rPr>
        <w:t xml:space="preserve">NA APRENDIZAGEM DE GRAFOS EM DISCIPLINAS </w:t>
      </w:r>
      <w:r w:rsidR="008B7941" w:rsidRPr="00E50CC1">
        <w:rPr>
          <w:rFonts w:ascii="Arial" w:eastAsia="Arial" w:hAnsi="Arial" w:cs="Arial"/>
          <w:b/>
          <w:bCs/>
          <w:sz w:val="32"/>
          <w:szCs w:val="32"/>
        </w:rPr>
        <w:t>DE</w:t>
      </w:r>
      <w:r w:rsidR="008B7941">
        <w:rPr>
          <w:rFonts w:ascii="Arial" w:eastAsia="Arial" w:hAnsi="Arial" w:cs="Arial"/>
          <w:b/>
          <w:bCs/>
          <w:sz w:val="32"/>
          <w:szCs w:val="32"/>
        </w:rPr>
        <w:t xml:space="preserve"> COMPUTAÇÃO</w:t>
      </w:r>
      <w:bookmarkEnd w:id="0"/>
    </w:p>
    <w:p w:rsidR="00DB4D7B" w:rsidRDefault="00DB4D7B" w:rsidP="00B24239">
      <w:pPr>
        <w:pStyle w:val="CONCEFOR-Autor"/>
      </w:pPr>
    </w:p>
    <w:p w:rsidR="00375D87" w:rsidRDefault="00375D87" w:rsidP="00767425">
      <w:pPr>
        <w:pStyle w:val="Standard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375D87" w:rsidRPr="005649E7" w:rsidRDefault="00375D87">
      <w:pPr>
        <w:pStyle w:val="Standard"/>
        <w:spacing w:after="0" w:line="240" w:lineRule="auto"/>
        <w:jc w:val="center"/>
        <w:rPr>
          <w:rFonts w:ascii="Arial" w:hAnsi="Arial" w:cs="Arial"/>
          <w:bCs/>
          <w:sz w:val="20"/>
          <w:szCs w:val="20"/>
          <w:u w:val="single"/>
        </w:rPr>
      </w:pPr>
    </w:p>
    <w:p w:rsidR="00375D87" w:rsidRDefault="0071019E">
      <w:pPr>
        <w:pStyle w:val="CONCEFOR-Resumo"/>
      </w:pPr>
      <w:r>
        <w:t xml:space="preserve">Resumo </w:t>
      </w:r>
    </w:p>
    <w:p w:rsidR="00375D87" w:rsidRDefault="00985CC1">
      <w:pPr>
        <w:pStyle w:val="CONCEFOR-CorpoResumo"/>
      </w:pPr>
      <w:r>
        <w:t xml:space="preserve">Este projeto propõe o desenvolvimento de </w:t>
      </w:r>
      <w:r w:rsidR="006A6871">
        <w:t xml:space="preserve">um protótipo para </w:t>
      </w:r>
      <w:r>
        <w:t>uma aplicação desktop, que permita ao professor deter ferramentas gráficas que possam auxili</w:t>
      </w:r>
      <w:r w:rsidR="000D2F91">
        <w:t>á</w:t>
      </w:r>
      <w:r>
        <w:t xml:space="preserve">-lo a lecionar disciplinas de programação que incluam a teoria dos grafos. Como método de pesquisa foram realizadas </w:t>
      </w:r>
      <w:r w:rsidR="004037F2">
        <w:t>avaliaç</w:t>
      </w:r>
      <w:r w:rsidR="00FB1521">
        <w:t>ões</w:t>
      </w:r>
      <w:r w:rsidR="004037F2">
        <w:t xml:space="preserve"> </w:t>
      </w:r>
      <w:r w:rsidR="00FB1521">
        <w:t>com</w:t>
      </w:r>
      <w:r w:rsidR="004037F2">
        <w:t xml:space="preserve"> </w:t>
      </w:r>
      <w:r w:rsidR="000D2F91">
        <w:t xml:space="preserve">junto a um professor </w:t>
      </w:r>
      <w:r w:rsidR="00F36DA7">
        <w:t>de programação</w:t>
      </w:r>
      <w:r w:rsidR="004037F2">
        <w:t>, afim de verificar onde se encontram as maiores deficiências do método atual.</w:t>
      </w:r>
      <w:r w:rsidR="00C123DF">
        <w:t xml:space="preserve"> Definidos os pontos a serem melhorados</w:t>
      </w:r>
      <w:r w:rsidR="00A33F6C">
        <w:t>,</w:t>
      </w:r>
      <w:r w:rsidR="00C123DF">
        <w:t xml:space="preserve"> o sistema utilizará elementos gráficos associados ao código fonte, evidenciando seu funcionamento e facilitando o seu entendimento por parte dos alunos, buscando tornar o processo mais claro e otimizando o resultado da aula.</w:t>
      </w:r>
    </w:p>
    <w:p w:rsidR="00375D87" w:rsidRDefault="0071019E">
      <w:pPr>
        <w:pStyle w:val="Standard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 w:rsidR="00FE6BE5">
        <w:rPr>
          <w:rFonts w:ascii="Arial" w:hAnsi="Arial" w:cs="Arial"/>
          <w:sz w:val="24"/>
          <w:szCs w:val="24"/>
        </w:rPr>
        <w:t>Teoria do Grafos</w:t>
      </w:r>
      <w:r>
        <w:rPr>
          <w:rFonts w:ascii="Arial" w:hAnsi="Arial" w:cs="Arial"/>
          <w:sz w:val="24"/>
          <w:szCs w:val="24"/>
        </w:rPr>
        <w:t xml:space="preserve">, </w:t>
      </w:r>
      <w:r w:rsidR="00FE6BE5">
        <w:rPr>
          <w:rFonts w:ascii="Arial" w:hAnsi="Arial" w:cs="Arial"/>
          <w:sz w:val="24"/>
          <w:szCs w:val="24"/>
        </w:rPr>
        <w:t>Programação</w:t>
      </w:r>
      <w:r>
        <w:rPr>
          <w:rFonts w:ascii="Arial" w:hAnsi="Arial" w:cs="Arial"/>
          <w:sz w:val="24"/>
          <w:szCs w:val="24"/>
        </w:rPr>
        <w:t>,</w:t>
      </w:r>
      <w:r w:rsidR="00FE6BE5">
        <w:rPr>
          <w:rFonts w:ascii="Arial" w:hAnsi="Arial" w:cs="Arial"/>
          <w:sz w:val="24"/>
          <w:szCs w:val="24"/>
        </w:rPr>
        <w:t xml:space="preserve"> Elementos gráficos;</w:t>
      </w:r>
    </w:p>
    <w:p w:rsidR="00FE6BE5" w:rsidRDefault="00FE6BE5">
      <w:pPr>
        <w:pStyle w:val="Standard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375D87" w:rsidRDefault="0071019E">
      <w:pPr>
        <w:pStyle w:val="CONCEFOR-1"/>
        <w:numPr>
          <w:ilvl w:val="0"/>
          <w:numId w:val="8"/>
        </w:numPr>
      </w:pPr>
      <w:r>
        <w:t xml:space="preserve">INTRODUÇÃO </w:t>
      </w:r>
    </w:p>
    <w:p w:rsidR="0031504C" w:rsidRDefault="00FE6BE5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FE6BE5">
        <w:rPr>
          <w:rFonts w:ascii="Arial" w:hAnsi="Arial" w:cs="Arial" w:hint="eastAsia"/>
          <w:color w:val="000000"/>
          <w:shd w:val="clear" w:color="auto" w:fill="FFFFFF"/>
        </w:rPr>
        <w:t xml:space="preserve">O ensino superior é a porta de entrada dos estudantes para o mercado de trabalho. </w:t>
      </w:r>
      <w:r w:rsidR="00FD459F">
        <w:rPr>
          <w:rFonts w:ascii="Arial" w:hAnsi="Arial" w:cs="Arial"/>
          <w:color w:val="000000"/>
          <w:shd w:val="clear" w:color="auto" w:fill="FFFFFF"/>
        </w:rPr>
        <w:t>Ele ajuda a definir</w:t>
      </w:r>
      <w:r w:rsidR="00A332F1">
        <w:rPr>
          <w:rFonts w:ascii="Arial" w:hAnsi="Arial" w:cs="Arial"/>
          <w:color w:val="000000"/>
          <w:shd w:val="clear" w:color="auto" w:fill="FFFFFF"/>
        </w:rPr>
        <w:t xml:space="preserve"> o quão qualificados serão os profissionais inseridos nas mais diversas áreas</w:t>
      </w:r>
      <w:r w:rsidR="00CB41B0">
        <w:rPr>
          <w:rFonts w:ascii="Arial" w:hAnsi="Arial" w:cs="Arial"/>
          <w:color w:val="000000"/>
          <w:shd w:val="clear" w:color="auto" w:fill="FFFFFF"/>
        </w:rPr>
        <w:t xml:space="preserve">. Atualmente o mercado de trabalho exige cada vez mais dos profissionais, tornando a graduação requisito mínimo para diversas funções. </w:t>
      </w:r>
      <w:r w:rsidR="0031504C">
        <w:rPr>
          <w:rFonts w:ascii="Arial" w:hAnsi="Arial" w:cs="Arial"/>
          <w:color w:val="000000"/>
          <w:shd w:val="clear" w:color="auto" w:fill="FFFFFF"/>
        </w:rPr>
        <w:t>Esta necessidade de profissionais mais capacitados incentiva as Instituições de Ensino Superior</w:t>
      </w:r>
      <w:r w:rsidR="00C165B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1504C">
        <w:rPr>
          <w:rFonts w:ascii="Arial" w:hAnsi="Arial" w:cs="Arial"/>
          <w:color w:val="000000"/>
          <w:shd w:val="clear" w:color="auto" w:fill="FFFFFF"/>
        </w:rPr>
        <w:t xml:space="preserve">(IES), a ofertarem mais vagas. </w:t>
      </w:r>
    </w:p>
    <w:p w:rsidR="009660A4" w:rsidRDefault="000422D1" w:rsidP="00B24239">
      <w:pPr>
        <w:pStyle w:val="NormalWeb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36177B">
        <w:rPr>
          <w:rFonts w:ascii="Arial" w:hAnsi="Arial" w:cs="Arial"/>
          <w:color w:val="000000"/>
          <w:shd w:val="clear" w:color="auto" w:fill="FFFFFF"/>
        </w:rPr>
        <w:t>censo da educação superior</w:t>
      </w:r>
      <w:r>
        <w:rPr>
          <w:rFonts w:ascii="Arial" w:hAnsi="Arial" w:cs="Arial"/>
          <w:color w:val="000000"/>
          <w:shd w:val="clear" w:color="auto" w:fill="FFFFFF"/>
        </w:rPr>
        <w:t>, revelou que em 2014 haviam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 mais de 8 milhões de egressos na graduação</w:t>
      </w:r>
      <w:r>
        <w:rPr>
          <w:rFonts w:ascii="Arial" w:hAnsi="Arial" w:cs="Arial"/>
          <w:color w:val="000000"/>
          <w:shd w:val="clear" w:color="auto" w:fill="FFFFFF"/>
        </w:rPr>
        <w:t xml:space="preserve"> (INEP, 2015). 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Apesar do número expressivo, </w:t>
      </w:r>
      <w:r w:rsidR="0031504C">
        <w:rPr>
          <w:rFonts w:ascii="Arial" w:hAnsi="Arial" w:cs="Arial"/>
          <w:color w:val="000000"/>
          <w:shd w:val="clear" w:color="auto" w:fill="FFFFFF"/>
        </w:rPr>
        <w:t xml:space="preserve">este cenário apresenta um dado preocupante. 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Ainda segundo </w:t>
      </w:r>
      <w:r w:rsidR="00C624EF" w:rsidRPr="00C624EF">
        <w:rPr>
          <w:rFonts w:ascii="Arial" w:hAnsi="Arial" w:cs="Arial" w:hint="eastAsia"/>
          <w:color w:val="000000"/>
          <w:shd w:val="clear" w:color="auto" w:fill="FFFFFF"/>
        </w:rPr>
        <w:t>Inep</w:t>
      </w:r>
      <w:r w:rsidR="00C624EF">
        <w:rPr>
          <w:rFonts w:ascii="Arial" w:hAnsi="Arial" w:cs="Arial"/>
          <w:color w:val="000000"/>
          <w:shd w:val="clear" w:color="auto" w:fill="FFFFFF"/>
        </w:rPr>
        <w:t>, em 2015 existiam 140 mil vagas ociosas somente na rede federal de ensino superior.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 Este </w:t>
      </w:r>
      <w:r w:rsidR="00055697">
        <w:rPr>
          <w:rFonts w:ascii="Arial" w:hAnsi="Arial" w:cs="Arial"/>
          <w:color w:val="000000"/>
          <w:shd w:val="clear" w:color="auto" w:fill="FFFFFF"/>
        </w:rPr>
        <w:t>número além de representar prejuízos as IES, deixa clara a dificuldade em suprir as necessidades do mercado.</w:t>
      </w:r>
      <w:r w:rsidR="00645623">
        <w:rPr>
          <w:rFonts w:ascii="Arial" w:hAnsi="Arial" w:cs="Arial"/>
          <w:color w:val="000000"/>
          <w:shd w:val="clear" w:color="auto" w:fill="FFFFFF"/>
        </w:rPr>
        <w:t xml:space="preserve"> O principal motivo para tantas vagas ociosas </w:t>
      </w:r>
      <w:r w:rsidR="00055697">
        <w:rPr>
          <w:rFonts w:ascii="Arial" w:hAnsi="Arial" w:cs="Arial"/>
          <w:color w:val="000000"/>
          <w:shd w:val="clear" w:color="auto" w:fill="FFFFFF"/>
        </w:rPr>
        <w:t>está</w:t>
      </w:r>
      <w:r w:rsidR="00645623">
        <w:rPr>
          <w:rFonts w:ascii="Arial" w:hAnsi="Arial" w:cs="Arial"/>
          <w:color w:val="000000"/>
          <w:shd w:val="clear" w:color="auto" w:fill="FFFFFF"/>
        </w:rPr>
        <w:t xml:space="preserve"> na </w:t>
      </w:r>
      <w:r w:rsidR="00055697">
        <w:rPr>
          <w:rFonts w:ascii="Arial" w:hAnsi="Arial" w:cs="Arial"/>
          <w:color w:val="000000"/>
          <w:shd w:val="clear" w:color="auto" w:fill="FFFFFF"/>
        </w:rPr>
        <w:t xml:space="preserve">alta porcentagem de </w:t>
      </w:r>
      <w:r w:rsidR="00645623">
        <w:rPr>
          <w:rFonts w:ascii="Arial" w:hAnsi="Arial" w:cs="Arial"/>
          <w:color w:val="000000"/>
          <w:shd w:val="clear" w:color="auto" w:fill="FFFFFF"/>
        </w:rPr>
        <w:t>evasão escolar.</w:t>
      </w:r>
      <w:r w:rsidR="0005569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952324" w:rsidRDefault="000422D1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Em</w:t>
      </w:r>
      <w:r w:rsidR="00C13383">
        <w:rPr>
          <w:rFonts w:ascii="Arial" w:hAnsi="Arial" w:cs="Arial"/>
          <w:color w:val="000000"/>
          <w:shd w:val="clear" w:color="auto" w:fill="FFFFFF"/>
        </w:rPr>
        <w:t xml:space="preserve"> 2014, 49% dos alunos abandonaram o curso para o qual foram aprovados</w:t>
      </w:r>
      <w:r>
        <w:rPr>
          <w:rFonts w:ascii="Arial" w:hAnsi="Arial" w:cs="Arial"/>
          <w:color w:val="000000"/>
          <w:shd w:val="clear" w:color="auto" w:fill="FFFFFF"/>
        </w:rPr>
        <w:t xml:space="preserve"> (INEP, 2015)</w:t>
      </w:r>
      <w:r w:rsidR="00C13383">
        <w:rPr>
          <w:rFonts w:ascii="Arial" w:hAnsi="Arial" w:cs="Arial"/>
          <w:color w:val="000000"/>
          <w:shd w:val="clear" w:color="auto" w:fill="FFFFFF"/>
        </w:rPr>
        <w:t>. Apesar de preocupante esta estatística pode ser ainda pior quando se trata dos cursos de tecnologia</w:t>
      </w:r>
      <w:r w:rsidR="009660A4">
        <w:rPr>
          <w:rFonts w:ascii="Arial" w:hAnsi="Arial" w:cs="Arial"/>
          <w:color w:val="000000"/>
          <w:shd w:val="clear" w:color="auto" w:fill="FFFFFF"/>
        </w:rPr>
        <w:t>, dada o alto grau de abstração que as disciplinas de programação exigem dos alunos, principalmente as que abordam recursividade como estruturas de armazenamento e busca</w:t>
      </w:r>
      <w:r w:rsidR="00C13383">
        <w:rPr>
          <w:rFonts w:ascii="Arial" w:hAnsi="Arial" w:cs="Arial"/>
          <w:color w:val="000000"/>
          <w:shd w:val="clear" w:color="auto" w:fill="FFFFFF"/>
        </w:rPr>
        <w:t>.</w:t>
      </w:r>
      <w:r w:rsidR="00F8667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52324">
        <w:rPr>
          <w:rFonts w:ascii="Arial" w:hAnsi="Arial" w:cs="Arial"/>
          <w:color w:val="000000"/>
          <w:shd w:val="clear" w:color="auto" w:fill="FFFFFF"/>
        </w:rPr>
        <w:t>O percentual médio de evasão escolar nos cursos de TI chega a 87%</w:t>
      </w:r>
      <w:r w:rsidR="00B511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52324">
        <w:rPr>
          <w:rFonts w:ascii="Arial" w:hAnsi="Arial" w:cs="Arial"/>
          <w:color w:val="000000"/>
          <w:shd w:val="clear" w:color="auto" w:fill="FFFFFF"/>
        </w:rPr>
        <w:t xml:space="preserve">(GONZÁLEZ, 2013). </w:t>
      </w:r>
    </w:p>
    <w:p w:rsidR="00F8667C" w:rsidRDefault="006A191C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Os avanços tecnológicos tornam o cotidiano dos alunos algo extremamente dinâmico, e isso gera um choque de realidade em relação a sala de aula, onde métodos rígidos e </w:t>
      </w:r>
      <w:r w:rsidR="00952324">
        <w:rPr>
          <w:rFonts w:ascii="Arial" w:hAnsi="Arial" w:cs="Arial"/>
          <w:color w:val="000000"/>
          <w:shd w:val="clear" w:color="auto" w:fill="FFFFFF"/>
        </w:rPr>
        <w:t>com poucas variações</w:t>
      </w:r>
      <w:r>
        <w:rPr>
          <w:rFonts w:ascii="Arial" w:hAnsi="Arial" w:cs="Arial"/>
          <w:color w:val="000000"/>
          <w:shd w:val="clear" w:color="auto" w:fill="FFFFFF"/>
        </w:rPr>
        <w:t xml:space="preserve"> são utilizados para fazer com que o aluno absorva a informação. Esta realidade torna o ensino desinteressante e </w:t>
      </w:r>
      <w:r w:rsidR="00E501A5">
        <w:rPr>
          <w:rFonts w:ascii="Arial" w:hAnsi="Arial" w:cs="Arial"/>
          <w:color w:val="000000"/>
          <w:shd w:val="clear" w:color="auto" w:fill="FFFFFF"/>
        </w:rPr>
        <w:t>incentiva o</w:t>
      </w:r>
      <w:r>
        <w:rPr>
          <w:rFonts w:ascii="Arial" w:hAnsi="Arial" w:cs="Arial"/>
          <w:color w:val="000000"/>
          <w:shd w:val="clear" w:color="auto" w:fill="FFFFFF"/>
        </w:rPr>
        <w:t xml:space="preserve"> abandono dos estudos. </w:t>
      </w:r>
    </w:p>
    <w:p w:rsidR="009660A4" w:rsidRPr="00515308" w:rsidRDefault="006A191C" w:rsidP="00515308">
      <w:pPr>
        <w:pStyle w:val="NormalWeb"/>
        <w:spacing w:after="120"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Os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alunos necessitam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dominar o processo de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aprendizagem para o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desenvolvimento de suas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competências</w:t>
      </w:r>
      <w:r w:rsidR="009E69BD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e não mais absorver somente o conteúdo.</w:t>
      </w:r>
      <w:r w:rsidR="009E69BD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Faz-se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necessária uma educação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permanente, dinâmica e desafiadora visando o desenvolvimento de habilidades para a obtenção e utilização das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informações</w:t>
      </w:r>
      <w:r w:rsidR="00F47B8E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F47B8E"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MORATORI</w:t>
      </w:r>
      <w:r w:rsidR="00F47B8E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2003)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375D87" w:rsidRPr="007A4E28" w:rsidRDefault="00F47B8E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Diante </w:t>
      </w:r>
      <w:r w:rsidR="009660A4">
        <w:rPr>
          <w:rFonts w:ascii="Arial" w:hAnsi="Arial" w:cs="Arial"/>
          <w:color w:val="000000"/>
          <w:shd w:val="clear" w:color="auto" w:fill="FFFFFF"/>
        </w:rPr>
        <w:t>da dificuldade em manter os alunos interessados em sua formação superior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9660A4">
        <w:rPr>
          <w:rFonts w:ascii="Arial" w:hAnsi="Arial" w:cs="Arial"/>
          <w:color w:val="000000"/>
          <w:shd w:val="clear" w:color="auto" w:fill="FFFFFF"/>
        </w:rPr>
        <w:t xml:space="preserve">da alta porcentagem de evasão escolar nos cursos de </w:t>
      </w:r>
      <w:r w:rsidR="007A4E28">
        <w:rPr>
          <w:rFonts w:ascii="Arial" w:hAnsi="Arial" w:cs="Arial"/>
          <w:color w:val="000000"/>
          <w:shd w:val="clear" w:color="auto" w:fill="FFFFFF"/>
        </w:rPr>
        <w:t>tecnologia e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cientes </w:t>
      </w:r>
      <w:r w:rsidR="007A4E28">
        <w:rPr>
          <w:rFonts w:ascii="Arial" w:hAnsi="Arial" w:cs="Arial"/>
          <w:color w:val="000000"/>
          <w:shd w:val="clear" w:color="auto" w:fill="FFFFFF"/>
        </w:rPr>
        <w:t>das necessidades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de dinamizar o processor de ensino, este</w:t>
      </w:r>
      <w:r w:rsidR="009660A4">
        <w:rPr>
          <w:rFonts w:ascii="Arial" w:hAnsi="Arial" w:cs="Arial"/>
          <w:color w:val="000000"/>
          <w:shd w:val="clear" w:color="auto" w:fill="FFFFFF"/>
        </w:rPr>
        <w:t xml:space="preserve"> trabalho apresenta a proposta de </w:t>
      </w:r>
      <w:r w:rsidR="009660A4" w:rsidRPr="007A4E28">
        <w:rPr>
          <w:rFonts w:ascii="Arial" w:hAnsi="Arial" w:cs="Arial"/>
          <w:color w:val="000000"/>
          <w:shd w:val="clear" w:color="auto" w:fill="FFFFFF"/>
        </w:rPr>
        <w:t>desenvolvimento</w:t>
      </w:r>
      <w:r w:rsidR="009660A4">
        <w:rPr>
          <w:rFonts w:ascii="Arial" w:hAnsi="Arial" w:cs="Arial"/>
          <w:color w:val="000000"/>
          <w:shd w:val="clear" w:color="auto" w:fill="FFFFFF"/>
        </w:rPr>
        <w:t xml:space="preserve"> de uma aplicação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com interface gráfica dinâmica, com o objetivo de diminuir o </w:t>
      </w:r>
      <w:r w:rsidR="004B4AD1" w:rsidRPr="007A4E28">
        <w:rPr>
          <w:rFonts w:ascii="Arial" w:hAnsi="Arial" w:cs="Arial"/>
          <w:color w:val="000000"/>
          <w:shd w:val="clear" w:color="auto" w:fill="FFFFFF"/>
        </w:rPr>
        <w:t>grau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de abstração necessário para compreender os conceitos e práticas da disciplina de Teoria dos Grafos nos cursos de computação. </w:t>
      </w:r>
      <w:r w:rsidR="00173A3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375D87" w:rsidRDefault="00154446" w:rsidP="00173A35">
      <w:pPr>
        <w:pStyle w:val="CONCEFOR-1"/>
        <w:numPr>
          <w:ilvl w:val="0"/>
          <w:numId w:val="8"/>
        </w:numPr>
      </w:pPr>
      <w:bookmarkStart w:id="1" w:name="_Hlk510877810"/>
      <w:r>
        <w:t>Trabalhos Relacionados</w:t>
      </w:r>
      <w:bookmarkEnd w:id="1"/>
    </w:p>
    <w:p w:rsidR="00154446" w:rsidRDefault="00154446" w:rsidP="00173A35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Existem hoje alguns softwares para auxiliarem no estudo da teoria dos grafos. </w:t>
      </w:r>
      <w:r w:rsidR="00CD793E">
        <w:rPr>
          <w:b w:val="0"/>
        </w:rPr>
        <w:t xml:space="preserve">Estes utilizam diferentes ferramentas para facilitar a compreensão da disciplina. </w:t>
      </w:r>
      <w:r w:rsidR="00EE495A">
        <w:rPr>
          <w:b w:val="0"/>
        </w:rPr>
        <w:t xml:space="preserve"> </w:t>
      </w:r>
      <w:r w:rsidR="00CD793E">
        <w:rPr>
          <w:b w:val="0"/>
        </w:rPr>
        <w:t>A</w:t>
      </w:r>
      <w:r>
        <w:rPr>
          <w:b w:val="0"/>
        </w:rPr>
        <w:t xml:space="preserve"> seguir serão citad</w:t>
      </w:r>
      <w:r w:rsidR="00EE495A">
        <w:rPr>
          <w:b w:val="0"/>
        </w:rPr>
        <w:t xml:space="preserve">as estas ferramentas e </w:t>
      </w:r>
      <w:r>
        <w:rPr>
          <w:b w:val="0"/>
        </w:rPr>
        <w:t>sua</w:t>
      </w:r>
      <w:r w:rsidR="00EE495A">
        <w:rPr>
          <w:b w:val="0"/>
        </w:rPr>
        <w:t>s</w:t>
      </w:r>
      <w:r>
        <w:rPr>
          <w:b w:val="0"/>
        </w:rPr>
        <w:t xml:space="preserve"> principais características. </w:t>
      </w:r>
    </w:p>
    <w:p w:rsidR="00CD793E" w:rsidRDefault="00173A35" w:rsidP="00173A35">
      <w:pPr>
        <w:pStyle w:val="CONCEFOR-1"/>
        <w:numPr>
          <w:ilvl w:val="0"/>
          <w:numId w:val="0"/>
        </w:numPr>
        <w:ind w:left="360" w:hanging="360"/>
      </w:pPr>
      <w:r>
        <w:t xml:space="preserve">2.1 </w:t>
      </w:r>
      <w:r w:rsidR="00CD793E" w:rsidRPr="00CD793E">
        <w:rPr>
          <w:rFonts w:hint="eastAsia"/>
        </w:rPr>
        <w:t>WarGrafos</w:t>
      </w:r>
    </w:p>
    <w:p w:rsidR="000C7D6C" w:rsidRDefault="00702855" w:rsidP="00E96696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lastRenderedPageBreak/>
        <w:t>O WarFrafos é um jogo</w:t>
      </w:r>
      <w:r w:rsidR="000C7D6C">
        <w:rPr>
          <w:b w:val="0"/>
        </w:rPr>
        <w:t xml:space="preserve"> baseado no jogo de tabuleiro War lançado pela empresa Grow. Nele os alunos são divididos em equipes e cada uma recebe um objetivo, sendo que o objetivo das equipes inimigas não é conhecido, ou seja, cada equipe conhece apenas seu. Para alcançar o objetivo e vencer a partida a equipe deve conhecer e empregar conceitos da teoria dos grafos</w:t>
      </w:r>
      <w:r w:rsidR="00D650B9">
        <w:rPr>
          <w:b w:val="0"/>
        </w:rPr>
        <w:t xml:space="preserve"> (FIGUEIREDO</w:t>
      </w:r>
      <w:r w:rsidR="00FD459F">
        <w:rPr>
          <w:b w:val="0"/>
        </w:rPr>
        <w:t xml:space="preserve">; </w:t>
      </w:r>
      <w:r w:rsidR="00D650B9">
        <w:rPr>
          <w:b w:val="0"/>
        </w:rPr>
        <w:t>FIGUEIREDO, 2011)</w:t>
      </w:r>
      <w:r w:rsidR="000C7D6C">
        <w:rPr>
          <w:b w:val="0"/>
        </w:rPr>
        <w:t xml:space="preserve">. </w:t>
      </w:r>
    </w:p>
    <w:p w:rsidR="00702855" w:rsidRDefault="00CD793E" w:rsidP="00173A35">
      <w:pPr>
        <w:pStyle w:val="CONCEFOR-1"/>
        <w:numPr>
          <w:ilvl w:val="0"/>
          <w:numId w:val="0"/>
        </w:numPr>
      </w:pPr>
      <w:r>
        <w:t xml:space="preserve">2.2 </w:t>
      </w:r>
      <w:r w:rsidR="003202C0">
        <w:rPr>
          <w:rFonts w:hint="eastAsia"/>
        </w:rPr>
        <w:t>TBC-GRAFOS</w:t>
      </w:r>
    </w:p>
    <w:p w:rsidR="00F52569" w:rsidRDefault="000C7D6C" w:rsidP="00E96696">
      <w:pPr>
        <w:pStyle w:val="CONCEFOR-1"/>
        <w:numPr>
          <w:ilvl w:val="0"/>
          <w:numId w:val="0"/>
        </w:numPr>
        <w:jc w:val="both"/>
        <w:rPr>
          <w:b w:val="0"/>
        </w:rPr>
      </w:pPr>
      <w:r w:rsidRPr="00F52569">
        <w:rPr>
          <w:b w:val="0"/>
        </w:rPr>
        <w:t xml:space="preserve">O TBC-GRAFOS é um software que visa facilitar </w:t>
      </w:r>
      <w:r w:rsidR="00F52569" w:rsidRPr="00F52569">
        <w:rPr>
          <w:b w:val="0"/>
        </w:rPr>
        <w:t xml:space="preserve">a visualização da execução de algoritmos em estruturas de </w:t>
      </w:r>
      <w:r w:rsidR="00F52569">
        <w:rPr>
          <w:b w:val="0"/>
        </w:rPr>
        <w:t>grafos</w:t>
      </w:r>
      <w:r w:rsidR="00F52569" w:rsidRPr="00F52569">
        <w:rPr>
          <w:b w:val="0"/>
        </w:rPr>
        <w:t xml:space="preserve">. </w:t>
      </w:r>
      <w:r w:rsidR="00F52569">
        <w:rPr>
          <w:b w:val="0"/>
        </w:rPr>
        <w:t>Ele se utiliza da apresentação de alguns conceitos teóricos simples, possibilidade de execução passo a passo e legendas explicativas</w:t>
      </w:r>
      <w:r w:rsidR="00D650B9">
        <w:rPr>
          <w:b w:val="0"/>
        </w:rPr>
        <w:t xml:space="preserve"> (SANTOS et al., 2008)</w:t>
      </w:r>
      <w:r w:rsidR="00F52569">
        <w:rPr>
          <w:b w:val="0"/>
        </w:rPr>
        <w:t xml:space="preserve">. </w:t>
      </w:r>
      <w:r w:rsidR="00F52569" w:rsidRPr="00F52569">
        <w:rPr>
          <w:b w:val="0"/>
        </w:rPr>
        <w:t xml:space="preserve">Ele </w:t>
      </w:r>
      <w:r w:rsidR="00DB4D7B" w:rsidRPr="00F52569">
        <w:rPr>
          <w:b w:val="0"/>
        </w:rPr>
        <w:t xml:space="preserve">aborda </w:t>
      </w:r>
      <w:r w:rsidR="00DB4D7B">
        <w:rPr>
          <w:b w:val="0"/>
        </w:rPr>
        <w:t>os</w:t>
      </w:r>
      <w:r w:rsidR="00F52569">
        <w:rPr>
          <w:b w:val="0"/>
        </w:rPr>
        <w:t xml:space="preserve"> seguintes conceitos:</w:t>
      </w:r>
    </w:p>
    <w:p w:rsidR="00F52569" w:rsidRDefault="00F52569" w:rsidP="00E96696">
      <w:pPr>
        <w:pStyle w:val="CONCEFOR-1"/>
        <w:numPr>
          <w:ilvl w:val="0"/>
          <w:numId w:val="23"/>
        </w:numPr>
        <w:jc w:val="both"/>
        <w:rPr>
          <w:b w:val="0"/>
        </w:rPr>
      </w:pPr>
      <w:r w:rsidRPr="00BD1FD0">
        <w:rPr>
          <w:b w:val="0"/>
        </w:rPr>
        <w:t xml:space="preserve">Busca buscas </w:t>
      </w:r>
      <w:r w:rsidR="00DB4D7B" w:rsidRPr="00BD1FD0">
        <w:rPr>
          <w:b w:val="0"/>
        </w:rPr>
        <w:t>em grafos</w:t>
      </w:r>
      <w:r w:rsidRPr="00BD1FD0">
        <w:rPr>
          <w:b w:val="0"/>
        </w:rPr>
        <w:t xml:space="preserve"> (percurso em profundidade e em largura)</w:t>
      </w:r>
    </w:p>
    <w:p w:rsidR="00BD1FD0" w:rsidRDefault="00BD1FD0" w:rsidP="00E96696">
      <w:pPr>
        <w:pStyle w:val="CONCEFOR-1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Árvore geradora mínima (algoritmos de Kruskal e de Prim)</w:t>
      </w:r>
    </w:p>
    <w:p w:rsidR="00BD1FD0" w:rsidRPr="00BD1FD0" w:rsidRDefault="00BD1FD0" w:rsidP="00E96696">
      <w:pPr>
        <w:pStyle w:val="CONCEFOR-1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Caminho mínimo entre vértices (algoritmos de Dijkstra e de Bellman-Ford)</w:t>
      </w:r>
    </w:p>
    <w:p w:rsidR="00515308" w:rsidRDefault="00CD793E" w:rsidP="00515308">
      <w:pPr>
        <w:pStyle w:val="CONCEFOR-1"/>
        <w:numPr>
          <w:ilvl w:val="0"/>
          <w:numId w:val="0"/>
        </w:numPr>
        <w:ind w:left="-76"/>
        <w:rPr>
          <w:b w:val="0"/>
        </w:rPr>
      </w:pPr>
      <w:r>
        <w:t xml:space="preserve">2.3 </w:t>
      </w:r>
      <w:r w:rsidR="003202C0">
        <w:t>AlgoDeGrafos</w:t>
      </w:r>
    </w:p>
    <w:p w:rsidR="00F52569" w:rsidRPr="00F52569" w:rsidRDefault="00F52569" w:rsidP="00515308">
      <w:pPr>
        <w:pStyle w:val="CONCEFOR-1"/>
        <w:numPr>
          <w:ilvl w:val="0"/>
          <w:numId w:val="0"/>
        </w:numPr>
        <w:ind w:left="-76"/>
        <w:rPr>
          <w:b w:val="0"/>
        </w:rPr>
      </w:pPr>
      <w:r>
        <w:rPr>
          <w:b w:val="0"/>
        </w:rPr>
        <w:t>O AlgoDeGrafos é uma aplicação que utiliza interface gráfica para ilustra</w:t>
      </w:r>
      <w:r w:rsidR="00173A35">
        <w:rPr>
          <w:b w:val="0"/>
        </w:rPr>
        <w:t xml:space="preserve">r </w:t>
      </w:r>
      <w:r w:rsidR="0025063E">
        <w:rPr>
          <w:b w:val="0"/>
        </w:rPr>
        <w:t>resultado da execução de algoritmos para exploração de grafos, não apresentando ao usuário o código do algoritmo e não possibilitando a execução passo a passo</w:t>
      </w:r>
      <w:r w:rsidR="00D650B9">
        <w:rPr>
          <w:b w:val="0"/>
        </w:rPr>
        <w:t xml:space="preserve"> (MELO: SILVEIRA; JURKIEWICZ</w:t>
      </w:r>
      <w:r w:rsidR="00A5478B">
        <w:rPr>
          <w:b w:val="0"/>
        </w:rPr>
        <w:t>, 2009</w:t>
      </w:r>
      <w:r w:rsidR="00D650B9">
        <w:rPr>
          <w:b w:val="0"/>
        </w:rPr>
        <w:t>)</w:t>
      </w:r>
      <w:r w:rsidR="0025063E">
        <w:rPr>
          <w:b w:val="0"/>
        </w:rPr>
        <w:t xml:space="preserve">. </w:t>
      </w:r>
    </w:p>
    <w:p w:rsidR="00CD793E" w:rsidRDefault="00CD793E" w:rsidP="00173A35">
      <w:pPr>
        <w:pStyle w:val="CONCEFOR-1"/>
        <w:numPr>
          <w:ilvl w:val="0"/>
          <w:numId w:val="0"/>
        </w:numPr>
      </w:pPr>
      <w:r>
        <w:t xml:space="preserve">2.4 </w:t>
      </w:r>
      <w:r w:rsidR="00702855" w:rsidRPr="00702855">
        <w:rPr>
          <w:rFonts w:hint="eastAsia"/>
        </w:rPr>
        <w:t>A-Graph</w:t>
      </w:r>
    </w:p>
    <w:p w:rsidR="0025063E" w:rsidRPr="0025063E" w:rsidRDefault="0025063E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A-Graph é uma ferramenta que visa a criação de grafos utilizando interface gráfica e possibilita a execução de dois algoritmos a busca em largura e a busca em profundidade. A aplicação não exibe o código ao usuário e não possibilita a execução passo a passo</w:t>
      </w:r>
      <w:r w:rsidR="00D650B9">
        <w:rPr>
          <w:b w:val="0"/>
        </w:rPr>
        <w:t xml:space="preserve"> (LOZADA, 2014)</w:t>
      </w:r>
      <w:r>
        <w:rPr>
          <w:b w:val="0"/>
        </w:rPr>
        <w:t>.</w:t>
      </w:r>
    </w:p>
    <w:p w:rsidR="00CD793E" w:rsidRPr="00CD793E" w:rsidRDefault="00CD793E" w:rsidP="00173A35">
      <w:pPr>
        <w:pStyle w:val="CONCEFOR-1"/>
        <w:numPr>
          <w:ilvl w:val="0"/>
          <w:numId w:val="0"/>
        </w:numPr>
        <w:ind w:left="360" w:hanging="360"/>
      </w:pPr>
      <w:r>
        <w:t>2.5 TGrafos</w:t>
      </w:r>
    </w:p>
    <w:p w:rsidR="00423BAE" w:rsidRDefault="00767425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lastRenderedPageBreak/>
        <w:t>O TGrafos é um software para criação e estudo de grafos. Apresenta diversos recursos em relação a teoria da disciplina e em relação a características do grafo criado. Não há a possibilidade de executar algoritmos nos grafos criados</w:t>
      </w:r>
      <w:r w:rsidR="00D650B9">
        <w:rPr>
          <w:b w:val="0"/>
        </w:rPr>
        <w:t xml:space="preserve"> (SILVEIRA; SILVA)</w:t>
      </w:r>
      <w:r>
        <w:rPr>
          <w:b w:val="0"/>
        </w:rPr>
        <w:t xml:space="preserve">. </w:t>
      </w:r>
    </w:p>
    <w:p w:rsidR="00E96696" w:rsidRDefault="00E96696" w:rsidP="00BD1FD0">
      <w:pPr>
        <w:pStyle w:val="CONCEFOR-1"/>
        <w:numPr>
          <w:ilvl w:val="0"/>
          <w:numId w:val="0"/>
        </w:numPr>
        <w:jc w:val="both"/>
      </w:pPr>
      <w:r w:rsidRPr="00E96696">
        <w:t>2.</w:t>
      </w:r>
      <w:r>
        <w:t>6 Comparativo</w:t>
      </w:r>
    </w:p>
    <w:p w:rsidR="00EA6D90" w:rsidRDefault="00E96696" w:rsidP="00EA6D9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Baseado nas principais características das aplicações citadas, foi possível realizar um</w:t>
      </w:r>
      <w:r w:rsidR="00EA6D90">
        <w:rPr>
          <w:b w:val="0"/>
        </w:rPr>
        <w:t xml:space="preserve"> </w:t>
      </w:r>
      <w:r>
        <w:rPr>
          <w:b w:val="0"/>
        </w:rPr>
        <w:t>comparativo, entre estas e a aplicação proposta pelo trabalho</w:t>
      </w:r>
      <w:r w:rsidR="003202C0">
        <w:rPr>
          <w:b w:val="0"/>
        </w:rPr>
        <w:t>, intitulada EasyGrafos</w:t>
      </w:r>
      <w:r>
        <w:rPr>
          <w:b w:val="0"/>
        </w:rPr>
        <w:t xml:space="preserve">. O resultado pode ser visualizado </w:t>
      </w:r>
      <w:r w:rsidR="00EA6D90">
        <w:rPr>
          <w:b w:val="0"/>
        </w:rPr>
        <w:t>na figura a seguir</w:t>
      </w:r>
      <w:r>
        <w:rPr>
          <w:b w:val="0"/>
        </w:rPr>
        <w:t>:</w:t>
      </w:r>
    </w:p>
    <w:p w:rsidR="00EA6D90" w:rsidRDefault="00EA6D90" w:rsidP="00EA6D90">
      <w:pPr>
        <w:pStyle w:val="CONCEFOR-1"/>
        <w:numPr>
          <w:ilvl w:val="0"/>
          <w:numId w:val="0"/>
        </w:numPr>
        <w:spacing w:after="0"/>
        <w:ind w:left="348"/>
        <w:jc w:val="center"/>
        <w:rPr>
          <w:b w:val="0"/>
        </w:rPr>
      </w:pPr>
      <w:r>
        <w:rPr>
          <w:b w:val="0"/>
        </w:rPr>
        <w:t>Figura 1. Comparativo entre ferramentas relacionadas</w:t>
      </w:r>
    </w:p>
    <w:p w:rsidR="00EA6D90" w:rsidRDefault="00EA6D90" w:rsidP="00EA6D9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  <w:noProof/>
          <w:lang w:eastAsia="pt-BR"/>
        </w:rPr>
        <w:drawing>
          <wp:inline distT="0" distB="0" distL="0" distR="0" wp14:anchorId="1E223215" wp14:editId="20E7FEC3">
            <wp:extent cx="5408930" cy="121412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90" w:rsidRPr="00EA6D90" w:rsidRDefault="00EA6D90" w:rsidP="00EA6D90">
      <w:pPr>
        <w:pStyle w:val="CONCEFOR-1"/>
        <w:numPr>
          <w:ilvl w:val="0"/>
          <w:numId w:val="0"/>
        </w:numPr>
        <w:ind w:left="348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Fonte: Próprio autor</w:t>
      </w:r>
    </w:p>
    <w:p w:rsidR="00423BAE" w:rsidRDefault="00767425" w:rsidP="00173A35">
      <w:pPr>
        <w:pStyle w:val="CONCEFOR-1"/>
        <w:numPr>
          <w:ilvl w:val="0"/>
          <w:numId w:val="21"/>
        </w:numPr>
      </w:pPr>
      <w:r>
        <w:t>Grafos</w:t>
      </w:r>
    </w:p>
    <w:p w:rsidR="00656CA1" w:rsidRPr="005649E7" w:rsidRDefault="00656CA1" w:rsidP="00515308">
      <w:pPr>
        <w:pStyle w:val="CONCEFOR-1"/>
        <w:numPr>
          <w:ilvl w:val="0"/>
          <w:numId w:val="0"/>
        </w:numPr>
        <w:rPr>
          <w:u w:val="single"/>
        </w:rPr>
      </w:pPr>
      <w:r>
        <w:t xml:space="preserve">3.1 </w:t>
      </w:r>
      <w:r w:rsidR="00EC41BB">
        <w:t>Conceito</w:t>
      </w:r>
    </w:p>
    <w:p w:rsidR="00EC41BB" w:rsidRDefault="00EC41BB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 w:rsidRPr="00EC41BB">
        <w:rPr>
          <w:b w:val="0"/>
        </w:rPr>
        <w:t xml:space="preserve">Um grafo pode ser definido como </w:t>
      </w:r>
      <w:r>
        <w:rPr>
          <w:b w:val="0"/>
        </w:rPr>
        <w:t xml:space="preserve">uma estrutura composta de pontos e ligações entre eles </w:t>
      </w:r>
      <w:r w:rsidR="00EA6D90">
        <w:rPr>
          <w:b w:val="0"/>
        </w:rPr>
        <w:t>(</w:t>
      </w:r>
      <w:r w:rsidRPr="00EC41BB">
        <w:rPr>
          <w:rFonts w:hint="eastAsia"/>
          <w:b w:val="0"/>
        </w:rPr>
        <w:t>Jurkiewicz</w:t>
      </w:r>
      <w:r>
        <w:rPr>
          <w:b w:val="0"/>
        </w:rPr>
        <w:t>,</w:t>
      </w:r>
      <w:r w:rsidRPr="00EC41BB">
        <w:rPr>
          <w:rFonts w:hint="eastAsia"/>
          <w:b w:val="0"/>
        </w:rPr>
        <w:t xml:space="preserve"> 2009</w:t>
      </w:r>
      <w:r w:rsidR="00EA6D90">
        <w:rPr>
          <w:b w:val="0"/>
        </w:rPr>
        <w:t>)</w:t>
      </w:r>
      <w:r>
        <w:rPr>
          <w:b w:val="0"/>
        </w:rPr>
        <w:t>. Sua representação pode ser dada como sendo um grafo(G), composto por um conjunto finito de vértices V(G), ligados por um conjunto finito de arestas A(G).</w:t>
      </w:r>
    </w:p>
    <w:p w:rsidR="00EC41BB" w:rsidRDefault="00EC41BB" w:rsidP="00515308">
      <w:pPr>
        <w:pStyle w:val="CONCEFOR-1"/>
        <w:numPr>
          <w:ilvl w:val="0"/>
          <w:numId w:val="0"/>
        </w:numPr>
      </w:pPr>
      <w:r w:rsidRPr="00EC41BB">
        <w:t>3.2</w:t>
      </w:r>
      <w:r>
        <w:t xml:space="preserve"> </w:t>
      </w:r>
      <w:r w:rsidR="00F572D9" w:rsidRPr="00F572D9">
        <w:t>Contexto Histórico</w:t>
      </w:r>
    </w:p>
    <w:p w:rsidR="00F572D9" w:rsidRDefault="00F572D9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O primeiro estudo que se caracterizou como teoria dos grafos, ocorreu em 1736 na cidade de </w:t>
      </w:r>
      <w:r w:rsidRPr="00F572D9">
        <w:rPr>
          <w:b w:val="0"/>
        </w:rPr>
        <w:t>K</w:t>
      </w:r>
      <w:r>
        <w:rPr>
          <w:b w:val="0"/>
        </w:rPr>
        <w:t>o</w:t>
      </w:r>
      <w:r w:rsidRPr="00F572D9">
        <w:rPr>
          <w:b w:val="0"/>
        </w:rPr>
        <w:t>nigsberg</w:t>
      </w:r>
      <w:r>
        <w:rPr>
          <w:b w:val="0"/>
        </w:rPr>
        <w:t xml:space="preserve">, e foi realizado pelo matemático suíço </w:t>
      </w:r>
      <w:r w:rsidRPr="00F572D9">
        <w:rPr>
          <w:rFonts w:hint="eastAsia"/>
          <w:b w:val="0"/>
        </w:rPr>
        <w:t>Leonhard Eule</w:t>
      </w:r>
      <w:r>
        <w:rPr>
          <w:b w:val="0"/>
        </w:rPr>
        <w:t xml:space="preserve">r. O estudo se baseava na estrutura da cidade, </w:t>
      </w:r>
      <w:r w:rsidR="00000D75">
        <w:rPr>
          <w:b w:val="0"/>
        </w:rPr>
        <w:t>a mesma</w:t>
      </w:r>
      <w:r>
        <w:rPr>
          <w:b w:val="0"/>
        </w:rPr>
        <w:t xml:space="preserve"> possuía duas ilhas e 7 pontes ligavam suas margens. O problema a ser resolvido era </w:t>
      </w:r>
      <w:r w:rsidR="00000D75">
        <w:rPr>
          <w:b w:val="0"/>
        </w:rPr>
        <w:t>avaliar</w:t>
      </w:r>
      <w:r>
        <w:rPr>
          <w:b w:val="0"/>
        </w:rPr>
        <w:t xml:space="preserve"> a </w:t>
      </w:r>
      <w:r>
        <w:rPr>
          <w:b w:val="0"/>
        </w:rPr>
        <w:lastRenderedPageBreak/>
        <w:t>possibilidade de sair de um ponto</w:t>
      </w:r>
      <w:r w:rsidR="00000D75">
        <w:rPr>
          <w:b w:val="0"/>
        </w:rPr>
        <w:t>,</w:t>
      </w:r>
      <w:r>
        <w:rPr>
          <w:b w:val="0"/>
        </w:rPr>
        <w:t xml:space="preserve"> passar por todas a 7 pontes exatamente uma vez retornando ao ponto de origem.</w:t>
      </w:r>
    </w:p>
    <w:p w:rsidR="00000D75" w:rsidRDefault="00000D75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Para resolver o problema Euler montou um diagrama para representar a cidade. Nele cada margem foi associada a um vértice e cada ponte a uma aresta. Sua conclusão foi que para realizar o percurso com as condições impostas, cada vértice deveria ter um número par de vértices ligados a ele, como haviam vértices ligados a três arestas o percurso se mostrou impossível. </w:t>
      </w:r>
    </w:p>
    <w:p w:rsidR="009E15EE" w:rsidRDefault="009E15EE" w:rsidP="00EA6D90">
      <w:pPr>
        <w:pStyle w:val="CONCEFOR-1"/>
        <w:numPr>
          <w:ilvl w:val="0"/>
          <w:numId w:val="0"/>
        </w:numPr>
        <w:spacing w:after="0"/>
        <w:ind w:left="348"/>
        <w:jc w:val="center"/>
        <w:rPr>
          <w:b w:val="0"/>
        </w:rPr>
      </w:pPr>
      <w:r>
        <w:rPr>
          <w:b w:val="0"/>
        </w:rPr>
        <w:t xml:space="preserve">Figura </w:t>
      </w:r>
      <w:r w:rsidR="005649E7">
        <w:rPr>
          <w:b w:val="0"/>
        </w:rPr>
        <w:t>2</w:t>
      </w:r>
      <w:r>
        <w:rPr>
          <w:b w:val="0"/>
        </w:rPr>
        <w:t>. Diagrama de Euler</w:t>
      </w:r>
    </w:p>
    <w:p w:rsidR="00000D75" w:rsidRDefault="009E15EE" w:rsidP="00515308">
      <w:pPr>
        <w:pStyle w:val="CONCEFOR-1"/>
        <w:numPr>
          <w:ilvl w:val="0"/>
          <w:numId w:val="0"/>
        </w:numPr>
        <w:ind w:left="348"/>
        <w:jc w:val="center"/>
        <w:rPr>
          <w:b w:val="0"/>
        </w:rPr>
      </w:pPr>
      <w:r>
        <w:rPr>
          <w:b w:val="0"/>
          <w:noProof/>
          <w:lang w:eastAsia="pt-BR"/>
        </w:rPr>
        <w:drawing>
          <wp:inline distT="0" distB="0" distL="0" distR="0">
            <wp:extent cx="4352925" cy="2143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nigsber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EE" w:rsidRPr="00CA0D1F" w:rsidRDefault="00CA0D1F" w:rsidP="00515308">
      <w:pPr>
        <w:pStyle w:val="CONCEFOR-1"/>
        <w:numPr>
          <w:ilvl w:val="0"/>
          <w:numId w:val="0"/>
        </w:numPr>
        <w:ind w:left="348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r w:rsidRPr="00CA0D1F">
        <w:rPr>
          <w:rFonts w:hint="eastAsia"/>
          <w:b w:val="0"/>
          <w:sz w:val="20"/>
          <w:szCs w:val="20"/>
        </w:rPr>
        <w:t>http://www.obm.org.br/content/uploads/2017/01/Nivel1_grafos_bruno.pdf</w:t>
      </w:r>
    </w:p>
    <w:p w:rsidR="00B55875" w:rsidRDefault="00B55875" w:rsidP="00645003">
      <w:pPr>
        <w:pStyle w:val="CONCEFOR-1"/>
        <w:numPr>
          <w:ilvl w:val="0"/>
          <w:numId w:val="0"/>
        </w:numPr>
      </w:pPr>
      <w:r w:rsidRPr="00B55875">
        <w:t>3.3</w:t>
      </w:r>
      <w:r>
        <w:t xml:space="preserve"> Aplicabilidade</w:t>
      </w:r>
    </w:p>
    <w:p w:rsidR="00B55875" w:rsidRDefault="00B55875" w:rsidP="00645003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conceito de grafos pode ser empregado em diversos problemas da atualidade. Suas características o tornam modelo para situações complexas em inúmeras áreas de estudo, e assim possibilitam a aplicação de métodos da Teoria dos Grafos para analisar de forma mais precisa tais situações. Neste sentido se destacam duas formas de estudar um grafo, o caminho mínimo entre dois pontos e as relações entre os pontos.</w:t>
      </w:r>
    </w:p>
    <w:p w:rsidR="00B55875" w:rsidRDefault="00B55875" w:rsidP="00645003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Cartwright junto com o matemático Harary ainda na década de 50 iniciou estudos sobre os comportamentos dos grupos, propondo que pessoas próxima</w:t>
      </w:r>
      <w:r w:rsidR="003853B3">
        <w:rPr>
          <w:b w:val="0"/>
        </w:rPr>
        <w:t xml:space="preserve">s tendem a agir de forma similar de frente a terceiros. Estes estudos possibilitaram a </w:t>
      </w:r>
      <w:r w:rsidR="003853B3">
        <w:rPr>
          <w:b w:val="0"/>
        </w:rPr>
        <w:lastRenderedPageBreak/>
        <w:t xml:space="preserve">criação de modelos da interdependência </w:t>
      </w:r>
      <w:r w:rsidR="003853B3" w:rsidRPr="003853B3">
        <w:rPr>
          <w:b w:val="0"/>
        </w:rPr>
        <w:t xml:space="preserve">sistemática entre pessoas diferentes dentro de um mesmo </w:t>
      </w:r>
      <w:r w:rsidR="00CA5397">
        <w:rPr>
          <w:b w:val="0"/>
        </w:rPr>
        <w:t>(BRAGA; GOMES; RUEDIGER, 2008)</w:t>
      </w:r>
      <w:r w:rsidR="003853B3" w:rsidRPr="003853B3">
        <w:rPr>
          <w:rFonts w:hint="eastAsia"/>
          <w:b w:val="0"/>
        </w:rPr>
        <w:t>.</w:t>
      </w:r>
    </w:p>
    <w:p w:rsidR="00AD5E8F" w:rsidRDefault="00AD5E8F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Já em relação aos problemas de caminho entre pontos de um grupo, existem inúmeras situações que podem ser descritas. Estas situações se tornam ainda mais comuns na área de tecnologia.</w:t>
      </w:r>
      <w:r w:rsidR="00CA5397">
        <w:rPr>
          <w:b w:val="0"/>
        </w:rPr>
        <w:t xml:space="preserve"> </w:t>
      </w:r>
    </w:p>
    <w:p w:rsidR="003853B3" w:rsidRPr="00AD5E8F" w:rsidRDefault="003853B3" w:rsidP="00515308">
      <w:pPr>
        <w:widowControl/>
        <w:suppressAutoHyphens w:val="0"/>
        <w:autoSpaceDE w:val="0"/>
        <w:adjustRightInd w:val="0"/>
        <w:spacing w:line="360" w:lineRule="auto"/>
        <w:ind w:left="2268"/>
        <w:textAlignment w:val="auto"/>
        <w:rPr>
          <w:rFonts w:ascii="Arial" w:hAnsi="Arial" w:cs="Arial"/>
          <w:kern w:val="0"/>
          <w:sz w:val="20"/>
          <w:szCs w:val="20"/>
          <w:lang w:bidi="ar-SA"/>
        </w:rPr>
      </w:pPr>
      <w:r w:rsidRPr="00AD5E8F">
        <w:rPr>
          <w:rFonts w:ascii="Arial" w:hAnsi="Arial" w:cs="Arial"/>
          <w:kern w:val="0"/>
          <w:sz w:val="20"/>
          <w:szCs w:val="20"/>
          <w:lang w:bidi="ar-SA"/>
        </w:rPr>
        <w:t>O problema do caminho mínimo se adapta a diversas situações práticas</w:t>
      </w:r>
      <w:r w:rsidR="001A334C">
        <w:rPr>
          <w:rFonts w:ascii="Arial" w:hAnsi="Arial" w:cs="Arial"/>
          <w:kern w:val="0"/>
          <w:sz w:val="20"/>
          <w:szCs w:val="20"/>
          <w:lang w:bidi="ar-SA"/>
        </w:rPr>
        <w:t xml:space="preserve"> [...] </w:t>
      </w:r>
      <w:r w:rsidRPr="00AD5E8F">
        <w:rPr>
          <w:rFonts w:ascii="Arial" w:hAnsi="Arial" w:cs="Arial"/>
          <w:kern w:val="0"/>
          <w:sz w:val="20"/>
          <w:szCs w:val="20"/>
          <w:lang w:bidi="ar-SA"/>
        </w:rPr>
        <w:t xml:space="preserve">Outras possibilidades de aplicação incluem quaisquer problemas envolvendo redes ou grafos em que se tenha grandezas (distâncias, tempo, perdas, ganhos, despesas) que se acumulem linearmente ao longo do percurso da </w:t>
      </w:r>
      <w:r w:rsidRPr="00CA5397">
        <w:rPr>
          <w:rFonts w:ascii="Arial" w:hAnsi="Arial" w:cs="Arial"/>
          <w:kern w:val="0"/>
          <w:sz w:val="20"/>
          <w:szCs w:val="20"/>
          <w:lang w:bidi="ar-SA"/>
        </w:rPr>
        <w:t>rede</w:t>
      </w:r>
      <w:r w:rsidR="00CA5397" w:rsidRPr="00CA5397">
        <w:rPr>
          <w:rFonts w:ascii="Arial" w:hAnsi="Arial" w:cs="Arial"/>
          <w:sz w:val="20"/>
          <w:szCs w:val="20"/>
        </w:rPr>
        <w:t xml:space="preserve"> (</w:t>
      </w:r>
      <w:r w:rsidR="00CA5397" w:rsidRPr="00CA5397">
        <w:rPr>
          <w:rFonts w:ascii="Arial" w:hAnsi="Arial" w:cs="Arial"/>
          <w:kern w:val="0"/>
          <w:sz w:val="20"/>
          <w:szCs w:val="20"/>
          <w:lang w:bidi="ar-SA"/>
        </w:rPr>
        <w:t>Davis Jr</w:t>
      </w:r>
      <w:r w:rsidR="00817F4F">
        <w:rPr>
          <w:rFonts w:ascii="Arial" w:hAnsi="Arial" w:cs="Arial"/>
          <w:kern w:val="0"/>
          <w:sz w:val="20"/>
          <w:szCs w:val="20"/>
          <w:lang w:bidi="ar-SA"/>
        </w:rPr>
        <w:t>,</w:t>
      </w:r>
      <w:r w:rsidR="00CA5397" w:rsidRPr="00CA5397">
        <w:rPr>
          <w:rFonts w:ascii="Arial" w:hAnsi="Arial" w:cs="Arial"/>
          <w:kern w:val="0"/>
          <w:sz w:val="20"/>
          <w:szCs w:val="20"/>
          <w:lang w:bidi="ar-SA"/>
        </w:rPr>
        <w:t xml:space="preserve"> 1997, p. 2)</w:t>
      </w:r>
    </w:p>
    <w:p w:rsidR="00B55875" w:rsidRPr="003853B3" w:rsidRDefault="00B55875" w:rsidP="003853B3">
      <w:pPr>
        <w:pStyle w:val="CONCEFOR-1"/>
        <w:numPr>
          <w:ilvl w:val="0"/>
          <w:numId w:val="0"/>
        </w:numPr>
        <w:ind w:left="708"/>
        <w:rPr>
          <w:b w:val="0"/>
        </w:rPr>
      </w:pPr>
    </w:p>
    <w:p w:rsidR="00FB1521" w:rsidRDefault="00767425" w:rsidP="00423BAE">
      <w:pPr>
        <w:pStyle w:val="CONCEFOR-1"/>
      </w:pPr>
      <w:r>
        <w:t>Metodologia da Pesquisa</w:t>
      </w:r>
    </w:p>
    <w:p w:rsidR="00870AC2" w:rsidRDefault="00852589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>O alto nível de aplicabilidade dos conceitos da teoria dos grafos</w:t>
      </w:r>
      <w:r w:rsidR="003956A4">
        <w:rPr>
          <w:b w:val="0"/>
        </w:rPr>
        <w:t>,</w:t>
      </w:r>
      <w:r>
        <w:rPr>
          <w:b w:val="0"/>
        </w:rPr>
        <w:t xml:space="preserve"> torna viável desenvolver métodos mais eficazes de ministrar as disciplinas que os englobam. Entretanto quando se trata das disciplinas dos cursos de computação, encontra-se um problema, que é o alto grau de abstração </w:t>
      </w:r>
      <w:r w:rsidR="003956A4">
        <w:rPr>
          <w:b w:val="0"/>
        </w:rPr>
        <w:t xml:space="preserve">necessário para compreender os algoritmos que empregam os conceitos do tema, tornando necessário utilizar formas mais dinâmicas </w:t>
      </w:r>
      <w:r w:rsidR="00A248D9">
        <w:rPr>
          <w:b w:val="0"/>
        </w:rPr>
        <w:t xml:space="preserve">de </w:t>
      </w:r>
      <w:r w:rsidR="003956A4">
        <w:rPr>
          <w:b w:val="0"/>
        </w:rPr>
        <w:t>ensino, como a proposta por este trabalho.</w:t>
      </w:r>
    </w:p>
    <w:p w:rsidR="00A248D9" w:rsidRDefault="00817F4F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 xml:space="preserve">O protótipo </w:t>
      </w:r>
      <w:r w:rsidR="00A57C96">
        <w:rPr>
          <w:b w:val="0"/>
        </w:rPr>
        <w:t>propõe</w:t>
      </w:r>
      <w:r>
        <w:rPr>
          <w:b w:val="0"/>
        </w:rPr>
        <w:t xml:space="preserve"> como tecnologia para o desenvolvimento da aplicação a </w:t>
      </w:r>
      <w:r w:rsidR="00645003">
        <w:rPr>
          <w:b w:val="0"/>
        </w:rPr>
        <w:t xml:space="preserve">  </w:t>
      </w:r>
      <w:r>
        <w:rPr>
          <w:b w:val="0"/>
        </w:rPr>
        <w:t>linguagem de programação Java, utilizando-se das</w:t>
      </w:r>
      <w:r w:rsidR="00382954">
        <w:rPr>
          <w:b w:val="0"/>
        </w:rPr>
        <w:t xml:space="preserve"> </w:t>
      </w:r>
      <w:r w:rsidR="00A57C96">
        <w:rPr>
          <w:b w:val="0"/>
        </w:rPr>
        <w:t>bibliotecas</w:t>
      </w:r>
      <w:r w:rsidR="00382954">
        <w:rPr>
          <w:b w:val="0"/>
        </w:rPr>
        <w:t xml:space="preserve"> gráficas </w:t>
      </w:r>
      <w:r w:rsidR="00A57C96">
        <w:rPr>
          <w:b w:val="0"/>
        </w:rPr>
        <w:t>do</w:t>
      </w:r>
      <w:r w:rsidR="00382954">
        <w:rPr>
          <w:b w:val="0"/>
        </w:rPr>
        <w:t xml:space="preserve"> JavaFX, para produzir as animações necessárias.</w:t>
      </w:r>
    </w:p>
    <w:p w:rsidR="00645003" w:rsidRDefault="00272C04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>Os protótipos d</w:t>
      </w:r>
      <w:r w:rsidR="00645003">
        <w:rPr>
          <w:b w:val="0"/>
        </w:rPr>
        <w:t xml:space="preserve">as telas </w:t>
      </w:r>
      <w:r>
        <w:rPr>
          <w:b w:val="0"/>
        </w:rPr>
        <w:t>foram desenvolvido</w:t>
      </w:r>
      <w:r w:rsidR="00645003">
        <w:rPr>
          <w:b w:val="0"/>
        </w:rPr>
        <w:t xml:space="preserve">s </w:t>
      </w:r>
      <w:r>
        <w:rPr>
          <w:b w:val="0"/>
        </w:rPr>
        <w:t>baseado</w:t>
      </w:r>
      <w:r w:rsidR="00645003">
        <w:rPr>
          <w:b w:val="0"/>
        </w:rPr>
        <w:t xml:space="preserve">s em listas de </w:t>
      </w:r>
      <w:r w:rsidR="00DF236D">
        <w:rPr>
          <w:b w:val="0"/>
        </w:rPr>
        <w:t>exercícios</w:t>
      </w:r>
      <w:r w:rsidR="00645003">
        <w:rPr>
          <w:b w:val="0"/>
        </w:rPr>
        <w:t xml:space="preserve"> utilizadas na disciplina de técnicas de programação avança</w:t>
      </w:r>
      <w:r>
        <w:rPr>
          <w:b w:val="0"/>
        </w:rPr>
        <w:t>da</w:t>
      </w:r>
      <w:r w:rsidR="00D523CF">
        <w:rPr>
          <w:b w:val="0"/>
        </w:rPr>
        <w:t>(TPA</w:t>
      </w:r>
      <w:r w:rsidR="00B24239">
        <w:rPr>
          <w:b w:val="0"/>
        </w:rPr>
        <w:t>)</w:t>
      </w:r>
      <w:r>
        <w:rPr>
          <w:b w:val="0"/>
        </w:rPr>
        <w:t xml:space="preserve">. Com isso </w:t>
      </w:r>
      <w:r w:rsidR="00DF236D">
        <w:rPr>
          <w:b w:val="0"/>
        </w:rPr>
        <w:t xml:space="preserve">foi possível adicionar ao protótipo elementos gráficos previamente pensados em auxiliar a aula, buscando focar os componentes mais importantes do algoritmo em execução. </w:t>
      </w:r>
    </w:p>
    <w:p w:rsidR="00645003" w:rsidRPr="00B24239" w:rsidRDefault="00FD459F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  <w:u w:val="single"/>
        </w:rPr>
      </w:pPr>
      <w:r>
        <w:rPr>
          <w:b w:val="0"/>
        </w:rPr>
        <w:t xml:space="preserve">Para </w:t>
      </w:r>
      <w:r w:rsidR="00D523CF">
        <w:rPr>
          <w:b w:val="0"/>
        </w:rPr>
        <w:t>avaliar</w:t>
      </w:r>
      <w:r w:rsidR="00112FE9">
        <w:rPr>
          <w:b w:val="0"/>
        </w:rPr>
        <w:t xml:space="preserve"> a eficácia da ferramenta</w:t>
      </w:r>
      <w:r w:rsidR="00D523CF">
        <w:rPr>
          <w:b w:val="0"/>
        </w:rPr>
        <w:t xml:space="preserve">, tem-se por objetivo após sua implementação disponibiliza-la para a turma de TPA, no segundo semestre de </w:t>
      </w:r>
      <w:r w:rsidR="00D523CF">
        <w:rPr>
          <w:b w:val="0"/>
        </w:rPr>
        <w:lastRenderedPageBreak/>
        <w:t xml:space="preserve">2018. </w:t>
      </w:r>
      <w:r>
        <w:rPr>
          <w:b w:val="0"/>
        </w:rPr>
        <w:t>Também</w:t>
      </w:r>
      <w:r w:rsidR="00D523CF">
        <w:rPr>
          <w:b w:val="0"/>
        </w:rPr>
        <w:t xml:space="preserve"> será aplicado um questionário avaliativo aos alunos acerca das funcionalidades do software.    </w:t>
      </w:r>
    </w:p>
    <w:p w:rsidR="00FD459F" w:rsidRPr="00852589" w:rsidRDefault="00FD459F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</w:p>
    <w:p w:rsidR="0000623C" w:rsidRDefault="00767425" w:rsidP="00423BAE">
      <w:pPr>
        <w:pStyle w:val="CONCEFOR-1"/>
      </w:pPr>
      <w:r>
        <w:t xml:space="preserve">Resultados </w:t>
      </w:r>
    </w:p>
    <w:p w:rsidR="00CA1DB9" w:rsidRDefault="00EE495A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Analisando a ementa de disciplinas de programação que são ofertadas em cursos superiores de Sistemas de Informação</w:t>
      </w:r>
      <w:r w:rsidR="006103A9">
        <w:rPr>
          <w:b w:val="0"/>
        </w:rPr>
        <w:t xml:space="preserve"> e baseado nas necessidades apresentadas pelos cursos superiores no Brasil, foi desenvolvido um protótipo de um software educacional para auxiliar os professores a lecionar disciplinas que abordam a teoria dos grafos em computação.</w:t>
      </w:r>
    </w:p>
    <w:p w:rsidR="006103A9" w:rsidRDefault="006103A9" w:rsidP="00173A35">
      <w:pPr>
        <w:pStyle w:val="CONCEFOR-1"/>
        <w:numPr>
          <w:ilvl w:val="0"/>
          <w:numId w:val="0"/>
        </w:numPr>
      </w:pPr>
      <w:r w:rsidRPr="006103A9">
        <w:t>5.1</w:t>
      </w:r>
      <w:r>
        <w:t xml:space="preserve"> Conceitos abordados</w:t>
      </w:r>
    </w:p>
    <w:p w:rsidR="006103A9" w:rsidRDefault="005F4D1A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Os conceitos abordados pela ferramenta podem ser visualizados na figura 3.</w:t>
      </w:r>
    </w:p>
    <w:p w:rsidR="006A1A29" w:rsidRDefault="006A1A29" w:rsidP="006A1A29">
      <w:pPr>
        <w:pStyle w:val="CONCEFOR-1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>Figura 3. Conceitos de grafos abordados pela ferramenta</w:t>
      </w:r>
    </w:p>
    <w:p w:rsidR="0015340F" w:rsidRDefault="005F4D1A" w:rsidP="005F4D1A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399405" cy="781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m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A" w:rsidRPr="006A1A29" w:rsidRDefault="006A1A29" w:rsidP="006A1A29">
      <w:pPr>
        <w:pStyle w:val="CONCEFOR-1"/>
        <w:numPr>
          <w:ilvl w:val="0"/>
          <w:numId w:val="0"/>
        </w:numPr>
        <w:jc w:val="center"/>
        <w:rPr>
          <w:b w:val="0"/>
          <w:sz w:val="20"/>
          <w:szCs w:val="20"/>
        </w:rPr>
      </w:pPr>
      <w:r w:rsidRPr="006A1A29">
        <w:rPr>
          <w:b w:val="0"/>
          <w:sz w:val="20"/>
          <w:szCs w:val="20"/>
        </w:rPr>
        <w:t>Fonte: Próprio autor</w:t>
      </w:r>
    </w:p>
    <w:p w:rsidR="00066ADF" w:rsidRDefault="00066ADF" w:rsidP="00BD1FD0">
      <w:pPr>
        <w:pStyle w:val="CONCEFOR-1"/>
        <w:numPr>
          <w:ilvl w:val="0"/>
          <w:numId w:val="0"/>
        </w:numPr>
        <w:jc w:val="both"/>
      </w:pPr>
      <w:r w:rsidRPr="00066ADF">
        <w:t xml:space="preserve">5.2 </w:t>
      </w:r>
      <w:r w:rsidR="00F37E0D">
        <w:t xml:space="preserve">Elementos Gráficos </w:t>
      </w:r>
    </w:p>
    <w:p w:rsidR="00066ADF" w:rsidRPr="00F37E0D" w:rsidRDefault="00F37E0D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software irá exibir na tela várias informações a respeito do algoritmo e do grafo selecionado. Sobre o grafo será apresentado no canto inferior esquerdo da tela uma lista, representando a lista de adjacências do mesmo e no centro da tela um desenho de seus vértices e arestas. Em relação ao algoritmo serão apresentados o código fonte na parte inferior central da tela, a pilha de execução das chamadas recursivas no canto inferior direito e o valor de variáveis do código fonte na parte superior direita.</w:t>
      </w:r>
    </w:p>
    <w:p w:rsidR="0015340F" w:rsidRDefault="0015340F" w:rsidP="00D650B9">
      <w:pPr>
        <w:pStyle w:val="CONCEFOR-1"/>
        <w:numPr>
          <w:ilvl w:val="0"/>
          <w:numId w:val="0"/>
        </w:numPr>
      </w:pPr>
      <w:r w:rsidRPr="0015340F">
        <w:t>5.</w:t>
      </w:r>
      <w:r w:rsidR="00066ADF">
        <w:t>3</w:t>
      </w:r>
      <w:r>
        <w:t xml:space="preserve"> Protótipo</w:t>
      </w:r>
    </w:p>
    <w:p w:rsidR="0015340F" w:rsidRDefault="0015340F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lastRenderedPageBreak/>
        <w:t>O principal objetivo da ferramenta é preencher as lacunas deixadas por softwares similares. A maior delas é a apresentação do código fonte do algoritmo que o usuário</w:t>
      </w:r>
      <w:r w:rsidR="00066ADF">
        <w:rPr>
          <w:b w:val="0"/>
        </w:rPr>
        <w:t xml:space="preserve"> escolheu</w:t>
      </w:r>
      <w:r>
        <w:rPr>
          <w:b w:val="0"/>
        </w:rPr>
        <w:t xml:space="preserve">. A ferramenta proposta </w:t>
      </w:r>
      <w:r w:rsidR="00DF2669">
        <w:rPr>
          <w:b w:val="0"/>
        </w:rPr>
        <w:t>irá</w:t>
      </w:r>
      <w:r>
        <w:rPr>
          <w:b w:val="0"/>
        </w:rPr>
        <w:t xml:space="preserve"> criar um modo </w:t>
      </w:r>
      <w:r w:rsidR="00066ADF">
        <w:rPr>
          <w:b w:val="0"/>
        </w:rPr>
        <w:t>debug</w:t>
      </w:r>
      <w:r>
        <w:rPr>
          <w:b w:val="0"/>
        </w:rPr>
        <w:t xml:space="preserve"> de execução</w:t>
      </w:r>
      <w:r w:rsidR="00066ADF">
        <w:rPr>
          <w:b w:val="0"/>
        </w:rPr>
        <w:t xml:space="preserve"> (que será opcional)</w:t>
      </w:r>
      <w:r>
        <w:rPr>
          <w:b w:val="0"/>
        </w:rPr>
        <w:t xml:space="preserve">, onde a linha que está sendo executada </w:t>
      </w:r>
      <w:r w:rsidR="00FD459F">
        <w:rPr>
          <w:b w:val="0"/>
        </w:rPr>
        <w:t>ficará</w:t>
      </w:r>
      <w:r>
        <w:rPr>
          <w:b w:val="0"/>
        </w:rPr>
        <w:t xml:space="preserve"> em destaque. </w:t>
      </w:r>
      <w:r w:rsidR="00E32B40">
        <w:rPr>
          <w:b w:val="0"/>
        </w:rPr>
        <w:t xml:space="preserve">A figura </w:t>
      </w:r>
      <w:r w:rsidR="005F4D1A">
        <w:rPr>
          <w:b w:val="0"/>
        </w:rPr>
        <w:t>4</w:t>
      </w:r>
      <w:r w:rsidR="00E32B40">
        <w:rPr>
          <w:b w:val="0"/>
        </w:rPr>
        <w:t xml:space="preserve"> </w:t>
      </w:r>
      <w:r w:rsidR="00DF2669">
        <w:rPr>
          <w:b w:val="0"/>
        </w:rPr>
        <w:t xml:space="preserve">apresenta </w:t>
      </w:r>
      <w:r w:rsidR="007754A8">
        <w:rPr>
          <w:b w:val="0"/>
        </w:rPr>
        <w:t xml:space="preserve">uma das telas do protótipo, </w:t>
      </w:r>
      <w:r w:rsidR="00FD459F">
        <w:rPr>
          <w:b w:val="0"/>
        </w:rPr>
        <w:t>na qual</w:t>
      </w:r>
      <w:r w:rsidR="007754A8">
        <w:rPr>
          <w:b w:val="0"/>
        </w:rPr>
        <w:t xml:space="preserve"> está em andamento a execução do algoritmo de busca em </w:t>
      </w:r>
      <w:r w:rsidR="002F2374">
        <w:rPr>
          <w:b w:val="0"/>
        </w:rPr>
        <w:t>profundidade</w:t>
      </w:r>
      <w:r w:rsidR="007754A8">
        <w:rPr>
          <w:b w:val="0"/>
        </w:rPr>
        <w:t xml:space="preserve"> </w:t>
      </w:r>
      <w:r w:rsidR="002F2374">
        <w:rPr>
          <w:b w:val="0"/>
        </w:rPr>
        <w:t>D</w:t>
      </w:r>
      <w:r w:rsidR="007754A8">
        <w:rPr>
          <w:b w:val="0"/>
        </w:rPr>
        <w:t>FS</w:t>
      </w:r>
      <w:r w:rsidR="00FD459F">
        <w:rPr>
          <w:b w:val="0"/>
        </w:rPr>
        <w:t xml:space="preserve"> para um grafo não direcionado</w:t>
      </w:r>
      <w:r w:rsidR="007754A8">
        <w:rPr>
          <w:b w:val="0"/>
        </w:rPr>
        <w:t>.</w:t>
      </w:r>
    </w:p>
    <w:p w:rsidR="006A1A29" w:rsidRDefault="006A1A29" w:rsidP="006A1A29">
      <w:pPr>
        <w:pStyle w:val="CONCEFOR-1"/>
        <w:numPr>
          <w:ilvl w:val="0"/>
          <w:numId w:val="0"/>
        </w:numPr>
        <w:ind w:left="708"/>
        <w:jc w:val="center"/>
        <w:rPr>
          <w:b w:val="0"/>
        </w:rPr>
      </w:pPr>
      <w:r>
        <w:rPr>
          <w:b w:val="0"/>
        </w:rPr>
        <w:t>Figura 4. Tela do modo de execução</w:t>
      </w:r>
    </w:p>
    <w:p w:rsidR="00E32B40" w:rsidRDefault="005F4D1A" w:rsidP="002F2374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534025" cy="33235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ot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40" w:rsidRPr="006A1A29" w:rsidRDefault="006A1A29" w:rsidP="00717345">
      <w:pPr>
        <w:pStyle w:val="CONCEFOR-1"/>
        <w:numPr>
          <w:ilvl w:val="0"/>
          <w:numId w:val="0"/>
        </w:numPr>
        <w:ind w:left="708"/>
        <w:jc w:val="center"/>
        <w:rPr>
          <w:b w:val="0"/>
          <w:sz w:val="20"/>
          <w:szCs w:val="20"/>
        </w:rPr>
      </w:pPr>
      <w:r w:rsidRPr="006A1A29">
        <w:rPr>
          <w:b w:val="0"/>
          <w:sz w:val="20"/>
          <w:szCs w:val="20"/>
        </w:rPr>
        <w:t>Fonte: Próprio autor</w:t>
      </w:r>
    </w:p>
    <w:p w:rsidR="006A1A29" w:rsidRDefault="006A1A29" w:rsidP="00D650B9">
      <w:pPr>
        <w:pStyle w:val="CONCEFOR-1"/>
        <w:numPr>
          <w:ilvl w:val="0"/>
          <w:numId w:val="0"/>
        </w:numPr>
      </w:pPr>
    </w:p>
    <w:p w:rsidR="0015340F" w:rsidRDefault="00E32B40" w:rsidP="00D650B9">
      <w:pPr>
        <w:pStyle w:val="CONCEFOR-1"/>
        <w:numPr>
          <w:ilvl w:val="0"/>
          <w:numId w:val="0"/>
        </w:numPr>
      </w:pPr>
      <w:r w:rsidRPr="00E32B40">
        <w:t>5.</w:t>
      </w:r>
      <w:r w:rsidR="00066ADF">
        <w:t>4</w:t>
      </w:r>
      <w:r w:rsidRPr="00E32B40">
        <w:t xml:space="preserve"> </w:t>
      </w:r>
      <w:r w:rsidR="00066ADF">
        <w:t>Utilização</w:t>
      </w:r>
    </w:p>
    <w:p w:rsidR="00E32B40" w:rsidRDefault="00E32B40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Para utilizar a ferramenta, o usuário deverá </w:t>
      </w:r>
      <w:r w:rsidR="00531AFF">
        <w:rPr>
          <w:b w:val="0"/>
        </w:rPr>
        <w:t>escolher</w:t>
      </w:r>
      <w:r>
        <w:rPr>
          <w:b w:val="0"/>
        </w:rPr>
        <w:t xml:space="preserve"> o botão “Selecionar Grafo”</w:t>
      </w:r>
      <w:r w:rsidR="00FD459F">
        <w:rPr>
          <w:b w:val="0"/>
        </w:rPr>
        <w:t>. Neste ponto o usuário poderá carregar um arquivo com os dados do grafo</w:t>
      </w:r>
      <w:r w:rsidR="00066ADF">
        <w:rPr>
          <w:b w:val="0"/>
        </w:rPr>
        <w:t xml:space="preserve">. Ao escolher um </w:t>
      </w:r>
      <w:r w:rsidR="00FD459F">
        <w:rPr>
          <w:b w:val="0"/>
        </w:rPr>
        <w:t>arquivo</w:t>
      </w:r>
      <w:r w:rsidR="00066ADF">
        <w:rPr>
          <w:b w:val="0"/>
        </w:rPr>
        <w:t xml:space="preserve"> o seu respectivo desenho </w:t>
      </w:r>
      <w:r w:rsidR="00FD459F">
        <w:rPr>
          <w:b w:val="0"/>
        </w:rPr>
        <w:t>será</w:t>
      </w:r>
      <w:r w:rsidR="00066ADF">
        <w:rPr>
          <w:b w:val="0"/>
        </w:rPr>
        <w:t xml:space="preserve"> gerado na tela. Por fim</w:t>
      </w:r>
      <w:r w:rsidR="00FD459F">
        <w:rPr>
          <w:b w:val="0"/>
        </w:rPr>
        <w:t>,</w:t>
      </w:r>
      <w:r w:rsidR="00066ADF">
        <w:rPr>
          <w:b w:val="0"/>
        </w:rPr>
        <w:t xml:space="preserve"> o usuário irá </w:t>
      </w:r>
      <w:r w:rsidR="00531AFF">
        <w:rPr>
          <w:b w:val="0"/>
        </w:rPr>
        <w:t>escolher</w:t>
      </w:r>
      <w:r w:rsidR="00066ADF">
        <w:rPr>
          <w:b w:val="0"/>
        </w:rPr>
        <w:t xml:space="preserve"> </w:t>
      </w:r>
      <w:r w:rsidR="00FD459F">
        <w:rPr>
          <w:b w:val="0"/>
        </w:rPr>
        <w:t>o</w:t>
      </w:r>
      <w:r w:rsidR="00066ADF">
        <w:rPr>
          <w:b w:val="0"/>
        </w:rPr>
        <w:t xml:space="preserve"> botão “Selecionar algoritmo”, para escolher em uma lista </w:t>
      </w:r>
      <w:r w:rsidR="00066ADF">
        <w:rPr>
          <w:b w:val="0"/>
        </w:rPr>
        <w:lastRenderedPageBreak/>
        <w:t>qual algoritmo ele pretende utilizar para explorar o grafo, juntamente com seus respectivos parâmetros, caso eles sejam necessários.</w:t>
      </w:r>
      <w:r w:rsidR="00066ADF" w:rsidRPr="00066ADF">
        <w:rPr>
          <w:b w:val="0"/>
        </w:rPr>
        <w:t xml:space="preserve"> </w:t>
      </w:r>
      <w:r w:rsidR="00066ADF">
        <w:rPr>
          <w:b w:val="0"/>
        </w:rPr>
        <w:t xml:space="preserve">O usuário deverá clicar no botão “Iniciar” </w:t>
      </w:r>
      <w:r w:rsidR="00717345">
        <w:rPr>
          <w:b w:val="0"/>
        </w:rPr>
        <w:t>para que a aplicação entre em modo de execução, onde o código e seus parâmetros serão mostrados na tela, juntamente com o desenho do grafo</w:t>
      </w:r>
      <w:r w:rsidR="00066ADF">
        <w:rPr>
          <w:b w:val="0"/>
        </w:rPr>
        <w:t>.</w:t>
      </w:r>
    </w:p>
    <w:p w:rsidR="00702C39" w:rsidRPr="00531AFF" w:rsidRDefault="00767425" w:rsidP="00531AFF">
      <w:pPr>
        <w:pStyle w:val="CONCEFOR-1"/>
      </w:pPr>
      <w:r>
        <w:t>Conclusão</w:t>
      </w:r>
    </w:p>
    <w:p w:rsidR="00702C39" w:rsidRDefault="003539AF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As ferramentas tecnológicas vêm sendo cada vez mais requisitadas nas salas de aula, visando dinamizar o processo de aprendizagem e com isso otimizar o trabalho dos professores. Com isso</w:t>
      </w:r>
      <w:r w:rsidR="00702C39">
        <w:rPr>
          <w:b w:val="0"/>
        </w:rPr>
        <w:t xml:space="preserve"> este </w:t>
      </w:r>
      <w:r>
        <w:rPr>
          <w:b w:val="0"/>
        </w:rPr>
        <w:t>artigo</w:t>
      </w:r>
      <w:r w:rsidR="00702C39">
        <w:rPr>
          <w:b w:val="0"/>
        </w:rPr>
        <w:t xml:space="preserve"> </w:t>
      </w:r>
      <w:r>
        <w:rPr>
          <w:b w:val="0"/>
        </w:rPr>
        <w:t>propõe</w:t>
      </w:r>
      <w:r w:rsidR="00702C39">
        <w:rPr>
          <w:b w:val="0"/>
        </w:rPr>
        <w:t xml:space="preserve"> </w:t>
      </w:r>
      <w:r>
        <w:rPr>
          <w:b w:val="0"/>
        </w:rPr>
        <w:t>o</w:t>
      </w:r>
      <w:r w:rsidR="00702C39">
        <w:rPr>
          <w:b w:val="0"/>
        </w:rPr>
        <w:t xml:space="preserve"> desenvolvimento de um </w:t>
      </w:r>
      <w:r>
        <w:rPr>
          <w:b w:val="0"/>
        </w:rPr>
        <w:t>software educacional</w:t>
      </w:r>
      <w:r w:rsidR="00702C39">
        <w:rPr>
          <w:b w:val="0"/>
        </w:rPr>
        <w:t xml:space="preserve"> para auxiliar na aprendizagem da teoria dos grafos em disciplinas de programação.</w:t>
      </w:r>
    </w:p>
    <w:p w:rsidR="004D2E84" w:rsidRDefault="00702C39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O objetivo foi utilizar ferramentas gráficas para representar os grafos e </w:t>
      </w:r>
      <w:r w:rsidR="00717345">
        <w:rPr>
          <w:b w:val="0"/>
        </w:rPr>
        <w:t>vinculando</w:t>
      </w:r>
      <w:r>
        <w:rPr>
          <w:b w:val="0"/>
        </w:rPr>
        <w:t>-os ao código fonte que o está explorando, a</w:t>
      </w:r>
      <w:r w:rsidR="00717345">
        <w:rPr>
          <w:b w:val="0"/>
        </w:rPr>
        <w:t xml:space="preserve"> fim de</w:t>
      </w:r>
      <w:r>
        <w:rPr>
          <w:b w:val="0"/>
        </w:rPr>
        <w:t xml:space="preserve"> diminuir a necessidade de abstração antes necessária. </w:t>
      </w:r>
      <w:r w:rsidR="007E7717">
        <w:rPr>
          <w:b w:val="0"/>
        </w:rPr>
        <w:t xml:space="preserve">Especificamente, o protótipo apresentado representa a execução do algoritmo </w:t>
      </w:r>
      <w:r w:rsidR="00717345">
        <w:rPr>
          <w:b w:val="0"/>
        </w:rPr>
        <w:t>D</w:t>
      </w:r>
      <w:r w:rsidR="007E7717">
        <w:rPr>
          <w:b w:val="0"/>
        </w:rPr>
        <w:t>FS, utilizado para busca em largura, em sua tela de execução. O</w:t>
      </w:r>
      <w:r w:rsidR="00717345">
        <w:rPr>
          <w:b w:val="0"/>
        </w:rPr>
        <w:t xml:space="preserve"> </w:t>
      </w:r>
      <w:r>
        <w:rPr>
          <w:b w:val="0"/>
        </w:rPr>
        <w:t>protótipo proposto foi finalizado, possibilitando o início do desenvolvimento da ferramenta</w:t>
      </w:r>
      <w:r w:rsidR="003539AF">
        <w:rPr>
          <w:b w:val="0"/>
        </w:rPr>
        <w:t>.</w:t>
      </w:r>
    </w:p>
    <w:p w:rsidR="006A61DB" w:rsidRDefault="003539AF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Apesar de importante a teoria dos grafos é somente uma dentre as várias disciplinas ofertadas nos cursos de tecnologia, </w:t>
      </w:r>
      <w:r w:rsidR="00570CC4">
        <w:rPr>
          <w:b w:val="0"/>
        </w:rPr>
        <w:t>se fazendo importante para pesquisas futuras, novos recursos tecnológicos para otimizar o processo de aprendizagem das outras áreas da computação.</w:t>
      </w:r>
    </w:p>
    <w:p w:rsidR="00CF676F" w:rsidRDefault="00CF676F" w:rsidP="00E32B40">
      <w:pPr>
        <w:pStyle w:val="CONCEFOR-1"/>
        <w:numPr>
          <w:ilvl w:val="0"/>
          <w:numId w:val="0"/>
        </w:numPr>
        <w:ind w:left="360"/>
      </w:pPr>
      <w:r w:rsidRPr="00CF676F">
        <w:t>Referências bibliográficas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lang w:val="pt-BR"/>
        </w:rPr>
        <w:t>INEP, I.</w:t>
      </w:r>
      <w:r w:rsidRPr="00A248D9">
        <w:rPr>
          <w:rFonts w:hint="eastAsia"/>
          <w:lang w:val="pt-BR"/>
        </w:rPr>
        <w:t xml:space="preserve">   N.   D.   E.   E.   P.   E.   A.   </w:t>
      </w:r>
      <w:r w:rsidRPr="00A248D9">
        <w:rPr>
          <w:lang w:val="pt-BR"/>
        </w:rPr>
        <w:t>T.</w:t>
      </w:r>
      <w:r w:rsidRPr="00A248D9">
        <w:rPr>
          <w:rFonts w:hint="eastAsia"/>
          <w:lang w:val="pt-BR"/>
        </w:rPr>
        <w:t xml:space="preserve">   </w:t>
      </w:r>
      <w:r w:rsidRPr="00A248D9">
        <w:rPr>
          <w:rFonts w:hint="eastAsia"/>
          <w:b/>
          <w:lang w:val="pt-BR"/>
        </w:rPr>
        <w:t>Resumo   t</w:t>
      </w:r>
      <w:r w:rsidRPr="00A248D9">
        <w:rPr>
          <w:b/>
          <w:lang w:val="pt-BR"/>
        </w:rPr>
        <w:t>é</w:t>
      </w:r>
      <w:r w:rsidRPr="00A248D9">
        <w:rPr>
          <w:rFonts w:hint="eastAsia"/>
          <w:b/>
          <w:lang w:val="pt-BR"/>
        </w:rPr>
        <w:t>cnico censo da educa</w:t>
      </w:r>
      <w:r w:rsidRPr="00A248D9">
        <w:rPr>
          <w:b/>
          <w:lang w:val="pt-BR"/>
        </w:rPr>
        <w:t>çã</w:t>
      </w:r>
      <w:r w:rsidRPr="00A248D9">
        <w:rPr>
          <w:rFonts w:hint="eastAsia"/>
          <w:b/>
          <w:lang w:val="pt-BR"/>
        </w:rPr>
        <w:t>o</w:t>
      </w:r>
      <w:r w:rsidRPr="00A248D9">
        <w:rPr>
          <w:b/>
          <w:lang w:val="pt-BR"/>
        </w:rPr>
        <w:t xml:space="preserve"> </w:t>
      </w:r>
      <w:r w:rsidR="002A6A23" w:rsidRPr="00A248D9">
        <w:rPr>
          <w:b/>
          <w:lang w:val="pt-BR"/>
        </w:rPr>
        <w:t xml:space="preserve">             </w:t>
      </w:r>
      <w:r w:rsidRPr="00A248D9">
        <w:rPr>
          <w:rFonts w:hint="eastAsia"/>
          <w:b/>
          <w:lang w:val="pt-BR"/>
        </w:rPr>
        <w:t>superior 2015</w:t>
      </w:r>
      <w:r w:rsidRPr="00A248D9">
        <w:rPr>
          <w:rFonts w:hint="eastAsia"/>
          <w:lang w:val="pt-BR"/>
        </w:rPr>
        <w:t>.  2015.  Dispon</w:t>
      </w:r>
      <w:r w:rsidRPr="00A248D9">
        <w:rPr>
          <w:lang w:val="pt-BR"/>
        </w:rPr>
        <w:t>í</w:t>
      </w:r>
      <w:r w:rsidRPr="00A248D9">
        <w:rPr>
          <w:rFonts w:hint="eastAsia"/>
          <w:lang w:val="pt-BR"/>
        </w:rPr>
        <w:t>vel em</w:t>
      </w:r>
      <w:r w:rsidR="002A6A23" w:rsidRPr="00A248D9">
        <w:rPr>
          <w:lang w:val="pt-BR"/>
        </w:rPr>
        <w:t xml:space="preserve"> </w:t>
      </w:r>
      <w:r w:rsidRPr="00A248D9">
        <w:rPr>
          <w:rFonts w:hint="eastAsia"/>
          <w:lang w:val="pt-BR"/>
        </w:rPr>
        <w:t>&lt;http://download.inep.gov.br/educacaosuperior/censosuperior/resumotecnico/resumotecnicocens20Abril2018.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GONZALEZ, S. </w:t>
      </w:r>
      <w:r w:rsidRPr="00A248D9">
        <w:rPr>
          <w:rFonts w:hint="eastAsia"/>
          <w:b/>
          <w:lang w:val="pt-BR"/>
        </w:rPr>
        <w:t>Procuram-se profissionais de TI</w:t>
      </w:r>
      <w:r w:rsidRPr="00A248D9">
        <w:rPr>
          <w:rFonts w:hint="eastAsia"/>
          <w:lang w:val="pt-BR"/>
        </w:rPr>
        <w:t>. 2017. Dispon</w:t>
      </w:r>
      <w:r w:rsidRPr="00A248D9">
        <w:rPr>
          <w:lang w:val="pt-BR"/>
        </w:rPr>
        <w:t>í</w:t>
      </w:r>
      <w:r w:rsidRPr="00A248D9">
        <w:rPr>
          <w:rFonts w:hint="eastAsia"/>
          <w:lang w:val="pt-BR"/>
        </w:rPr>
        <w:t>vel em</w:t>
      </w:r>
      <w:r w:rsidR="002A6A23" w:rsidRPr="00A248D9">
        <w:rPr>
          <w:lang w:val="pt-BR"/>
        </w:rPr>
        <w:t xml:space="preserve"> </w:t>
      </w:r>
      <w:r w:rsidRPr="00A248D9">
        <w:rPr>
          <w:rFonts w:hint="eastAsia"/>
          <w:lang w:val="pt-BR"/>
        </w:rPr>
        <w:t>&lt;http://www.brasscom.org.br/brasscom/Portugues/detNoticia.php?codNoticia=400&amp; codArea=2codCategoria=26&gt;. Acesso em: 6 setembro 2017.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lastRenderedPageBreak/>
        <w:t xml:space="preserve">MORATORI, P. B. </w:t>
      </w:r>
      <w:r w:rsidRPr="00A248D9">
        <w:rPr>
          <w:rFonts w:hint="eastAsia"/>
          <w:b/>
          <w:lang w:val="pt-BR"/>
        </w:rPr>
        <w:t>Por que utilizar jogos educativos no processo de ensino aprendizagem</w:t>
      </w:r>
      <w:r w:rsidRPr="00A248D9">
        <w:rPr>
          <w:rFonts w:hint="eastAsia"/>
          <w:lang w:val="pt-BR"/>
        </w:rPr>
        <w:t>. UFRJ. Rio de Janeiro, 2003.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FIGUEIREDO, R. T.; FIGUEIREDO, C. </w:t>
      </w:r>
      <w:r w:rsidRPr="00A248D9">
        <w:rPr>
          <w:rFonts w:hint="eastAsia"/>
          <w:b/>
          <w:lang w:val="pt-BR"/>
        </w:rPr>
        <w:t>Wargrafos–jogo para aux</w:t>
      </w:r>
      <w:r w:rsidR="002A6A23" w:rsidRPr="00A248D9">
        <w:rPr>
          <w:b/>
          <w:lang w:val="pt-BR"/>
        </w:rPr>
        <w:t>í</w:t>
      </w:r>
      <w:r w:rsidRPr="00A248D9">
        <w:rPr>
          <w:rFonts w:hint="eastAsia"/>
          <w:b/>
          <w:lang w:val="pt-BR"/>
        </w:rPr>
        <w:t>lio na aprendizagem da disciplina de teoria dos grafos</w:t>
      </w:r>
      <w:r w:rsidRPr="00A248D9">
        <w:rPr>
          <w:rFonts w:hint="eastAsia"/>
          <w:lang w:val="pt-BR"/>
        </w:rPr>
        <w:t>. X Simp</w:t>
      </w:r>
      <w:r w:rsidRPr="00A248D9">
        <w:rPr>
          <w:lang w:val="pt-BR"/>
        </w:rPr>
        <w:t>ó</w:t>
      </w:r>
      <w:r w:rsidRPr="00A248D9">
        <w:rPr>
          <w:rFonts w:hint="eastAsia"/>
          <w:lang w:val="pt-BR"/>
        </w:rPr>
        <w:t>sio Brasileiro de Games e Entretenimento Digital (SBGames 2011), 2011.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SANTOS, R. P. et al. </w:t>
      </w:r>
      <w:r w:rsidRPr="00A248D9">
        <w:rPr>
          <w:rFonts w:hint="eastAsia"/>
          <w:b/>
          <w:lang w:val="pt-BR"/>
        </w:rPr>
        <w:t>O uso de ambientes gr</w:t>
      </w:r>
      <w:r w:rsidRPr="00A248D9">
        <w:rPr>
          <w:b/>
          <w:lang w:val="pt-BR"/>
        </w:rPr>
        <w:t>á</w:t>
      </w:r>
      <w:r w:rsidRPr="00A248D9">
        <w:rPr>
          <w:rFonts w:hint="eastAsia"/>
          <w:b/>
          <w:lang w:val="pt-BR"/>
        </w:rPr>
        <w:t>ficos para ensino e aprendizagem de estruturas de dados e de algoritmos em grafos</w:t>
      </w:r>
      <w:r w:rsidRPr="00A248D9">
        <w:rPr>
          <w:rFonts w:hint="eastAsia"/>
          <w:lang w:val="pt-BR"/>
        </w:rPr>
        <w:t>. In: Anais do XVI Workshop sobre Educa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 xml:space="preserve"> em Computa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>, XXVIII Congresso da Sociedade Brasileira de Computa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>. [S.l.: s.n.], 2008. p. 157–166.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MELO, V. A. de; SILVEIRA, D. S. da; JURKIEWICZ, S. </w:t>
      </w:r>
      <w:r w:rsidRPr="00A248D9">
        <w:rPr>
          <w:rFonts w:hint="eastAsia"/>
          <w:b/>
          <w:lang w:val="pt-BR"/>
        </w:rPr>
        <w:t>Teoria de grafos: Uma proposta de objeto de aprendizagem para o modelo ead</w:t>
      </w:r>
      <w:r w:rsidR="00004AF6" w:rsidRPr="00A248D9">
        <w:rPr>
          <w:lang w:val="pt-BR"/>
        </w:rPr>
        <w:t>, 2009</w:t>
      </w:r>
      <w:r w:rsidRPr="00A248D9">
        <w:rPr>
          <w:rFonts w:hint="eastAsia"/>
          <w:lang w:val="pt-BR"/>
        </w:rPr>
        <w:t>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MORAN, J. M. </w:t>
      </w:r>
      <w:r w:rsidRPr="00A248D9">
        <w:rPr>
          <w:rFonts w:hint="eastAsia"/>
          <w:b/>
          <w:lang w:val="pt-BR"/>
        </w:rPr>
        <w:t>Novas tecnologias e media</w:t>
      </w:r>
      <w:r w:rsidRPr="00A248D9">
        <w:rPr>
          <w:b/>
          <w:lang w:val="pt-BR"/>
        </w:rPr>
        <w:t>ção</w:t>
      </w:r>
      <w:r w:rsidRPr="00A248D9">
        <w:rPr>
          <w:rFonts w:hint="eastAsia"/>
          <w:b/>
          <w:lang w:val="pt-BR"/>
        </w:rPr>
        <w:t xml:space="preserve"> pedag</w:t>
      </w:r>
      <w:r w:rsidRPr="00A248D9">
        <w:rPr>
          <w:b/>
          <w:lang w:val="pt-BR"/>
        </w:rPr>
        <w:t>ó</w:t>
      </w:r>
      <w:r w:rsidRPr="00A248D9">
        <w:rPr>
          <w:rFonts w:hint="eastAsia"/>
          <w:b/>
          <w:lang w:val="pt-BR"/>
        </w:rPr>
        <w:t>gica</w:t>
      </w:r>
      <w:r w:rsidRPr="00A248D9">
        <w:rPr>
          <w:rFonts w:hint="eastAsia"/>
          <w:lang w:val="pt-BR"/>
        </w:rPr>
        <w:t>. [S.l.]:  Papirus Editora, 2000.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LOZADA, L. A. P. </w:t>
      </w:r>
      <w:r w:rsidRPr="00A248D9">
        <w:rPr>
          <w:rFonts w:hint="eastAsia"/>
          <w:b/>
          <w:lang w:val="pt-BR"/>
        </w:rPr>
        <w:t>A-graph: Uma ferramenta computacional de suporte para o ensino-aprendizado da disciplina teoria dos grafos e seus algoritmos</w:t>
      </w:r>
      <w:r w:rsidRPr="00A248D9">
        <w:rPr>
          <w:rFonts w:hint="eastAsia"/>
          <w:lang w:val="pt-BR"/>
        </w:rPr>
        <w:t>. In: Anais dos Workshops do Congresso Brasileiro de Inform</w:t>
      </w:r>
      <w:r w:rsidRPr="00A248D9">
        <w:rPr>
          <w:lang w:val="pt-BR"/>
        </w:rPr>
        <w:t>á</w:t>
      </w:r>
      <w:r w:rsidRPr="00A248D9">
        <w:rPr>
          <w:rFonts w:hint="eastAsia"/>
          <w:lang w:val="pt-BR"/>
        </w:rPr>
        <w:t>tica na Educa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>. [S.l.:  s.n.], 2014. v. 3, n. 1, p. 61.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SILVEIRA, E. B. de A.; SILVA, M. O. da. </w:t>
      </w:r>
      <w:r w:rsidRPr="00A248D9">
        <w:rPr>
          <w:rFonts w:hint="eastAsia"/>
          <w:b/>
          <w:lang w:val="pt-BR"/>
        </w:rPr>
        <w:t>Desenvolvimento de um aplicativo educacional para o estudo de teoria dos grafos</w:t>
      </w:r>
      <w:r w:rsidR="00004AF6" w:rsidRPr="00A248D9">
        <w:rPr>
          <w:lang w:val="pt-BR"/>
        </w:rPr>
        <w:t>, 2016</w:t>
      </w:r>
      <w:r w:rsidRPr="00A248D9">
        <w:rPr>
          <w:rFonts w:hint="eastAsia"/>
          <w:lang w:val="pt-BR"/>
        </w:rPr>
        <w:t>.</w:t>
      </w:r>
    </w:p>
    <w:p w:rsidR="007754A8" w:rsidRDefault="008D39BD" w:rsidP="00BD1FD0">
      <w:pPr>
        <w:pStyle w:val="Corpodetexto"/>
        <w:spacing w:before="240"/>
        <w:jc w:val="both"/>
        <w:rPr>
          <w:w w:val="99"/>
          <w:lang w:val="pt-BR"/>
        </w:rPr>
      </w:pPr>
      <w:r w:rsidRPr="00A248D9">
        <w:rPr>
          <w:lang w:val="pt-BR"/>
        </w:rPr>
        <w:t xml:space="preserve">BRAGA, M. J. d. C.; GOMES, L. F. A. M.; RUEDIGER, M. A. </w:t>
      </w:r>
      <w:r w:rsidRPr="00A248D9">
        <w:rPr>
          <w:b/>
          <w:lang w:val="pt-BR"/>
        </w:rPr>
        <w:t xml:space="preserve">Mundos pequenos, </w:t>
      </w:r>
      <w:r w:rsidRPr="00A248D9">
        <w:rPr>
          <w:b/>
          <w:w w:val="99"/>
          <w:lang w:val="pt-BR"/>
        </w:rPr>
        <w:t>produ</w:t>
      </w:r>
      <w:r w:rsidRPr="00A248D9">
        <w:rPr>
          <w:b/>
          <w:spacing w:val="-100"/>
          <w:w w:val="99"/>
          <w:lang w:val="pt-BR"/>
        </w:rPr>
        <w:t>c</w:t>
      </w:r>
      <w:r w:rsidRPr="00A248D9">
        <w:rPr>
          <w:b/>
          <w:spacing w:val="19"/>
          <w:w w:val="99"/>
          <w:lang w:val="pt-BR"/>
        </w:rPr>
        <w:t>¸</w:t>
      </w:r>
      <w:r w:rsidRPr="00A248D9">
        <w:rPr>
          <w:b/>
          <w:spacing w:val="-107"/>
          <w:w w:val="99"/>
          <w:lang w:val="pt-BR"/>
        </w:rPr>
        <w:t>a</w:t>
      </w:r>
      <w:r w:rsidRPr="00A248D9">
        <w:rPr>
          <w:b/>
          <w:spacing w:val="26"/>
          <w:w w:val="99"/>
          <w:lang w:val="pt-BR"/>
        </w:rPr>
        <w:t>˜</w:t>
      </w:r>
      <w:r w:rsidRPr="00A248D9">
        <w:rPr>
          <w:b/>
          <w:w w:val="99"/>
          <w:lang w:val="pt-BR"/>
        </w:rPr>
        <w:t>o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aca</w:t>
      </w:r>
      <w:r w:rsidRPr="00A248D9">
        <w:rPr>
          <w:b/>
          <w:spacing w:val="-1"/>
          <w:w w:val="99"/>
          <w:lang w:val="pt-BR"/>
        </w:rPr>
        <w:t>d</w:t>
      </w:r>
      <w:r w:rsidRPr="00A248D9">
        <w:rPr>
          <w:b/>
          <w:spacing w:val="-107"/>
          <w:w w:val="99"/>
          <w:lang w:val="pt-BR"/>
        </w:rPr>
        <w:t>e</w:t>
      </w:r>
      <w:r w:rsidRPr="00A248D9">
        <w:rPr>
          <w:b/>
          <w:spacing w:val="26"/>
          <w:w w:val="99"/>
          <w:lang w:val="pt-BR"/>
        </w:rPr>
        <w:t>ˆ</w:t>
      </w:r>
      <w:r w:rsidRPr="00A248D9">
        <w:rPr>
          <w:b/>
          <w:w w:val="99"/>
          <w:lang w:val="pt-BR"/>
        </w:rPr>
        <w:t>mica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e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spacing w:val="-3"/>
          <w:w w:val="99"/>
          <w:lang w:val="pt-BR"/>
        </w:rPr>
        <w:t>gr</w:t>
      </w:r>
      <w:r w:rsidRPr="00A248D9">
        <w:rPr>
          <w:b/>
          <w:w w:val="99"/>
          <w:lang w:val="pt-BR"/>
        </w:rPr>
        <w:t>a</w:t>
      </w:r>
      <w:r w:rsidRPr="00A248D9">
        <w:rPr>
          <w:b/>
          <w:spacing w:val="-8"/>
          <w:w w:val="99"/>
          <w:lang w:val="pt-BR"/>
        </w:rPr>
        <w:t>f</w:t>
      </w:r>
      <w:r w:rsidRPr="00A248D9">
        <w:rPr>
          <w:b/>
          <w:w w:val="99"/>
          <w:lang w:val="pt-BR"/>
        </w:rPr>
        <w:t>os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de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colabo</w:t>
      </w:r>
      <w:r w:rsidRPr="00A248D9">
        <w:rPr>
          <w:b/>
          <w:spacing w:val="-3"/>
          <w:w w:val="99"/>
          <w:lang w:val="pt-BR"/>
        </w:rPr>
        <w:t>r</w:t>
      </w:r>
      <w:r w:rsidRPr="00A248D9">
        <w:rPr>
          <w:b/>
          <w:w w:val="99"/>
          <w:lang w:val="pt-BR"/>
        </w:rPr>
        <w:t>a</w:t>
      </w:r>
      <w:r w:rsidRPr="00A248D9">
        <w:rPr>
          <w:b/>
          <w:spacing w:val="-100"/>
          <w:w w:val="99"/>
          <w:lang w:val="pt-BR"/>
        </w:rPr>
        <w:t>c</w:t>
      </w:r>
      <w:r w:rsidRPr="00A248D9">
        <w:rPr>
          <w:b/>
          <w:spacing w:val="20"/>
          <w:w w:val="99"/>
          <w:lang w:val="pt-BR"/>
        </w:rPr>
        <w:t>¸</w:t>
      </w:r>
      <w:r w:rsidRPr="00A248D9">
        <w:rPr>
          <w:b/>
          <w:spacing w:val="-107"/>
          <w:w w:val="99"/>
          <w:lang w:val="pt-BR"/>
        </w:rPr>
        <w:t>a</w:t>
      </w:r>
      <w:r w:rsidRPr="00A248D9">
        <w:rPr>
          <w:b/>
          <w:spacing w:val="26"/>
          <w:w w:val="99"/>
          <w:lang w:val="pt-BR"/>
        </w:rPr>
        <w:t>˜</w:t>
      </w:r>
      <w:r w:rsidRPr="00A248D9">
        <w:rPr>
          <w:b/>
          <w:w w:val="99"/>
          <w:lang w:val="pt-BR"/>
        </w:rPr>
        <w:t>o:</w:t>
      </w:r>
      <w:r w:rsidRPr="00A248D9">
        <w:rPr>
          <w:b/>
          <w:lang w:val="pt-BR"/>
        </w:rPr>
        <w:t xml:space="preserve"> </w:t>
      </w:r>
      <w:r w:rsidRPr="00A248D9">
        <w:rPr>
          <w:b/>
          <w:spacing w:val="-30"/>
          <w:lang w:val="pt-BR"/>
        </w:rPr>
        <w:t xml:space="preserve"> </w:t>
      </w:r>
      <w:r w:rsidRPr="00A248D9">
        <w:rPr>
          <w:b/>
          <w:w w:val="99"/>
          <w:lang w:val="pt-BR"/>
        </w:rPr>
        <w:t>um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estudo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de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caso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dos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enanpad</w:t>
      </w:r>
      <w:r w:rsidRPr="00A248D9">
        <w:rPr>
          <w:b/>
          <w:spacing w:val="-4"/>
          <w:w w:val="99"/>
          <w:lang w:val="pt-BR"/>
        </w:rPr>
        <w:t>s</w:t>
      </w:r>
      <w:r w:rsidRPr="00A248D9">
        <w:rPr>
          <w:w w:val="99"/>
          <w:lang w:val="pt-BR"/>
        </w:rPr>
        <w:t xml:space="preserve">. </w:t>
      </w:r>
      <w:r w:rsidRPr="00A248D9">
        <w:rPr>
          <w:i/>
          <w:w w:val="99"/>
          <w:lang w:val="pt-BR"/>
        </w:rPr>
        <w:t>R</w:t>
      </w:r>
      <w:r w:rsidRPr="00A248D9">
        <w:rPr>
          <w:i/>
          <w:spacing w:val="-8"/>
          <w:w w:val="99"/>
          <w:lang w:val="pt-BR"/>
        </w:rPr>
        <w:t>e</w:t>
      </w:r>
      <w:r w:rsidRPr="00A248D9">
        <w:rPr>
          <w:i/>
          <w:w w:val="99"/>
          <w:lang w:val="pt-BR"/>
        </w:rPr>
        <w:t>vista</w:t>
      </w:r>
      <w:r w:rsidRPr="00A248D9">
        <w:rPr>
          <w:i/>
          <w:spacing w:val="-1"/>
          <w:lang w:val="pt-BR"/>
        </w:rPr>
        <w:t xml:space="preserve"> </w:t>
      </w:r>
      <w:r w:rsidRPr="00A248D9">
        <w:rPr>
          <w:i/>
          <w:w w:val="99"/>
          <w:lang w:val="pt-BR"/>
        </w:rPr>
        <w:t>de</w:t>
      </w:r>
      <w:r w:rsidRPr="00A248D9">
        <w:rPr>
          <w:i/>
          <w:spacing w:val="-1"/>
          <w:lang w:val="pt-BR"/>
        </w:rPr>
        <w:t xml:space="preserve"> </w:t>
      </w:r>
      <w:r w:rsidRPr="00A248D9">
        <w:rPr>
          <w:i/>
          <w:w w:val="99"/>
          <w:lang w:val="pt-BR"/>
        </w:rPr>
        <w:t>Administ</w:t>
      </w:r>
      <w:r w:rsidRPr="00A248D9">
        <w:rPr>
          <w:i/>
          <w:spacing w:val="-3"/>
          <w:w w:val="99"/>
          <w:lang w:val="pt-BR"/>
        </w:rPr>
        <w:t>r</w:t>
      </w:r>
      <w:r w:rsidRPr="00A248D9">
        <w:rPr>
          <w:i/>
          <w:w w:val="99"/>
          <w:lang w:val="pt-BR"/>
        </w:rPr>
        <w:t>a</w:t>
      </w:r>
      <w:r w:rsidRPr="00A248D9">
        <w:rPr>
          <w:i/>
          <w:spacing w:val="-100"/>
          <w:w w:val="99"/>
          <w:lang w:val="pt-BR"/>
        </w:rPr>
        <w:t>c</w:t>
      </w:r>
      <w:r w:rsidRPr="00A248D9">
        <w:rPr>
          <w:i/>
          <w:spacing w:val="20"/>
          <w:w w:val="99"/>
          <w:lang w:val="pt-BR"/>
        </w:rPr>
        <w:t>¸</w:t>
      </w:r>
      <w:r w:rsidRPr="00A248D9">
        <w:rPr>
          <w:i/>
          <w:spacing w:val="-106"/>
          <w:w w:val="99"/>
          <w:lang w:val="pt-BR"/>
        </w:rPr>
        <w:t>a</w:t>
      </w:r>
      <w:r w:rsidRPr="00A248D9">
        <w:rPr>
          <w:i/>
          <w:spacing w:val="25"/>
          <w:w w:val="99"/>
          <w:position w:val="1"/>
          <w:lang w:val="pt-BR"/>
        </w:rPr>
        <w:t>˜</w:t>
      </w:r>
      <w:r w:rsidRPr="00A248D9">
        <w:rPr>
          <w:i/>
          <w:w w:val="99"/>
          <w:lang w:val="pt-BR"/>
        </w:rPr>
        <w:t>o</w:t>
      </w:r>
      <w:r w:rsidRPr="00A248D9">
        <w:rPr>
          <w:i/>
          <w:spacing w:val="-1"/>
          <w:lang w:val="pt-BR"/>
        </w:rPr>
        <w:t xml:space="preserve"> </w:t>
      </w:r>
      <w:r w:rsidRPr="00A248D9">
        <w:rPr>
          <w:i/>
          <w:spacing w:val="-1"/>
          <w:w w:val="99"/>
          <w:lang w:val="pt-BR"/>
        </w:rPr>
        <w:t>P</w:t>
      </w:r>
      <w:r w:rsidRPr="00A248D9">
        <w:rPr>
          <w:i/>
          <w:spacing w:val="-107"/>
          <w:w w:val="99"/>
          <w:lang w:val="pt-BR"/>
        </w:rPr>
        <w:t>u</w:t>
      </w:r>
      <w:r w:rsidRPr="00A248D9">
        <w:rPr>
          <w:i/>
          <w:spacing w:val="26"/>
          <w:w w:val="99"/>
          <w:lang w:val="pt-BR"/>
        </w:rPr>
        <w:t>´</w:t>
      </w:r>
      <w:r w:rsidRPr="00A248D9">
        <w:rPr>
          <w:i/>
          <w:spacing w:val="-5"/>
          <w:w w:val="99"/>
          <w:lang w:val="pt-BR"/>
        </w:rPr>
        <w:t>b</w:t>
      </w:r>
      <w:r w:rsidRPr="00A248D9">
        <w:rPr>
          <w:i/>
          <w:w w:val="99"/>
          <w:lang w:val="pt-BR"/>
        </w:rPr>
        <w:t>lica-RA</w:t>
      </w:r>
      <w:r w:rsidRPr="00A248D9">
        <w:rPr>
          <w:i/>
          <w:spacing w:val="-1"/>
          <w:w w:val="99"/>
          <w:lang w:val="pt-BR"/>
        </w:rPr>
        <w:t>P</w:t>
      </w:r>
      <w:r w:rsidRPr="00A248D9">
        <w:rPr>
          <w:w w:val="99"/>
          <w:lang w:val="pt-BR"/>
        </w:rPr>
        <w:t>,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SciELO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Pu</w:t>
      </w:r>
      <w:r w:rsidRPr="00A248D9">
        <w:rPr>
          <w:spacing w:val="-5"/>
          <w:w w:val="99"/>
          <w:lang w:val="pt-BR"/>
        </w:rPr>
        <w:t>b</w:t>
      </w:r>
      <w:r w:rsidRPr="00A248D9">
        <w:rPr>
          <w:w w:val="99"/>
          <w:lang w:val="pt-BR"/>
        </w:rPr>
        <w:t>lic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Health,</w:t>
      </w:r>
      <w:r w:rsidRPr="00A248D9">
        <w:rPr>
          <w:spacing w:val="-1"/>
          <w:lang w:val="pt-BR"/>
        </w:rPr>
        <w:t xml:space="preserve"> </w:t>
      </w:r>
      <w:r w:rsidRPr="00A248D9">
        <w:rPr>
          <w:spacing w:val="-20"/>
          <w:w w:val="99"/>
          <w:lang w:val="pt-BR"/>
        </w:rPr>
        <w:t>v</w:t>
      </w:r>
      <w:r w:rsidRPr="00A248D9">
        <w:rPr>
          <w:w w:val="99"/>
          <w:lang w:val="pt-BR"/>
        </w:rPr>
        <w:t>.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42,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n.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1,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2008.</w:t>
      </w:r>
    </w:p>
    <w:p w:rsidR="008D39BD" w:rsidRPr="007754A8" w:rsidRDefault="008D39BD" w:rsidP="00BD1FD0">
      <w:pPr>
        <w:pStyle w:val="Corpodetexto"/>
        <w:spacing w:before="240"/>
        <w:jc w:val="both"/>
        <w:rPr>
          <w:w w:val="99"/>
          <w:lang w:val="pt-BR"/>
        </w:rPr>
      </w:pPr>
      <w:r w:rsidRPr="00A248D9">
        <w:rPr>
          <w:lang w:val="pt-BR"/>
        </w:rPr>
        <w:t xml:space="preserve">JR, C. A. D. </w:t>
      </w:r>
      <w:r w:rsidRPr="00A248D9">
        <w:rPr>
          <w:b/>
          <w:lang w:val="pt-BR"/>
        </w:rPr>
        <w:t>Aumentando a eficiência da solução de problemas de caminho mínimo em sig</w:t>
      </w:r>
      <w:r w:rsidRPr="00A248D9">
        <w:rPr>
          <w:lang w:val="pt-BR"/>
        </w:rPr>
        <w:t>. Empresa de Informática e Informação do Município de Belo Horizonte, 1997.</w:t>
      </w:r>
    </w:p>
    <w:p w:rsidR="008D39BD" w:rsidRPr="00A248D9" w:rsidRDefault="008D39BD" w:rsidP="008D39BD">
      <w:pPr>
        <w:pStyle w:val="Corpodetexto"/>
        <w:rPr>
          <w:w w:val="99"/>
          <w:lang w:val="pt-BR"/>
        </w:rPr>
      </w:pPr>
    </w:p>
    <w:p w:rsidR="008D39BD" w:rsidRPr="00A248D9" w:rsidRDefault="008D39BD" w:rsidP="008D39BD">
      <w:pPr>
        <w:pStyle w:val="Corpodetexto"/>
        <w:rPr>
          <w:lang w:val="pt-BR"/>
        </w:rPr>
      </w:pPr>
    </w:p>
    <w:p w:rsidR="00CF676F" w:rsidRPr="00B24239" w:rsidRDefault="00CF676F" w:rsidP="00EA6D90">
      <w:pPr>
        <w:pStyle w:val="CONCEFOR-1"/>
        <w:numPr>
          <w:ilvl w:val="0"/>
          <w:numId w:val="0"/>
        </w:numPr>
      </w:pPr>
    </w:p>
    <w:sectPr w:rsidR="00CF676F" w:rsidRPr="00B24239">
      <w:headerReference w:type="default" r:id="rId12"/>
      <w:footerReference w:type="default" r:id="rId13"/>
      <w:pgSz w:w="11906" w:h="16838"/>
      <w:pgMar w:top="2693" w:right="1701" w:bottom="1559" w:left="1701" w:header="1701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E1B" w:rsidRDefault="00BB3E1B">
      <w:r>
        <w:separator/>
      </w:r>
    </w:p>
  </w:endnote>
  <w:endnote w:type="continuationSeparator" w:id="0">
    <w:p w:rsidR="00BB3E1B" w:rsidRDefault="00BB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B2E" w:rsidRDefault="0071019E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439D7">
      <w:rPr>
        <w:noProof/>
      </w:rPr>
      <w:t>10</w:t>
    </w:r>
    <w:r>
      <w:fldChar w:fldCharType="end"/>
    </w:r>
  </w:p>
  <w:p w:rsidR="008D5B2E" w:rsidRDefault="0071019E">
    <w:pPr>
      <w:pStyle w:val="Rodap"/>
      <w:jc w:val="center"/>
    </w:pPr>
    <w:r>
      <w:t>V Concefor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E1B" w:rsidRDefault="00BB3E1B">
      <w:r>
        <w:rPr>
          <w:color w:val="000000"/>
        </w:rPr>
        <w:separator/>
      </w:r>
    </w:p>
  </w:footnote>
  <w:footnote w:type="continuationSeparator" w:id="0">
    <w:p w:rsidR="00BB3E1B" w:rsidRDefault="00BB3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B2E" w:rsidRDefault="0071019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-684000</wp:posOffset>
          </wp:positionV>
          <wp:extent cx="5400000" cy="1232640"/>
          <wp:effectExtent l="0" t="0" r="0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00" cy="123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4B1"/>
    <w:multiLevelType w:val="multilevel"/>
    <w:tmpl w:val="D3E6D88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85E3874"/>
    <w:multiLevelType w:val="multilevel"/>
    <w:tmpl w:val="7B366E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DA3BEF"/>
    <w:multiLevelType w:val="hybridMultilevel"/>
    <w:tmpl w:val="EE04BF1A"/>
    <w:lvl w:ilvl="0" w:tplc="0416000B">
      <w:start w:val="1"/>
      <w:numFmt w:val="bullet"/>
      <w:lvlText w:val=""/>
      <w:lvlJc w:val="left"/>
      <w:pPr>
        <w:ind w:left="222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3" w15:restartNumberingAfterBreak="0">
    <w:nsid w:val="0A965726"/>
    <w:multiLevelType w:val="hybridMultilevel"/>
    <w:tmpl w:val="21A2B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11EF9"/>
    <w:multiLevelType w:val="hybridMultilevel"/>
    <w:tmpl w:val="E5A809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786E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F81DD8"/>
    <w:multiLevelType w:val="hybridMultilevel"/>
    <w:tmpl w:val="F42029DA"/>
    <w:lvl w:ilvl="0" w:tplc="0416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 w15:restartNumberingAfterBreak="0">
    <w:nsid w:val="159F1700"/>
    <w:multiLevelType w:val="hybridMultilevel"/>
    <w:tmpl w:val="1DF816CE"/>
    <w:lvl w:ilvl="0" w:tplc="8B9EA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863F80"/>
    <w:multiLevelType w:val="multilevel"/>
    <w:tmpl w:val="954AAD28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1CE7033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723C1A"/>
    <w:multiLevelType w:val="multilevel"/>
    <w:tmpl w:val="C8726E4E"/>
    <w:styleLink w:val="WWNum2"/>
    <w:lvl w:ilvl="0">
      <w:start w:val="1"/>
      <w:numFmt w:val="decimal"/>
      <w:pStyle w:val="CONCEFOR-11"/>
      <w:lvlText w:val="%1"/>
      <w:lvlJc w:val="left"/>
      <w:pPr>
        <w:ind w:left="360" w:hanging="360"/>
      </w:pPr>
      <w:rPr>
        <w:rFonts w:cs="Arial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/>
        <w:b/>
      </w:rPr>
    </w:lvl>
  </w:abstractNum>
  <w:abstractNum w:abstractNumId="11" w15:restartNumberingAfterBreak="0">
    <w:nsid w:val="3CC76D7C"/>
    <w:multiLevelType w:val="multilevel"/>
    <w:tmpl w:val="07828A10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DF4517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FF4223"/>
    <w:multiLevelType w:val="hybridMultilevel"/>
    <w:tmpl w:val="E7D42E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31241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F226771"/>
    <w:multiLevelType w:val="multilevel"/>
    <w:tmpl w:val="28C0BF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5274F20"/>
    <w:multiLevelType w:val="multilevel"/>
    <w:tmpl w:val="7A3A9424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7AA206F"/>
    <w:multiLevelType w:val="multilevel"/>
    <w:tmpl w:val="D62617B8"/>
    <w:styleLink w:val="WWNum1"/>
    <w:lvl w:ilvl="0">
      <w:start w:val="1"/>
      <w:numFmt w:val="decimal"/>
      <w:pStyle w:val="CONCEFOR-1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211" w:hanging="360"/>
      </w:pPr>
      <w:rPr>
        <w:rFonts w:cs="Calibri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rFonts w:cs="Calibri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rFonts w:cs="Calibri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rFonts w:cs="Calibri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cs="Calibri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rFonts w:cs="Calibri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5237" w:hanging="1440"/>
      </w:pPr>
      <w:rPr>
        <w:rFonts w:cs="Calibri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rFonts w:cs="Calibri"/>
        <w:color w:val="000000"/>
        <w:sz w:val="22"/>
      </w:rPr>
    </w:lvl>
  </w:abstractNum>
  <w:abstractNum w:abstractNumId="18" w15:restartNumberingAfterBreak="0">
    <w:nsid w:val="6D7E5730"/>
    <w:multiLevelType w:val="multilevel"/>
    <w:tmpl w:val="0B2294D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6"/>
  </w:num>
  <w:num w:numId="5">
    <w:abstractNumId w:val="17"/>
  </w:num>
  <w:num w:numId="6">
    <w:abstractNumId w:val="10"/>
  </w:num>
  <w:num w:numId="7">
    <w:abstractNumId w:val="8"/>
  </w:num>
  <w:num w:numId="8">
    <w:abstractNumId w:val="1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6"/>
  </w:num>
  <w:num w:numId="12">
    <w:abstractNumId w:val="12"/>
  </w:num>
  <w:num w:numId="13">
    <w:abstractNumId w:val="15"/>
  </w:num>
  <w:num w:numId="14">
    <w:abstractNumId w:val="2"/>
  </w:num>
  <w:num w:numId="15">
    <w:abstractNumId w:val="13"/>
  </w:num>
  <w:num w:numId="16">
    <w:abstractNumId w:val="9"/>
  </w:num>
  <w:num w:numId="17">
    <w:abstractNumId w:val="3"/>
  </w:num>
  <w:num w:numId="18">
    <w:abstractNumId w:val="1"/>
  </w:num>
  <w:num w:numId="19">
    <w:abstractNumId w:val="14"/>
  </w:num>
  <w:num w:numId="20">
    <w:abstractNumId w:val="5"/>
  </w:num>
  <w:num w:numId="21">
    <w:abstractNumId w:val="17"/>
    <w:lvlOverride w:ilvl="0">
      <w:startOverride w:val="3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87"/>
    <w:rsid w:val="00000D75"/>
    <w:rsid w:val="00004AF6"/>
    <w:rsid w:val="0000623C"/>
    <w:rsid w:val="000422D1"/>
    <w:rsid w:val="00055697"/>
    <w:rsid w:val="0006301A"/>
    <w:rsid w:val="00066ADF"/>
    <w:rsid w:val="000B1C83"/>
    <w:rsid w:val="000B338A"/>
    <w:rsid w:val="000C7D6C"/>
    <w:rsid w:val="000D2F91"/>
    <w:rsid w:val="000F677D"/>
    <w:rsid w:val="00112FE9"/>
    <w:rsid w:val="0014269A"/>
    <w:rsid w:val="0015340F"/>
    <w:rsid w:val="00154446"/>
    <w:rsid w:val="001643C8"/>
    <w:rsid w:val="00173A35"/>
    <w:rsid w:val="001A296D"/>
    <w:rsid w:val="001A334C"/>
    <w:rsid w:val="0025063E"/>
    <w:rsid w:val="00272C04"/>
    <w:rsid w:val="002A6A23"/>
    <w:rsid w:val="002F2374"/>
    <w:rsid w:val="0031504C"/>
    <w:rsid w:val="00320035"/>
    <w:rsid w:val="003202C0"/>
    <w:rsid w:val="003539AF"/>
    <w:rsid w:val="0036177B"/>
    <w:rsid w:val="00375D87"/>
    <w:rsid w:val="00382954"/>
    <w:rsid w:val="003853B3"/>
    <w:rsid w:val="003956A4"/>
    <w:rsid w:val="003E1EBD"/>
    <w:rsid w:val="004007BB"/>
    <w:rsid w:val="004037EE"/>
    <w:rsid w:val="004037F2"/>
    <w:rsid w:val="00423BAE"/>
    <w:rsid w:val="00426751"/>
    <w:rsid w:val="004B4AD1"/>
    <w:rsid w:val="004B5449"/>
    <w:rsid w:val="004D2E84"/>
    <w:rsid w:val="00515308"/>
    <w:rsid w:val="00531AFF"/>
    <w:rsid w:val="005649E7"/>
    <w:rsid w:val="00570CC4"/>
    <w:rsid w:val="005A1620"/>
    <w:rsid w:val="005B4072"/>
    <w:rsid w:val="005F4D1A"/>
    <w:rsid w:val="006103A9"/>
    <w:rsid w:val="00645003"/>
    <w:rsid w:val="00645623"/>
    <w:rsid w:val="006465C6"/>
    <w:rsid w:val="00655284"/>
    <w:rsid w:val="00656CA1"/>
    <w:rsid w:val="006676EA"/>
    <w:rsid w:val="006A191C"/>
    <w:rsid w:val="006A1A29"/>
    <w:rsid w:val="006A61DB"/>
    <w:rsid w:val="006A6871"/>
    <w:rsid w:val="006C4E8F"/>
    <w:rsid w:val="006E47BD"/>
    <w:rsid w:val="00702855"/>
    <w:rsid w:val="00702C39"/>
    <w:rsid w:val="0071019E"/>
    <w:rsid w:val="00717345"/>
    <w:rsid w:val="00767425"/>
    <w:rsid w:val="007754A8"/>
    <w:rsid w:val="007A4E28"/>
    <w:rsid w:val="007E7717"/>
    <w:rsid w:val="00804BE0"/>
    <w:rsid w:val="00807EDD"/>
    <w:rsid w:val="00817F4F"/>
    <w:rsid w:val="00852589"/>
    <w:rsid w:val="00870AC2"/>
    <w:rsid w:val="008B7941"/>
    <w:rsid w:val="008D39BD"/>
    <w:rsid w:val="008E007A"/>
    <w:rsid w:val="009014E8"/>
    <w:rsid w:val="00922882"/>
    <w:rsid w:val="009439D7"/>
    <w:rsid w:val="00952324"/>
    <w:rsid w:val="00961DE7"/>
    <w:rsid w:val="009660A4"/>
    <w:rsid w:val="00985CC1"/>
    <w:rsid w:val="009A4D99"/>
    <w:rsid w:val="009B697C"/>
    <w:rsid w:val="009C55E6"/>
    <w:rsid w:val="009E15EE"/>
    <w:rsid w:val="009E69BD"/>
    <w:rsid w:val="00A248D9"/>
    <w:rsid w:val="00A332F1"/>
    <w:rsid w:val="00A33F6C"/>
    <w:rsid w:val="00A5478B"/>
    <w:rsid w:val="00A57C96"/>
    <w:rsid w:val="00A724DF"/>
    <w:rsid w:val="00AD5E8F"/>
    <w:rsid w:val="00B24239"/>
    <w:rsid w:val="00B35017"/>
    <w:rsid w:val="00B51157"/>
    <w:rsid w:val="00B512A6"/>
    <w:rsid w:val="00B51A83"/>
    <w:rsid w:val="00B55875"/>
    <w:rsid w:val="00B63455"/>
    <w:rsid w:val="00BB3E1B"/>
    <w:rsid w:val="00BC391B"/>
    <w:rsid w:val="00BD1FD0"/>
    <w:rsid w:val="00BD30A2"/>
    <w:rsid w:val="00BE1FD7"/>
    <w:rsid w:val="00C123DF"/>
    <w:rsid w:val="00C13383"/>
    <w:rsid w:val="00C165BD"/>
    <w:rsid w:val="00C35B16"/>
    <w:rsid w:val="00C624EF"/>
    <w:rsid w:val="00CA0D1F"/>
    <w:rsid w:val="00CA1DB9"/>
    <w:rsid w:val="00CA5397"/>
    <w:rsid w:val="00CB41B0"/>
    <w:rsid w:val="00CD793E"/>
    <w:rsid w:val="00CF676F"/>
    <w:rsid w:val="00D25C8B"/>
    <w:rsid w:val="00D523CF"/>
    <w:rsid w:val="00D650B9"/>
    <w:rsid w:val="00DB4D7B"/>
    <w:rsid w:val="00DF236D"/>
    <w:rsid w:val="00DF2669"/>
    <w:rsid w:val="00E32B40"/>
    <w:rsid w:val="00E501A5"/>
    <w:rsid w:val="00E50CC1"/>
    <w:rsid w:val="00E7232E"/>
    <w:rsid w:val="00E90660"/>
    <w:rsid w:val="00E96696"/>
    <w:rsid w:val="00EA6D90"/>
    <w:rsid w:val="00EC41BB"/>
    <w:rsid w:val="00EC4FA9"/>
    <w:rsid w:val="00EE495A"/>
    <w:rsid w:val="00F11D13"/>
    <w:rsid w:val="00F36DA7"/>
    <w:rsid w:val="00F37E0D"/>
    <w:rsid w:val="00F47B8E"/>
    <w:rsid w:val="00F52569"/>
    <w:rsid w:val="00F572D9"/>
    <w:rsid w:val="00F8667C"/>
    <w:rsid w:val="00FB1521"/>
    <w:rsid w:val="00FD459F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6EA7"/>
  <w15:docId w15:val="{F2978B9D-6D08-4F25-A71B-ACF5C2A7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tulo">
    <w:name w:val="Title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abealho">
    <w:name w:val="header"/>
    <w:basedOn w:val="Standard"/>
    <w:pPr>
      <w:spacing w:after="0" w:line="240" w:lineRule="auto"/>
    </w:pPr>
  </w:style>
  <w:style w:type="paragraph" w:styleId="Rodap">
    <w:name w:val="footer"/>
    <w:basedOn w:val="Standard"/>
    <w:pPr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Standard"/>
    <w:pPr>
      <w:ind w:left="720"/>
    </w:pPr>
  </w:style>
  <w:style w:type="paragraph" w:styleId="Textodebalo">
    <w:name w:val="Balloon Text"/>
    <w:basedOn w:val="Standard"/>
    <w:pPr>
      <w:spacing w:after="0"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styleId="Textodecomentri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CEFOR-Ttulo">
    <w:name w:val="CONCEFOR - Título"/>
    <w:basedOn w:val="Standard"/>
    <w:pPr>
      <w:spacing w:after="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CONCEFOR-Autor">
    <w:name w:val="CONCEFOR - Autor"/>
    <w:basedOn w:val="Standard"/>
    <w:pPr>
      <w:spacing w:after="0" w:line="240" w:lineRule="auto"/>
      <w:jc w:val="center"/>
    </w:pPr>
  </w:style>
  <w:style w:type="paragraph" w:customStyle="1" w:styleId="CONCEFOR-Resumo">
    <w:name w:val="CONCEFOR - Resumo"/>
    <w:basedOn w:val="Standard"/>
    <w:pPr>
      <w:spacing w:line="240" w:lineRule="auto"/>
      <w:jc w:val="center"/>
    </w:pPr>
    <w:rPr>
      <w:rFonts w:ascii="Arial" w:eastAsia="Arial" w:hAnsi="Arial" w:cs="Arial"/>
      <w:b/>
      <w:caps/>
      <w:sz w:val="24"/>
      <w:szCs w:val="24"/>
    </w:rPr>
  </w:style>
  <w:style w:type="paragraph" w:customStyle="1" w:styleId="CONCEFOR-CorpoResumo">
    <w:name w:val="CONCEFOR - Corpo Resumo"/>
    <w:basedOn w:val="Standard"/>
    <w:pPr>
      <w:spacing w:line="240" w:lineRule="auto"/>
      <w:jc w:val="both"/>
    </w:pPr>
    <w:rPr>
      <w:rFonts w:ascii="Arial" w:eastAsia="Arial" w:hAnsi="Arial" w:cs="Arial"/>
      <w:i/>
      <w:sz w:val="24"/>
      <w:szCs w:val="24"/>
    </w:rPr>
  </w:style>
  <w:style w:type="paragraph" w:customStyle="1" w:styleId="CONCEFOR-1">
    <w:name w:val="CONCEFOR - 1."/>
    <w:basedOn w:val="PargrafodaLista"/>
    <w:pPr>
      <w:numPr>
        <w:numId w:val="5"/>
      </w:numPr>
      <w:tabs>
        <w:tab w:val="left" w:pos="426"/>
      </w:tabs>
      <w:spacing w:after="120" w:line="360" w:lineRule="auto"/>
      <w:ind w:left="720"/>
    </w:pPr>
    <w:rPr>
      <w:rFonts w:ascii="Arial" w:eastAsia="Arial" w:hAnsi="Arial" w:cs="Arial"/>
      <w:b/>
      <w:bCs/>
      <w:sz w:val="24"/>
      <w:szCs w:val="24"/>
    </w:rPr>
  </w:style>
  <w:style w:type="paragraph" w:customStyle="1" w:styleId="CONCEFOR-11">
    <w:name w:val="CONCEFOR - 1.1"/>
    <w:basedOn w:val="NormalWeb"/>
    <w:pPr>
      <w:numPr>
        <w:numId w:val="6"/>
      </w:numPr>
      <w:tabs>
        <w:tab w:val="left" w:pos="426"/>
      </w:tabs>
      <w:spacing w:before="0" w:after="120" w:line="360" w:lineRule="auto"/>
      <w:jc w:val="both"/>
    </w:pPr>
    <w:rPr>
      <w:rFonts w:ascii="Arial" w:eastAsia="Arial" w:hAnsi="Arial" w:cs="Arial"/>
      <w:b/>
      <w:color w:val="000000"/>
      <w:shd w:val="clear" w:color="auto" w:fill="FFFFFF"/>
    </w:rPr>
  </w:style>
  <w:style w:type="paragraph" w:customStyle="1" w:styleId="CONCEFOR-Textocorpo">
    <w:name w:val="CONCEFOR - Texto (corpo)"/>
    <w:basedOn w:val="NormalWeb"/>
    <w:pPr>
      <w:spacing w:before="0" w:after="120" w:line="360" w:lineRule="auto"/>
      <w:jc w:val="both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CONCEFOR-Figura">
    <w:name w:val="CONCEFOR - Figura"/>
    <w:basedOn w:val="Standard"/>
    <w:pPr>
      <w:spacing w:before="57" w:after="159" w:line="360" w:lineRule="auto"/>
      <w:ind w:right="283"/>
      <w:jc w:val="center"/>
    </w:pPr>
    <w:rPr>
      <w:rFonts w:ascii="Arial" w:eastAsia="Arial" w:hAnsi="Arial" w:cs="Arial"/>
      <w:color w:val="000000"/>
      <w:sz w:val="24"/>
      <w:szCs w:val="24"/>
      <w:shd w:val="clear" w:color="auto" w:fill="FFFFFF"/>
    </w:rPr>
  </w:style>
  <w:style w:type="paragraph" w:customStyle="1" w:styleId="CONCEFOR-Fonte">
    <w:name w:val="CONCEFOR - Fonte"/>
    <w:basedOn w:val="Standard"/>
    <w:pPr>
      <w:spacing w:line="360" w:lineRule="auto"/>
      <w:jc w:val="center"/>
    </w:pPr>
  </w:style>
  <w:style w:type="paragraph" w:customStyle="1" w:styleId="CONCEFOR-TtuloTabela">
    <w:name w:val="CONCEFOR - Título Tabela"/>
    <w:basedOn w:val="Standard"/>
    <w:pPr>
      <w:spacing w:before="57" w:after="159" w:line="360" w:lineRule="auto"/>
      <w:ind w:right="283"/>
      <w:jc w:val="center"/>
    </w:pPr>
    <w:rPr>
      <w:rFonts w:ascii="Arial" w:eastAsia="Arial" w:hAnsi="Arial" w:cs="Arial"/>
      <w:color w:val="000000"/>
      <w:sz w:val="24"/>
      <w:szCs w:val="24"/>
      <w:shd w:val="clear" w:color="auto" w:fill="FFFFFF"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alibri" w:eastAsia="Calibri" w:hAnsi="Calibri" w:cs="Calibri"/>
      <w:color w:val="000000"/>
      <w:sz w:val="22"/>
    </w:rPr>
  </w:style>
  <w:style w:type="character" w:customStyle="1" w:styleId="WW8Num2z0">
    <w:name w:val="WW8Num2z0"/>
    <w:rPr>
      <w:rFonts w:ascii="Arial" w:eastAsia="Arial" w:hAnsi="Arial" w:cs="Arial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rPr>
      <w:rFonts w:ascii="Lucida Grande" w:eastAsia="Lucida Grande" w:hAnsi="Lucida Grande" w:cs="Lucida Grande"/>
      <w:sz w:val="18"/>
      <w:szCs w:val="18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comentrioChar">
    <w:name w:val="Texto de comentário Char"/>
    <w:rPr>
      <w:sz w:val="20"/>
      <w:szCs w:val="20"/>
    </w:rPr>
  </w:style>
  <w:style w:type="character" w:customStyle="1" w:styleId="AssuntodocomentrioChar">
    <w:name w:val="Assunto do comentário Char"/>
    <w:rPr>
      <w:b/>
      <w:bCs/>
      <w:sz w:val="20"/>
      <w:szCs w:val="20"/>
    </w:rPr>
  </w:style>
  <w:style w:type="character" w:customStyle="1" w:styleId="Internetlink">
    <w:name w:val="Internet link"/>
    <w:basedOn w:val="Fontepargpadro"/>
    <w:rPr>
      <w:color w:val="0563C1"/>
      <w:u w:val="single"/>
    </w:rPr>
  </w:style>
  <w:style w:type="character" w:customStyle="1" w:styleId="Meno1">
    <w:name w:val="Menção1"/>
    <w:basedOn w:val="Fontepargpadro"/>
    <w:rPr>
      <w:color w:val="2B579A"/>
      <w:shd w:val="clear" w:color="auto" w:fill="E6E6E6"/>
    </w:rPr>
  </w:style>
  <w:style w:type="character" w:customStyle="1" w:styleId="ListLabel1">
    <w:name w:val="ListLabel 1"/>
    <w:rPr>
      <w:rFonts w:cs="Calibri"/>
      <w:color w:val="000000"/>
      <w:sz w:val="22"/>
    </w:rPr>
  </w:style>
  <w:style w:type="character" w:customStyle="1" w:styleId="ListLabel2">
    <w:name w:val="ListLabel 2"/>
    <w:rPr>
      <w:rFonts w:cs="Calibri"/>
      <w:color w:val="000000"/>
      <w:sz w:val="22"/>
    </w:rPr>
  </w:style>
  <w:style w:type="character" w:customStyle="1" w:styleId="ListLabel3">
    <w:name w:val="ListLabel 3"/>
    <w:rPr>
      <w:rFonts w:cs="Calibri"/>
      <w:color w:val="000000"/>
      <w:sz w:val="22"/>
    </w:rPr>
  </w:style>
  <w:style w:type="character" w:customStyle="1" w:styleId="ListLabel4">
    <w:name w:val="ListLabel 4"/>
    <w:rPr>
      <w:rFonts w:cs="Calibri"/>
      <w:color w:val="000000"/>
      <w:sz w:val="22"/>
    </w:rPr>
  </w:style>
  <w:style w:type="character" w:customStyle="1" w:styleId="ListLabel5">
    <w:name w:val="ListLabel 5"/>
    <w:rPr>
      <w:rFonts w:cs="Calibri"/>
      <w:color w:val="000000"/>
      <w:sz w:val="22"/>
    </w:rPr>
  </w:style>
  <w:style w:type="character" w:customStyle="1" w:styleId="ListLabel6">
    <w:name w:val="ListLabel 6"/>
    <w:rPr>
      <w:rFonts w:cs="Calibri"/>
      <w:color w:val="000000"/>
      <w:sz w:val="22"/>
    </w:rPr>
  </w:style>
  <w:style w:type="character" w:customStyle="1" w:styleId="ListLabel7">
    <w:name w:val="ListLabel 7"/>
    <w:rPr>
      <w:rFonts w:cs="Calibri"/>
      <w:color w:val="000000"/>
      <w:sz w:val="22"/>
    </w:rPr>
  </w:style>
  <w:style w:type="character" w:customStyle="1" w:styleId="ListLabel8">
    <w:name w:val="ListLabel 8"/>
    <w:rPr>
      <w:rFonts w:cs="Calibri"/>
      <w:color w:val="000000"/>
      <w:sz w:val="22"/>
    </w:rPr>
  </w:style>
  <w:style w:type="character" w:customStyle="1" w:styleId="ListLabel9">
    <w:name w:val="ListLabel 9"/>
    <w:rPr>
      <w:rFonts w:cs="Arial"/>
      <w:b/>
    </w:rPr>
  </w:style>
  <w:style w:type="character" w:customStyle="1" w:styleId="ListLabel10">
    <w:name w:val="ListLabel 10"/>
    <w:rPr>
      <w:rFonts w:ascii="Arial" w:eastAsia="Arial" w:hAnsi="Arial" w:cs="Arial"/>
      <w:b/>
    </w:rPr>
  </w:style>
  <w:style w:type="character" w:customStyle="1" w:styleId="ListLabel11">
    <w:name w:val="ListLabel 11"/>
    <w:rPr>
      <w:rFonts w:cs="Arial"/>
      <w:b/>
    </w:rPr>
  </w:style>
  <w:style w:type="character" w:customStyle="1" w:styleId="ListLabel12">
    <w:name w:val="ListLabel 12"/>
    <w:rPr>
      <w:rFonts w:cs="Arial"/>
      <w:b/>
    </w:rPr>
  </w:style>
  <w:style w:type="character" w:customStyle="1" w:styleId="ListLabel13">
    <w:name w:val="ListLabel 13"/>
    <w:rPr>
      <w:rFonts w:cs="Arial"/>
      <w:b/>
    </w:rPr>
  </w:style>
  <w:style w:type="character" w:customStyle="1" w:styleId="ListLabel14">
    <w:name w:val="ListLabel 14"/>
    <w:rPr>
      <w:rFonts w:cs="Arial"/>
      <w:b/>
    </w:rPr>
  </w:style>
  <w:style w:type="character" w:customStyle="1" w:styleId="ListLabel15">
    <w:name w:val="ListLabel 15"/>
    <w:rPr>
      <w:rFonts w:cs="Arial"/>
      <w:b/>
    </w:rPr>
  </w:style>
  <w:style w:type="character" w:customStyle="1" w:styleId="ListLabel16">
    <w:name w:val="ListLabel 16"/>
    <w:rPr>
      <w:rFonts w:cs="Arial"/>
      <w:b/>
    </w:rPr>
  </w:style>
  <w:style w:type="character" w:customStyle="1" w:styleId="ListLabel17">
    <w:name w:val="ListLabel 17"/>
    <w:rPr>
      <w:rFonts w:cs="Arial"/>
      <w:b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">
    <w:name w:val="WWNum2"/>
    <w:basedOn w:val="Semlista"/>
    <w:pPr>
      <w:numPr>
        <w:numId w:val="6"/>
      </w:numPr>
    </w:pPr>
  </w:style>
  <w:style w:type="numbering" w:customStyle="1" w:styleId="WWNum3">
    <w:name w:val="WWNum3"/>
    <w:basedOn w:val="Semlista"/>
    <w:pPr>
      <w:numPr>
        <w:numId w:val="7"/>
      </w:numPr>
    </w:pPr>
  </w:style>
  <w:style w:type="character" w:styleId="Hyperlink">
    <w:name w:val="Hyperlink"/>
    <w:basedOn w:val="Fontepargpadro"/>
    <w:uiPriority w:val="99"/>
    <w:unhideWhenUsed/>
    <w:rsid w:val="00DB4D7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B4D7B"/>
    <w:rPr>
      <w:color w:val="808080"/>
      <w:shd w:val="clear" w:color="auto" w:fill="E6E6E6"/>
    </w:rPr>
  </w:style>
  <w:style w:type="character" w:customStyle="1" w:styleId="go">
    <w:name w:val="go"/>
    <w:basedOn w:val="Fontepargpadro"/>
    <w:rsid w:val="00655284"/>
  </w:style>
  <w:style w:type="character" w:customStyle="1" w:styleId="gi">
    <w:name w:val="gi"/>
    <w:basedOn w:val="Fontepargpadro"/>
    <w:rsid w:val="00655284"/>
  </w:style>
  <w:style w:type="paragraph" w:styleId="Corpodetexto">
    <w:name w:val="Body Text"/>
    <w:basedOn w:val="Normal"/>
    <w:link w:val="CorpodetextoChar"/>
    <w:uiPriority w:val="1"/>
    <w:qFormat/>
    <w:rsid w:val="00CF676F"/>
    <w:pPr>
      <w:suppressAutoHyphens w:val="0"/>
      <w:autoSpaceDE w:val="0"/>
      <w:textAlignment w:val="auto"/>
    </w:pPr>
    <w:rPr>
      <w:rFonts w:ascii="Arial" w:eastAsia="Arial" w:hAnsi="Arial" w:cs="Arial"/>
      <w:kern w:val="0"/>
      <w:lang w:val="en-US" w:eastAsia="en-US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CF676F"/>
    <w:rPr>
      <w:rFonts w:ascii="Arial" w:eastAsia="Arial" w:hAnsi="Arial" w:cs="Arial"/>
      <w:kern w:val="0"/>
      <w:lang w:val="en-US" w:eastAsia="en-US" w:bidi="ar-SA"/>
    </w:rPr>
  </w:style>
  <w:style w:type="table" w:styleId="Tabelacomgrade">
    <w:name w:val="Table Grid"/>
    <w:basedOn w:val="Tabelanormal"/>
    <w:uiPriority w:val="39"/>
    <w:rsid w:val="00E96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966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966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966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966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96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966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 Normal"/>
    <w:uiPriority w:val="2"/>
    <w:semiHidden/>
    <w:unhideWhenUsed/>
    <w:qFormat/>
    <w:rsid w:val="00320035"/>
    <w:pPr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0035"/>
    <w:pPr>
      <w:suppressAutoHyphens w:val="0"/>
      <w:autoSpaceDE w:val="0"/>
      <w:jc w:val="center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A5FC-757F-45E1-ABBD-8C58368B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2310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Oliveira</dc:creator>
  <cp:lastModifiedBy>jonathas gonçalves picoli</cp:lastModifiedBy>
  <cp:revision>22</cp:revision>
  <dcterms:created xsi:type="dcterms:W3CDTF">2018-04-30T20:32:00Z</dcterms:created>
  <dcterms:modified xsi:type="dcterms:W3CDTF">2018-05-15T21:38:00Z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