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1998" w14:textId="636C6FCB" w:rsidR="003E048C" w:rsidRPr="003F5D80" w:rsidRDefault="003F5D80" w:rsidP="003F5D80">
      <w:r>
        <w:rPr>
          <w:rFonts w:ascii="Lato" w:hAnsi="Lato"/>
          <w:color w:val="525252"/>
          <w:shd w:val="clear" w:color="auto" w:fill="FFFFFF"/>
        </w:rPr>
        <w:t>This refers to when a function acquires the attributes or methods through the inheritance of another function, that is, when calling said function it also calls its attributes or methods to work in another function. It could also be said that inheritance allows taking attributes of existing classes to use them in new classes that are developed. An example of inheritance in this week's assignment is found in the actor.py code, as the actor class uses inheritance to be able to inherit the attributes that already come with it in the color.py document, and thus be able to set the colors that are needed.</w:t>
      </w:r>
    </w:p>
    <w:sectPr w:rsidR="003E048C" w:rsidRPr="003F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67"/>
    <w:rsid w:val="003E048C"/>
    <w:rsid w:val="003F5D80"/>
    <w:rsid w:val="009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16080-D09D-4785-A096-80C0AD0B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2022-06-01T22:48:00Z</dcterms:created>
  <dcterms:modified xsi:type="dcterms:W3CDTF">2022-06-01T22:48:00Z</dcterms:modified>
</cp:coreProperties>
</file>