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5D39" w14:textId="3B23DBAE" w:rsidR="00101B45" w:rsidRDefault="00AA172A" w:rsidP="00F6386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Join</w:t>
      </w:r>
    </w:p>
    <w:p w14:paraId="69AF7A53" w14:textId="30915631" w:rsidR="00AA172A" w:rsidRDefault="00AA172A" w:rsidP="00AA172A"/>
    <w:p w14:paraId="52A471F6" w14:textId="09B4D43F" w:rsidR="00602B2E" w:rsidRDefault="00602B2E" w:rsidP="00AA172A"/>
    <w:p w14:paraId="793F1B3F" w14:textId="62C6ED6C" w:rsidR="00602B2E" w:rsidRDefault="00602B2E" w:rsidP="00AA172A">
      <w:r>
        <w:t xml:space="preserve">Para realizarmos a função </w:t>
      </w:r>
      <w:r>
        <w:rPr>
          <w:b/>
          <w:bCs/>
        </w:rPr>
        <w:t>Join</w:t>
      </w:r>
      <w:r>
        <w:t xml:space="preserve"> usando linq query temos que utilizar a seguinte query:</w:t>
      </w:r>
    </w:p>
    <w:p w14:paraId="048F3C9A" w14:textId="077A9FFB" w:rsidR="00602B2E" w:rsidRDefault="00602B2E" w:rsidP="00AA172A">
      <w:r w:rsidRPr="00602B2E">
        <w:rPr>
          <w:noProof/>
        </w:rPr>
        <w:drawing>
          <wp:inline distT="0" distB="0" distL="0" distR="0" wp14:anchorId="7A863595" wp14:editId="09C28BD2">
            <wp:extent cx="4391638" cy="280074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0580" w14:textId="79D7C481" w:rsidR="00602B2E" w:rsidRDefault="00602B2E" w:rsidP="00AA172A"/>
    <w:p w14:paraId="659A943A" w14:textId="41B6DC61" w:rsidR="00602B2E" w:rsidRDefault="00602B2E" w:rsidP="00AA172A">
      <w:r>
        <w:t>Neste caso vamos unir estas duas tabelas:</w:t>
      </w:r>
    </w:p>
    <w:p w14:paraId="1F314DCE" w14:textId="33B3B891" w:rsidR="00602B2E" w:rsidRDefault="00602B2E" w:rsidP="00AA172A">
      <w:r w:rsidRPr="00602B2E">
        <w:rPr>
          <w:noProof/>
        </w:rPr>
        <w:drawing>
          <wp:inline distT="0" distB="0" distL="0" distR="0" wp14:anchorId="77693D5B" wp14:editId="2B020FF5">
            <wp:extent cx="3209925" cy="2456232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162" cy="24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7117" w14:textId="5BC7E25D" w:rsidR="00602B2E" w:rsidRDefault="00602B2E" w:rsidP="00AA172A">
      <w:r w:rsidRPr="00602B2E">
        <w:rPr>
          <w:noProof/>
        </w:rPr>
        <w:drawing>
          <wp:inline distT="0" distB="0" distL="0" distR="0" wp14:anchorId="4C928EA7" wp14:editId="2D777B74">
            <wp:extent cx="1810003" cy="141942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37D1" w14:textId="01676242" w:rsidR="00602B2E" w:rsidRDefault="00602B2E" w:rsidP="00AA172A">
      <w:r>
        <w:lastRenderedPageBreak/>
        <w:t>Pela colun Id.</w:t>
      </w:r>
    </w:p>
    <w:p w14:paraId="76312FBA" w14:textId="5800E3C9" w:rsidR="00602B2E" w:rsidRDefault="00602B2E" w:rsidP="00AA172A"/>
    <w:p w14:paraId="352F8D15" w14:textId="1258241D" w:rsidR="00602B2E" w:rsidRDefault="00602B2E" w:rsidP="00AA172A">
      <w:r>
        <w:t>Logo vamos iniciar com um loop na primeira datatable :</w:t>
      </w:r>
    </w:p>
    <w:p w14:paraId="5A6E2089" w14:textId="2CF1E58F" w:rsidR="00602B2E" w:rsidRDefault="00602B2E" w:rsidP="00AA172A">
      <w:r w:rsidRPr="00602B2E">
        <w:rPr>
          <w:b/>
          <w:bCs/>
        </w:rPr>
        <w:t>From a in dtAnimais</w:t>
      </w:r>
      <w:r>
        <w:rPr>
          <w:b/>
          <w:bCs/>
        </w:rPr>
        <w:t xml:space="preserve"> </w:t>
      </w:r>
    </w:p>
    <w:p w14:paraId="5700763D" w14:textId="6E907B48" w:rsidR="00602B2E" w:rsidRDefault="00602B2E" w:rsidP="00AA172A">
      <w:r>
        <w:t>E determinar onde ela vai se juntar:</w:t>
      </w:r>
    </w:p>
    <w:p w14:paraId="37D65D30" w14:textId="222A4C89" w:rsidR="00602B2E" w:rsidRDefault="00602B2E" w:rsidP="00AA172A">
      <w:pPr>
        <w:rPr>
          <w:b/>
          <w:bCs/>
        </w:rPr>
      </w:pPr>
      <w:r>
        <w:rPr>
          <w:b/>
          <w:bCs/>
        </w:rPr>
        <w:t>Join b in dtHabitos</w:t>
      </w:r>
    </w:p>
    <w:p w14:paraId="4BC6E69B" w14:textId="0720F635" w:rsidR="00F80D33" w:rsidRDefault="00F80D33" w:rsidP="00AA172A">
      <w:pPr>
        <w:rPr>
          <w:b/>
          <w:bCs/>
        </w:rPr>
      </w:pPr>
      <w:r>
        <w:rPr>
          <w:b/>
          <w:bCs/>
        </w:rPr>
        <w:t>On a(“Id”).tostring.trim Equals b (“id”).tostring.trim</w:t>
      </w:r>
    </w:p>
    <w:p w14:paraId="16920EB9" w14:textId="6CFC81C5" w:rsidR="00F80D33" w:rsidRDefault="00F80D33" w:rsidP="00AA172A"/>
    <w:p w14:paraId="2E0B415A" w14:textId="764B9EB2" w:rsidR="00F80D33" w:rsidRDefault="00F80D33" w:rsidP="00AA172A">
      <w:r>
        <w:t>A query acima diz que é para realizar a junção onde a coluna “Id” da tabela de animais seja igual a coluna “id” da tabela de hábitos.</w:t>
      </w:r>
    </w:p>
    <w:p w14:paraId="4E1407DA" w14:textId="3D1B6945" w:rsidR="00F80D33" w:rsidRDefault="00F80D33" w:rsidP="00AA172A">
      <w:r>
        <w:t>Agora podemos selecionar as colunas:</w:t>
      </w:r>
    </w:p>
    <w:p w14:paraId="5FA244F8" w14:textId="6FE036AB" w:rsidR="00F80D33" w:rsidRDefault="00F80D33" w:rsidP="00AA172A">
      <w:pPr>
        <w:rPr>
          <w:b/>
          <w:bCs/>
        </w:rPr>
      </w:pPr>
      <w:r>
        <w:rPr>
          <w:b/>
          <w:bCs/>
        </w:rPr>
        <w:t>Select dtInnerJoin.rows.add({a(0),b(1)}).copyToDatatable</w:t>
      </w:r>
    </w:p>
    <w:p w14:paraId="079E2646" w14:textId="716C790B" w:rsidR="00F80D33" w:rsidRDefault="00F80D33" w:rsidP="00AA172A">
      <w:r>
        <w:t>Agora adicionamos as duas colunas que queremos na datatable de saída.</w:t>
      </w:r>
    </w:p>
    <w:p w14:paraId="696C7C53" w14:textId="56C26F5E" w:rsidR="00F80D33" w:rsidRDefault="00F80D33" w:rsidP="00AA172A">
      <w:pPr>
        <w:rPr>
          <w:color w:val="FF0000"/>
        </w:rPr>
      </w:pPr>
      <w:r>
        <w:rPr>
          <w:b/>
          <w:bCs/>
        </w:rPr>
        <w:t>OBS:</w:t>
      </w:r>
      <w:r>
        <w:t xml:space="preserve"> </w:t>
      </w:r>
      <w:r w:rsidRPr="00F80D33">
        <w:rPr>
          <w:color w:val="FF0000"/>
        </w:rPr>
        <w:t xml:space="preserve">Lembrando que temos que construir a datatable de saída do Join com a atividade </w:t>
      </w:r>
      <w:r w:rsidRPr="00F80D33">
        <w:rPr>
          <w:b/>
          <w:bCs/>
          <w:color w:val="FF0000"/>
        </w:rPr>
        <w:t>Buil data table</w:t>
      </w:r>
      <w:r w:rsidRPr="00F80D33">
        <w:rPr>
          <w:color w:val="FF0000"/>
        </w:rPr>
        <w:t xml:space="preserve"> para podermos usá-la.</w:t>
      </w:r>
    </w:p>
    <w:p w14:paraId="7C3742AF" w14:textId="288B19C0" w:rsidR="00F80D33" w:rsidRDefault="00F80D33" w:rsidP="00AA172A"/>
    <w:p w14:paraId="7B679677" w14:textId="50044A84" w:rsidR="00F80D33" w:rsidRDefault="00F80D33" w:rsidP="00F80D33">
      <w:pPr>
        <w:jc w:val="center"/>
        <w:rPr>
          <w:b/>
          <w:bCs/>
          <w:sz w:val="32"/>
          <w:szCs w:val="32"/>
        </w:rPr>
      </w:pPr>
    </w:p>
    <w:p w14:paraId="4FAB8A63" w14:textId="2E73C52F" w:rsidR="00F80D33" w:rsidRDefault="00F80D33" w:rsidP="00F80D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Right e Left Join</w:t>
      </w:r>
    </w:p>
    <w:p w14:paraId="2A6075D7" w14:textId="519583CF" w:rsidR="00F80D33" w:rsidRDefault="00F80D33" w:rsidP="00F80D33"/>
    <w:p w14:paraId="6FEE79B5" w14:textId="17FEF69A" w:rsidR="00F80D33" w:rsidRDefault="00F80D33" w:rsidP="00F80D33">
      <w:r>
        <w:t xml:space="preserve">Para realizarmos a junção entre um dos lados temos que utilizar o conceito de </w:t>
      </w:r>
      <w:r>
        <w:rPr>
          <w:b/>
          <w:bCs/>
        </w:rPr>
        <w:t>Group Join</w:t>
      </w:r>
      <w:r>
        <w:t xml:space="preserve"> onde a datatable de junção é armazenada em um grupo.</w:t>
      </w:r>
    </w:p>
    <w:p w14:paraId="2B473130" w14:textId="6536BD9A" w:rsidR="00F80D33" w:rsidRDefault="00F80D33" w:rsidP="00F80D33"/>
    <w:p w14:paraId="00149B82" w14:textId="6D057DDA" w:rsidR="00F80D33" w:rsidRDefault="00F80D33" w:rsidP="00F80D33">
      <w:r>
        <w:t>Vou utilizar as duas tabelas do exemplo acima e realizar um Right join nelas onde a tabela de animais se encontra a direita:</w:t>
      </w:r>
    </w:p>
    <w:p w14:paraId="06BA092A" w14:textId="29FE3234" w:rsidR="00F80D33" w:rsidRDefault="00F80D33" w:rsidP="00F80D33"/>
    <w:p w14:paraId="17D8B33C" w14:textId="1DE085BB" w:rsidR="00F80D33" w:rsidRDefault="00292B42" w:rsidP="00F80D33">
      <w:r w:rsidRPr="00292B42">
        <w:drawing>
          <wp:inline distT="0" distB="0" distL="0" distR="0" wp14:anchorId="49772A07" wp14:editId="7B94393D">
            <wp:extent cx="4525006" cy="184810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9A65" w14:textId="0B8FFE58" w:rsidR="006D04AF" w:rsidRDefault="006D04AF" w:rsidP="00F80D33"/>
    <w:p w14:paraId="2E1D2DCB" w14:textId="10C96B30" w:rsidR="006D04AF" w:rsidRDefault="006D04AF" w:rsidP="00F80D33">
      <w:r>
        <w:t>Neste caso  primeiro vamos começar com o loop nas datatables:</w:t>
      </w:r>
    </w:p>
    <w:p w14:paraId="1A21CA5C" w14:textId="561CF6B7" w:rsidR="006D04AF" w:rsidRDefault="006D04AF" w:rsidP="00F80D33">
      <w:pPr>
        <w:rPr>
          <w:b/>
          <w:bCs/>
        </w:rPr>
      </w:pPr>
      <w:r>
        <w:rPr>
          <w:b/>
          <w:bCs/>
        </w:rPr>
        <w:t>From a in dtAnimais</w:t>
      </w:r>
    </w:p>
    <w:p w14:paraId="3031B9C0" w14:textId="562AEC2D" w:rsidR="006D04AF" w:rsidRDefault="006D04AF" w:rsidP="00F80D33">
      <w:r>
        <w:t>Agora vamos indicar a condição da junção e o agrupamento:</w:t>
      </w:r>
    </w:p>
    <w:p w14:paraId="47B355AF" w14:textId="41BA6E65" w:rsidR="006D04AF" w:rsidRDefault="006D04AF" w:rsidP="00F80D33">
      <w:pPr>
        <w:rPr>
          <w:b/>
          <w:bCs/>
        </w:rPr>
      </w:pPr>
      <w:r>
        <w:rPr>
          <w:b/>
          <w:bCs/>
        </w:rPr>
        <w:t>Group Join b in dtHabitos</w:t>
      </w:r>
    </w:p>
    <w:p w14:paraId="2829DDC7" w14:textId="1C043D09" w:rsidR="006D04AF" w:rsidRDefault="006D04AF" w:rsidP="00F80D33">
      <w:pPr>
        <w:rPr>
          <w:b/>
          <w:bCs/>
        </w:rPr>
      </w:pPr>
      <w:r>
        <w:rPr>
          <w:b/>
          <w:bCs/>
        </w:rPr>
        <w:t>On a(“Id”).tostring.trim Equals b(“id”).tostring.trim Into grp=Group</w:t>
      </w:r>
    </w:p>
    <w:p w14:paraId="69A636DE" w14:textId="2893D01F" w:rsidR="006D04AF" w:rsidRDefault="006D04AF" w:rsidP="00F80D33"/>
    <w:p w14:paraId="49A3F733" w14:textId="12B35473" w:rsidR="006D04AF" w:rsidRDefault="006D04AF" w:rsidP="00F80D33">
      <w:r>
        <w:t xml:space="preserve">Na query acima estamos agrupando dentro de uma variável chamada </w:t>
      </w:r>
      <w:r w:rsidR="00D96FA9">
        <w:rPr>
          <w:b/>
          <w:bCs/>
        </w:rPr>
        <w:t>grp</w:t>
      </w:r>
      <w:r w:rsidR="00D96FA9">
        <w:t xml:space="preserve"> a tabela de junção.</w:t>
      </w:r>
    </w:p>
    <w:p w14:paraId="04BB755B" w14:textId="22647670" w:rsidR="00D96FA9" w:rsidRDefault="00D96FA9" w:rsidP="00F80D33">
      <w:r>
        <w:t>Agora vamos iniciar um loop neste grupo onde se encontra a tabela unida:</w:t>
      </w:r>
    </w:p>
    <w:p w14:paraId="03207A76" w14:textId="35CA2AE0" w:rsidR="00D96FA9" w:rsidRDefault="00D96FA9" w:rsidP="00F80D33">
      <w:pPr>
        <w:rPr>
          <w:b/>
          <w:bCs/>
        </w:rPr>
      </w:pPr>
      <w:r>
        <w:rPr>
          <w:b/>
          <w:bCs/>
        </w:rPr>
        <w:t>From c in grp.defaultIfEmpty</w:t>
      </w:r>
    </w:p>
    <w:p w14:paraId="27DBA354" w14:textId="04B1DA02" w:rsidR="00D96FA9" w:rsidRDefault="00D96FA9" w:rsidP="00F80D33">
      <w:r>
        <w:t xml:space="preserve">Usamos o método </w:t>
      </w:r>
      <w:r w:rsidR="0006404C">
        <w:rPr>
          <w:b/>
          <w:bCs/>
        </w:rPr>
        <w:t>defaultIfEmpty</w:t>
      </w:r>
      <w:r w:rsidR="0006404C">
        <w:t xml:space="preserve"> para mantermos as linhas vazias mesmo se não houver Ids correspondentes.</w:t>
      </w:r>
    </w:p>
    <w:p w14:paraId="36053B6B" w14:textId="01C556A9" w:rsidR="0006404C" w:rsidRDefault="0006404C" w:rsidP="00F80D33"/>
    <w:p w14:paraId="0A9A3C42" w14:textId="5DA288C0" w:rsidR="0006404C" w:rsidRDefault="0006404C" w:rsidP="00F80D33">
      <w:r>
        <w:t>Agora podemos dar o select:</w:t>
      </w:r>
    </w:p>
    <w:p w14:paraId="3F650604" w14:textId="18DE56D6" w:rsidR="0006404C" w:rsidRDefault="0006404C" w:rsidP="00F80D33">
      <w:pPr>
        <w:rPr>
          <w:b/>
          <w:bCs/>
        </w:rPr>
      </w:pPr>
      <w:r>
        <w:rPr>
          <w:b/>
          <w:bCs/>
        </w:rPr>
        <w:t>Select dtRightJoin.rows.add({a(0),if(string.isnullOrEmpty(grp(1).tostring.trim</w:t>
      </w:r>
      <w:r w:rsidR="00707FEF">
        <w:rPr>
          <w:b/>
          <w:bCs/>
        </w:rPr>
        <w:t>),Nothing,grp(1))}).copyToDatatable</w:t>
      </w:r>
    </w:p>
    <w:p w14:paraId="24B601B9" w14:textId="32829F64" w:rsidR="00707FEF" w:rsidRPr="00707FEF" w:rsidRDefault="00707FEF" w:rsidP="00F80D33">
      <w:r>
        <w:t>Na quey acima usamos um condicional no select para verificarmos se o a linha estiver vazia ele a retorna como null na datatable de saída para que assim mantenhamos os itens da tabela da direita e os da esquerda em branco se não correspondeu a nenhum id.</w:t>
      </w:r>
    </w:p>
    <w:p w14:paraId="6A652607" w14:textId="77777777" w:rsidR="00707FEF" w:rsidRPr="00707FEF" w:rsidRDefault="00707FEF" w:rsidP="00F80D33"/>
    <w:p w14:paraId="005E0E01" w14:textId="334BF310" w:rsidR="00F80D33" w:rsidRDefault="00F80D33" w:rsidP="00AA172A"/>
    <w:p w14:paraId="03B87739" w14:textId="77777777" w:rsidR="00F80D33" w:rsidRPr="00F80D33" w:rsidRDefault="00F80D33" w:rsidP="00AA172A"/>
    <w:sectPr w:rsidR="00F80D33" w:rsidRPr="00F80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C4"/>
    <w:rsid w:val="0006404C"/>
    <w:rsid w:val="00101B45"/>
    <w:rsid w:val="00292B42"/>
    <w:rsid w:val="00602B2E"/>
    <w:rsid w:val="006D04AF"/>
    <w:rsid w:val="00707FEF"/>
    <w:rsid w:val="00A810C4"/>
    <w:rsid w:val="00AA172A"/>
    <w:rsid w:val="00D96FA9"/>
    <w:rsid w:val="00F63862"/>
    <w:rsid w:val="00F8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865B"/>
  <w15:chartTrackingRefBased/>
  <w15:docId w15:val="{0344AC73-C1E8-4621-A665-758A7072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</cp:revision>
  <dcterms:created xsi:type="dcterms:W3CDTF">2022-08-02T20:58:00Z</dcterms:created>
  <dcterms:modified xsi:type="dcterms:W3CDTF">2022-08-02T21:33:00Z</dcterms:modified>
</cp:coreProperties>
</file>