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B4" w:rsidRDefault="00983061">
      <w:pPr>
        <w:rPr>
          <w:lang w:val="en-CA"/>
        </w:rPr>
      </w:pPr>
      <w:r>
        <w:rPr>
          <w:lang w:val="en-CA"/>
        </w:rPr>
        <w:t>SEO Success Factors for usedvictoria.ca</w:t>
      </w:r>
    </w:p>
    <w:p w:rsidR="00983061" w:rsidRDefault="00983061">
      <w:pPr>
        <w:rPr>
          <w:lang w:val="en-CA"/>
        </w:rPr>
      </w:pPr>
      <w:r>
        <w:rPr>
          <w:lang w:val="en-CA"/>
        </w:rPr>
        <w:t>Jonah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Quality +3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Research +3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Words +3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Vertical +2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Answers +2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Speed +2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URL +1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HTTPS +1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Titles +3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Description +2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Structure +2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Text +2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Numbers +1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Locality +3</w:t>
      </w:r>
    </w:p>
    <w:p w:rsid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Shares +1</w:t>
      </w:r>
    </w:p>
    <w:p w:rsidR="00983061" w:rsidRPr="00983061" w:rsidRDefault="00983061" w:rsidP="009830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Ads -1</w:t>
      </w:r>
      <w:bookmarkStart w:id="0" w:name="_GoBack"/>
      <w:bookmarkEnd w:id="0"/>
    </w:p>
    <w:sectPr w:rsidR="00983061" w:rsidRPr="0098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14F04"/>
    <w:multiLevelType w:val="hybridMultilevel"/>
    <w:tmpl w:val="F73EA43E"/>
    <w:lvl w:ilvl="0" w:tplc="06F06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61"/>
    <w:rsid w:val="00983061"/>
    <w:rsid w:val="00F6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0D6"/>
  <w15:chartTrackingRefBased/>
  <w15:docId w15:val="{79D46F82-07C6-4219-97B9-13C9D529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Cheung</dc:creator>
  <cp:keywords/>
  <dc:description/>
  <cp:lastModifiedBy>Jonah Cheung</cp:lastModifiedBy>
  <cp:revision>1</cp:revision>
  <dcterms:created xsi:type="dcterms:W3CDTF">2017-10-11T23:57:00Z</dcterms:created>
  <dcterms:modified xsi:type="dcterms:W3CDTF">2017-10-12T00:03:00Z</dcterms:modified>
</cp:coreProperties>
</file>