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firstLine="0"/>
        <w:rPr>
          <w:rFonts w:ascii="Calibri" w:hAnsi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DecisionTree&lt;-function(traindata,trainrowname = NULL, traincolname = NULL,                        testdata = NULL, testrowname = NULL, testcolname = NULL,                        yname=NULL, xname=NULL,    plotstr = NULL, treename = NULL)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决策树</w:t>
      </w:r>
      <w:r>
        <w:rPr>
          <w:sz w:val="24"/>
          <w:szCs w:val="24"/>
          <w:rtl w:val="0"/>
          <w:lang w:val="zh-TW" w:eastAsia="zh-TW"/>
        </w:rPr>
        <w:t>。</w:t>
      </w:r>
      <w:r>
        <w:rPr>
          <w:sz w:val="24"/>
          <w:szCs w:val="24"/>
          <w:rtl w:val="0"/>
          <w:lang w:val="zh-TW" w:eastAsia="zh-TW"/>
        </w:rPr>
        <w:t>用树状模型来模拟分类决策过程，</w:t>
      </w:r>
      <w:r>
        <w:rPr>
          <w:sz w:val="24"/>
          <w:szCs w:val="24"/>
          <w:rtl w:val="0"/>
          <w:lang w:val="zh-TW" w:eastAsia="zh-TW"/>
        </w:rPr>
        <w:t>其中每个内部节点表示一个属性上的测试，每个分支代表一个测试输出，每个叶节点代表一种类别。适合二分类和多分类问题，需要加载</w:t>
      </w:r>
      <w:r>
        <w:rPr>
          <w:rFonts w:ascii="Calibri" w:hAnsi="Calibri"/>
          <w:color w:val="ff2600"/>
          <w:sz w:val="24"/>
          <w:szCs w:val="24"/>
          <w:u w:color="ff2600"/>
          <w:rtl w:val="0"/>
          <w:lang w:val="en-US"/>
        </w:rPr>
        <w:t>rpart</w:t>
      </w:r>
      <w:r>
        <w:rPr>
          <w:sz w:val="24"/>
          <w:szCs w:val="24"/>
          <w:rtl w:val="0"/>
          <w:lang w:val="zh-TW" w:eastAsia="zh-TW"/>
        </w:rPr>
        <w:t>包</w:t>
      </w:r>
      <w:r>
        <w:rPr>
          <w:sz w:val="24"/>
          <w:szCs w:val="24"/>
          <w:rtl w:val="0"/>
          <w:lang w:val="zh-TW" w:eastAsia="zh-TW"/>
        </w:rPr>
        <w:t>和</w:t>
      </w:r>
      <w:r>
        <w:rPr>
          <w:rFonts w:ascii="Calibri" w:hAnsi="Calibri"/>
          <w:color w:val="ff2600"/>
          <w:sz w:val="24"/>
          <w:szCs w:val="24"/>
          <w:u w:color="ff2600"/>
          <w:rtl w:val="0"/>
          <w:lang w:val="en-US"/>
        </w:rPr>
        <w:t>rpart.plo</w:t>
      </w:r>
      <w:r>
        <w:rPr>
          <w:rFonts w:ascii="Calibri" w:hAnsi="Calibri"/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zh-TW" w:eastAsia="zh-TW"/>
        </w:rPr>
        <w:t>包。本脚决策树采用</w:t>
      </w:r>
      <w:r>
        <w:rPr>
          <w:rFonts w:ascii="Calibri" w:hAnsi="Calibri"/>
          <w:sz w:val="24"/>
          <w:szCs w:val="24"/>
          <w:rtl w:val="0"/>
          <w:lang w:val="en-US"/>
        </w:rPr>
        <w:t>CART</w:t>
      </w:r>
      <w:r>
        <w:rPr>
          <w:sz w:val="24"/>
          <w:szCs w:val="24"/>
          <w:rtl w:val="0"/>
          <w:lang w:val="zh-TW" w:eastAsia="zh-TW"/>
        </w:rPr>
        <w:t>算法。</w:t>
      </w:r>
    </w:p>
    <w:p>
      <w:pPr>
        <w:pStyle w:val="Normal.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traindata:</w:t>
      </w:r>
      <w:r>
        <w:rPr>
          <w:sz w:val="24"/>
          <w:szCs w:val="24"/>
          <w:rtl w:val="0"/>
          <w:lang w:val="zh-TW" w:eastAsia="zh-TW"/>
        </w:rPr>
        <w:t>。训练数据集合，两列及以上。</w:t>
      </w:r>
    </w:p>
    <w:p>
      <w:pPr>
        <w:pStyle w:val="Normal.0"/>
        <w:ind w:left="1384" w:hanging="964"/>
        <w:rPr>
          <w:color w:val="ff2600"/>
          <w:sz w:val="24"/>
          <w:szCs w:val="24"/>
          <w:u w:color="ff2600"/>
        </w:rPr>
      </w:pPr>
      <w:r>
        <w:rPr>
          <w:sz w:val="24"/>
          <w:szCs w:val="24"/>
          <w:rtl w:val="0"/>
          <w:lang w:val="zh-TW" w:eastAsia="zh-TW"/>
        </w:rPr>
        <w:t xml:space="preserve">             其中</w:t>
      </w:r>
      <w:r>
        <w:rPr>
          <w:sz w:val="24"/>
          <w:szCs w:val="24"/>
          <w:rtl w:val="0"/>
          <w:lang w:val="zh-TW" w:eastAsia="zh-TW"/>
        </w:rPr>
        <w:t>yname</w:t>
      </w:r>
      <w:r>
        <w:rPr>
          <w:sz w:val="24"/>
          <w:szCs w:val="24"/>
          <w:rtl w:val="0"/>
          <w:lang w:val="zh-TW" w:eastAsia="zh-TW"/>
        </w:rPr>
        <w:t>指定的列是类标号，类型为字符串向量，数值型向量   会被自动转为字符串型</w:t>
      </w:r>
      <w:r>
        <w:rPr>
          <w:sz w:val="24"/>
          <w:szCs w:val="24"/>
          <w:u w:color="ff2600"/>
          <w:rtl w:val="0"/>
          <w:lang w:val="zh-TW" w:eastAsia="zh-TW"/>
        </w:rPr>
        <w:t>。</w:t>
      </w:r>
      <w:r>
        <w:rPr>
          <w:sz w:val="24"/>
          <w:szCs w:val="24"/>
          <w:rtl w:val="0"/>
          <w:lang w:val="zh-TW" w:eastAsia="zh-TW"/>
        </w:rPr>
        <w:t>自变量</w:t>
      </w:r>
      <w:r>
        <w:rPr>
          <w:sz w:val="24"/>
          <w:szCs w:val="24"/>
          <w:u w:color="ff2600"/>
          <w:rtl w:val="0"/>
          <w:lang w:val="zh-TW" w:eastAsia="zh-TW"/>
        </w:rPr>
        <w:t>个数不宜过少，一般至少</w:t>
      </w:r>
      <w:r>
        <w:rPr>
          <w:sz w:val="24"/>
          <w:szCs w:val="24"/>
          <w:u w:color="ff2600"/>
          <w:rtl w:val="0"/>
          <w:lang w:val="zh-TW" w:eastAsia="zh-TW"/>
        </w:rPr>
        <w:t>2</w:t>
      </w:r>
      <w:r>
        <w:rPr>
          <w:sz w:val="24"/>
          <w:szCs w:val="24"/>
          <w:u w:color="ff2600"/>
          <w:rtl w:val="0"/>
          <w:lang w:val="zh-TW" w:eastAsia="zh-TW"/>
        </w:rPr>
        <w:t>个。</w:t>
      </w:r>
    </w:p>
    <w:p>
      <w:pPr>
        <w:pStyle w:val="Normal.0"/>
        <w:ind w:left="1384" w:hanging="964"/>
        <w:rPr>
          <w:color w:val="ff2600"/>
          <w:sz w:val="24"/>
          <w:szCs w:val="24"/>
          <w:u w:color="ff2600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testdata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：测试数据集合，当模型训练完后，输入测试集数据，用来预测其类标号。要求</w:t>
      </w:r>
      <w:r>
        <w:rPr>
          <w:sz w:val="24"/>
          <w:szCs w:val="24"/>
          <w:rtl w:val="0"/>
          <w:lang w:val="zh-TW" w:eastAsia="zh-TW"/>
        </w:rPr>
        <w:t>testdata</w:t>
      </w:r>
      <w:r>
        <w:rPr>
          <w:sz w:val="24"/>
          <w:szCs w:val="24"/>
          <w:rtl w:val="0"/>
          <w:lang w:val="zh-TW" w:eastAsia="zh-TW"/>
        </w:rPr>
        <w:t>的列名和类型要与</w:t>
      </w:r>
      <w:r>
        <w:rPr>
          <w:sz w:val="24"/>
          <w:szCs w:val="24"/>
          <w:rtl w:val="0"/>
          <w:lang w:val="zh-TW" w:eastAsia="zh-TW"/>
        </w:rPr>
        <w:t>xname</w:t>
      </w:r>
      <w:r>
        <w:rPr>
          <w:sz w:val="24"/>
          <w:szCs w:val="24"/>
          <w:rtl w:val="0"/>
          <w:lang w:val="zh-TW" w:eastAsia="zh-TW"/>
        </w:rPr>
        <w:t>追定的训练集保持一致。例如，</w:t>
      </w:r>
      <w:r>
        <w:rPr>
          <w:sz w:val="24"/>
          <w:szCs w:val="24"/>
          <w:rtl w:val="0"/>
          <w:lang w:val="zh-TW" w:eastAsia="zh-TW"/>
        </w:rPr>
        <w:t xml:space="preserve">traindata </w:t>
      </w:r>
      <w:r>
        <w:rPr>
          <w:sz w:val="24"/>
          <w:szCs w:val="24"/>
          <w:rtl w:val="0"/>
          <w:lang w:val="zh-TW" w:eastAsia="zh-TW"/>
        </w:rPr>
        <w:t>中</w:t>
      </w:r>
      <w:r>
        <w:rPr>
          <w:sz w:val="24"/>
          <w:szCs w:val="24"/>
          <w:rtl w:val="0"/>
          <w:lang w:val="zh-TW" w:eastAsia="zh-TW"/>
        </w:rPr>
        <w:t>xname = [</w:t>
      </w:r>
      <w:r>
        <w:rPr>
          <w:sz w:val="24"/>
          <w:szCs w:val="24"/>
          <w:rtl w:val="0"/>
          <w:lang w:val="zh-TW" w:eastAsia="zh-TW"/>
        </w:rPr>
        <w:t>‘’</w:t>
      </w:r>
      <w:r>
        <w:rPr>
          <w:sz w:val="24"/>
          <w:szCs w:val="24"/>
          <w:rtl w:val="0"/>
          <w:lang w:val="zh-TW" w:eastAsia="zh-TW"/>
        </w:rPr>
        <w:t>age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 xml:space="preserve">,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zh-TW" w:eastAsia="zh-TW"/>
        </w:rPr>
        <w:t>sex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 xml:space="preserve">], </w:t>
      </w:r>
      <w:r>
        <w:rPr>
          <w:sz w:val="24"/>
          <w:szCs w:val="24"/>
          <w:rtl w:val="0"/>
          <w:lang w:val="zh-TW" w:eastAsia="zh-TW"/>
        </w:rPr>
        <w:t>则</w:t>
      </w:r>
      <w:r>
        <w:rPr>
          <w:sz w:val="24"/>
          <w:szCs w:val="24"/>
          <w:rtl w:val="0"/>
          <w:lang w:val="zh-TW" w:eastAsia="zh-TW"/>
        </w:rPr>
        <w:t>testdata</w:t>
      </w:r>
      <w:r>
        <w:rPr>
          <w:sz w:val="24"/>
          <w:szCs w:val="24"/>
          <w:rtl w:val="0"/>
          <w:lang w:val="zh-TW" w:eastAsia="zh-TW"/>
        </w:rPr>
        <w:t>列也要是</w:t>
      </w:r>
      <w:r>
        <w:rPr>
          <w:sz w:val="24"/>
          <w:szCs w:val="24"/>
          <w:rtl w:val="0"/>
          <w:lang w:val="zh-TW" w:eastAsia="zh-TW"/>
        </w:rPr>
        <w:t>[</w:t>
      </w:r>
      <w:r>
        <w:rPr>
          <w:sz w:val="24"/>
          <w:szCs w:val="24"/>
          <w:rtl w:val="0"/>
          <w:lang w:val="zh-TW" w:eastAsia="zh-TW"/>
        </w:rPr>
        <w:t>‘’</w:t>
      </w:r>
      <w:r>
        <w:rPr>
          <w:sz w:val="24"/>
          <w:szCs w:val="24"/>
          <w:rtl w:val="0"/>
          <w:lang w:val="zh-TW" w:eastAsia="zh-TW"/>
        </w:rPr>
        <w:t>age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 xml:space="preserve">,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zh-TW" w:eastAsia="zh-TW"/>
        </w:rPr>
        <w:t>sex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]</w:t>
      </w:r>
      <w:r>
        <w:rPr>
          <w:sz w:val="24"/>
          <w:szCs w:val="24"/>
          <w:rtl w:val="0"/>
          <w:lang w:val="zh-TW" w:eastAsia="zh-TW"/>
        </w:rPr>
        <w:t>这两个向量，且数据类型保持一致。如果</w:t>
      </w:r>
      <w:r>
        <w:rPr>
          <w:sz w:val="24"/>
          <w:szCs w:val="24"/>
          <w:rtl w:val="0"/>
          <w:lang w:val="en-US"/>
        </w:rPr>
        <w:t>testdata</w:t>
      </w:r>
      <w:r>
        <w:rPr>
          <w:sz w:val="24"/>
          <w:szCs w:val="24"/>
          <w:rtl w:val="0"/>
          <w:lang w:val="zh-TW" w:eastAsia="zh-TW"/>
        </w:rPr>
        <w:t>为空，则不做预测。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特别的，对于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test</w:t>
      </w:r>
      <w:r>
        <w:rPr>
          <w:color w:val="ff2600"/>
          <w:sz w:val="24"/>
          <w:szCs w:val="24"/>
          <w:u w:color="ff2600"/>
          <w:rtl w:val="0"/>
          <w:lang w:val="en-US"/>
        </w:rPr>
        <w:t xml:space="preserve">data 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中字符串型的自变量的取值范围不能超过</w:t>
      </w:r>
      <w:r>
        <w:rPr>
          <w:color w:val="ff2600"/>
          <w:sz w:val="24"/>
          <w:szCs w:val="24"/>
          <w:u w:color="ff2600"/>
          <w:rtl w:val="0"/>
          <w:lang w:val="en-US"/>
        </w:rPr>
        <w:t>traintest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对应的字符串型的自变量的取值范围，否则报错。 如</w:t>
      </w:r>
      <w:r>
        <w:rPr>
          <w:color w:val="ff2600"/>
          <w:sz w:val="24"/>
          <w:szCs w:val="24"/>
          <w:u w:color="ff2600"/>
          <w:rtl w:val="0"/>
          <w:lang w:val="en-US"/>
        </w:rPr>
        <w:t>traintest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 xml:space="preserve"> 中 </w:t>
      </w:r>
      <w:r>
        <w:rPr>
          <w:color w:val="ff2600"/>
          <w:sz w:val="24"/>
          <w:szCs w:val="24"/>
          <w:u w:color="ff2600"/>
          <w:rtl w:val="0"/>
          <w:lang w:val="en-US"/>
        </w:rPr>
        <w:t xml:space="preserve">job 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自变量取值范围是</w:t>
      </w:r>
      <w:r>
        <w:rPr>
          <w:color w:val="ff2600"/>
          <w:sz w:val="24"/>
          <w:szCs w:val="24"/>
          <w:u w:color="ff2600"/>
          <w:rtl w:val="0"/>
          <w:lang w:val="en-US"/>
        </w:rPr>
        <w:t>[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“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医生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”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’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教师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’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’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工程师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’</w:t>
      </w:r>
      <w:r>
        <w:rPr>
          <w:color w:val="ff2600"/>
          <w:sz w:val="24"/>
          <w:szCs w:val="24"/>
          <w:u w:color="ff2600"/>
          <w:rtl w:val="0"/>
          <w:lang w:val="en-US"/>
        </w:rPr>
        <w:t>]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，则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test</w:t>
      </w:r>
      <w:r>
        <w:rPr>
          <w:color w:val="ff2600"/>
          <w:sz w:val="24"/>
          <w:szCs w:val="24"/>
          <w:u w:color="ff2600"/>
          <w:rtl w:val="0"/>
          <w:lang w:val="en-US"/>
        </w:rPr>
        <w:t>data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 xml:space="preserve"> 中 </w:t>
      </w:r>
      <w:r>
        <w:rPr>
          <w:color w:val="ff2600"/>
          <w:sz w:val="24"/>
          <w:szCs w:val="24"/>
          <w:u w:color="ff2600"/>
          <w:rtl w:val="0"/>
          <w:lang w:val="en-US"/>
        </w:rPr>
        <w:t xml:space="preserve">job 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自变量取值范围不能超过</w:t>
      </w:r>
      <w:r>
        <w:rPr>
          <w:color w:val="ff2600"/>
          <w:sz w:val="24"/>
          <w:szCs w:val="24"/>
          <w:u w:color="ff2600"/>
          <w:rtl w:val="0"/>
          <w:lang w:val="en-US"/>
        </w:rPr>
        <w:t>[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“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医生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”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’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教师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’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’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工程师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’</w:t>
      </w:r>
      <w:r>
        <w:rPr>
          <w:color w:val="ff2600"/>
          <w:sz w:val="24"/>
          <w:szCs w:val="24"/>
          <w:u w:color="ff2600"/>
          <w:rtl w:val="0"/>
          <w:lang w:val="en-US"/>
        </w:rPr>
        <w:t>]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trainrowname</w:t>
      </w:r>
      <w:r>
        <w:rPr>
          <w:sz w:val="24"/>
          <w:szCs w:val="24"/>
          <w:rtl w:val="0"/>
          <w:lang w:val="zh-TW" w:eastAsia="zh-TW"/>
        </w:rPr>
        <w:t>：训练集行名。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traincolname</w:t>
      </w:r>
      <w:r>
        <w:rPr>
          <w:sz w:val="24"/>
          <w:szCs w:val="24"/>
          <w:rtl w:val="0"/>
          <w:lang w:val="zh-TW" w:eastAsia="zh-TW"/>
        </w:rPr>
        <w:t>：训练集列名。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testrowname</w:t>
      </w:r>
      <w:r>
        <w:rPr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测试集行名。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testcolname</w:t>
      </w:r>
      <w:r>
        <w:rPr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测试集列名。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</w:p>
    <w:p>
      <w:pPr>
        <w:pStyle w:val="Normal.0"/>
        <w:ind w:left="1680" w:hanging="168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yname</w:t>
      </w:r>
      <w:r>
        <w:rPr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xname</w:t>
      </w:r>
      <w:r>
        <w:rPr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687" w:hanging="1687"/>
        <w:rPr>
          <w:sz w:val="24"/>
          <w:szCs w:val="24"/>
        </w:rPr>
      </w:pPr>
    </w:p>
    <w:p>
      <w:pPr>
        <w:pStyle w:val="Normal.0"/>
        <w:ind w:left="1745" w:hanging="1325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scale: </w:t>
      </w:r>
      <w:r>
        <w:rPr>
          <w:sz w:val="24"/>
          <w:szCs w:val="24"/>
          <w:rtl w:val="0"/>
          <w:lang w:val="zh-TW" w:eastAsia="zh-TW"/>
        </w:rPr>
        <w:t>是否标准化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sz w:val="24"/>
          <w:szCs w:val="24"/>
          <w:rtl w:val="0"/>
          <w:lang w:val="zh-TW" w:eastAsia="zh-TW"/>
        </w:rPr>
        <w:t>数据（减去均值，除以标准差），缺省标准化。</w:t>
      </w:r>
    </w:p>
    <w:p>
      <w:pPr>
        <w:pStyle w:val="Normal.0"/>
        <w:ind w:left="1745" w:hanging="132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</w:t>
      </w:r>
      <w:r>
        <w:rPr>
          <w:sz w:val="24"/>
          <w:szCs w:val="24"/>
          <w:rtl w:val="0"/>
          <w:lang w:val="zh-TW" w:eastAsia="zh-TW"/>
        </w:rPr>
        <w:t>：</w:t>
      </w:r>
      <w:bookmarkStart w:name="OLE_LINK19" w:id="0"/>
      <w:r>
        <w:rPr>
          <w:sz w:val="24"/>
          <w:szCs w:val="24"/>
          <w:rtl w:val="0"/>
          <w:lang w:val="zh-TW" w:eastAsia="zh-TW"/>
        </w:rPr>
        <w:t>图片输出文件夹目录，类型为字符串，缺省不输出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。</w:t>
      </w:r>
      <w:bookmarkEnd w:id="0"/>
    </w:p>
    <w:p>
      <w:pPr>
        <w:pStyle w:val="Normal.0"/>
        <w:ind w:left="1745" w:hanging="1325"/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treename</w:t>
      </w:r>
      <w:r>
        <w:rPr>
          <w:sz w:val="24"/>
          <w:szCs w:val="24"/>
          <w:rtl w:val="0"/>
          <w:lang w:val="en-US"/>
        </w:rPr>
        <w:t>：</w:t>
      </w:r>
      <w:r>
        <w:rPr>
          <w:sz w:val="24"/>
          <w:szCs w:val="24"/>
          <w:rtl w:val="0"/>
          <w:lang w:val="zh-TW" w:eastAsia="zh-TW"/>
        </w:rPr>
        <w:t>决策树</w:t>
      </w:r>
      <w:r>
        <w:rPr>
          <w:sz w:val="24"/>
          <w:szCs w:val="24"/>
          <w:rtl w:val="0"/>
          <w:lang w:val="zh-TW" w:eastAsia="zh-TW"/>
        </w:rPr>
        <w:t>图输出名称，类型为字符串，缺省不输出。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ConfusionRowName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训练集上的分类混淆</w:t>
      </w:r>
      <w:r>
        <w:rPr>
          <w:sz w:val="24"/>
          <w:szCs w:val="24"/>
          <w:rtl w:val="0"/>
          <w:lang w:val="zh-TW" w:eastAsia="zh-TW"/>
        </w:rPr>
        <w:t>矩阵的行名，类型为字符串向量</w:t>
      </w:r>
    </w:p>
    <w:p>
      <w:pPr>
        <w:pStyle w:val="Normal.0"/>
        <w:ind w:left="1807" w:hanging="1807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    ConfusionColName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训练集上的分类混淆</w:t>
      </w:r>
      <w:r>
        <w:rPr>
          <w:sz w:val="24"/>
          <w:szCs w:val="24"/>
          <w:rtl w:val="0"/>
          <w:lang w:val="zh-TW" w:eastAsia="zh-TW"/>
        </w:rPr>
        <w:t>矩阵的列名，类型为字符串向量</w:t>
      </w:r>
    </w:p>
    <w:p>
      <w:pPr>
        <w:pStyle w:val="Normal.0"/>
        <w:ind w:left="1625" w:hanging="120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Confusion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训练集上的分类混淆</w:t>
      </w:r>
      <w:r>
        <w:rPr>
          <w:sz w:val="24"/>
          <w:szCs w:val="24"/>
          <w:rtl w:val="0"/>
          <w:lang w:val="zh-TW" w:eastAsia="zh-TW"/>
        </w:rPr>
        <w:t>矩阵。</w:t>
      </w:r>
    </w:p>
    <w:p>
      <w:pPr>
        <w:pStyle w:val="Normal.0"/>
        <w:ind w:firstLine="480"/>
        <w:rPr>
          <w:color w:val="ff2600"/>
          <w:sz w:val="24"/>
          <w:szCs w:val="24"/>
          <w:u w:color="ff2600"/>
          <w:lang w:val="zh-TW" w:eastAsia="zh-TW"/>
        </w:rPr>
      </w:pPr>
      <w:r>
        <w:rPr>
          <w:color w:val="ff2600"/>
          <w:sz w:val="24"/>
          <w:szCs w:val="24"/>
          <w:u w:color="ff2600"/>
          <w:rtl w:val="0"/>
          <w:lang w:val="zh-TW" w:eastAsia="zh-TW"/>
        </w:rPr>
        <w:t>如果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testdata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不为空，则输出预测结果：</w:t>
      </w:r>
    </w:p>
    <w:p>
      <w:pPr>
        <w:pStyle w:val="Normal.0"/>
        <w:ind w:left="1625" w:hanging="120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de-DE"/>
        </w:rPr>
        <w:t>PredictionRowName</w:t>
      </w:r>
      <w:r>
        <w:rPr>
          <w:sz w:val="24"/>
          <w:szCs w:val="24"/>
          <w:rtl w:val="0"/>
          <w:lang w:val="zh-TW" w:eastAsia="zh-TW"/>
        </w:rPr>
        <w:t>：预测结果的的行名（即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testrowname</w:t>
      </w:r>
      <w:r>
        <w:rPr>
          <w:sz w:val="24"/>
          <w:szCs w:val="24"/>
          <w:rtl w:val="0"/>
          <w:lang w:val="zh-TW" w:eastAsia="zh-TW"/>
        </w:rPr>
        <w:t>），类型为字符串向量，。</w:t>
      </w: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de-DE"/>
        </w:rPr>
        <w:t>PredictionColName</w:t>
      </w:r>
      <w:r>
        <w:rPr>
          <w:sz w:val="24"/>
          <w:szCs w:val="24"/>
          <w:rtl w:val="0"/>
          <w:lang w:val="zh-TW" w:eastAsia="zh-TW"/>
        </w:rPr>
        <w:t>：预测结果的列名，类型为字符串向量。</w:t>
      </w:r>
    </w:p>
    <w:p>
      <w:pPr>
        <w:pStyle w:val="Normal.0"/>
        <w:ind w:firstLine="480"/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pred</w:t>
      </w:r>
      <w:r>
        <w:rPr>
          <w:sz w:val="24"/>
          <w:szCs w:val="24"/>
          <w:rtl w:val="0"/>
          <w:lang w:val="zh-TW" w:eastAsia="zh-TW"/>
        </w:rPr>
        <w:t>：预测结果。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2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编号">
    <w:name w:val="编号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