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B07102" w14:textId="3EF178E3" w:rsidR="00DE2937" w:rsidRDefault="00DE2937" w:rsidP="00DE2937">
      <w:pPr>
        <w:pBdr>
          <w:top w:val="single" w:sz="12" w:space="1" w:color="auto"/>
        </w:pBdr>
        <w:spacing w:line="240" w:lineRule="auto"/>
        <w:rPr>
          <w:sz w:val="32"/>
          <w:szCs w:val="32"/>
        </w:rPr>
      </w:pPr>
      <w:r>
        <w:rPr>
          <w:sz w:val="32"/>
          <w:szCs w:val="32"/>
        </w:rPr>
        <w:t xml:space="preserve">           </w:t>
      </w:r>
      <w:r w:rsidR="00D033F8">
        <w:rPr>
          <w:sz w:val="32"/>
          <w:szCs w:val="32"/>
        </w:rPr>
        <w:t>Fraud Detection in Financial Transactions: Using</w:t>
      </w:r>
      <w:r>
        <w:rPr>
          <w:sz w:val="32"/>
          <w:szCs w:val="32"/>
        </w:rPr>
        <w:t xml:space="preserve"> Machine</w:t>
      </w:r>
    </w:p>
    <w:p w14:paraId="41E009C7" w14:textId="2F91D63C" w:rsidR="00DE2937" w:rsidRDefault="00DE2937" w:rsidP="00DE2937">
      <w:pPr>
        <w:spacing w:line="240" w:lineRule="auto"/>
        <w:rPr>
          <w:sz w:val="32"/>
          <w:szCs w:val="32"/>
        </w:rPr>
      </w:pPr>
      <w:r>
        <w:rPr>
          <w:sz w:val="32"/>
          <w:szCs w:val="32"/>
        </w:rPr>
        <w:t xml:space="preserve">                   Learning to Identify Fraudulent Transactions and</w:t>
      </w:r>
    </w:p>
    <w:p w14:paraId="3B24CA3F" w14:textId="2FD5C0EF" w:rsidR="00DE2937" w:rsidRDefault="00DE2937" w:rsidP="00A949F5">
      <w:pPr>
        <w:pBdr>
          <w:bottom w:val="single" w:sz="12" w:space="1" w:color="auto"/>
        </w:pBdr>
        <w:spacing w:line="240" w:lineRule="auto"/>
        <w:rPr>
          <w:sz w:val="32"/>
          <w:szCs w:val="32"/>
        </w:rPr>
      </w:pPr>
      <w:r>
        <w:rPr>
          <w:sz w:val="32"/>
          <w:szCs w:val="32"/>
        </w:rPr>
        <w:t xml:space="preserve">                                    </w:t>
      </w:r>
      <w:r w:rsidR="00DE214F">
        <w:rPr>
          <w:sz w:val="32"/>
          <w:szCs w:val="32"/>
        </w:rPr>
        <w:t xml:space="preserve">   </w:t>
      </w:r>
      <w:r>
        <w:rPr>
          <w:sz w:val="32"/>
          <w:szCs w:val="32"/>
        </w:rPr>
        <w:t xml:space="preserve"> Prevent Financial Losses</w:t>
      </w:r>
    </w:p>
    <w:p w14:paraId="049DE50B" w14:textId="77777777" w:rsidR="00DE2937" w:rsidRDefault="00DE2937" w:rsidP="00DE2937">
      <w:pPr>
        <w:spacing w:line="240" w:lineRule="auto"/>
        <w:rPr>
          <w:sz w:val="32"/>
          <w:szCs w:val="32"/>
        </w:rPr>
      </w:pPr>
    </w:p>
    <w:p w14:paraId="3338D962" w14:textId="18ED78E0" w:rsidR="00DE2937" w:rsidRDefault="00DE2937" w:rsidP="00DE2937">
      <w:pPr>
        <w:spacing w:line="240" w:lineRule="auto"/>
        <w:rPr>
          <w:rFonts w:asciiTheme="majorHAnsi" w:hAnsiTheme="majorHAnsi" w:cstheme="majorHAnsi"/>
          <w:i/>
          <w:iCs/>
          <w:sz w:val="24"/>
          <w:szCs w:val="24"/>
        </w:rPr>
      </w:pPr>
      <w:r>
        <w:rPr>
          <w:sz w:val="32"/>
          <w:szCs w:val="32"/>
        </w:rPr>
        <w:t xml:space="preserve">               </w:t>
      </w:r>
      <w:r w:rsidR="00A949F5">
        <w:rPr>
          <w:sz w:val="32"/>
          <w:szCs w:val="32"/>
        </w:rPr>
        <w:t xml:space="preserve">         </w:t>
      </w:r>
      <w:r>
        <w:rPr>
          <w:sz w:val="32"/>
          <w:szCs w:val="32"/>
        </w:rPr>
        <w:t xml:space="preserve"> </w:t>
      </w:r>
      <w:r w:rsidRPr="00A949F5">
        <w:rPr>
          <w:rFonts w:asciiTheme="majorHAnsi" w:hAnsiTheme="majorHAnsi" w:cstheme="majorHAnsi"/>
          <w:i/>
          <w:iCs/>
          <w:sz w:val="24"/>
          <w:szCs w:val="24"/>
        </w:rPr>
        <w:t xml:space="preserve">A </w:t>
      </w:r>
      <w:r w:rsidR="000932B6">
        <w:rPr>
          <w:rFonts w:asciiTheme="majorHAnsi" w:hAnsiTheme="majorHAnsi" w:cstheme="majorHAnsi"/>
          <w:i/>
          <w:iCs/>
          <w:sz w:val="24"/>
          <w:szCs w:val="24"/>
        </w:rPr>
        <w:t>dissertation</w:t>
      </w:r>
      <w:r w:rsidRPr="00A949F5">
        <w:rPr>
          <w:rFonts w:asciiTheme="majorHAnsi" w:hAnsiTheme="majorHAnsi" w:cstheme="majorHAnsi"/>
          <w:i/>
          <w:iCs/>
          <w:sz w:val="24"/>
          <w:szCs w:val="24"/>
        </w:rPr>
        <w:t xml:space="preserve"> submitted in fulfilment of the requirements</w:t>
      </w:r>
    </w:p>
    <w:p w14:paraId="5480470C" w14:textId="6942DF52" w:rsidR="00A949F5" w:rsidRDefault="00A949F5" w:rsidP="00DE2937">
      <w:pPr>
        <w:spacing w:line="240" w:lineRule="auto"/>
        <w:rPr>
          <w:rFonts w:asciiTheme="majorHAnsi" w:hAnsiTheme="majorHAnsi" w:cstheme="majorHAnsi"/>
          <w:i/>
          <w:iCs/>
          <w:sz w:val="24"/>
          <w:szCs w:val="24"/>
        </w:rPr>
      </w:pPr>
      <w:r>
        <w:rPr>
          <w:rFonts w:asciiTheme="majorHAnsi" w:hAnsiTheme="majorHAnsi" w:cstheme="majorHAnsi"/>
          <w:i/>
          <w:iCs/>
          <w:sz w:val="24"/>
          <w:szCs w:val="24"/>
        </w:rPr>
        <w:t xml:space="preserve">                                                  </w:t>
      </w:r>
      <w:r w:rsidR="000932B6">
        <w:rPr>
          <w:rFonts w:asciiTheme="majorHAnsi" w:hAnsiTheme="majorHAnsi" w:cstheme="majorHAnsi"/>
          <w:i/>
          <w:iCs/>
          <w:sz w:val="24"/>
          <w:szCs w:val="24"/>
        </w:rPr>
        <w:t xml:space="preserve">     </w:t>
      </w:r>
      <w:r>
        <w:rPr>
          <w:rFonts w:asciiTheme="majorHAnsi" w:hAnsiTheme="majorHAnsi" w:cstheme="majorHAnsi"/>
          <w:i/>
          <w:iCs/>
          <w:sz w:val="24"/>
          <w:szCs w:val="24"/>
        </w:rPr>
        <w:t>For the degree of Master of Science</w:t>
      </w:r>
    </w:p>
    <w:p w14:paraId="23529703" w14:textId="2567FA47" w:rsidR="00A949F5" w:rsidRDefault="00A949F5" w:rsidP="00DE2937">
      <w:pPr>
        <w:spacing w:line="240" w:lineRule="auto"/>
        <w:rPr>
          <w:rFonts w:asciiTheme="majorHAnsi" w:hAnsiTheme="majorHAnsi" w:cstheme="majorHAnsi"/>
          <w:i/>
          <w:iCs/>
          <w:sz w:val="24"/>
          <w:szCs w:val="24"/>
        </w:rPr>
      </w:pPr>
      <w:r>
        <w:rPr>
          <w:rFonts w:asciiTheme="majorHAnsi" w:hAnsiTheme="majorHAnsi" w:cstheme="majorHAnsi"/>
          <w:i/>
          <w:iCs/>
          <w:sz w:val="24"/>
          <w:szCs w:val="24"/>
        </w:rPr>
        <w:t xml:space="preserve">                                                                          </w:t>
      </w:r>
      <w:r w:rsidR="000932B6">
        <w:rPr>
          <w:rFonts w:asciiTheme="majorHAnsi" w:hAnsiTheme="majorHAnsi" w:cstheme="majorHAnsi"/>
          <w:i/>
          <w:iCs/>
          <w:sz w:val="24"/>
          <w:szCs w:val="24"/>
        </w:rPr>
        <w:t xml:space="preserve">    </w:t>
      </w:r>
      <w:r w:rsidR="00DE214F">
        <w:rPr>
          <w:rFonts w:asciiTheme="majorHAnsi" w:hAnsiTheme="majorHAnsi" w:cstheme="majorHAnsi"/>
          <w:i/>
          <w:iCs/>
          <w:sz w:val="24"/>
          <w:szCs w:val="24"/>
        </w:rPr>
        <w:t xml:space="preserve"> </w:t>
      </w:r>
      <w:r>
        <w:rPr>
          <w:rFonts w:asciiTheme="majorHAnsi" w:hAnsiTheme="majorHAnsi" w:cstheme="majorHAnsi"/>
          <w:i/>
          <w:iCs/>
          <w:sz w:val="24"/>
          <w:szCs w:val="24"/>
        </w:rPr>
        <w:t>By</w:t>
      </w:r>
    </w:p>
    <w:p w14:paraId="00529927" w14:textId="0B0F6C98" w:rsidR="00A949F5" w:rsidRDefault="00A949F5" w:rsidP="00DE2937">
      <w:pPr>
        <w:spacing w:line="240" w:lineRule="auto"/>
        <w:rPr>
          <w:rFonts w:asciiTheme="majorHAnsi" w:hAnsiTheme="majorHAnsi" w:cstheme="majorHAnsi"/>
          <w:i/>
          <w:iCs/>
          <w:sz w:val="28"/>
          <w:szCs w:val="28"/>
        </w:rPr>
      </w:pPr>
      <w:r>
        <w:rPr>
          <w:rFonts w:asciiTheme="majorHAnsi" w:hAnsiTheme="majorHAnsi" w:cstheme="majorHAnsi"/>
          <w:i/>
          <w:iCs/>
          <w:sz w:val="24"/>
          <w:szCs w:val="24"/>
        </w:rPr>
        <w:t xml:space="preserve">                                                          </w:t>
      </w:r>
      <w:r w:rsidR="00DE214F">
        <w:rPr>
          <w:rFonts w:asciiTheme="majorHAnsi" w:hAnsiTheme="majorHAnsi" w:cstheme="majorHAnsi"/>
          <w:i/>
          <w:iCs/>
          <w:sz w:val="24"/>
          <w:szCs w:val="24"/>
        </w:rPr>
        <w:t xml:space="preserve">     </w:t>
      </w:r>
      <w:r w:rsidRPr="00A949F5">
        <w:rPr>
          <w:rFonts w:asciiTheme="majorHAnsi" w:hAnsiTheme="majorHAnsi" w:cstheme="majorHAnsi"/>
          <w:i/>
          <w:iCs/>
          <w:sz w:val="28"/>
          <w:szCs w:val="28"/>
        </w:rPr>
        <w:t>Jones Kwame Osei</w:t>
      </w:r>
    </w:p>
    <w:p w14:paraId="62625C54" w14:textId="467B3DF5" w:rsidR="002F6599" w:rsidRPr="002F6599" w:rsidRDefault="002F6599" w:rsidP="00DE2937">
      <w:pPr>
        <w:spacing w:line="240" w:lineRule="auto"/>
        <w:rPr>
          <w:rFonts w:asciiTheme="majorHAnsi" w:hAnsiTheme="majorHAnsi" w:cstheme="majorHAnsi"/>
          <w:i/>
          <w:iCs/>
          <w:sz w:val="24"/>
          <w:szCs w:val="24"/>
        </w:rPr>
      </w:pPr>
      <w:r w:rsidRPr="002F6599">
        <w:rPr>
          <w:rFonts w:asciiTheme="majorHAnsi" w:hAnsiTheme="majorHAnsi" w:cstheme="majorHAnsi"/>
          <w:i/>
          <w:iCs/>
          <w:sz w:val="24"/>
          <w:szCs w:val="24"/>
        </w:rPr>
        <w:t xml:space="preserve">                                                         </w:t>
      </w:r>
      <w:r>
        <w:rPr>
          <w:rFonts w:asciiTheme="majorHAnsi" w:hAnsiTheme="majorHAnsi" w:cstheme="majorHAnsi"/>
          <w:i/>
          <w:iCs/>
          <w:sz w:val="24"/>
          <w:szCs w:val="24"/>
        </w:rPr>
        <w:t xml:space="preserve">          </w:t>
      </w:r>
      <w:r w:rsidRPr="002F6599">
        <w:rPr>
          <w:rFonts w:asciiTheme="majorHAnsi" w:hAnsiTheme="majorHAnsi" w:cstheme="majorHAnsi"/>
          <w:i/>
          <w:iCs/>
          <w:sz w:val="24"/>
          <w:szCs w:val="24"/>
        </w:rPr>
        <w:t xml:space="preserve"> </w:t>
      </w:r>
      <w:r w:rsidR="00DE214F">
        <w:rPr>
          <w:rFonts w:asciiTheme="majorHAnsi" w:hAnsiTheme="majorHAnsi" w:cstheme="majorHAnsi"/>
          <w:i/>
          <w:iCs/>
          <w:sz w:val="24"/>
          <w:szCs w:val="24"/>
        </w:rPr>
        <w:t xml:space="preserve">   </w:t>
      </w:r>
      <w:r w:rsidRPr="002F6599">
        <w:rPr>
          <w:rFonts w:asciiTheme="majorHAnsi" w:hAnsiTheme="majorHAnsi" w:cstheme="majorHAnsi"/>
          <w:i/>
          <w:iCs/>
          <w:sz w:val="24"/>
          <w:szCs w:val="24"/>
        </w:rPr>
        <w:t>S4112106</w:t>
      </w:r>
    </w:p>
    <w:p w14:paraId="3C75D320" w14:textId="61056324" w:rsidR="002F6599" w:rsidRDefault="00A949F5" w:rsidP="00A949F5">
      <w:pPr>
        <w:spacing w:after="0" w:line="240" w:lineRule="auto"/>
        <w:rPr>
          <w:rFonts w:asciiTheme="majorHAnsi" w:hAnsiTheme="majorHAnsi" w:cstheme="majorHAnsi"/>
          <w:i/>
          <w:iCs/>
          <w:sz w:val="28"/>
          <w:szCs w:val="28"/>
        </w:rPr>
      </w:pPr>
      <w:r>
        <w:rPr>
          <w:rFonts w:asciiTheme="majorHAnsi" w:hAnsiTheme="majorHAnsi" w:cstheme="majorHAnsi"/>
          <w:i/>
          <w:iCs/>
          <w:sz w:val="28"/>
          <w:szCs w:val="28"/>
        </w:rPr>
        <w:t xml:space="preserve">                                       </w:t>
      </w:r>
      <w:r w:rsidR="0033558D">
        <w:rPr>
          <w:rFonts w:asciiTheme="majorHAnsi" w:hAnsiTheme="majorHAnsi" w:cstheme="majorHAnsi"/>
          <w:i/>
          <w:iCs/>
          <w:noProof/>
          <w:sz w:val="28"/>
          <w:szCs w:val="28"/>
        </w:rPr>
        <w:drawing>
          <wp:inline distT="0" distB="0" distL="0" distR="0" wp14:anchorId="26B94CB2" wp14:editId="71C0614A">
            <wp:extent cx="2276129" cy="2289116"/>
            <wp:effectExtent l="19050" t="19050" r="10160" b="16510"/>
            <wp:docPr id="1486752692" name="Picture 1486752692" descr="A picture containing clipart, crest, illu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52692" name="Picture 3" descr="A picture containing clipart, crest, illustration&#10;&#10;Description automatically generated"/>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349462" cy="2362868"/>
                    </a:xfrm>
                    <a:prstGeom prst="rect">
                      <a:avLst/>
                    </a:prstGeom>
                    <a:ln>
                      <a:solidFill>
                        <a:schemeClr val="bg1"/>
                      </a:solidFill>
                    </a:ln>
                  </pic:spPr>
                </pic:pic>
              </a:graphicData>
            </a:graphic>
          </wp:inline>
        </w:drawing>
      </w:r>
    </w:p>
    <w:p w14:paraId="09B7E854" w14:textId="7907D4A6" w:rsidR="002F6599" w:rsidRDefault="00A949F5" w:rsidP="00A949F5">
      <w:pPr>
        <w:spacing w:after="0" w:line="240" w:lineRule="auto"/>
        <w:rPr>
          <w:rFonts w:asciiTheme="majorHAnsi" w:hAnsiTheme="majorHAnsi" w:cstheme="majorHAnsi"/>
          <w:i/>
          <w:iCs/>
          <w:sz w:val="28"/>
          <w:szCs w:val="28"/>
        </w:rPr>
      </w:pPr>
      <w:r>
        <w:rPr>
          <w:rFonts w:asciiTheme="majorHAnsi" w:hAnsiTheme="majorHAnsi" w:cstheme="majorHAnsi"/>
          <w:i/>
          <w:iCs/>
          <w:sz w:val="28"/>
          <w:szCs w:val="28"/>
        </w:rPr>
        <w:t xml:space="preserve">     </w:t>
      </w:r>
    </w:p>
    <w:p w14:paraId="5DBD4AF6" w14:textId="7E681F29" w:rsidR="002F6599" w:rsidRDefault="00A949F5" w:rsidP="002F6599">
      <w:pPr>
        <w:spacing w:after="0" w:line="276" w:lineRule="auto"/>
        <w:rPr>
          <w:rFonts w:asciiTheme="majorHAnsi" w:hAnsiTheme="majorHAnsi" w:cstheme="majorHAnsi"/>
          <w:sz w:val="28"/>
          <w:szCs w:val="28"/>
        </w:rPr>
      </w:pPr>
      <w:r>
        <w:rPr>
          <w:rFonts w:asciiTheme="majorHAnsi" w:hAnsiTheme="majorHAnsi" w:cstheme="majorHAnsi"/>
          <w:i/>
          <w:iCs/>
          <w:sz w:val="28"/>
          <w:szCs w:val="28"/>
        </w:rPr>
        <w:t xml:space="preserve"> </w:t>
      </w:r>
      <w:r w:rsidR="002F6599">
        <w:rPr>
          <w:rFonts w:asciiTheme="majorHAnsi" w:hAnsiTheme="majorHAnsi" w:cstheme="majorHAnsi"/>
          <w:i/>
          <w:iCs/>
          <w:sz w:val="28"/>
          <w:szCs w:val="28"/>
        </w:rPr>
        <w:t xml:space="preserve">                            </w:t>
      </w:r>
      <w:r w:rsidR="00612476">
        <w:rPr>
          <w:rFonts w:asciiTheme="majorHAnsi" w:hAnsiTheme="majorHAnsi" w:cstheme="majorHAnsi"/>
          <w:sz w:val="28"/>
          <w:szCs w:val="28"/>
        </w:rPr>
        <w:t>SCHOOL</w:t>
      </w:r>
      <w:r w:rsidR="002F6599">
        <w:rPr>
          <w:rFonts w:asciiTheme="majorHAnsi" w:hAnsiTheme="majorHAnsi" w:cstheme="majorHAnsi"/>
          <w:sz w:val="28"/>
          <w:szCs w:val="28"/>
        </w:rPr>
        <w:t xml:space="preserve"> OF COMPUT</w:t>
      </w:r>
      <w:r w:rsidR="00612476">
        <w:rPr>
          <w:rFonts w:asciiTheme="majorHAnsi" w:hAnsiTheme="majorHAnsi" w:cstheme="majorHAnsi"/>
          <w:sz w:val="28"/>
          <w:szCs w:val="28"/>
        </w:rPr>
        <w:t>ING</w:t>
      </w:r>
      <w:r w:rsidR="002F6599">
        <w:rPr>
          <w:rFonts w:asciiTheme="majorHAnsi" w:hAnsiTheme="majorHAnsi" w:cstheme="majorHAnsi"/>
          <w:sz w:val="28"/>
          <w:szCs w:val="28"/>
        </w:rPr>
        <w:t xml:space="preserve"> AND ENGINEERING</w:t>
      </w:r>
    </w:p>
    <w:p w14:paraId="057B630A" w14:textId="6F5F93E1" w:rsidR="00A949F5" w:rsidRDefault="002F6599" w:rsidP="002F6599">
      <w:pPr>
        <w:spacing w:after="0" w:line="276" w:lineRule="auto"/>
        <w:rPr>
          <w:rFonts w:asciiTheme="majorHAnsi" w:hAnsiTheme="majorHAnsi" w:cstheme="majorHAnsi"/>
          <w:i/>
          <w:iCs/>
          <w:sz w:val="28"/>
          <w:szCs w:val="28"/>
        </w:rPr>
      </w:pPr>
      <w:r>
        <w:rPr>
          <w:rFonts w:asciiTheme="majorHAnsi" w:hAnsiTheme="majorHAnsi" w:cstheme="majorHAnsi"/>
          <w:sz w:val="28"/>
          <w:szCs w:val="28"/>
        </w:rPr>
        <w:t xml:space="preserve">                                        UNIVERSITY OF GLOUCESTERSHIRE</w:t>
      </w:r>
      <w:r w:rsidR="00A949F5">
        <w:rPr>
          <w:rFonts w:asciiTheme="majorHAnsi" w:hAnsiTheme="majorHAnsi" w:cstheme="majorHAnsi"/>
          <w:i/>
          <w:iCs/>
          <w:sz w:val="28"/>
          <w:szCs w:val="28"/>
        </w:rPr>
        <w:t xml:space="preserve">           </w:t>
      </w:r>
    </w:p>
    <w:p w14:paraId="5F19827C" w14:textId="77777777" w:rsidR="002F6599" w:rsidRDefault="002F6599" w:rsidP="002F6599">
      <w:pPr>
        <w:spacing w:after="0" w:line="276" w:lineRule="auto"/>
        <w:rPr>
          <w:rFonts w:asciiTheme="majorHAnsi" w:hAnsiTheme="majorHAnsi" w:cstheme="majorHAnsi"/>
          <w:i/>
          <w:iCs/>
          <w:sz w:val="28"/>
          <w:szCs w:val="28"/>
        </w:rPr>
      </w:pPr>
    </w:p>
    <w:p w14:paraId="1F4D99D3" w14:textId="417E3B12" w:rsidR="002F6599" w:rsidRDefault="002F6599" w:rsidP="002F6599">
      <w:pPr>
        <w:spacing w:after="0" w:line="276" w:lineRule="auto"/>
        <w:rPr>
          <w:rFonts w:asciiTheme="majorHAnsi" w:hAnsiTheme="majorHAnsi" w:cstheme="majorHAnsi"/>
          <w:i/>
          <w:iCs/>
          <w:sz w:val="24"/>
          <w:szCs w:val="24"/>
        </w:rPr>
      </w:pPr>
      <w:r>
        <w:rPr>
          <w:rFonts w:asciiTheme="majorHAnsi" w:hAnsiTheme="majorHAnsi" w:cstheme="majorHAnsi"/>
          <w:i/>
          <w:iCs/>
          <w:sz w:val="28"/>
          <w:szCs w:val="28"/>
        </w:rPr>
        <w:t xml:space="preserve">                                                           </w:t>
      </w:r>
      <w:r w:rsidRPr="002F6599">
        <w:rPr>
          <w:rFonts w:asciiTheme="majorHAnsi" w:hAnsiTheme="majorHAnsi" w:cstheme="majorHAnsi"/>
          <w:i/>
          <w:iCs/>
          <w:sz w:val="24"/>
          <w:szCs w:val="24"/>
        </w:rPr>
        <w:t>Supervised by</w:t>
      </w:r>
    </w:p>
    <w:p w14:paraId="6D141E26" w14:textId="7B2987BD" w:rsidR="002F6599" w:rsidRDefault="002F6599" w:rsidP="002F6599">
      <w:pPr>
        <w:spacing w:after="0" w:line="276" w:lineRule="auto"/>
        <w:rPr>
          <w:rFonts w:asciiTheme="majorHAnsi" w:hAnsiTheme="majorHAnsi" w:cstheme="majorHAnsi"/>
          <w:sz w:val="26"/>
          <w:szCs w:val="26"/>
        </w:rPr>
      </w:pPr>
      <w:r>
        <w:rPr>
          <w:rFonts w:asciiTheme="majorHAnsi" w:hAnsiTheme="majorHAnsi" w:cstheme="majorHAnsi"/>
          <w:i/>
          <w:iCs/>
          <w:sz w:val="24"/>
          <w:szCs w:val="24"/>
        </w:rPr>
        <w:t xml:space="preserve">                                                             </w:t>
      </w:r>
      <w:r>
        <w:rPr>
          <w:rFonts w:asciiTheme="majorHAnsi" w:hAnsiTheme="majorHAnsi" w:cstheme="majorHAnsi"/>
          <w:sz w:val="26"/>
          <w:szCs w:val="26"/>
        </w:rPr>
        <w:t>Dr. Bhupesh Mishra</w:t>
      </w:r>
    </w:p>
    <w:p w14:paraId="2F218A5D" w14:textId="12D0B334" w:rsidR="002F6599" w:rsidRPr="002F6599" w:rsidRDefault="002F6599" w:rsidP="002F6599">
      <w:pPr>
        <w:spacing w:after="0" w:line="276" w:lineRule="auto"/>
        <w:rPr>
          <w:rFonts w:asciiTheme="majorHAnsi" w:hAnsiTheme="majorHAnsi" w:cstheme="majorHAnsi"/>
          <w:sz w:val="24"/>
          <w:szCs w:val="24"/>
        </w:rPr>
      </w:pPr>
      <w:r>
        <w:rPr>
          <w:rFonts w:asciiTheme="majorHAnsi" w:hAnsiTheme="majorHAnsi" w:cstheme="majorHAnsi"/>
          <w:sz w:val="26"/>
          <w:szCs w:val="26"/>
        </w:rPr>
        <w:t xml:space="preserve">                                                                  </w:t>
      </w:r>
      <w:r w:rsidR="006646F4">
        <w:rPr>
          <w:rFonts w:asciiTheme="majorHAnsi" w:hAnsiTheme="majorHAnsi" w:cstheme="majorHAnsi"/>
          <w:sz w:val="24"/>
          <w:szCs w:val="24"/>
        </w:rPr>
        <w:t>June</w:t>
      </w:r>
      <w:r w:rsidRPr="002F6599">
        <w:rPr>
          <w:rFonts w:asciiTheme="majorHAnsi" w:hAnsiTheme="majorHAnsi" w:cstheme="majorHAnsi"/>
          <w:sz w:val="24"/>
          <w:szCs w:val="24"/>
        </w:rPr>
        <w:t xml:space="preserve"> 2023</w:t>
      </w:r>
    </w:p>
    <w:p w14:paraId="3F205051" w14:textId="1D6E5655" w:rsidR="000779E5" w:rsidRDefault="000779E5" w:rsidP="000779E5">
      <w:pPr>
        <w:pStyle w:val="HeadingNoToc"/>
      </w:pPr>
    </w:p>
    <w:sdt>
      <w:sdtPr>
        <w:rPr>
          <w:rFonts w:asciiTheme="minorHAnsi" w:eastAsiaTheme="minorHAnsi" w:hAnsiTheme="minorHAnsi" w:cstheme="minorBidi"/>
          <w:color w:val="auto"/>
          <w:sz w:val="22"/>
          <w:szCs w:val="22"/>
          <w:lang w:val="en-GB"/>
        </w:rPr>
        <w:id w:val="144013895"/>
        <w:docPartObj>
          <w:docPartGallery w:val="Table of Contents"/>
          <w:docPartUnique/>
        </w:docPartObj>
      </w:sdtPr>
      <w:sdtEndPr>
        <w:rPr>
          <w:b/>
          <w:bCs/>
          <w:noProof/>
        </w:rPr>
      </w:sdtEndPr>
      <w:sdtContent>
        <w:p w14:paraId="0C6A5C5D" w14:textId="2D1E73BB" w:rsidR="00E0524D" w:rsidRDefault="00E0524D">
          <w:pPr>
            <w:pStyle w:val="TOCHeading"/>
          </w:pPr>
          <w:r>
            <w:t>Contents</w:t>
          </w:r>
        </w:p>
        <w:p w14:paraId="0B4F68CB" w14:textId="3925F947" w:rsidR="00E0524D" w:rsidRDefault="00E0524D">
          <w:pPr>
            <w:pStyle w:val="TOC1"/>
            <w:tabs>
              <w:tab w:val="left" w:pos="440"/>
              <w:tab w:val="right" w:leader="dot" w:pos="9016"/>
            </w:tabs>
            <w:rPr>
              <w:rFonts w:eastAsiaTheme="minorEastAsia"/>
              <w:noProof/>
              <w:kern w:val="2"/>
              <w:lang w:eastAsia="en-GB"/>
              <w14:ligatures w14:val="standardContextual"/>
            </w:rPr>
          </w:pPr>
          <w:r>
            <w:fldChar w:fldCharType="begin"/>
          </w:r>
          <w:r>
            <w:instrText xml:space="preserve"> TOC \o "1-3" \h \z \u </w:instrText>
          </w:r>
          <w:r>
            <w:fldChar w:fldCharType="separate"/>
          </w:r>
          <w:hyperlink w:anchor="_Toc137185077" w:history="1">
            <w:r w:rsidRPr="00756812">
              <w:rPr>
                <w:rStyle w:val="Hyperlink"/>
                <w:noProof/>
              </w:rPr>
              <w:t>1</w:t>
            </w:r>
            <w:r>
              <w:rPr>
                <w:rFonts w:eastAsiaTheme="minorEastAsia"/>
                <w:noProof/>
                <w:kern w:val="2"/>
                <w:lang w:eastAsia="en-GB"/>
                <w14:ligatures w14:val="standardContextual"/>
              </w:rPr>
              <w:tab/>
            </w:r>
            <w:r w:rsidRPr="00756812">
              <w:rPr>
                <w:rStyle w:val="Hyperlink"/>
                <w:noProof/>
              </w:rPr>
              <w:t>List of Figures</w:t>
            </w:r>
            <w:r>
              <w:rPr>
                <w:noProof/>
                <w:webHidden/>
              </w:rPr>
              <w:tab/>
            </w:r>
            <w:r>
              <w:rPr>
                <w:noProof/>
                <w:webHidden/>
              </w:rPr>
              <w:fldChar w:fldCharType="begin"/>
            </w:r>
            <w:r>
              <w:rPr>
                <w:noProof/>
                <w:webHidden/>
              </w:rPr>
              <w:instrText xml:space="preserve"> PAGEREF _Toc137185077 \h </w:instrText>
            </w:r>
            <w:r>
              <w:rPr>
                <w:noProof/>
                <w:webHidden/>
              </w:rPr>
            </w:r>
            <w:r>
              <w:rPr>
                <w:noProof/>
                <w:webHidden/>
              </w:rPr>
              <w:fldChar w:fldCharType="separate"/>
            </w:r>
            <w:r>
              <w:rPr>
                <w:noProof/>
                <w:webHidden/>
              </w:rPr>
              <w:t>iv</w:t>
            </w:r>
            <w:r>
              <w:rPr>
                <w:noProof/>
                <w:webHidden/>
              </w:rPr>
              <w:fldChar w:fldCharType="end"/>
            </w:r>
          </w:hyperlink>
        </w:p>
        <w:p w14:paraId="0073DB16" w14:textId="11768782"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078" w:history="1">
            <w:r w:rsidR="00E0524D" w:rsidRPr="00756812">
              <w:rPr>
                <w:rStyle w:val="Hyperlink"/>
                <w:noProof/>
              </w:rPr>
              <w:t>2</w:t>
            </w:r>
            <w:r w:rsidR="00E0524D">
              <w:rPr>
                <w:rFonts w:eastAsiaTheme="minorEastAsia"/>
                <w:noProof/>
                <w:kern w:val="2"/>
                <w:lang w:eastAsia="en-GB"/>
                <w14:ligatures w14:val="standardContextual"/>
              </w:rPr>
              <w:tab/>
            </w:r>
            <w:r w:rsidR="00E0524D" w:rsidRPr="00756812">
              <w:rPr>
                <w:rStyle w:val="Hyperlink"/>
                <w:noProof/>
              </w:rPr>
              <w:t>List of Tables</w:t>
            </w:r>
            <w:r w:rsidR="00E0524D">
              <w:rPr>
                <w:noProof/>
                <w:webHidden/>
              </w:rPr>
              <w:tab/>
            </w:r>
            <w:r w:rsidR="00E0524D">
              <w:rPr>
                <w:noProof/>
                <w:webHidden/>
              </w:rPr>
              <w:fldChar w:fldCharType="begin"/>
            </w:r>
            <w:r w:rsidR="00E0524D">
              <w:rPr>
                <w:noProof/>
                <w:webHidden/>
              </w:rPr>
              <w:instrText xml:space="preserve"> PAGEREF _Toc137185078 \h </w:instrText>
            </w:r>
            <w:r w:rsidR="00E0524D">
              <w:rPr>
                <w:noProof/>
                <w:webHidden/>
              </w:rPr>
            </w:r>
            <w:r w:rsidR="00E0524D">
              <w:rPr>
                <w:noProof/>
                <w:webHidden/>
              </w:rPr>
              <w:fldChar w:fldCharType="separate"/>
            </w:r>
            <w:r w:rsidR="00E0524D">
              <w:rPr>
                <w:noProof/>
                <w:webHidden/>
              </w:rPr>
              <w:t>v</w:t>
            </w:r>
            <w:r w:rsidR="00E0524D">
              <w:rPr>
                <w:noProof/>
                <w:webHidden/>
              </w:rPr>
              <w:fldChar w:fldCharType="end"/>
            </w:r>
          </w:hyperlink>
        </w:p>
        <w:p w14:paraId="77A89C54" w14:textId="688E458F"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079" w:history="1">
            <w:r w:rsidR="00E0524D" w:rsidRPr="00756812">
              <w:rPr>
                <w:rStyle w:val="Hyperlink"/>
                <w:noProof/>
              </w:rPr>
              <w:t>3</w:t>
            </w:r>
            <w:r w:rsidR="00E0524D">
              <w:rPr>
                <w:rFonts w:eastAsiaTheme="minorEastAsia"/>
                <w:noProof/>
                <w:kern w:val="2"/>
                <w:lang w:eastAsia="en-GB"/>
                <w14:ligatures w14:val="standardContextual"/>
              </w:rPr>
              <w:tab/>
            </w:r>
            <w:r w:rsidR="00E0524D" w:rsidRPr="00756812">
              <w:rPr>
                <w:rStyle w:val="Hyperlink"/>
                <w:noProof/>
              </w:rPr>
              <w:t>Abstract</w:t>
            </w:r>
            <w:r w:rsidR="00E0524D">
              <w:rPr>
                <w:noProof/>
                <w:webHidden/>
              </w:rPr>
              <w:tab/>
            </w:r>
            <w:r w:rsidR="00E0524D">
              <w:rPr>
                <w:noProof/>
                <w:webHidden/>
              </w:rPr>
              <w:fldChar w:fldCharType="begin"/>
            </w:r>
            <w:r w:rsidR="00E0524D">
              <w:rPr>
                <w:noProof/>
                <w:webHidden/>
              </w:rPr>
              <w:instrText xml:space="preserve"> PAGEREF _Toc137185079 \h </w:instrText>
            </w:r>
            <w:r w:rsidR="00E0524D">
              <w:rPr>
                <w:noProof/>
                <w:webHidden/>
              </w:rPr>
            </w:r>
            <w:r w:rsidR="00E0524D">
              <w:rPr>
                <w:noProof/>
                <w:webHidden/>
              </w:rPr>
              <w:fldChar w:fldCharType="separate"/>
            </w:r>
            <w:r w:rsidR="00E0524D">
              <w:rPr>
                <w:noProof/>
                <w:webHidden/>
              </w:rPr>
              <w:t>vi</w:t>
            </w:r>
            <w:r w:rsidR="00E0524D">
              <w:rPr>
                <w:noProof/>
                <w:webHidden/>
              </w:rPr>
              <w:fldChar w:fldCharType="end"/>
            </w:r>
          </w:hyperlink>
        </w:p>
        <w:p w14:paraId="1A822B58" w14:textId="6C2B9020"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0" w:history="1">
            <w:r w:rsidR="00E0524D" w:rsidRPr="00756812">
              <w:rPr>
                <w:rStyle w:val="Hyperlink"/>
                <w:noProof/>
              </w:rPr>
              <w:t>3.1</w:t>
            </w:r>
            <w:r w:rsidR="00E0524D">
              <w:rPr>
                <w:rFonts w:eastAsiaTheme="minorEastAsia"/>
                <w:noProof/>
                <w:kern w:val="2"/>
                <w:lang w:eastAsia="en-GB"/>
                <w14:ligatures w14:val="standardContextual"/>
              </w:rPr>
              <w:tab/>
            </w:r>
            <w:r w:rsidR="00E0524D" w:rsidRPr="00756812">
              <w:rPr>
                <w:rStyle w:val="Hyperlink"/>
                <w:noProof/>
              </w:rPr>
              <w:t>Keywords</w:t>
            </w:r>
            <w:r w:rsidR="00E0524D">
              <w:rPr>
                <w:noProof/>
                <w:webHidden/>
              </w:rPr>
              <w:tab/>
            </w:r>
            <w:r w:rsidR="00E0524D">
              <w:rPr>
                <w:noProof/>
                <w:webHidden/>
              </w:rPr>
              <w:fldChar w:fldCharType="begin"/>
            </w:r>
            <w:r w:rsidR="00E0524D">
              <w:rPr>
                <w:noProof/>
                <w:webHidden/>
              </w:rPr>
              <w:instrText xml:space="preserve"> PAGEREF _Toc137185080 \h </w:instrText>
            </w:r>
            <w:r w:rsidR="00E0524D">
              <w:rPr>
                <w:noProof/>
                <w:webHidden/>
              </w:rPr>
            </w:r>
            <w:r w:rsidR="00E0524D">
              <w:rPr>
                <w:noProof/>
                <w:webHidden/>
              </w:rPr>
              <w:fldChar w:fldCharType="separate"/>
            </w:r>
            <w:r w:rsidR="00E0524D">
              <w:rPr>
                <w:noProof/>
                <w:webHidden/>
              </w:rPr>
              <w:t>vi</w:t>
            </w:r>
            <w:r w:rsidR="00E0524D">
              <w:rPr>
                <w:noProof/>
                <w:webHidden/>
              </w:rPr>
              <w:fldChar w:fldCharType="end"/>
            </w:r>
          </w:hyperlink>
        </w:p>
        <w:p w14:paraId="0EC5927C" w14:textId="5E7B66D7"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081" w:history="1">
            <w:r w:rsidR="00E0524D" w:rsidRPr="00756812">
              <w:rPr>
                <w:rStyle w:val="Hyperlink"/>
                <w:noProof/>
              </w:rPr>
              <w:t>4</w:t>
            </w:r>
            <w:r w:rsidR="00E0524D">
              <w:rPr>
                <w:rFonts w:eastAsiaTheme="minorEastAsia"/>
                <w:noProof/>
                <w:kern w:val="2"/>
                <w:lang w:eastAsia="en-GB"/>
                <w14:ligatures w14:val="standardContextual"/>
              </w:rPr>
              <w:tab/>
            </w:r>
            <w:r w:rsidR="00E0524D" w:rsidRPr="00756812">
              <w:rPr>
                <w:rStyle w:val="Hyperlink"/>
                <w:noProof/>
              </w:rPr>
              <w:t>Chapter 1 – Introduction</w:t>
            </w:r>
            <w:r w:rsidR="00E0524D">
              <w:rPr>
                <w:noProof/>
                <w:webHidden/>
              </w:rPr>
              <w:tab/>
            </w:r>
            <w:r w:rsidR="00E0524D">
              <w:rPr>
                <w:noProof/>
                <w:webHidden/>
              </w:rPr>
              <w:fldChar w:fldCharType="begin"/>
            </w:r>
            <w:r w:rsidR="00E0524D">
              <w:rPr>
                <w:noProof/>
                <w:webHidden/>
              </w:rPr>
              <w:instrText xml:space="preserve"> PAGEREF _Toc137185081 \h </w:instrText>
            </w:r>
            <w:r w:rsidR="00E0524D">
              <w:rPr>
                <w:noProof/>
                <w:webHidden/>
              </w:rPr>
            </w:r>
            <w:r w:rsidR="00E0524D">
              <w:rPr>
                <w:noProof/>
                <w:webHidden/>
              </w:rPr>
              <w:fldChar w:fldCharType="separate"/>
            </w:r>
            <w:r w:rsidR="00E0524D">
              <w:rPr>
                <w:noProof/>
                <w:webHidden/>
              </w:rPr>
              <w:t>1</w:t>
            </w:r>
            <w:r w:rsidR="00E0524D">
              <w:rPr>
                <w:noProof/>
                <w:webHidden/>
              </w:rPr>
              <w:fldChar w:fldCharType="end"/>
            </w:r>
          </w:hyperlink>
        </w:p>
        <w:p w14:paraId="4C914569" w14:textId="20AE656D"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2" w:history="1">
            <w:r w:rsidR="00E0524D" w:rsidRPr="00756812">
              <w:rPr>
                <w:rStyle w:val="Hyperlink"/>
                <w:rFonts w:cstheme="majorHAnsi"/>
                <w:noProof/>
              </w:rPr>
              <w:t>4.1</w:t>
            </w:r>
            <w:r w:rsidR="00E0524D">
              <w:rPr>
                <w:rFonts w:eastAsiaTheme="minorEastAsia"/>
                <w:noProof/>
                <w:kern w:val="2"/>
                <w:lang w:eastAsia="en-GB"/>
                <w14:ligatures w14:val="standardContextual"/>
              </w:rPr>
              <w:tab/>
            </w:r>
            <w:r w:rsidR="00E0524D" w:rsidRPr="00756812">
              <w:rPr>
                <w:rStyle w:val="Hyperlink"/>
                <w:rFonts w:cstheme="majorHAnsi"/>
                <w:noProof/>
              </w:rPr>
              <w:t>Background and Motivation</w:t>
            </w:r>
            <w:r w:rsidR="00E0524D">
              <w:rPr>
                <w:noProof/>
                <w:webHidden/>
              </w:rPr>
              <w:tab/>
            </w:r>
            <w:r w:rsidR="00E0524D">
              <w:rPr>
                <w:noProof/>
                <w:webHidden/>
              </w:rPr>
              <w:fldChar w:fldCharType="begin"/>
            </w:r>
            <w:r w:rsidR="00E0524D">
              <w:rPr>
                <w:noProof/>
                <w:webHidden/>
              </w:rPr>
              <w:instrText xml:space="preserve"> PAGEREF _Toc137185082 \h </w:instrText>
            </w:r>
            <w:r w:rsidR="00E0524D">
              <w:rPr>
                <w:noProof/>
                <w:webHidden/>
              </w:rPr>
            </w:r>
            <w:r w:rsidR="00E0524D">
              <w:rPr>
                <w:noProof/>
                <w:webHidden/>
              </w:rPr>
              <w:fldChar w:fldCharType="separate"/>
            </w:r>
            <w:r w:rsidR="00E0524D">
              <w:rPr>
                <w:noProof/>
                <w:webHidden/>
              </w:rPr>
              <w:t>1</w:t>
            </w:r>
            <w:r w:rsidR="00E0524D">
              <w:rPr>
                <w:noProof/>
                <w:webHidden/>
              </w:rPr>
              <w:fldChar w:fldCharType="end"/>
            </w:r>
          </w:hyperlink>
        </w:p>
        <w:p w14:paraId="7C20A6FB" w14:textId="2F577F67"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3" w:history="1">
            <w:r w:rsidR="00E0524D" w:rsidRPr="00756812">
              <w:rPr>
                <w:rStyle w:val="Hyperlink"/>
                <w:noProof/>
              </w:rPr>
              <w:t>4.2</w:t>
            </w:r>
            <w:r w:rsidR="00E0524D">
              <w:rPr>
                <w:rFonts w:eastAsiaTheme="minorEastAsia"/>
                <w:noProof/>
                <w:kern w:val="2"/>
                <w:lang w:eastAsia="en-GB"/>
                <w14:ligatures w14:val="standardContextual"/>
              </w:rPr>
              <w:tab/>
            </w:r>
            <w:r w:rsidR="00E0524D" w:rsidRPr="00756812">
              <w:rPr>
                <w:rStyle w:val="Hyperlink"/>
                <w:noProof/>
              </w:rPr>
              <w:t>Problem Statement</w:t>
            </w:r>
            <w:r w:rsidR="00E0524D">
              <w:rPr>
                <w:noProof/>
                <w:webHidden/>
              </w:rPr>
              <w:tab/>
            </w:r>
            <w:r w:rsidR="00E0524D">
              <w:rPr>
                <w:noProof/>
                <w:webHidden/>
              </w:rPr>
              <w:fldChar w:fldCharType="begin"/>
            </w:r>
            <w:r w:rsidR="00E0524D">
              <w:rPr>
                <w:noProof/>
                <w:webHidden/>
              </w:rPr>
              <w:instrText xml:space="preserve"> PAGEREF _Toc137185083 \h </w:instrText>
            </w:r>
            <w:r w:rsidR="00E0524D">
              <w:rPr>
                <w:noProof/>
                <w:webHidden/>
              </w:rPr>
            </w:r>
            <w:r w:rsidR="00E0524D">
              <w:rPr>
                <w:noProof/>
                <w:webHidden/>
              </w:rPr>
              <w:fldChar w:fldCharType="separate"/>
            </w:r>
            <w:r w:rsidR="00E0524D">
              <w:rPr>
                <w:noProof/>
                <w:webHidden/>
              </w:rPr>
              <w:t>2</w:t>
            </w:r>
            <w:r w:rsidR="00E0524D">
              <w:rPr>
                <w:noProof/>
                <w:webHidden/>
              </w:rPr>
              <w:fldChar w:fldCharType="end"/>
            </w:r>
          </w:hyperlink>
        </w:p>
        <w:p w14:paraId="0BB2E339" w14:textId="684B46B1"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4" w:history="1">
            <w:r w:rsidR="00E0524D" w:rsidRPr="00756812">
              <w:rPr>
                <w:rStyle w:val="Hyperlink"/>
                <w:noProof/>
              </w:rPr>
              <w:t>4.3</w:t>
            </w:r>
            <w:r w:rsidR="00E0524D">
              <w:rPr>
                <w:rFonts w:eastAsiaTheme="minorEastAsia"/>
                <w:noProof/>
                <w:kern w:val="2"/>
                <w:lang w:eastAsia="en-GB"/>
                <w14:ligatures w14:val="standardContextual"/>
              </w:rPr>
              <w:tab/>
            </w:r>
            <w:r w:rsidR="00E0524D" w:rsidRPr="00756812">
              <w:rPr>
                <w:rStyle w:val="Hyperlink"/>
                <w:noProof/>
              </w:rPr>
              <w:t>Aims and Objectives</w:t>
            </w:r>
            <w:r w:rsidR="00E0524D">
              <w:rPr>
                <w:noProof/>
                <w:webHidden/>
              </w:rPr>
              <w:tab/>
            </w:r>
            <w:r w:rsidR="00E0524D">
              <w:rPr>
                <w:noProof/>
                <w:webHidden/>
              </w:rPr>
              <w:fldChar w:fldCharType="begin"/>
            </w:r>
            <w:r w:rsidR="00E0524D">
              <w:rPr>
                <w:noProof/>
                <w:webHidden/>
              </w:rPr>
              <w:instrText xml:space="preserve"> PAGEREF _Toc137185084 \h </w:instrText>
            </w:r>
            <w:r w:rsidR="00E0524D">
              <w:rPr>
                <w:noProof/>
                <w:webHidden/>
              </w:rPr>
            </w:r>
            <w:r w:rsidR="00E0524D">
              <w:rPr>
                <w:noProof/>
                <w:webHidden/>
              </w:rPr>
              <w:fldChar w:fldCharType="separate"/>
            </w:r>
            <w:r w:rsidR="00E0524D">
              <w:rPr>
                <w:noProof/>
                <w:webHidden/>
              </w:rPr>
              <w:t>3</w:t>
            </w:r>
            <w:r w:rsidR="00E0524D">
              <w:rPr>
                <w:noProof/>
                <w:webHidden/>
              </w:rPr>
              <w:fldChar w:fldCharType="end"/>
            </w:r>
          </w:hyperlink>
        </w:p>
        <w:p w14:paraId="68C3B4E2" w14:textId="7AEFA61A"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5" w:history="1">
            <w:r w:rsidR="00E0524D" w:rsidRPr="00756812">
              <w:rPr>
                <w:rStyle w:val="Hyperlink"/>
                <w:noProof/>
              </w:rPr>
              <w:t>4.4</w:t>
            </w:r>
            <w:r w:rsidR="00E0524D">
              <w:rPr>
                <w:rFonts w:eastAsiaTheme="minorEastAsia"/>
                <w:noProof/>
                <w:kern w:val="2"/>
                <w:lang w:eastAsia="en-GB"/>
                <w14:ligatures w14:val="standardContextual"/>
              </w:rPr>
              <w:tab/>
            </w:r>
            <w:r w:rsidR="00E0524D" w:rsidRPr="00756812">
              <w:rPr>
                <w:rStyle w:val="Hyperlink"/>
                <w:noProof/>
              </w:rPr>
              <w:t>Research Questions and Hypotheses</w:t>
            </w:r>
            <w:r w:rsidR="00E0524D">
              <w:rPr>
                <w:noProof/>
                <w:webHidden/>
              </w:rPr>
              <w:tab/>
            </w:r>
            <w:r w:rsidR="00E0524D">
              <w:rPr>
                <w:noProof/>
                <w:webHidden/>
              </w:rPr>
              <w:fldChar w:fldCharType="begin"/>
            </w:r>
            <w:r w:rsidR="00E0524D">
              <w:rPr>
                <w:noProof/>
                <w:webHidden/>
              </w:rPr>
              <w:instrText xml:space="preserve"> PAGEREF _Toc137185085 \h </w:instrText>
            </w:r>
            <w:r w:rsidR="00E0524D">
              <w:rPr>
                <w:noProof/>
                <w:webHidden/>
              </w:rPr>
            </w:r>
            <w:r w:rsidR="00E0524D">
              <w:rPr>
                <w:noProof/>
                <w:webHidden/>
              </w:rPr>
              <w:fldChar w:fldCharType="separate"/>
            </w:r>
            <w:r w:rsidR="00E0524D">
              <w:rPr>
                <w:noProof/>
                <w:webHidden/>
              </w:rPr>
              <w:t>4</w:t>
            </w:r>
            <w:r w:rsidR="00E0524D">
              <w:rPr>
                <w:noProof/>
                <w:webHidden/>
              </w:rPr>
              <w:fldChar w:fldCharType="end"/>
            </w:r>
          </w:hyperlink>
        </w:p>
        <w:p w14:paraId="36FF1E44" w14:textId="14BA69CE"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6" w:history="1">
            <w:r w:rsidR="00E0524D" w:rsidRPr="00756812">
              <w:rPr>
                <w:rStyle w:val="Hyperlink"/>
                <w:noProof/>
              </w:rPr>
              <w:t>4.5</w:t>
            </w:r>
            <w:r w:rsidR="00E0524D">
              <w:rPr>
                <w:rFonts w:eastAsiaTheme="minorEastAsia"/>
                <w:noProof/>
                <w:kern w:val="2"/>
                <w:lang w:eastAsia="en-GB"/>
                <w14:ligatures w14:val="standardContextual"/>
              </w:rPr>
              <w:tab/>
            </w:r>
            <w:r w:rsidR="00E0524D" w:rsidRPr="00756812">
              <w:rPr>
                <w:rStyle w:val="Hyperlink"/>
                <w:noProof/>
              </w:rPr>
              <w:t>Significance of this Study</w:t>
            </w:r>
            <w:r w:rsidR="00E0524D">
              <w:rPr>
                <w:noProof/>
                <w:webHidden/>
              </w:rPr>
              <w:tab/>
            </w:r>
            <w:r w:rsidR="00E0524D">
              <w:rPr>
                <w:noProof/>
                <w:webHidden/>
              </w:rPr>
              <w:fldChar w:fldCharType="begin"/>
            </w:r>
            <w:r w:rsidR="00E0524D">
              <w:rPr>
                <w:noProof/>
                <w:webHidden/>
              </w:rPr>
              <w:instrText xml:space="preserve"> PAGEREF _Toc137185086 \h </w:instrText>
            </w:r>
            <w:r w:rsidR="00E0524D">
              <w:rPr>
                <w:noProof/>
                <w:webHidden/>
              </w:rPr>
            </w:r>
            <w:r w:rsidR="00E0524D">
              <w:rPr>
                <w:noProof/>
                <w:webHidden/>
              </w:rPr>
              <w:fldChar w:fldCharType="separate"/>
            </w:r>
            <w:r w:rsidR="00E0524D">
              <w:rPr>
                <w:noProof/>
                <w:webHidden/>
              </w:rPr>
              <w:t>4</w:t>
            </w:r>
            <w:r w:rsidR="00E0524D">
              <w:rPr>
                <w:noProof/>
                <w:webHidden/>
              </w:rPr>
              <w:fldChar w:fldCharType="end"/>
            </w:r>
          </w:hyperlink>
        </w:p>
        <w:p w14:paraId="7438DA36" w14:textId="23EF1643"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7" w:history="1">
            <w:r w:rsidR="00E0524D" w:rsidRPr="00756812">
              <w:rPr>
                <w:rStyle w:val="Hyperlink"/>
                <w:noProof/>
              </w:rPr>
              <w:t>4.6</w:t>
            </w:r>
            <w:r w:rsidR="00E0524D">
              <w:rPr>
                <w:rFonts w:eastAsiaTheme="minorEastAsia"/>
                <w:noProof/>
                <w:kern w:val="2"/>
                <w:lang w:eastAsia="en-GB"/>
                <w14:ligatures w14:val="standardContextual"/>
              </w:rPr>
              <w:tab/>
            </w:r>
            <w:r w:rsidR="00E0524D" w:rsidRPr="00756812">
              <w:rPr>
                <w:rStyle w:val="Hyperlink"/>
                <w:noProof/>
              </w:rPr>
              <w:t>Scope and Limitations</w:t>
            </w:r>
            <w:r w:rsidR="00E0524D">
              <w:rPr>
                <w:noProof/>
                <w:webHidden/>
              </w:rPr>
              <w:tab/>
            </w:r>
            <w:r w:rsidR="00E0524D">
              <w:rPr>
                <w:noProof/>
                <w:webHidden/>
              </w:rPr>
              <w:fldChar w:fldCharType="begin"/>
            </w:r>
            <w:r w:rsidR="00E0524D">
              <w:rPr>
                <w:noProof/>
                <w:webHidden/>
              </w:rPr>
              <w:instrText xml:space="preserve"> PAGEREF _Toc137185087 \h </w:instrText>
            </w:r>
            <w:r w:rsidR="00E0524D">
              <w:rPr>
                <w:noProof/>
                <w:webHidden/>
              </w:rPr>
            </w:r>
            <w:r w:rsidR="00E0524D">
              <w:rPr>
                <w:noProof/>
                <w:webHidden/>
              </w:rPr>
              <w:fldChar w:fldCharType="separate"/>
            </w:r>
            <w:r w:rsidR="00E0524D">
              <w:rPr>
                <w:noProof/>
                <w:webHidden/>
              </w:rPr>
              <w:t>4</w:t>
            </w:r>
            <w:r w:rsidR="00E0524D">
              <w:rPr>
                <w:noProof/>
                <w:webHidden/>
              </w:rPr>
              <w:fldChar w:fldCharType="end"/>
            </w:r>
          </w:hyperlink>
        </w:p>
        <w:p w14:paraId="44183CB5" w14:textId="56E55DBE"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8" w:history="1">
            <w:r w:rsidR="00E0524D" w:rsidRPr="00756812">
              <w:rPr>
                <w:rStyle w:val="Hyperlink"/>
                <w:noProof/>
              </w:rPr>
              <w:t>4.7</w:t>
            </w:r>
            <w:r w:rsidR="00E0524D">
              <w:rPr>
                <w:rFonts w:eastAsiaTheme="minorEastAsia"/>
                <w:noProof/>
                <w:kern w:val="2"/>
                <w:lang w:eastAsia="en-GB"/>
                <w14:ligatures w14:val="standardContextual"/>
              </w:rPr>
              <w:tab/>
            </w:r>
            <w:r w:rsidR="00E0524D" w:rsidRPr="00756812">
              <w:rPr>
                <w:rStyle w:val="Hyperlink"/>
                <w:noProof/>
              </w:rPr>
              <w:t>Ethical Issue</w:t>
            </w:r>
            <w:r w:rsidR="00E0524D">
              <w:rPr>
                <w:noProof/>
                <w:webHidden/>
              </w:rPr>
              <w:tab/>
            </w:r>
            <w:r w:rsidR="00E0524D">
              <w:rPr>
                <w:noProof/>
                <w:webHidden/>
              </w:rPr>
              <w:fldChar w:fldCharType="begin"/>
            </w:r>
            <w:r w:rsidR="00E0524D">
              <w:rPr>
                <w:noProof/>
                <w:webHidden/>
              </w:rPr>
              <w:instrText xml:space="preserve"> PAGEREF _Toc137185088 \h </w:instrText>
            </w:r>
            <w:r w:rsidR="00E0524D">
              <w:rPr>
                <w:noProof/>
                <w:webHidden/>
              </w:rPr>
            </w:r>
            <w:r w:rsidR="00E0524D">
              <w:rPr>
                <w:noProof/>
                <w:webHidden/>
              </w:rPr>
              <w:fldChar w:fldCharType="separate"/>
            </w:r>
            <w:r w:rsidR="00E0524D">
              <w:rPr>
                <w:noProof/>
                <w:webHidden/>
              </w:rPr>
              <w:t>5</w:t>
            </w:r>
            <w:r w:rsidR="00E0524D">
              <w:rPr>
                <w:noProof/>
                <w:webHidden/>
              </w:rPr>
              <w:fldChar w:fldCharType="end"/>
            </w:r>
          </w:hyperlink>
        </w:p>
        <w:p w14:paraId="70DDC597" w14:textId="00F8C4F5"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89" w:history="1">
            <w:r w:rsidR="00E0524D" w:rsidRPr="00756812">
              <w:rPr>
                <w:rStyle w:val="Hyperlink"/>
                <w:noProof/>
              </w:rPr>
              <w:t>4.8</w:t>
            </w:r>
            <w:r w:rsidR="00E0524D">
              <w:rPr>
                <w:rFonts w:eastAsiaTheme="minorEastAsia"/>
                <w:noProof/>
                <w:kern w:val="2"/>
                <w:lang w:eastAsia="en-GB"/>
                <w14:ligatures w14:val="standardContextual"/>
              </w:rPr>
              <w:tab/>
            </w:r>
            <w:r w:rsidR="00E0524D" w:rsidRPr="00756812">
              <w:rPr>
                <w:rStyle w:val="Hyperlink"/>
                <w:noProof/>
              </w:rPr>
              <w:t>Conclusion</w:t>
            </w:r>
            <w:r w:rsidR="00E0524D">
              <w:rPr>
                <w:noProof/>
                <w:webHidden/>
              </w:rPr>
              <w:tab/>
            </w:r>
            <w:r w:rsidR="00E0524D">
              <w:rPr>
                <w:noProof/>
                <w:webHidden/>
              </w:rPr>
              <w:fldChar w:fldCharType="begin"/>
            </w:r>
            <w:r w:rsidR="00E0524D">
              <w:rPr>
                <w:noProof/>
                <w:webHidden/>
              </w:rPr>
              <w:instrText xml:space="preserve"> PAGEREF _Toc137185089 \h </w:instrText>
            </w:r>
            <w:r w:rsidR="00E0524D">
              <w:rPr>
                <w:noProof/>
                <w:webHidden/>
              </w:rPr>
            </w:r>
            <w:r w:rsidR="00E0524D">
              <w:rPr>
                <w:noProof/>
                <w:webHidden/>
              </w:rPr>
              <w:fldChar w:fldCharType="separate"/>
            </w:r>
            <w:r w:rsidR="00E0524D">
              <w:rPr>
                <w:noProof/>
                <w:webHidden/>
              </w:rPr>
              <w:t>5</w:t>
            </w:r>
            <w:r w:rsidR="00E0524D">
              <w:rPr>
                <w:noProof/>
                <w:webHidden/>
              </w:rPr>
              <w:fldChar w:fldCharType="end"/>
            </w:r>
          </w:hyperlink>
        </w:p>
        <w:p w14:paraId="06F229E5" w14:textId="7BAC69AD"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0" w:history="1">
            <w:r w:rsidR="00E0524D" w:rsidRPr="00756812">
              <w:rPr>
                <w:rStyle w:val="Hyperlink"/>
                <w:noProof/>
              </w:rPr>
              <w:t>4.9</w:t>
            </w:r>
            <w:r w:rsidR="00E0524D">
              <w:rPr>
                <w:rFonts w:eastAsiaTheme="minorEastAsia"/>
                <w:noProof/>
                <w:kern w:val="2"/>
                <w:lang w:eastAsia="en-GB"/>
                <w14:ligatures w14:val="standardContextual"/>
              </w:rPr>
              <w:tab/>
            </w:r>
            <w:r w:rsidR="00E0524D" w:rsidRPr="00756812">
              <w:rPr>
                <w:rStyle w:val="Hyperlink"/>
                <w:noProof/>
              </w:rPr>
              <w:t>Outline of this study</w:t>
            </w:r>
            <w:r w:rsidR="00E0524D">
              <w:rPr>
                <w:noProof/>
                <w:webHidden/>
              </w:rPr>
              <w:tab/>
            </w:r>
            <w:r w:rsidR="00E0524D">
              <w:rPr>
                <w:noProof/>
                <w:webHidden/>
              </w:rPr>
              <w:fldChar w:fldCharType="begin"/>
            </w:r>
            <w:r w:rsidR="00E0524D">
              <w:rPr>
                <w:noProof/>
                <w:webHidden/>
              </w:rPr>
              <w:instrText xml:space="preserve"> PAGEREF _Toc137185090 \h </w:instrText>
            </w:r>
            <w:r w:rsidR="00E0524D">
              <w:rPr>
                <w:noProof/>
                <w:webHidden/>
              </w:rPr>
            </w:r>
            <w:r w:rsidR="00E0524D">
              <w:rPr>
                <w:noProof/>
                <w:webHidden/>
              </w:rPr>
              <w:fldChar w:fldCharType="separate"/>
            </w:r>
            <w:r w:rsidR="00E0524D">
              <w:rPr>
                <w:noProof/>
                <w:webHidden/>
              </w:rPr>
              <w:t>5</w:t>
            </w:r>
            <w:r w:rsidR="00E0524D">
              <w:rPr>
                <w:noProof/>
                <w:webHidden/>
              </w:rPr>
              <w:fldChar w:fldCharType="end"/>
            </w:r>
          </w:hyperlink>
        </w:p>
        <w:p w14:paraId="133DE95F" w14:textId="001D1F55"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091" w:history="1">
            <w:r w:rsidR="00E0524D" w:rsidRPr="00756812">
              <w:rPr>
                <w:rStyle w:val="Hyperlink"/>
                <w:noProof/>
              </w:rPr>
              <w:t>5</w:t>
            </w:r>
            <w:r w:rsidR="00E0524D">
              <w:rPr>
                <w:rFonts w:eastAsiaTheme="minorEastAsia"/>
                <w:noProof/>
                <w:kern w:val="2"/>
                <w:lang w:eastAsia="en-GB"/>
                <w14:ligatures w14:val="standardContextual"/>
              </w:rPr>
              <w:tab/>
            </w:r>
            <w:r w:rsidR="00E0524D" w:rsidRPr="00756812">
              <w:rPr>
                <w:rStyle w:val="Hyperlink"/>
                <w:noProof/>
              </w:rPr>
              <w:t>Chapter 2 – Literature Review</w:t>
            </w:r>
            <w:r w:rsidR="00E0524D">
              <w:rPr>
                <w:noProof/>
                <w:webHidden/>
              </w:rPr>
              <w:tab/>
            </w:r>
            <w:r w:rsidR="00E0524D">
              <w:rPr>
                <w:noProof/>
                <w:webHidden/>
              </w:rPr>
              <w:fldChar w:fldCharType="begin"/>
            </w:r>
            <w:r w:rsidR="00E0524D">
              <w:rPr>
                <w:noProof/>
                <w:webHidden/>
              </w:rPr>
              <w:instrText xml:space="preserve"> PAGEREF _Toc137185091 \h </w:instrText>
            </w:r>
            <w:r w:rsidR="00E0524D">
              <w:rPr>
                <w:noProof/>
                <w:webHidden/>
              </w:rPr>
            </w:r>
            <w:r w:rsidR="00E0524D">
              <w:rPr>
                <w:noProof/>
                <w:webHidden/>
              </w:rPr>
              <w:fldChar w:fldCharType="separate"/>
            </w:r>
            <w:r w:rsidR="00E0524D">
              <w:rPr>
                <w:noProof/>
                <w:webHidden/>
              </w:rPr>
              <w:t>7</w:t>
            </w:r>
            <w:r w:rsidR="00E0524D">
              <w:rPr>
                <w:noProof/>
                <w:webHidden/>
              </w:rPr>
              <w:fldChar w:fldCharType="end"/>
            </w:r>
          </w:hyperlink>
        </w:p>
        <w:p w14:paraId="492E974F" w14:textId="653B3654"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2" w:history="1">
            <w:r w:rsidR="00E0524D" w:rsidRPr="00756812">
              <w:rPr>
                <w:rStyle w:val="Hyperlink"/>
                <w:noProof/>
              </w:rPr>
              <w:t>5.1</w:t>
            </w:r>
            <w:r w:rsidR="00E0524D">
              <w:rPr>
                <w:rFonts w:eastAsiaTheme="minorEastAsia"/>
                <w:noProof/>
                <w:kern w:val="2"/>
                <w:lang w:eastAsia="en-GB"/>
                <w14:ligatures w14:val="standardContextual"/>
              </w:rPr>
              <w:tab/>
            </w:r>
            <w:r w:rsidR="00E0524D" w:rsidRPr="00756812">
              <w:rPr>
                <w:rStyle w:val="Hyperlink"/>
                <w:noProof/>
              </w:rPr>
              <w:t>Overview of Fraud Detection in Financial Transactions.</w:t>
            </w:r>
            <w:r w:rsidR="00E0524D">
              <w:rPr>
                <w:noProof/>
                <w:webHidden/>
              </w:rPr>
              <w:tab/>
            </w:r>
            <w:r w:rsidR="00E0524D">
              <w:rPr>
                <w:noProof/>
                <w:webHidden/>
              </w:rPr>
              <w:fldChar w:fldCharType="begin"/>
            </w:r>
            <w:r w:rsidR="00E0524D">
              <w:rPr>
                <w:noProof/>
                <w:webHidden/>
              </w:rPr>
              <w:instrText xml:space="preserve"> PAGEREF _Toc137185092 \h </w:instrText>
            </w:r>
            <w:r w:rsidR="00E0524D">
              <w:rPr>
                <w:noProof/>
                <w:webHidden/>
              </w:rPr>
            </w:r>
            <w:r w:rsidR="00E0524D">
              <w:rPr>
                <w:noProof/>
                <w:webHidden/>
              </w:rPr>
              <w:fldChar w:fldCharType="separate"/>
            </w:r>
            <w:r w:rsidR="00E0524D">
              <w:rPr>
                <w:noProof/>
                <w:webHidden/>
              </w:rPr>
              <w:t>7</w:t>
            </w:r>
            <w:r w:rsidR="00E0524D">
              <w:rPr>
                <w:noProof/>
                <w:webHidden/>
              </w:rPr>
              <w:fldChar w:fldCharType="end"/>
            </w:r>
          </w:hyperlink>
        </w:p>
        <w:p w14:paraId="1B6F9B93" w14:textId="66A9654E"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3" w:history="1">
            <w:r w:rsidR="00E0524D" w:rsidRPr="00756812">
              <w:rPr>
                <w:rStyle w:val="Hyperlink"/>
                <w:rFonts w:eastAsia="Times New Roman"/>
                <w:noProof/>
                <w:lang w:eastAsia="en-GB"/>
              </w:rPr>
              <w:t>5.2</w:t>
            </w:r>
            <w:r w:rsidR="00E0524D">
              <w:rPr>
                <w:rFonts w:eastAsiaTheme="minorEastAsia"/>
                <w:noProof/>
                <w:kern w:val="2"/>
                <w:lang w:eastAsia="en-GB"/>
                <w14:ligatures w14:val="standardContextual"/>
              </w:rPr>
              <w:tab/>
            </w:r>
            <w:r w:rsidR="00E0524D" w:rsidRPr="00756812">
              <w:rPr>
                <w:rStyle w:val="Hyperlink"/>
                <w:rFonts w:eastAsia="Times New Roman"/>
                <w:noProof/>
                <w:lang w:eastAsia="en-GB"/>
              </w:rPr>
              <w:t>Problems Confronting the Detection of Credit Card</w:t>
            </w:r>
            <w:r w:rsidR="00E0524D">
              <w:rPr>
                <w:noProof/>
                <w:webHidden/>
              </w:rPr>
              <w:tab/>
            </w:r>
            <w:r w:rsidR="00E0524D">
              <w:rPr>
                <w:noProof/>
                <w:webHidden/>
              </w:rPr>
              <w:fldChar w:fldCharType="begin"/>
            </w:r>
            <w:r w:rsidR="00E0524D">
              <w:rPr>
                <w:noProof/>
                <w:webHidden/>
              </w:rPr>
              <w:instrText xml:space="preserve"> PAGEREF _Toc137185093 \h </w:instrText>
            </w:r>
            <w:r w:rsidR="00E0524D">
              <w:rPr>
                <w:noProof/>
                <w:webHidden/>
              </w:rPr>
            </w:r>
            <w:r w:rsidR="00E0524D">
              <w:rPr>
                <w:noProof/>
                <w:webHidden/>
              </w:rPr>
              <w:fldChar w:fldCharType="separate"/>
            </w:r>
            <w:r w:rsidR="00E0524D">
              <w:rPr>
                <w:noProof/>
                <w:webHidden/>
              </w:rPr>
              <w:t>7</w:t>
            </w:r>
            <w:r w:rsidR="00E0524D">
              <w:rPr>
                <w:noProof/>
                <w:webHidden/>
              </w:rPr>
              <w:fldChar w:fldCharType="end"/>
            </w:r>
          </w:hyperlink>
        </w:p>
        <w:p w14:paraId="23B02322" w14:textId="2A21BB02"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4" w:history="1">
            <w:r w:rsidR="00E0524D" w:rsidRPr="00756812">
              <w:rPr>
                <w:rStyle w:val="Hyperlink"/>
                <w:noProof/>
              </w:rPr>
              <w:t>5.3</w:t>
            </w:r>
            <w:r w:rsidR="00E0524D">
              <w:rPr>
                <w:rFonts w:eastAsiaTheme="minorEastAsia"/>
                <w:noProof/>
                <w:kern w:val="2"/>
                <w:lang w:eastAsia="en-GB"/>
                <w14:ligatures w14:val="standardContextual"/>
              </w:rPr>
              <w:tab/>
            </w:r>
            <w:r w:rsidR="00E0524D" w:rsidRPr="00756812">
              <w:rPr>
                <w:rStyle w:val="Hyperlink"/>
                <w:noProof/>
              </w:rPr>
              <w:t>The Role of Machine Learning in the Financial Sector and Related Work</w:t>
            </w:r>
            <w:r w:rsidR="00E0524D">
              <w:rPr>
                <w:noProof/>
                <w:webHidden/>
              </w:rPr>
              <w:tab/>
            </w:r>
            <w:r w:rsidR="00E0524D">
              <w:rPr>
                <w:noProof/>
                <w:webHidden/>
              </w:rPr>
              <w:fldChar w:fldCharType="begin"/>
            </w:r>
            <w:r w:rsidR="00E0524D">
              <w:rPr>
                <w:noProof/>
                <w:webHidden/>
              </w:rPr>
              <w:instrText xml:space="preserve"> PAGEREF _Toc137185094 \h </w:instrText>
            </w:r>
            <w:r w:rsidR="00E0524D">
              <w:rPr>
                <w:noProof/>
                <w:webHidden/>
              </w:rPr>
            </w:r>
            <w:r w:rsidR="00E0524D">
              <w:rPr>
                <w:noProof/>
                <w:webHidden/>
              </w:rPr>
              <w:fldChar w:fldCharType="separate"/>
            </w:r>
            <w:r w:rsidR="00E0524D">
              <w:rPr>
                <w:noProof/>
                <w:webHidden/>
              </w:rPr>
              <w:t>8</w:t>
            </w:r>
            <w:r w:rsidR="00E0524D">
              <w:rPr>
                <w:noProof/>
                <w:webHidden/>
              </w:rPr>
              <w:fldChar w:fldCharType="end"/>
            </w:r>
          </w:hyperlink>
        </w:p>
        <w:p w14:paraId="374082D4" w14:textId="41441DCF"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5" w:history="1">
            <w:r w:rsidR="00E0524D" w:rsidRPr="00756812">
              <w:rPr>
                <w:rStyle w:val="Hyperlink"/>
                <w:noProof/>
              </w:rPr>
              <w:t>5.4</w:t>
            </w:r>
            <w:r w:rsidR="00E0524D">
              <w:rPr>
                <w:rFonts w:eastAsiaTheme="minorEastAsia"/>
                <w:noProof/>
                <w:kern w:val="2"/>
                <w:lang w:eastAsia="en-GB"/>
                <w14:ligatures w14:val="standardContextual"/>
              </w:rPr>
              <w:tab/>
            </w:r>
            <w:r w:rsidR="00E0524D" w:rsidRPr="00756812">
              <w:rPr>
                <w:rStyle w:val="Hyperlink"/>
                <w:noProof/>
              </w:rPr>
              <w:t>Machine Learning-based Fraud Detection:</w:t>
            </w:r>
            <w:r w:rsidR="00E0524D">
              <w:rPr>
                <w:noProof/>
                <w:webHidden/>
              </w:rPr>
              <w:tab/>
            </w:r>
            <w:r w:rsidR="00E0524D">
              <w:rPr>
                <w:noProof/>
                <w:webHidden/>
              </w:rPr>
              <w:fldChar w:fldCharType="begin"/>
            </w:r>
            <w:r w:rsidR="00E0524D">
              <w:rPr>
                <w:noProof/>
                <w:webHidden/>
              </w:rPr>
              <w:instrText xml:space="preserve"> PAGEREF _Toc137185095 \h </w:instrText>
            </w:r>
            <w:r w:rsidR="00E0524D">
              <w:rPr>
                <w:noProof/>
                <w:webHidden/>
              </w:rPr>
            </w:r>
            <w:r w:rsidR="00E0524D">
              <w:rPr>
                <w:noProof/>
                <w:webHidden/>
              </w:rPr>
              <w:fldChar w:fldCharType="separate"/>
            </w:r>
            <w:r w:rsidR="00E0524D">
              <w:rPr>
                <w:noProof/>
                <w:webHidden/>
              </w:rPr>
              <w:t>9</w:t>
            </w:r>
            <w:r w:rsidR="00E0524D">
              <w:rPr>
                <w:noProof/>
                <w:webHidden/>
              </w:rPr>
              <w:fldChar w:fldCharType="end"/>
            </w:r>
          </w:hyperlink>
        </w:p>
        <w:p w14:paraId="40E7D0B0" w14:textId="366C5A1B"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6" w:history="1">
            <w:r w:rsidR="00E0524D" w:rsidRPr="00756812">
              <w:rPr>
                <w:rStyle w:val="Hyperlink"/>
                <w:noProof/>
              </w:rPr>
              <w:t>5.5</w:t>
            </w:r>
            <w:r w:rsidR="00E0524D">
              <w:rPr>
                <w:rFonts w:eastAsiaTheme="minorEastAsia"/>
                <w:noProof/>
                <w:kern w:val="2"/>
                <w:lang w:eastAsia="en-GB"/>
                <w14:ligatures w14:val="standardContextual"/>
              </w:rPr>
              <w:tab/>
            </w:r>
            <w:r w:rsidR="00E0524D" w:rsidRPr="00756812">
              <w:rPr>
                <w:rStyle w:val="Hyperlink"/>
                <w:noProof/>
              </w:rPr>
              <w:t>Feature Engineering for Fraud Detection:</w:t>
            </w:r>
            <w:r w:rsidR="00E0524D">
              <w:rPr>
                <w:noProof/>
                <w:webHidden/>
              </w:rPr>
              <w:tab/>
            </w:r>
            <w:r w:rsidR="00E0524D">
              <w:rPr>
                <w:noProof/>
                <w:webHidden/>
              </w:rPr>
              <w:fldChar w:fldCharType="begin"/>
            </w:r>
            <w:r w:rsidR="00E0524D">
              <w:rPr>
                <w:noProof/>
                <w:webHidden/>
              </w:rPr>
              <w:instrText xml:space="preserve"> PAGEREF _Toc137185096 \h </w:instrText>
            </w:r>
            <w:r w:rsidR="00E0524D">
              <w:rPr>
                <w:noProof/>
                <w:webHidden/>
              </w:rPr>
            </w:r>
            <w:r w:rsidR="00E0524D">
              <w:rPr>
                <w:noProof/>
                <w:webHidden/>
              </w:rPr>
              <w:fldChar w:fldCharType="separate"/>
            </w:r>
            <w:r w:rsidR="00E0524D">
              <w:rPr>
                <w:noProof/>
                <w:webHidden/>
              </w:rPr>
              <w:t>11</w:t>
            </w:r>
            <w:r w:rsidR="00E0524D">
              <w:rPr>
                <w:noProof/>
                <w:webHidden/>
              </w:rPr>
              <w:fldChar w:fldCharType="end"/>
            </w:r>
          </w:hyperlink>
        </w:p>
        <w:p w14:paraId="183DC954" w14:textId="07629F8C"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7" w:history="1">
            <w:r w:rsidR="00E0524D" w:rsidRPr="00756812">
              <w:rPr>
                <w:rStyle w:val="Hyperlink"/>
                <w:noProof/>
              </w:rPr>
              <w:t>5.6</w:t>
            </w:r>
            <w:r w:rsidR="00E0524D">
              <w:rPr>
                <w:rFonts w:eastAsiaTheme="minorEastAsia"/>
                <w:noProof/>
                <w:kern w:val="2"/>
                <w:lang w:eastAsia="en-GB"/>
                <w14:ligatures w14:val="standardContextual"/>
              </w:rPr>
              <w:tab/>
            </w:r>
            <w:r w:rsidR="00E0524D" w:rsidRPr="00756812">
              <w:rPr>
                <w:rStyle w:val="Hyperlink"/>
                <w:noProof/>
              </w:rPr>
              <w:t>Comparative Studies on Evaluation Metrics</w:t>
            </w:r>
            <w:r w:rsidR="00E0524D">
              <w:rPr>
                <w:noProof/>
                <w:webHidden/>
              </w:rPr>
              <w:tab/>
            </w:r>
            <w:r w:rsidR="00E0524D">
              <w:rPr>
                <w:noProof/>
                <w:webHidden/>
              </w:rPr>
              <w:fldChar w:fldCharType="begin"/>
            </w:r>
            <w:r w:rsidR="00E0524D">
              <w:rPr>
                <w:noProof/>
                <w:webHidden/>
              </w:rPr>
              <w:instrText xml:space="preserve"> PAGEREF _Toc137185097 \h </w:instrText>
            </w:r>
            <w:r w:rsidR="00E0524D">
              <w:rPr>
                <w:noProof/>
                <w:webHidden/>
              </w:rPr>
            </w:r>
            <w:r w:rsidR="00E0524D">
              <w:rPr>
                <w:noProof/>
                <w:webHidden/>
              </w:rPr>
              <w:fldChar w:fldCharType="separate"/>
            </w:r>
            <w:r w:rsidR="00E0524D">
              <w:rPr>
                <w:noProof/>
                <w:webHidden/>
              </w:rPr>
              <w:t>12</w:t>
            </w:r>
            <w:r w:rsidR="00E0524D">
              <w:rPr>
                <w:noProof/>
                <w:webHidden/>
              </w:rPr>
              <w:fldChar w:fldCharType="end"/>
            </w:r>
          </w:hyperlink>
        </w:p>
        <w:p w14:paraId="156169BE" w14:textId="5C353293"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8" w:history="1">
            <w:r w:rsidR="00E0524D" w:rsidRPr="00756812">
              <w:rPr>
                <w:rStyle w:val="Hyperlink"/>
                <w:noProof/>
              </w:rPr>
              <w:t>5.7</w:t>
            </w:r>
            <w:r w:rsidR="00E0524D">
              <w:rPr>
                <w:rFonts w:eastAsiaTheme="minorEastAsia"/>
                <w:noProof/>
                <w:kern w:val="2"/>
                <w:lang w:eastAsia="en-GB"/>
                <w14:ligatures w14:val="standardContextual"/>
              </w:rPr>
              <w:tab/>
            </w:r>
            <w:r w:rsidR="00E0524D" w:rsidRPr="00756812">
              <w:rPr>
                <w:rStyle w:val="Hyperlink"/>
                <w:noProof/>
              </w:rPr>
              <w:t>Explainable AI in Fraud Detection</w:t>
            </w:r>
            <w:r w:rsidR="00E0524D">
              <w:rPr>
                <w:noProof/>
                <w:webHidden/>
              </w:rPr>
              <w:tab/>
            </w:r>
            <w:r w:rsidR="00E0524D">
              <w:rPr>
                <w:noProof/>
                <w:webHidden/>
              </w:rPr>
              <w:fldChar w:fldCharType="begin"/>
            </w:r>
            <w:r w:rsidR="00E0524D">
              <w:rPr>
                <w:noProof/>
                <w:webHidden/>
              </w:rPr>
              <w:instrText xml:space="preserve"> PAGEREF _Toc137185098 \h </w:instrText>
            </w:r>
            <w:r w:rsidR="00E0524D">
              <w:rPr>
                <w:noProof/>
                <w:webHidden/>
              </w:rPr>
            </w:r>
            <w:r w:rsidR="00E0524D">
              <w:rPr>
                <w:noProof/>
                <w:webHidden/>
              </w:rPr>
              <w:fldChar w:fldCharType="separate"/>
            </w:r>
            <w:r w:rsidR="00E0524D">
              <w:rPr>
                <w:noProof/>
                <w:webHidden/>
              </w:rPr>
              <w:t>13</w:t>
            </w:r>
            <w:r w:rsidR="00E0524D">
              <w:rPr>
                <w:noProof/>
                <w:webHidden/>
              </w:rPr>
              <w:fldChar w:fldCharType="end"/>
            </w:r>
          </w:hyperlink>
        </w:p>
        <w:p w14:paraId="552269C6" w14:textId="6F0AE8F4"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099" w:history="1">
            <w:r w:rsidR="00E0524D" w:rsidRPr="00756812">
              <w:rPr>
                <w:rStyle w:val="Hyperlink"/>
                <w:noProof/>
              </w:rPr>
              <w:t>5.8</w:t>
            </w:r>
            <w:r w:rsidR="00E0524D">
              <w:rPr>
                <w:rFonts w:eastAsiaTheme="minorEastAsia"/>
                <w:noProof/>
                <w:kern w:val="2"/>
                <w:lang w:eastAsia="en-GB"/>
                <w14:ligatures w14:val="standardContextual"/>
              </w:rPr>
              <w:tab/>
            </w:r>
            <w:r w:rsidR="00E0524D" w:rsidRPr="00756812">
              <w:rPr>
                <w:rStyle w:val="Hyperlink"/>
                <w:noProof/>
              </w:rPr>
              <w:t>Conclusion and Study Gap</w:t>
            </w:r>
            <w:r w:rsidR="00E0524D">
              <w:rPr>
                <w:noProof/>
                <w:webHidden/>
              </w:rPr>
              <w:tab/>
            </w:r>
            <w:r w:rsidR="00E0524D">
              <w:rPr>
                <w:noProof/>
                <w:webHidden/>
              </w:rPr>
              <w:fldChar w:fldCharType="begin"/>
            </w:r>
            <w:r w:rsidR="00E0524D">
              <w:rPr>
                <w:noProof/>
                <w:webHidden/>
              </w:rPr>
              <w:instrText xml:space="preserve"> PAGEREF _Toc137185099 \h </w:instrText>
            </w:r>
            <w:r w:rsidR="00E0524D">
              <w:rPr>
                <w:noProof/>
                <w:webHidden/>
              </w:rPr>
            </w:r>
            <w:r w:rsidR="00E0524D">
              <w:rPr>
                <w:noProof/>
                <w:webHidden/>
              </w:rPr>
              <w:fldChar w:fldCharType="separate"/>
            </w:r>
            <w:r w:rsidR="00E0524D">
              <w:rPr>
                <w:noProof/>
                <w:webHidden/>
              </w:rPr>
              <w:t>14</w:t>
            </w:r>
            <w:r w:rsidR="00E0524D">
              <w:rPr>
                <w:noProof/>
                <w:webHidden/>
              </w:rPr>
              <w:fldChar w:fldCharType="end"/>
            </w:r>
          </w:hyperlink>
        </w:p>
        <w:p w14:paraId="2440C346" w14:textId="4E252CA1"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100" w:history="1">
            <w:r w:rsidR="00E0524D" w:rsidRPr="00756812">
              <w:rPr>
                <w:rStyle w:val="Hyperlink"/>
                <w:noProof/>
              </w:rPr>
              <w:t>6</w:t>
            </w:r>
            <w:r w:rsidR="00E0524D">
              <w:rPr>
                <w:rFonts w:eastAsiaTheme="minorEastAsia"/>
                <w:noProof/>
                <w:kern w:val="2"/>
                <w:lang w:eastAsia="en-GB"/>
                <w14:ligatures w14:val="standardContextual"/>
              </w:rPr>
              <w:tab/>
            </w:r>
            <w:r w:rsidR="00E0524D" w:rsidRPr="00756812">
              <w:rPr>
                <w:rStyle w:val="Hyperlink"/>
                <w:noProof/>
              </w:rPr>
              <w:t>Chapter 3: Research Methodology</w:t>
            </w:r>
            <w:r w:rsidR="00E0524D">
              <w:rPr>
                <w:noProof/>
                <w:webHidden/>
              </w:rPr>
              <w:tab/>
            </w:r>
            <w:r w:rsidR="00E0524D">
              <w:rPr>
                <w:noProof/>
                <w:webHidden/>
              </w:rPr>
              <w:fldChar w:fldCharType="begin"/>
            </w:r>
            <w:r w:rsidR="00E0524D">
              <w:rPr>
                <w:noProof/>
                <w:webHidden/>
              </w:rPr>
              <w:instrText xml:space="preserve"> PAGEREF _Toc137185100 \h </w:instrText>
            </w:r>
            <w:r w:rsidR="00E0524D">
              <w:rPr>
                <w:noProof/>
                <w:webHidden/>
              </w:rPr>
            </w:r>
            <w:r w:rsidR="00E0524D">
              <w:rPr>
                <w:noProof/>
                <w:webHidden/>
              </w:rPr>
              <w:fldChar w:fldCharType="separate"/>
            </w:r>
            <w:r w:rsidR="00E0524D">
              <w:rPr>
                <w:noProof/>
                <w:webHidden/>
              </w:rPr>
              <w:t>15</w:t>
            </w:r>
            <w:r w:rsidR="00E0524D">
              <w:rPr>
                <w:noProof/>
                <w:webHidden/>
              </w:rPr>
              <w:fldChar w:fldCharType="end"/>
            </w:r>
          </w:hyperlink>
        </w:p>
        <w:p w14:paraId="63900EF2" w14:textId="3E7DE3EB"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01" w:history="1">
            <w:r w:rsidR="00E0524D" w:rsidRPr="00756812">
              <w:rPr>
                <w:rStyle w:val="Hyperlink"/>
                <w:noProof/>
              </w:rPr>
              <w:t>6.1</w:t>
            </w:r>
            <w:r w:rsidR="00E0524D">
              <w:rPr>
                <w:rFonts w:eastAsiaTheme="minorEastAsia"/>
                <w:noProof/>
                <w:kern w:val="2"/>
                <w:lang w:eastAsia="en-GB"/>
                <w14:ligatures w14:val="standardContextual"/>
              </w:rPr>
              <w:tab/>
            </w:r>
            <w:r w:rsidR="00E0524D" w:rsidRPr="00756812">
              <w:rPr>
                <w:rStyle w:val="Hyperlink"/>
                <w:noProof/>
              </w:rPr>
              <w:t>Understanding Business Problem</w:t>
            </w:r>
            <w:r w:rsidR="00E0524D">
              <w:rPr>
                <w:noProof/>
                <w:webHidden/>
              </w:rPr>
              <w:tab/>
            </w:r>
            <w:r w:rsidR="00E0524D">
              <w:rPr>
                <w:noProof/>
                <w:webHidden/>
              </w:rPr>
              <w:fldChar w:fldCharType="begin"/>
            </w:r>
            <w:r w:rsidR="00E0524D">
              <w:rPr>
                <w:noProof/>
                <w:webHidden/>
              </w:rPr>
              <w:instrText xml:space="preserve"> PAGEREF _Toc137185101 \h </w:instrText>
            </w:r>
            <w:r w:rsidR="00E0524D">
              <w:rPr>
                <w:noProof/>
                <w:webHidden/>
              </w:rPr>
            </w:r>
            <w:r w:rsidR="00E0524D">
              <w:rPr>
                <w:noProof/>
                <w:webHidden/>
              </w:rPr>
              <w:fldChar w:fldCharType="separate"/>
            </w:r>
            <w:r w:rsidR="00E0524D">
              <w:rPr>
                <w:noProof/>
                <w:webHidden/>
              </w:rPr>
              <w:t>15</w:t>
            </w:r>
            <w:r w:rsidR="00E0524D">
              <w:rPr>
                <w:noProof/>
                <w:webHidden/>
              </w:rPr>
              <w:fldChar w:fldCharType="end"/>
            </w:r>
          </w:hyperlink>
        </w:p>
        <w:p w14:paraId="289A54CC" w14:textId="08379C1E"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02" w:history="1">
            <w:r w:rsidR="00E0524D" w:rsidRPr="00756812">
              <w:rPr>
                <w:rStyle w:val="Hyperlink"/>
                <w:noProof/>
              </w:rPr>
              <w:t>6.2</w:t>
            </w:r>
            <w:r w:rsidR="00E0524D">
              <w:rPr>
                <w:rFonts w:eastAsiaTheme="minorEastAsia"/>
                <w:noProof/>
                <w:kern w:val="2"/>
                <w:lang w:eastAsia="en-GB"/>
                <w14:ligatures w14:val="standardContextual"/>
              </w:rPr>
              <w:tab/>
            </w:r>
            <w:r w:rsidR="00E0524D" w:rsidRPr="00756812">
              <w:rPr>
                <w:rStyle w:val="Hyperlink"/>
                <w:noProof/>
              </w:rPr>
              <w:t>Acquisition of Data</w:t>
            </w:r>
            <w:r w:rsidR="00E0524D">
              <w:rPr>
                <w:noProof/>
                <w:webHidden/>
              </w:rPr>
              <w:tab/>
            </w:r>
            <w:r w:rsidR="00E0524D">
              <w:rPr>
                <w:noProof/>
                <w:webHidden/>
              </w:rPr>
              <w:fldChar w:fldCharType="begin"/>
            </w:r>
            <w:r w:rsidR="00E0524D">
              <w:rPr>
                <w:noProof/>
                <w:webHidden/>
              </w:rPr>
              <w:instrText xml:space="preserve"> PAGEREF _Toc137185102 \h </w:instrText>
            </w:r>
            <w:r w:rsidR="00E0524D">
              <w:rPr>
                <w:noProof/>
                <w:webHidden/>
              </w:rPr>
            </w:r>
            <w:r w:rsidR="00E0524D">
              <w:rPr>
                <w:noProof/>
                <w:webHidden/>
              </w:rPr>
              <w:fldChar w:fldCharType="separate"/>
            </w:r>
            <w:r w:rsidR="00E0524D">
              <w:rPr>
                <w:noProof/>
                <w:webHidden/>
              </w:rPr>
              <w:t>16</w:t>
            </w:r>
            <w:r w:rsidR="00E0524D">
              <w:rPr>
                <w:noProof/>
                <w:webHidden/>
              </w:rPr>
              <w:fldChar w:fldCharType="end"/>
            </w:r>
          </w:hyperlink>
        </w:p>
        <w:p w14:paraId="43B3EBC1" w14:textId="23D25552"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03" w:history="1">
            <w:r w:rsidR="00E0524D" w:rsidRPr="00756812">
              <w:rPr>
                <w:rStyle w:val="Hyperlink"/>
                <w:noProof/>
              </w:rPr>
              <w:t>6.2.1</w:t>
            </w:r>
            <w:r w:rsidR="00E0524D">
              <w:rPr>
                <w:rFonts w:eastAsiaTheme="minorEastAsia"/>
                <w:noProof/>
                <w:kern w:val="2"/>
                <w:lang w:eastAsia="en-GB"/>
                <w14:ligatures w14:val="standardContextual"/>
              </w:rPr>
              <w:tab/>
            </w:r>
            <w:r w:rsidR="00E0524D" w:rsidRPr="00756812">
              <w:rPr>
                <w:rStyle w:val="Hyperlink"/>
                <w:noProof/>
              </w:rPr>
              <w:t>Source of Data and Descriptions</w:t>
            </w:r>
            <w:r w:rsidR="00E0524D">
              <w:rPr>
                <w:noProof/>
                <w:webHidden/>
              </w:rPr>
              <w:tab/>
            </w:r>
            <w:r w:rsidR="00E0524D">
              <w:rPr>
                <w:noProof/>
                <w:webHidden/>
              </w:rPr>
              <w:fldChar w:fldCharType="begin"/>
            </w:r>
            <w:r w:rsidR="00E0524D">
              <w:rPr>
                <w:noProof/>
                <w:webHidden/>
              </w:rPr>
              <w:instrText xml:space="preserve"> PAGEREF _Toc137185103 \h </w:instrText>
            </w:r>
            <w:r w:rsidR="00E0524D">
              <w:rPr>
                <w:noProof/>
                <w:webHidden/>
              </w:rPr>
            </w:r>
            <w:r w:rsidR="00E0524D">
              <w:rPr>
                <w:noProof/>
                <w:webHidden/>
              </w:rPr>
              <w:fldChar w:fldCharType="separate"/>
            </w:r>
            <w:r w:rsidR="00E0524D">
              <w:rPr>
                <w:noProof/>
                <w:webHidden/>
              </w:rPr>
              <w:t>16</w:t>
            </w:r>
            <w:r w:rsidR="00E0524D">
              <w:rPr>
                <w:noProof/>
                <w:webHidden/>
              </w:rPr>
              <w:fldChar w:fldCharType="end"/>
            </w:r>
          </w:hyperlink>
        </w:p>
        <w:p w14:paraId="68681630" w14:textId="2DC7EA8D"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04" w:history="1">
            <w:r w:rsidR="00E0524D" w:rsidRPr="00756812">
              <w:rPr>
                <w:rStyle w:val="Hyperlink"/>
                <w:noProof/>
              </w:rPr>
              <w:t>6.3</w:t>
            </w:r>
            <w:r w:rsidR="00E0524D">
              <w:rPr>
                <w:rFonts w:eastAsiaTheme="minorEastAsia"/>
                <w:noProof/>
                <w:kern w:val="2"/>
                <w:lang w:eastAsia="en-GB"/>
                <w14:ligatures w14:val="standardContextual"/>
              </w:rPr>
              <w:tab/>
            </w:r>
            <w:r w:rsidR="00E0524D" w:rsidRPr="00756812">
              <w:rPr>
                <w:rStyle w:val="Hyperlink"/>
                <w:noProof/>
              </w:rPr>
              <w:t>Data Inspection and Cleaning</w:t>
            </w:r>
            <w:r w:rsidR="00E0524D">
              <w:rPr>
                <w:noProof/>
                <w:webHidden/>
              </w:rPr>
              <w:tab/>
            </w:r>
            <w:r w:rsidR="00E0524D">
              <w:rPr>
                <w:noProof/>
                <w:webHidden/>
              </w:rPr>
              <w:fldChar w:fldCharType="begin"/>
            </w:r>
            <w:r w:rsidR="00E0524D">
              <w:rPr>
                <w:noProof/>
                <w:webHidden/>
              </w:rPr>
              <w:instrText xml:space="preserve"> PAGEREF _Toc137185104 \h </w:instrText>
            </w:r>
            <w:r w:rsidR="00E0524D">
              <w:rPr>
                <w:noProof/>
                <w:webHidden/>
              </w:rPr>
            </w:r>
            <w:r w:rsidR="00E0524D">
              <w:rPr>
                <w:noProof/>
                <w:webHidden/>
              </w:rPr>
              <w:fldChar w:fldCharType="separate"/>
            </w:r>
            <w:r w:rsidR="00E0524D">
              <w:rPr>
                <w:noProof/>
                <w:webHidden/>
              </w:rPr>
              <w:t>17</w:t>
            </w:r>
            <w:r w:rsidR="00E0524D">
              <w:rPr>
                <w:noProof/>
                <w:webHidden/>
              </w:rPr>
              <w:fldChar w:fldCharType="end"/>
            </w:r>
          </w:hyperlink>
        </w:p>
        <w:p w14:paraId="7C282FC9" w14:textId="0BB2C101"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05" w:history="1">
            <w:r w:rsidR="00E0524D" w:rsidRPr="00756812">
              <w:rPr>
                <w:rStyle w:val="Hyperlink"/>
                <w:noProof/>
              </w:rPr>
              <w:t>6.3.1</w:t>
            </w:r>
            <w:r w:rsidR="00E0524D">
              <w:rPr>
                <w:rFonts w:eastAsiaTheme="minorEastAsia"/>
                <w:noProof/>
                <w:kern w:val="2"/>
                <w:lang w:eastAsia="en-GB"/>
                <w14:ligatures w14:val="standardContextual"/>
              </w:rPr>
              <w:tab/>
            </w:r>
            <w:r w:rsidR="00E0524D" w:rsidRPr="00756812">
              <w:rPr>
                <w:rStyle w:val="Hyperlink"/>
                <w:noProof/>
              </w:rPr>
              <w:t>Basic Exploratory Data Analysis</w:t>
            </w:r>
            <w:r w:rsidR="00E0524D">
              <w:rPr>
                <w:noProof/>
                <w:webHidden/>
              </w:rPr>
              <w:tab/>
            </w:r>
            <w:r w:rsidR="00E0524D">
              <w:rPr>
                <w:noProof/>
                <w:webHidden/>
              </w:rPr>
              <w:fldChar w:fldCharType="begin"/>
            </w:r>
            <w:r w:rsidR="00E0524D">
              <w:rPr>
                <w:noProof/>
                <w:webHidden/>
              </w:rPr>
              <w:instrText xml:space="preserve"> PAGEREF _Toc137185105 \h </w:instrText>
            </w:r>
            <w:r w:rsidR="00E0524D">
              <w:rPr>
                <w:noProof/>
                <w:webHidden/>
              </w:rPr>
            </w:r>
            <w:r w:rsidR="00E0524D">
              <w:rPr>
                <w:noProof/>
                <w:webHidden/>
              </w:rPr>
              <w:fldChar w:fldCharType="separate"/>
            </w:r>
            <w:r w:rsidR="00E0524D">
              <w:rPr>
                <w:noProof/>
                <w:webHidden/>
              </w:rPr>
              <w:t>17</w:t>
            </w:r>
            <w:r w:rsidR="00E0524D">
              <w:rPr>
                <w:noProof/>
                <w:webHidden/>
              </w:rPr>
              <w:fldChar w:fldCharType="end"/>
            </w:r>
          </w:hyperlink>
        </w:p>
        <w:p w14:paraId="2CBE37FE" w14:textId="14C9C9D9"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06" w:history="1">
            <w:r w:rsidR="00E0524D" w:rsidRPr="00756812">
              <w:rPr>
                <w:rStyle w:val="Hyperlink"/>
                <w:noProof/>
              </w:rPr>
              <w:t>6.3.2</w:t>
            </w:r>
            <w:r w:rsidR="00E0524D">
              <w:rPr>
                <w:rFonts w:eastAsiaTheme="minorEastAsia"/>
                <w:noProof/>
                <w:kern w:val="2"/>
                <w:lang w:eastAsia="en-GB"/>
                <w14:ligatures w14:val="standardContextual"/>
              </w:rPr>
              <w:tab/>
            </w:r>
            <w:r w:rsidR="00E0524D" w:rsidRPr="00756812">
              <w:rPr>
                <w:rStyle w:val="Hyperlink"/>
                <w:noProof/>
              </w:rPr>
              <w:t>Data Preprocessing</w:t>
            </w:r>
            <w:r w:rsidR="00E0524D">
              <w:rPr>
                <w:noProof/>
                <w:webHidden/>
              </w:rPr>
              <w:tab/>
            </w:r>
            <w:r w:rsidR="00E0524D">
              <w:rPr>
                <w:noProof/>
                <w:webHidden/>
              </w:rPr>
              <w:fldChar w:fldCharType="begin"/>
            </w:r>
            <w:r w:rsidR="00E0524D">
              <w:rPr>
                <w:noProof/>
                <w:webHidden/>
              </w:rPr>
              <w:instrText xml:space="preserve"> PAGEREF _Toc137185106 \h </w:instrText>
            </w:r>
            <w:r w:rsidR="00E0524D">
              <w:rPr>
                <w:noProof/>
                <w:webHidden/>
              </w:rPr>
            </w:r>
            <w:r w:rsidR="00E0524D">
              <w:rPr>
                <w:noProof/>
                <w:webHidden/>
              </w:rPr>
              <w:fldChar w:fldCharType="separate"/>
            </w:r>
            <w:r w:rsidR="00E0524D">
              <w:rPr>
                <w:noProof/>
                <w:webHidden/>
              </w:rPr>
              <w:t>17</w:t>
            </w:r>
            <w:r w:rsidR="00E0524D">
              <w:rPr>
                <w:noProof/>
                <w:webHidden/>
              </w:rPr>
              <w:fldChar w:fldCharType="end"/>
            </w:r>
          </w:hyperlink>
        </w:p>
        <w:p w14:paraId="1876DC6C" w14:textId="216D0788"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07" w:history="1">
            <w:r w:rsidR="00E0524D" w:rsidRPr="00756812">
              <w:rPr>
                <w:rStyle w:val="Hyperlink"/>
                <w:noProof/>
              </w:rPr>
              <w:t>6.3.3</w:t>
            </w:r>
            <w:r w:rsidR="00E0524D">
              <w:rPr>
                <w:rFonts w:eastAsiaTheme="minorEastAsia"/>
                <w:noProof/>
                <w:kern w:val="2"/>
                <w:lang w:eastAsia="en-GB"/>
                <w14:ligatures w14:val="standardContextual"/>
              </w:rPr>
              <w:tab/>
            </w:r>
            <w:r w:rsidR="00E0524D" w:rsidRPr="00756812">
              <w:rPr>
                <w:rStyle w:val="Hyperlink"/>
                <w:noProof/>
              </w:rPr>
              <w:t>Statistical Analysis</w:t>
            </w:r>
            <w:r w:rsidR="00E0524D">
              <w:rPr>
                <w:noProof/>
                <w:webHidden/>
              </w:rPr>
              <w:tab/>
            </w:r>
            <w:r w:rsidR="00E0524D">
              <w:rPr>
                <w:noProof/>
                <w:webHidden/>
              </w:rPr>
              <w:fldChar w:fldCharType="begin"/>
            </w:r>
            <w:r w:rsidR="00E0524D">
              <w:rPr>
                <w:noProof/>
                <w:webHidden/>
              </w:rPr>
              <w:instrText xml:space="preserve"> PAGEREF _Toc137185107 \h </w:instrText>
            </w:r>
            <w:r w:rsidR="00E0524D">
              <w:rPr>
                <w:noProof/>
                <w:webHidden/>
              </w:rPr>
            </w:r>
            <w:r w:rsidR="00E0524D">
              <w:rPr>
                <w:noProof/>
                <w:webHidden/>
              </w:rPr>
              <w:fldChar w:fldCharType="separate"/>
            </w:r>
            <w:r w:rsidR="00E0524D">
              <w:rPr>
                <w:noProof/>
                <w:webHidden/>
              </w:rPr>
              <w:t>18</w:t>
            </w:r>
            <w:r w:rsidR="00E0524D">
              <w:rPr>
                <w:noProof/>
                <w:webHidden/>
              </w:rPr>
              <w:fldChar w:fldCharType="end"/>
            </w:r>
          </w:hyperlink>
        </w:p>
        <w:p w14:paraId="22F2EA36" w14:textId="501B534D"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08" w:history="1">
            <w:r w:rsidR="00E0524D" w:rsidRPr="00756812">
              <w:rPr>
                <w:rStyle w:val="Hyperlink"/>
                <w:noProof/>
              </w:rPr>
              <w:t>6.3.4</w:t>
            </w:r>
            <w:r w:rsidR="00E0524D">
              <w:rPr>
                <w:rFonts w:eastAsiaTheme="minorEastAsia"/>
                <w:noProof/>
                <w:kern w:val="2"/>
                <w:lang w:eastAsia="en-GB"/>
                <w14:ligatures w14:val="standardContextual"/>
              </w:rPr>
              <w:tab/>
            </w:r>
            <w:r w:rsidR="00E0524D" w:rsidRPr="00756812">
              <w:rPr>
                <w:rStyle w:val="Hyperlink"/>
                <w:noProof/>
              </w:rPr>
              <w:t>Dealing with Outliers with Interquartile Range (IQR)</w:t>
            </w:r>
            <w:r w:rsidR="00E0524D">
              <w:rPr>
                <w:noProof/>
                <w:webHidden/>
              </w:rPr>
              <w:tab/>
            </w:r>
            <w:r w:rsidR="00E0524D">
              <w:rPr>
                <w:noProof/>
                <w:webHidden/>
              </w:rPr>
              <w:fldChar w:fldCharType="begin"/>
            </w:r>
            <w:r w:rsidR="00E0524D">
              <w:rPr>
                <w:noProof/>
                <w:webHidden/>
              </w:rPr>
              <w:instrText xml:space="preserve"> PAGEREF _Toc137185108 \h </w:instrText>
            </w:r>
            <w:r w:rsidR="00E0524D">
              <w:rPr>
                <w:noProof/>
                <w:webHidden/>
              </w:rPr>
            </w:r>
            <w:r w:rsidR="00E0524D">
              <w:rPr>
                <w:noProof/>
                <w:webHidden/>
              </w:rPr>
              <w:fldChar w:fldCharType="separate"/>
            </w:r>
            <w:r w:rsidR="00E0524D">
              <w:rPr>
                <w:noProof/>
                <w:webHidden/>
              </w:rPr>
              <w:t>21</w:t>
            </w:r>
            <w:r w:rsidR="00E0524D">
              <w:rPr>
                <w:noProof/>
                <w:webHidden/>
              </w:rPr>
              <w:fldChar w:fldCharType="end"/>
            </w:r>
          </w:hyperlink>
        </w:p>
        <w:p w14:paraId="5C0FDE53" w14:textId="587798FD"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09" w:history="1">
            <w:r w:rsidR="00E0524D" w:rsidRPr="00756812">
              <w:rPr>
                <w:rStyle w:val="Hyperlink"/>
                <w:noProof/>
              </w:rPr>
              <w:t>6.4</w:t>
            </w:r>
            <w:r w:rsidR="00E0524D">
              <w:rPr>
                <w:rFonts w:eastAsiaTheme="minorEastAsia"/>
                <w:noProof/>
                <w:kern w:val="2"/>
                <w:lang w:eastAsia="en-GB"/>
                <w14:ligatures w14:val="standardContextual"/>
              </w:rPr>
              <w:tab/>
            </w:r>
            <w:r w:rsidR="00E0524D" w:rsidRPr="00756812">
              <w:rPr>
                <w:rStyle w:val="Hyperlink"/>
                <w:noProof/>
              </w:rPr>
              <w:t>Data Imbalanced and Strategies for Handling it</w:t>
            </w:r>
            <w:r w:rsidR="00E0524D">
              <w:rPr>
                <w:noProof/>
                <w:webHidden/>
              </w:rPr>
              <w:tab/>
            </w:r>
            <w:r w:rsidR="00E0524D">
              <w:rPr>
                <w:noProof/>
                <w:webHidden/>
              </w:rPr>
              <w:fldChar w:fldCharType="begin"/>
            </w:r>
            <w:r w:rsidR="00E0524D">
              <w:rPr>
                <w:noProof/>
                <w:webHidden/>
              </w:rPr>
              <w:instrText xml:space="preserve"> PAGEREF _Toc137185109 \h </w:instrText>
            </w:r>
            <w:r w:rsidR="00E0524D">
              <w:rPr>
                <w:noProof/>
                <w:webHidden/>
              </w:rPr>
            </w:r>
            <w:r w:rsidR="00E0524D">
              <w:rPr>
                <w:noProof/>
                <w:webHidden/>
              </w:rPr>
              <w:fldChar w:fldCharType="separate"/>
            </w:r>
            <w:r w:rsidR="00E0524D">
              <w:rPr>
                <w:noProof/>
                <w:webHidden/>
              </w:rPr>
              <w:t>23</w:t>
            </w:r>
            <w:r w:rsidR="00E0524D">
              <w:rPr>
                <w:noProof/>
                <w:webHidden/>
              </w:rPr>
              <w:fldChar w:fldCharType="end"/>
            </w:r>
          </w:hyperlink>
        </w:p>
        <w:p w14:paraId="67D105A5" w14:textId="783E8BB6"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10" w:history="1">
            <w:r w:rsidR="00E0524D" w:rsidRPr="00756812">
              <w:rPr>
                <w:rStyle w:val="Hyperlink"/>
                <w:noProof/>
              </w:rPr>
              <w:t>6.5</w:t>
            </w:r>
            <w:r w:rsidR="00E0524D">
              <w:rPr>
                <w:rFonts w:eastAsiaTheme="minorEastAsia"/>
                <w:noProof/>
                <w:kern w:val="2"/>
                <w:lang w:eastAsia="en-GB"/>
                <w14:ligatures w14:val="standardContextual"/>
              </w:rPr>
              <w:tab/>
            </w:r>
            <w:r w:rsidR="00E0524D" w:rsidRPr="00756812">
              <w:rPr>
                <w:rStyle w:val="Hyperlink"/>
                <w:noProof/>
              </w:rPr>
              <w:t>Machine Learning Modelling</w:t>
            </w:r>
            <w:r w:rsidR="00E0524D">
              <w:rPr>
                <w:noProof/>
                <w:webHidden/>
              </w:rPr>
              <w:tab/>
            </w:r>
            <w:r w:rsidR="00E0524D">
              <w:rPr>
                <w:noProof/>
                <w:webHidden/>
              </w:rPr>
              <w:fldChar w:fldCharType="begin"/>
            </w:r>
            <w:r w:rsidR="00E0524D">
              <w:rPr>
                <w:noProof/>
                <w:webHidden/>
              </w:rPr>
              <w:instrText xml:space="preserve"> PAGEREF _Toc137185110 \h </w:instrText>
            </w:r>
            <w:r w:rsidR="00E0524D">
              <w:rPr>
                <w:noProof/>
                <w:webHidden/>
              </w:rPr>
            </w:r>
            <w:r w:rsidR="00E0524D">
              <w:rPr>
                <w:noProof/>
                <w:webHidden/>
              </w:rPr>
              <w:fldChar w:fldCharType="separate"/>
            </w:r>
            <w:r w:rsidR="00E0524D">
              <w:rPr>
                <w:noProof/>
                <w:webHidden/>
              </w:rPr>
              <w:t>25</w:t>
            </w:r>
            <w:r w:rsidR="00E0524D">
              <w:rPr>
                <w:noProof/>
                <w:webHidden/>
              </w:rPr>
              <w:fldChar w:fldCharType="end"/>
            </w:r>
          </w:hyperlink>
        </w:p>
        <w:p w14:paraId="58D26F92" w14:textId="5897B748"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1" w:history="1">
            <w:r w:rsidR="00E0524D" w:rsidRPr="00756812">
              <w:rPr>
                <w:rStyle w:val="Hyperlink"/>
                <w:noProof/>
              </w:rPr>
              <w:t>6.5.1</w:t>
            </w:r>
            <w:r w:rsidR="00E0524D">
              <w:rPr>
                <w:rFonts w:eastAsiaTheme="minorEastAsia"/>
                <w:noProof/>
                <w:kern w:val="2"/>
                <w:lang w:eastAsia="en-GB"/>
                <w14:ligatures w14:val="standardContextual"/>
              </w:rPr>
              <w:tab/>
            </w:r>
            <w:r w:rsidR="00E0524D" w:rsidRPr="00756812">
              <w:rPr>
                <w:rStyle w:val="Hyperlink"/>
                <w:noProof/>
              </w:rPr>
              <w:t>Overview of the Models Used</w:t>
            </w:r>
            <w:r w:rsidR="00E0524D">
              <w:rPr>
                <w:noProof/>
                <w:webHidden/>
              </w:rPr>
              <w:tab/>
            </w:r>
            <w:r w:rsidR="00E0524D">
              <w:rPr>
                <w:noProof/>
                <w:webHidden/>
              </w:rPr>
              <w:fldChar w:fldCharType="begin"/>
            </w:r>
            <w:r w:rsidR="00E0524D">
              <w:rPr>
                <w:noProof/>
                <w:webHidden/>
              </w:rPr>
              <w:instrText xml:space="preserve"> PAGEREF _Toc137185111 \h </w:instrText>
            </w:r>
            <w:r w:rsidR="00E0524D">
              <w:rPr>
                <w:noProof/>
                <w:webHidden/>
              </w:rPr>
            </w:r>
            <w:r w:rsidR="00E0524D">
              <w:rPr>
                <w:noProof/>
                <w:webHidden/>
              </w:rPr>
              <w:fldChar w:fldCharType="separate"/>
            </w:r>
            <w:r w:rsidR="00E0524D">
              <w:rPr>
                <w:noProof/>
                <w:webHidden/>
              </w:rPr>
              <w:t>25</w:t>
            </w:r>
            <w:r w:rsidR="00E0524D">
              <w:rPr>
                <w:noProof/>
                <w:webHidden/>
              </w:rPr>
              <w:fldChar w:fldCharType="end"/>
            </w:r>
          </w:hyperlink>
        </w:p>
        <w:p w14:paraId="1C0F0BB5" w14:textId="161B6990"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2" w:history="1">
            <w:r w:rsidR="00E0524D" w:rsidRPr="00756812">
              <w:rPr>
                <w:rStyle w:val="Hyperlink"/>
                <w:rFonts w:eastAsia="Times New Roman"/>
                <w:noProof/>
                <w:lang w:eastAsia="en-GB"/>
              </w:rPr>
              <w:t>6.5.2</w:t>
            </w:r>
            <w:r w:rsidR="00E0524D">
              <w:rPr>
                <w:rFonts w:eastAsiaTheme="minorEastAsia"/>
                <w:noProof/>
                <w:kern w:val="2"/>
                <w:lang w:eastAsia="en-GB"/>
                <w14:ligatures w14:val="standardContextual"/>
              </w:rPr>
              <w:tab/>
            </w:r>
            <w:r w:rsidR="00E0524D" w:rsidRPr="00756812">
              <w:rPr>
                <w:rStyle w:val="Hyperlink"/>
                <w:rFonts w:eastAsia="Times New Roman"/>
                <w:noProof/>
                <w:lang w:eastAsia="en-GB"/>
              </w:rPr>
              <w:t>Selection of Model and Justification</w:t>
            </w:r>
            <w:r w:rsidR="00E0524D">
              <w:rPr>
                <w:noProof/>
                <w:webHidden/>
              </w:rPr>
              <w:tab/>
            </w:r>
            <w:r w:rsidR="00E0524D">
              <w:rPr>
                <w:noProof/>
                <w:webHidden/>
              </w:rPr>
              <w:fldChar w:fldCharType="begin"/>
            </w:r>
            <w:r w:rsidR="00E0524D">
              <w:rPr>
                <w:noProof/>
                <w:webHidden/>
              </w:rPr>
              <w:instrText xml:space="preserve"> PAGEREF _Toc137185112 \h </w:instrText>
            </w:r>
            <w:r w:rsidR="00E0524D">
              <w:rPr>
                <w:noProof/>
                <w:webHidden/>
              </w:rPr>
            </w:r>
            <w:r w:rsidR="00E0524D">
              <w:rPr>
                <w:noProof/>
                <w:webHidden/>
              </w:rPr>
              <w:fldChar w:fldCharType="separate"/>
            </w:r>
            <w:r w:rsidR="00E0524D">
              <w:rPr>
                <w:noProof/>
                <w:webHidden/>
              </w:rPr>
              <w:t>26</w:t>
            </w:r>
            <w:r w:rsidR="00E0524D">
              <w:rPr>
                <w:noProof/>
                <w:webHidden/>
              </w:rPr>
              <w:fldChar w:fldCharType="end"/>
            </w:r>
          </w:hyperlink>
        </w:p>
        <w:p w14:paraId="0840E62A" w14:textId="12A94DC9"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3" w:history="1">
            <w:r w:rsidR="00E0524D" w:rsidRPr="00756812">
              <w:rPr>
                <w:rStyle w:val="Hyperlink"/>
                <w:rFonts w:eastAsia="Times New Roman"/>
                <w:noProof/>
                <w:lang w:eastAsia="en-GB"/>
              </w:rPr>
              <w:t>6.5.3</w:t>
            </w:r>
            <w:r w:rsidR="00E0524D">
              <w:rPr>
                <w:rFonts w:eastAsiaTheme="minorEastAsia"/>
                <w:noProof/>
                <w:kern w:val="2"/>
                <w:lang w:eastAsia="en-GB"/>
                <w14:ligatures w14:val="standardContextual"/>
              </w:rPr>
              <w:tab/>
            </w:r>
            <w:r w:rsidR="00E0524D" w:rsidRPr="00756812">
              <w:rPr>
                <w:rStyle w:val="Hyperlink"/>
                <w:rFonts w:eastAsia="Times New Roman"/>
                <w:noProof/>
                <w:lang w:eastAsia="en-GB"/>
              </w:rPr>
              <w:t>Splitting the Data and Scaling</w:t>
            </w:r>
            <w:r w:rsidR="00E0524D">
              <w:rPr>
                <w:noProof/>
                <w:webHidden/>
              </w:rPr>
              <w:tab/>
            </w:r>
            <w:r w:rsidR="00E0524D">
              <w:rPr>
                <w:noProof/>
                <w:webHidden/>
              </w:rPr>
              <w:fldChar w:fldCharType="begin"/>
            </w:r>
            <w:r w:rsidR="00E0524D">
              <w:rPr>
                <w:noProof/>
                <w:webHidden/>
              </w:rPr>
              <w:instrText xml:space="preserve"> PAGEREF _Toc137185113 \h </w:instrText>
            </w:r>
            <w:r w:rsidR="00E0524D">
              <w:rPr>
                <w:noProof/>
                <w:webHidden/>
              </w:rPr>
            </w:r>
            <w:r w:rsidR="00E0524D">
              <w:rPr>
                <w:noProof/>
                <w:webHidden/>
              </w:rPr>
              <w:fldChar w:fldCharType="separate"/>
            </w:r>
            <w:r w:rsidR="00E0524D">
              <w:rPr>
                <w:noProof/>
                <w:webHidden/>
              </w:rPr>
              <w:t>26</w:t>
            </w:r>
            <w:r w:rsidR="00E0524D">
              <w:rPr>
                <w:noProof/>
                <w:webHidden/>
              </w:rPr>
              <w:fldChar w:fldCharType="end"/>
            </w:r>
          </w:hyperlink>
        </w:p>
        <w:p w14:paraId="3CCA90B5" w14:textId="2EF96F07"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4" w:history="1">
            <w:r w:rsidR="00E0524D" w:rsidRPr="00756812">
              <w:rPr>
                <w:rStyle w:val="Hyperlink"/>
                <w:noProof/>
              </w:rPr>
              <w:t>6.5.4</w:t>
            </w:r>
            <w:r w:rsidR="00E0524D">
              <w:rPr>
                <w:rFonts w:eastAsiaTheme="minorEastAsia"/>
                <w:noProof/>
                <w:kern w:val="2"/>
                <w:lang w:eastAsia="en-GB"/>
                <w14:ligatures w14:val="standardContextual"/>
              </w:rPr>
              <w:tab/>
            </w:r>
            <w:r w:rsidR="00E0524D" w:rsidRPr="00756812">
              <w:rPr>
                <w:rStyle w:val="Hyperlink"/>
                <w:noProof/>
              </w:rPr>
              <w:t>Resampling techniques</w:t>
            </w:r>
            <w:r w:rsidR="00E0524D">
              <w:rPr>
                <w:noProof/>
                <w:webHidden/>
              </w:rPr>
              <w:tab/>
            </w:r>
            <w:r w:rsidR="00E0524D">
              <w:rPr>
                <w:noProof/>
                <w:webHidden/>
              </w:rPr>
              <w:fldChar w:fldCharType="begin"/>
            </w:r>
            <w:r w:rsidR="00E0524D">
              <w:rPr>
                <w:noProof/>
                <w:webHidden/>
              </w:rPr>
              <w:instrText xml:space="preserve"> PAGEREF _Toc137185114 \h </w:instrText>
            </w:r>
            <w:r w:rsidR="00E0524D">
              <w:rPr>
                <w:noProof/>
                <w:webHidden/>
              </w:rPr>
            </w:r>
            <w:r w:rsidR="00E0524D">
              <w:rPr>
                <w:noProof/>
                <w:webHidden/>
              </w:rPr>
              <w:fldChar w:fldCharType="separate"/>
            </w:r>
            <w:r w:rsidR="00E0524D">
              <w:rPr>
                <w:noProof/>
                <w:webHidden/>
              </w:rPr>
              <w:t>27</w:t>
            </w:r>
            <w:r w:rsidR="00E0524D">
              <w:rPr>
                <w:noProof/>
                <w:webHidden/>
              </w:rPr>
              <w:fldChar w:fldCharType="end"/>
            </w:r>
          </w:hyperlink>
        </w:p>
        <w:p w14:paraId="421E331D" w14:textId="76ADFBD7"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5" w:history="1">
            <w:r w:rsidR="00E0524D" w:rsidRPr="00756812">
              <w:rPr>
                <w:rStyle w:val="Hyperlink"/>
                <w:rFonts w:eastAsia="Times New Roman"/>
                <w:noProof/>
                <w:lang w:eastAsia="en-GB"/>
              </w:rPr>
              <w:t>6.5.5</w:t>
            </w:r>
            <w:r w:rsidR="00E0524D">
              <w:rPr>
                <w:rFonts w:eastAsiaTheme="minorEastAsia"/>
                <w:noProof/>
                <w:kern w:val="2"/>
                <w:lang w:eastAsia="en-GB"/>
                <w14:ligatures w14:val="standardContextual"/>
              </w:rPr>
              <w:tab/>
            </w:r>
            <w:r w:rsidR="00E0524D" w:rsidRPr="00756812">
              <w:rPr>
                <w:rStyle w:val="Hyperlink"/>
                <w:rFonts w:eastAsia="Times New Roman"/>
                <w:noProof/>
                <w:lang w:eastAsia="en-GB"/>
              </w:rPr>
              <w:t>Hyperparameter Tuning Techniques</w:t>
            </w:r>
            <w:r w:rsidR="00E0524D">
              <w:rPr>
                <w:noProof/>
                <w:webHidden/>
              </w:rPr>
              <w:tab/>
            </w:r>
            <w:r w:rsidR="00E0524D">
              <w:rPr>
                <w:noProof/>
                <w:webHidden/>
              </w:rPr>
              <w:fldChar w:fldCharType="begin"/>
            </w:r>
            <w:r w:rsidR="00E0524D">
              <w:rPr>
                <w:noProof/>
                <w:webHidden/>
              </w:rPr>
              <w:instrText xml:space="preserve"> PAGEREF _Toc137185115 \h </w:instrText>
            </w:r>
            <w:r w:rsidR="00E0524D">
              <w:rPr>
                <w:noProof/>
                <w:webHidden/>
              </w:rPr>
            </w:r>
            <w:r w:rsidR="00E0524D">
              <w:rPr>
                <w:noProof/>
                <w:webHidden/>
              </w:rPr>
              <w:fldChar w:fldCharType="separate"/>
            </w:r>
            <w:r w:rsidR="00E0524D">
              <w:rPr>
                <w:noProof/>
                <w:webHidden/>
              </w:rPr>
              <w:t>31</w:t>
            </w:r>
            <w:r w:rsidR="00E0524D">
              <w:rPr>
                <w:noProof/>
                <w:webHidden/>
              </w:rPr>
              <w:fldChar w:fldCharType="end"/>
            </w:r>
          </w:hyperlink>
        </w:p>
        <w:p w14:paraId="1B9BC4B1" w14:textId="4D1652C0"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6" w:history="1">
            <w:r w:rsidR="00E0524D" w:rsidRPr="00756812">
              <w:rPr>
                <w:rStyle w:val="Hyperlink"/>
                <w:noProof/>
              </w:rPr>
              <w:t>6.5.6</w:t>
            </w:r>
            <w:r w:rsidR="00E0524D">
              <w:rPr>
                <w:rFonts w:eastAsiaTheme="minorEastAsia"/>
                <w:noProof/>
                <w:kern w:val="2"/>
                <w:lang w:eastAsia="en-GB"/>
                <w14:ligatures w14:val="standardContextual"/>
              </w:rPr>
              <w:tab/>
            </w:r>
            <w:r w:rsidR="00E0524D" w:rsidRPr="00756812">
              <w:rPr>
                <w:rStyle w:val="Hyperlink"/>
                <w:noProof/>
              </w:rPr>
              <w:t>Cross Validation</w:t>
            </w:r>
            <w:r w:rsidR="00E0524D">
              <w:rPr>
                <w:noProof/>
                <w:webHidden/>
              </w:rPr>
              <w:tab/>
            </w:r>
            <w:r w:rsidR="00E0524D">
              <w:rPr>
                <w:noProof/>
                <w:webHidden/>
              </w:rPr>
              <w:fldChar w:fldCharType="begin"/>
            </w:r>
            <w:r w:rsidR="00E0524D">
              <w:rPr>
                <w:noProof/>
                <w:webHidden/>
              </w:rPr>
              <w:instrText xml:space="preserve"> PAGEREF _Toc137185116 \h </w:instrText>
            </w:r>
            <w:r w:rsidR="00E0524D">
              <w:rPr>
                <w:noProof/>
                <w:webHidden/>
              </w:rPr>
            </w:r>
            <w:r w:rsidR="00E0524D">
              <w:rPr>
                <w:noProof/>
                <w:webHidden/>
              </w:rPr>
              <w:fldChar w:fldCharType="separate"/>
            </w:r>
            <w:r w:rsidR="00E0524D">
              <w:rPr>
                <w:noProof/>
                <w:webHidden/>
              </w:rPr>
              <w:t>32</w:t>
            </w:r>
            <w:r w:rsidR="00E0524D">
              <w:rPr>
                <w:noProof/>
                <w:webHidden/>
              </w:rPr>
              <w:fldChar w:fldCharType="end"/>
            </w:r>
          </w:hyperlink>
        </w:p>
        <w:p w14:paraId="41D57605" w14:textId="2F0E08F9"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17" w:history="1">
            <w:r w:rsidR="00E0524D" w:rsidRPr="00756812">
              <w:rPr>
                <w:rStyle w:val="Hyperlink"/>
                <w:rFonts w:eastAsia="Times New Roman"/>
                <w:noProof/>
                <w:lang w:eastAsia="en-GB"/>
              </w:rPr>
              <w:t>6.5.7</w:t>
            </w:r>
            <w:r w:rsidR="00E0524D">
              <w:rPr>
                <w:rFonts w:eastAsiaTheme="minorEastAsia"/>
                <w:noProof/>
                <w:kern w:val="2"/>
                <w:lang w:eastAsia="en-GB"/>
                <w14:ligatures w14:val="standardContextual"/>
              </w:rPr>
              <w:tab/>
            </w:r>
            <w:r w:rsidR="00E0524D" w:rsidRPr="00756812">
              <w:rPr>
                <w:rStyle w:val="Hyperlink"/>
                <w:rFonts w:eastAsia="Times New Roman"/>
                <w:noProof/>
                <w:lang w:eastAsia="en-GB"/>
              </w:rPr>
              <w:t>Performance Evaluation Metrics</w:t>
            </w:r>
            <w:r w:rsidR="00E0524D">
              <w:rPr>
                <w:noProof/>
                <w:webHidden/>
              </w:rPr>
              <w:tab/>
            </w:r>
            <w:r w:rsidR="00E0524D">
              <w:rPr>
                <w:noProof/>
                <w:webHidden/>
              </w:rPr>
              <w:fldChar w:fldCharType="begin"/>
            </w:r>
            <w:r w:rsidR="00E0524D">
              <w:rPr>
                <w:noProof/>
                <w:webHidden/>
              </w:rPr>
              <w:instrText xml:space="preserve"> PAGEREF _Toc137185117 \h </w:instrText>
            </w:r>
            <w:r w:rsidR="00E0524D">
              <w:rPr>
                <w:noProof/>
                <w:webHidden/>
              </w:rPr>
            </w:r>
            <w:r w:rsidR="00E0524D">
              <w:rPr>
                <w:noProof/>
                <w:webHidden/>
              </w:rPr>
              <w:fldChar w:fldCharType="separate"/>
            </w:r>
            <w:r w:rsidR="00E0524D">
              <w:rPr>
                <w:noProof/>
                <w:webHidden/>
              </w:rPr>
              <w:t>33</w:t>
            </w:r>
            <w:r w:rsidR="00E0524D">
              <w:rPr>
                <w:noProof/>
                <w:webHidden/>
              </w:rPr>
              <w:fldChar w:fldCharType="end"/>
            </w:r>
          </w:hyperlink>
        </w:p>
        <w:p w14:paraId="351D6EBD" w14:textId="1832D929"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118" w:history="1">
            <w:r w:rsidR="00E0524D" w:rsidRPr="00756812">
              <w:rPr>
                <w:rStyle w:val="Hyperlink"/>
                <w:rFonts w:eastAsia="Times New Roman"/>
                <w:noProof/>
              </w:rPr>
              <w:t>7</w:t>
            </w:r>
            <w:r w:rsidR="00E0524D">
              <w:rPr>
                <w:rFonts w:eastAsiaTheme="minorEastAsia"/>
                <w:noProof/>
                <w:kern w:val="2"/>
                <w:lang w:eastAsia="en-GB"/>
                <w14:ligatures w14:val="standardContextual"/>
              </w:rPr>
              <w:tab/>
            </w:r>
            <w:r w:rsidR="00E0524D" w:rsidRPr="00756812">
              <w:rPr>
                <w:rStyle w:val="Hyperlink"/>
                <w:noProof/>
              </w:rPr>
              <w:t xml:space="preserve">Chapter 4: </w:t>
            </w:r>
            <w:r w:rsidR="00E0524D" w:rsidRPr="00756812">
              <w:rPr>
                <w:rStyle w:val="Hyperlink"/>
                <w:rFonts w:eastAsia="Times New Roman"/>
                <w:noProof/>
              </w:rPr>
              <w:t>Results</w:t>
            </w:r>
            <w:r w:rsidR="00E0524D" w:rsidRPr="00756812">
              <w:rPr>
                <w:rStyle w:val="Hyperlink"/>
                <w:noProof/>
              </w:rPr>
              <w:t xml:space="preserve"> and Discussions</w:t>
            </w:r>
            <w:r w:rsidR="00E0524D">
              <w:rPr>
                <w:noProof/>
                <w:webHidden/>
              </w:rPr>
              <w:tab/>
            </w:r>
            <w:r w:rsidR="00E0524D">
              <w:rPr>
                <w:noProof/>
                <w:webHidden/>
              </w:rPr>
              <w:fldChar w:fldCharType="begin"/>
            </w:r>
            <w:r w:rsidR="00E0524D">
              <w:rPr>
                <w:noProof/>
                <w:webHidden/>
              </w:rPr>
              <w:instrText xml:space="preserve"> PAGEREF _Toc137185118 \h </w:instrText>
            </w:r>
            <w:r w:rsidR="00E0524D">
              <w:rPr>
                <w:noProof/>
                <w:webHidden/>
              </w:rPr>
            </w:r>
            <w:r w:rsidR="00E0524D">
              <w:rPr>
                <w:noProof/>
                <w:webHidden/>
              </w:rPr>
              <w:fldChar w:fldCharType="separate"/>
            </w:r>
            <w:r w:rsidR="00E0524D">
              <w:rPr>
                <w:noProof/>
                <w:webHidden/>
              </w:rPr>
              <w:t>36</w:t>
            </w:r>
            <w:r w:rsidR="00E0524D">
              <w:rPr>
                <w:noProof/>
                <w:webHidden/>
              </w:rPr>
              <w:fldChar w:fldCharType="end"/>
            </w:r>
          </w:hyperlink>
        </w:p>
        <w:p w14:paraId="452E2918" w14:textId="58C5CF9D"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19" w:history="1">
            <w:r w:rsidR="00E0524D" w:rsidRPr="00756812">
              <w:rPr>
                <w:rStyle w:val="Hyperlink"/>
                <w:noProof/>
              </w:rPr>
              <w:t>7.1</w:t>
            </w:r>
            <w:r w:rsidR="00E0524D">
              <w:rPr>
                <w:rFonts w:eastAsiaTheme="minorEastAsia"/>
                <w:noProof/>
                <w:kern w:val="2"/>
                <w:lang w:eastAsia="en-GB"/>
                <w14:ligatures w14:val="standardContextual"/>
              </w:rPr>
              <w:tab/>
            </w:r>
            <w:r w:rsidR="00E0524D" w:rsidRPr="00756812">
              <w:rPr>
                <w:rStyle w:val="Hyperlink"/>
                <w:noProof/>
              </w:rPr>
              <w:t>Main Model with Default Parameters</w:t>
            </w:r>
            <w:r w:rsidR="00E0524D">
              <w:rPr>
                <w:noProof/>
                <w:webHidden/>
              </w:rPr>
              <w:tab/>
            </w:r>
            <w:r w:rsidR="00E0524D">
              <w:rPr>
                <w:noProof/>
                <w:webHidden/>
              </w:rPr>
              <w:fldChar w:fldCharType="begin"/>
            </w:r>
            <w:r w:rsidR="00E0524D">
              <w:rPr>
                <w:noProof/>
                <w:webHidden/>
              </w:rPr>
              <w:instrText xml:space="preserve"> PAGEREF _Toc137185119 \h </w:instrText>
            </w:r>
            <w:r w:rsidR="00E0524D">
              <w:rPr>
                <w:noProof/>
                <w:webHidden/>
              </w:rPr>
            </w:r>
            <w:r w:rsidR="00E0524D">
              <w:rPr>
                <w:noProof/>
                <w:webHidden/>
              </w:rPr>
              <w:fldChar w:fldCharType="separate"/>
            </w:r>
            <w:r w:rsidR="00E0524D">
              <w:rPr>
                <w:noProof/>
                <w:webHidden/>
              </w:rPr>
              <w:t>36</w:t>
            </w:r>
            <w:r w:rsidR="00E0524D">
              <w:rPr>
                <w:noProof/>
                <w:webHidden/>
              </w:rPr>
              <w:fldChar w:fldCharType="end"/>
            </w:r>
          </w:hyperlink>
        </w:p>
        <w:p w14:paraId="16EB4ECB" w14:textId="6525DA5C"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0" w:history="1">
            <w:r w:rsidR="00E0524D" w:rsidRPr="00756812">
              <w:rPr>
                <w:rStyle w:val="Hyperlink"/>
                <w:noProof/>
              </w:rPr>
              <w:t>7.2</w:t>
            </w:r>
            <w:r w:rsidR="00E0524D">
              <w:rPr>
                <w:rFonts w:eastAsiaTheme="minorEastAsia"/>
                <w:noProof/>
                <w:kern w:val="2"/>
                <w:lang w:eastAsia="en-GB"/>
                <w14:ligatures w14:val="standardContextual"/>
              </w:rPr>
              <w:tab/>
            </w:r>
            <w:r w:rsidR="00E0524D" w:rsidRPr="00756812">
              <w:rPr>
                <w:rStyle w:val="Hyperlink"/>
                <w:noProof/>
              </w:rPr>
              <w:t>Optimised Main Model</w:t>
            </w:r>
            <w:r w:rsidR="00E0524D">
              <w:rPr>
                <w:noProof/>
                <w:webHidden/>
              </w:rPr>
              <w:tab/>
            </w:r>
            <w:r w:rsidR="00E0524D">
              <w:rPr>
                <w:noProof/>
                <w:webHidden/>
              </w:rPr>
              <w:fldChar w:fldCharType="begin"/>
            </w:r>
            <w:r w:rsidR="00E0524D">
              <w:rPr>
                <w:noProof/>
                <w:webHidden/>
              </w:rPr>
              <w:instrText xml:space="preserve"> PAGEREF _Toc137185120 \h </w:instrText>
            </w:r>
            <w:r w:rsidR="00E0524D">
              <w:rPr>
                <w:noProof/>
                <w:webHidden/>
              </w:rPr>
            </w:r>
            <w:r w:rsidR="00E0524D">
              <w:rPr>
                <w:noProof/>
                <w:webHidden/>
              </w:rPr>
              <w:fldChar w:fldCharType="separate"/>
            </w:r>
            <w:r w:rsidR="00E0524D">
              <w:rPr>
                <w:noProof/>
                <w:webHidden/>
              </w:rPr>
              <w:t>38</w:t>
            </w:r>
            <w:r w:rsidR="00E0524D">
              <w:rPr>
                <w:noProof/>
                <w:webHidden/>
              </w:rPr>
              <w:fldChar w:fldCharType="end"/>
            </w:r>
          </w:hyperlink>
        </w:p>
        <w:p w14:paraId="5C3A89C0" w14:textId="205175A2"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1" w:history="1">
            <w:r w:rsidR="00E0524D" w:rsidRPr="00756812">
              <w:rPr>
                <w:rStyle w:val="Hyperlink"/>
                <w:noProof/>
              </w:rPr>
              <w:t>7.3</w:t>
            </w:r>
            <w:r w:rsidR="00E0524D">
              <w:rPr>
                <w:rFonts w:eastAsiaTheme="minorEastAsia"/>
                <w:noProof/>
                <w:kern w:val="2"/>
                <w:lang w:eastAsia="en-GB"/>
                <w14:ligatures w14:val="standardContextual"/>
              </w:rPr>
              <w:tab/>
            </w:r>
            <w:r w:rsidR="00E0524D" w:rsidRPr="00756812">
              <w:rPr>
                <w:rStyle w:val="Hyperlink"/>
                <w:noProof/>
              </w:rPr>
              <w:t>Oversample Model</w:t>
            </w:r>
            <w:r w:rsidR="00E0524D">
              <w:rPr>
                <w:noProof/>
                <w:webHidden/>
              </w:rPr>
              <w:tab/>
            </w:r>
            <w:r w:rsidR="00E0524D">
              <w:rPr>
                <w:noProof/>
                <w:webHidden/>
              </w:rPr>
              <w:fldChar w:fldCharType="begin"/>
            </w:r>
            <w:r w:rsidR="00E0524D">
              <w:rPr>
                <w:noProof/>
                <w:webHidden/>
              </w:rPr>
              <w:instrText xml:space="preserve"> PAGEREF _Toc137185121 \h </w:instrText>
            </w:r>
            <w:r w:rsidR="00E0524D">
              <w:rPr>
                <w:noProof/>
                <w:webHidden/>
              </w:rPr>
            </w:r>
            <w:r w:rsidR="00E0524D">
              <w:rPr>
                <w:noProof/>
                <w:webHidden/>
              </w:rPr>
              <w:fldChar w:fldCharType="separate"/>
            </w:r>
            <w:r w:rsidR="00E0524D">
              <w:rPr>
                <w:noProof/>
                <w:webHidden/>
              </w:rPr>
              <w:t>40</w:t>
            </w:r>
            <w:r w:rsidR="00E0524D">
              <w:rPr>
                <w:noProof/>
                <w:webHidden/>
              </w:rPr>
              <w:fldChar w:fldCharType="end"/>
            </w:r>
          </w:hyperlink>
        </w:p>
        <w:p w14:paraId="4CC379F1" w14:textId="69DF3883"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2" w:history="1">
            <w:r w:rsidR="00E0524D" w:rsidRPr="00756812">
              <w:rPr>
                <w:rStyle w:val="Hyperlink"/>
                <w:noProof/>
              </w:rPr>
              <w:t>7.4</w:t>
            </w:r>
            <w:r w:rsidR="00E0524D">
              <w:rPr>
                <w:rFonts w:eastAsiaTheme="minorEastAsia"/>
                <w:noProof/>
                <w:kern w:val="2"/>
                <w:lang w:eastAsia="en-GB"/>
                <w14:ligatures w14:val="standardContextual"/>
              </w:rPr>
              <w:tab/>
            </w:r>
            <w:r w:rsidR="00E0524D" w:rsidRPr="00756812">
              <w:rPr>
                <w:rStyle w:val="Hyperlink"/>
                <w:noProof/>
              </w:rPr>
              <w:t>Optimised Oversample Model</w:t>
            </w:r>
            <w:r w:rsidR="00E0524D">
              <w:rPr>
                <w:noProof/>
                <w:webHidden/>
              </w:rPr>
              <w:tab/>
            </w:r>
            <w:r w:rsidR="00E0524D">
              <w:rPr>
                <w:noProof/>
                <w:webHidden/>
              </w:rPr>
              <w:fldChar w:fldCharType="begin"/>
            </w:r>
            <w:r w:rsidR="00E0524D">
              <w:rPr>
                <w:noProof/>
                <w:webHidden/>
              </w:rPr>
              <w:instrText xml:space="preserve"> PAGEREF _Toc137185122 \h </w:instrText>
            </w:r>
            <w:r w:rsidR="00E0524D">
              <w:rPr>
                <w:noProof/>
                <w:webHidden/>
              </w:rPr>
            </w:r>
            <w:r w:rsidR="00E0524D">
              <w:rPr>
                <w:noProof/>
                <w:webHidden/>
              </w:rPr>
              <w:fldChar w:fldCharType="separate"/>
            </w:r>
            <w:r w:rsidR="00E0524D">
              <w:rPr>
                <w:noProof/>
                <w:webHidden/>
              </w:rPr>
              <w:t>42</w:t>
            </w:r>
            <w:r w:rsidR="00E0524D">
              <w:rPr>
                <w:noProof/>
                <w:webHidden/>
              </w:rPr>
              <w:fldChar w:fldCharType="end"/>
            </w:r>
          </w:hyperlink>
        </w:p>
        <w:p w14:paraId="022A01AC" w14:textId="07383C14"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3" w:history="1">
            <w:r w:rsidR="00E0524D" w:rsidRPr="00756812">
              <w:rPr>
                <w:rStyle w:val="Hyperlink"/>
                <w:noProof/>
              </w:rPr>
              <w:t>7.5</w:t>
            </w:r>
            <w:r w:rsidR="00E0524D">
              <w:rPr>
                <w:rFonts w:eastAsiaTheme="minorEastAsia"/>
                <w:noProof/>
                <w:kern w:val="2"/>
                <w:lang w:eastAsia="en-GB"/>
                <w14:ligatures w14:val="standardContextual"/>
              </w:rPr>
              <w:tab/>
            </w:r>
            <w:r w:rsidR="00E0524D" w:rsidRPr="00756812">
              <w:rPr>
                <w:rStyle w:val="Hyperlink"/>
                <w:noProof/>
              </w:rPr>
              <w:t>Undersample Model</w:t>
            </w:r>
            <w:r w:rsidR="00E0524D">
              <w:rPr>
                <w:noProof/>
                <w:webHidden/>
              </w:rPr>
              <w:tab/>
            </w:r>
            <w:r w:rsidR="00E0524D">
              <w:rPr>
                <w:noProof/>
                <w:webHidden/>
              </w:rPr>
              <w:fldChar w:fldCharType="begin"/>
            </w:r>
            <w:r w:rsidR="00E0524D">
              <w:rPr>
                <w:noProof/>
                <w:webHidden/>
              </w:rPr>
              <w:instrText xml:space="preserve"> PAGEREF _Toc137185123 \h </w:instrText>
            </w:r>
            <w:r w:rsidR="00E0524D">
              <w:rPr>
                <w:noProof/>
                <w:webHidden/>
              </w:rPr>
            </w:r>
            <w:r w:rsidR="00E0524D">
              <w:rPr>
                <w:noProof/>
                <w:webHidden/>
              </w:rPr>
              <w:fldChar w:fldCharType="separate"/>
            </w:r>
            <w:r w:rsidR="00E0524D">
              <w:rPr>
                <w:noProof/>
                <w:webHidden/>
              </w:rPr>
              <w:t>43</w:t>
            </w:r>
            <w:r w:rsidR="00E0524D">
              <w:rPr>
                <w:noProof/>
                <w:webHidden/>
              </w:rPr>
              <w:fldChar w:fldCharType="end"/>
            </w:r>
          </w:hyperlink>
        </w:p>
        <w:p w14:paraId="208EE546" w14:textId="1DD69BEC"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4" w:history="1">
            <w:r w:rsidR="00E0524D" w:rsidRPr="00756812">
              <w:rPr>
                <w:rStyle w:val="Hyperlink"/>
                <w:noProof/>
              </w:rPr>
              <w:t>7.6</w:t>
            </w:r>
            <w:r w:rsidR="00E0524D">
              <w:rPr>
                <w:rFonts w:eastAsiaTheme="minorEastAsia"/>
                <w:noProof/>
                <w:kern w:val="2"/>
                <w:lang w:eastAsia="en-GB"/>
                <w14:ligatures w14:val="standardContextual"/>
              </w:rPr>
              <w:tab/>
            </w:r>
            <w:r w:rsidR="00E0524D" w:rsidRPr="00756812">
              <w:rPr>
                <w:rStyle w:val="Hyperlink"/>
                <w:noProof/>
              </w:rPr>
              <w:t>Interpreting Model Results (Explainable AI)</w:t>
            </w:r>
            <w:r w:rsidR="00E0524D">
              <w:rPr>
                <w:noProof/>
                <w:webHidden/>
              </w:rPr>
              <w:tab/>
            </w:r>
            <w:r w:rsidR="00E0524D">
              <w:rPr>
                <w:noProof/>
                <w:webHidden/>
              </w:rPr>
              <w:fldChar w:fldCharType="begin"/>
            </w:r>
            <w:r w:rsidR="00E0524D">
              <w:rPr>
                <w:noProof/>
                <w:webHidden/>
              </w:rPr>
              <w:instrText xml:space="preserve"> PAGEREF _Toc137185124 \h </w:instrText>
            </w:r>
            <w:r w:rsidR="00E0524D">
              <w:rPr>
                <w:noProof/>
                <w:webHidden/>
              </w:rPr>
            </w:r>
            <w:r w:rsidR="00E0524D">
              <w:rPr>
                <w:noProof/>
                <w:webHidden/>
              </w:rPr>
              <w:fldChar w:fldCharType="separate"/>
            </w:r>
            <w:r w:rsidR="00E0524D">
              <w:rPr>
                <w:noProof/>
                <w:webHidden/>
              </w:rPr>
              <w:t>45</w:t>
            </w:r>
            <w:r w:rsidR="00E0524D">
              <w:rPr>
                <w:noProof/>
                <w:webHidden/>
              </w:rPr>
              <w:fldChar w:fldCharType="end"/>
            </w:r>
          </w:hyperlink>
        </w:p>
        <w:p w14:paraId="24FE7458" w14:textId="2EA58D9E" w:rsidR="00E0524D" w:rsidRDefault="00000000">
          <w:pPr>
            <w:pStyle w:val="TOC2"/>
            <w:tabs>
              <w:tab w:val="left" w:pos="880"/>
              <w:tab w:val="right" w:leader="dot" w:pos="9016"/>
            </w:tabs>
            <w:rPr>
              <w:rFonts w:eastAsiaTheme="minorEastAsia"/>
              <w:noProof/>
              <w:kern w:val="2"/>
              <w:lang w:eastAsia="en-GB"/>
              <w14:ligatures w14:val="standardContextual"/>
            </w:rPr>
          </w:pPr>
          <w:hyperlink w:anchor="_Toc137185125" w:history="1">
            <w:r w:rsidR="00E0524D" w:rsidRPr="00756812">
              <w:rPr>
                <w:rStyle w:val="Hyperlink"/>
                <w:noProof/>
              </w:rPr>
              <w:t>7.7</w:t>
            </w:r>
            <w:r w:rsidR="00E0524D">
              <w:rPr>
                <w:rFonts w:eastAsiaTheme="minorEastAsia"/>
                <w:noProof/>
                <w:kern w:val="2"/>
                <w:lang w:eastAsia="en-GB"/>
                <w14:ligatures w14:val="standardContextual"/>
              </w:rPr>
              <w:tab/>
            </w:r>
            <w:r w:rsidR="00E0524D" w:rsidRPr="00756812">
              <w:rPr>
                <w:rStyle w:val="Hyperlink"/>
                <w:noProof/>
              </w:rPr>
              <w:t>Conclusion and Discission</w:t>
            </w:r>
            <w:r w:rsidR="00E0524D">
              <w:rPr>
                <w:noProof/>
                <w:webHidden/>
              </w:rPr>
              <w:tab/>
            </w:r>
            <w:r w:rsidR="00E0524D">
              <w:rPr>
                <w:noProof/>
                <w:webHidden/>
              </w:rPr>
              <w:fldChar w:fldCharType="begin"/>
            </w:r>
            <w:r w:rsidR="00E0524D">
              <w:rPr>
                <w:noProof/>
                <w:webHidden/>
              </w:rPr>
              <w:instrText xml:space="preserve"> PAGEREF _Toc137185125 \h </w:instrText>
            </w:r>
            <w:r w:rsidR="00E0524D">
              <w:rPr>
                <w:noProof/>
                <w:webHidden/>
              </w:rPr>
            </w:r>
            <w:r w:rsidR="00E0524D">
              <w:rPr>
                <w:noProof/>
                <w:webHidden/>
              </w:rPr>
              <w:fldChar w:fldCharType="separate"/>
            </w:r>
            <w:r w:rsidR="00E0524D">
              <w:rPr>
                <w:noProof/>
                <w:webHidden/>
              </w:rPr>
              <w:t>47</w:t>
            </w:r>
            <w:r w:rsidR="00E0524D">
              <w:rPr>
                <w:noProof/>
                <w:webHidden/>
              </w:rPr>
              <w:fldChar w:fldCharType="end"/>
            </w:r>
          </w:hyperlink>
        </w:p>
        <w:p w14:paraId="50C20A24" w14:textId="4D4A425A" w:rsidR="00E0524D" w:rsidRDefault="00000000">
          <w:pPr>
            <w:pStyle w:val="TOC3"/>
            <w:tabs>
              <w:tab w:val="left" w:pos="1320"/>
              <w:tab w:val="right" w:leader="dot" w:pos="9016"/>
            </w:tabs>
            <w:rPr>
              <w:rFonts w:eastAsiaTheme="minorEastAsia"/>
              <w:noProof/>
              <w:kern w:val="2"/>
              <w:lang w:eastAsia="en-GB"/>
              <w14:ligatures w14:val="standardContextual"/>
            </w:rPr>
          </w:pPr>
          <w:hyperlink w:anchor="_Toc137185126" w:history="1">
            <w:r w:rsidR="00E0524D" w:rsidRPr="00756812">
              <w:rPr>
                <w:rStyle w:val="Hyperlink"/>
                <w:noProof/>
              </w:rPr>
              <w:t>7.7.1</w:t>
            </w:r>
            <w:r w:rsidR="00E0524D">
              <w:rPr>
                <w:rFonts w:eastAsiaTheme="minorEastAsia"/>
                <w:noProof/>
                <w:kern w:val="2"/>
                <w:lang w:eastAsia="en-GB"/>
                <w14:ligatures w14:val="standardContextual"/>
              </w:rPr>
              <w:tab/>
            </w:r>
            <w:r w:rsidR="00E0524D" w:rsidRPr="00756812">
              <w:rPr>
                <w:rStyle w:val="Hyperlink"/>
                <w:noProof/>
              </w:rPr>
              <w:t>Critical Analysis of This Study</w:t>
            </w:r>
            <w:r w:rsidR="00E0524D">
              <w:rPr>
                <w:noProof/>
                <w:webHidden/>
              </w:rPr>
              <w:tab/>
            </w:r>
            <w:r w:rsidR="00E0524D">
              <w:rPr>
                <w:noProof/>
                <w:webHidden/>
              </w:rPr>
              <w:fldChar w:fldCharType="begin"/>
            </w:r>
            <w:r w:rsidR="00E0524D">
              <w:rPr>
                <w:noProof/>
                <w:webHidden/>
              </w:rPr>
              <w:instrText xml:space="preserve"> PAGEREF _Toc137185126 \h </w:instrText>
            </w:r>
            <w:r w:rsidR="00E0524D">
              <w:rPr>
                <w:noProof/>
                <w:webHidden/>
              </w:rPr>
            </w:r>
            <w:r w:rsidR="00E0524D">
              <w:rPr>
                <w:noProof/>
                <w:webHidden/>
              </w:rPr>
              <w:fldChar w:fldCharType="separate"/>
            </w:r>
            <w:r w:rsidR="00E0524D">
              <w:rPr>
                <w:noProof/>
                <w:webHidden/>
              </w:rPr>
              <w:t>48</w:t>
            </w:r>
            <w:r w:rsidR="00E0524D">
              <w:rPr>
                <w:noProof/>
                <w:webHidden/>
              </w:rPr>
              <w:fldChar w:fldCharType="end"/>
            </w:r>
          </w:hyperlink>
        </w:p>
        <w:p w14:paraId="3F0BED6E" w14:textId="32EB4140" w:rsidR="00E0524D" w:rsidRDefault="00000000">
          <w:pPr>
            <w:pStyle w:val="TOC1"/>
            <w:tabs>
              <w:tab w:val="left" w:pos="440"/>
              <w:tab w:val="right" w:leader="dot" w:pos="9016"/>
            </w:tabs>
            <w:rPr>
              <w:rFonts w:eastAsiaTheme="minorEastAsia"/>
              <w:noProof/>
              <w:kern w:val="2"/>
              <w:lang w:eastAsia="en-GB"/>
              <w14:ligatures w14:val="standardContextual"/>
            </w:rPr>
          </w:pPr>
          <w:hyperlink w:anchor="_Toc137185127" w:history="1">
            <w:r w:rsidR="00E0524D" w:rsidRPr="00756812">
              <w:rPr>
                <w:rStyle w:val="Hyperlink"/>
                <w:noProof/>
              </w:rPr>
              <w:t>8</w:t>
            </w:r>
            <w:r w:rsidR="00E0524D">
              <w:rPr>
                <w:rFonts w:eastAsiaTheme="minorEastAsia"/>
                <w:noProof/>
                <w:kern w:val="2"/>
                <w:lang w:eastAsia="en-GB"/>
                <w14:ligatures w14:val="standardContextual"/>
              </w:rPr>
              <w:tab/>
            </w:r>
            <w:r w:rsidR="00E0524D" w:rsidRPr="00756812">
              <w:rPr>
                <w:rStyle w:val="Hyperlink"/>
                <w:noProof/>
              </w:rPr>
              <w:t>Reference List</w:t>
            </w:r>
            <w:r w:rsidR="00E0524D">
              <w:rPr>
                <w:noProof/>
                <w:webHidden/>
              </w:rPr>
              <w:tab/>
            </w:r>
            <w:r w:rsidR="00E0524D">
              <w:rPr>
                <w:noProof/>
                <w:webHidden/>
              </w:rPr>
              <w:fldChar w:fldCharType="begin"/>
            </w:r>
            <w:r w:rsidR="00E0524D">
              <w:rPr>
                <w:noProof/>
                <w:webHidden/>
              </w:rPr>
              <w:instrText xml:space="preserve"> PAGEREF _Toc137185127 \h </w:instrText>
            </w:r>
            <w:r w:rsidR="00E0524D">
              <w:rPr>
                <w:noProof/>
                <w:webHidden/>
              </w:rPr>
            </w:r>
            <w:r w:rsidR="00E0524D">
              <w:rPr>
                <w:noProof/>
                <w:webHidden/>
              </w:rPr>
              <w:fldChar w:fldCharType="separate"/>
            </w:r>
            <w:r w:rsidR="00E0524D">
              <w:rPr>
                <w:noProof/>
                <w:webHidden/>
              </w:rPr>
              <w:t>50</w:t>
            </w:r>
            <w:r w:rsidR="00E0524D">
              <w:rPr>
                <w:noProof/>
                <w:webHidden/>
              </w:rPr>
              <w:fldChar w:fldCharType="end"/>
            </w:r>
          </w:hyperlink>
        </w:p>
        <w:p w14:paraId="67660F55" w14:textId="47A07372" w:rsidR="00E0524D" w:rsidRDefault="00E0524D">
          <w:r>
            <w:rPr>
              <w:b/>
              <w:bCs/>
              <w:noProof/>
            </w:rPr>
            <w:fldChar w:fldCharType="end"/>
          </w:r>
        </w:p>
      </w:sdtContent>
    </w:sdt>
    <w:p w14:paraId="30DE90AC" w14:textId="53399C62" w:rsidR="002409AC" w:rsidRDefault="000779E5" w:rsidP="00D07C64">
      <w:pPr>
        <w:pStyle w:val="Heading1"/>
      </w:pPr>
      <w:bookmarkStart w:id="0" w:name="_Toc137185077"/>
      <w:r w:rsidRPr="00F405D6">
        <w:lastRenderedPageBreak/>
        <w:t xml:space="preserve">List of </w:t>
      </w:r>
      <w:r w:rsidR="00D07C64" w:rsidRPr="00F405D6">
        <w:t>Figure</w:t>
      </w:r>
      <w:r w:rsidR="002B0C84" w:rsidRPr="00F405D6">
        <w:t>s</w:t>
      </w:r>
      <w:bookmarkEnd w:id="0"/>
    </w:p>
    <w:p w14:paraId="403C8479" w14:textId="5A55D0EA" w:rsidR="00E0524D" w:rsidRDefault="00E0524D">
      <w:pPr>
        <w:pStyle w:val="TableofFigures"/>
        <w:tabs>
          <w:tab w:val="right" w:leader="dot" w:pos="9016"/>
        </w:tabs>
        <w:rPr>
          <w:rFonts w:eastAsiaTheme="minorEastAsia" w:cstheme="minorBidi"/>
          <w:smallCaps w:val="0"/>
          <w:noProof/>
          <w:kern w:val="2"/>
          <w:sz w:val="22"/>
          <w:szCs w:val="22"/>
          <w:lang w:eastAsia="en-GB"/>
          <w14:ligatures w14:val="standardContextual"/>
        </w:rPr>
      </w:pPr>
      <w:r>
        <w:fldChar w:fldCharType="begin"/>
      </w:r>
      <w:r>
        <w:instrText xml:space="preserve"> TOC \h \z \c "Figure" </w:instrText>
      </w:r>
      <w:r>
        <w:fldChar w:fldCharType="separate"/>
      </w:r>
      <w:hyperlink w:anchor="_Toc137181651" w:history="1">
        <w:r w:rsidRPr="001D68F0">
          <w:rPr>
            <w:rStyle w:val="Hyperlink"/>
            <w:noProof/>
          </w:rPr>
          <w:t>Figure 6</w:t>
        </w:r>
        <w:r w:rsidRPr="001D68F0">
          <w:rPr>
            <w:rStyle w:val="Hyperlink"/>
            <w:noProof/>
          </w:rPr>
          <w:noBreakHyphen/>
          <w:t>1</w:t>
        </w:r>
        <w:r w:rsidRPr="001D68F0">
          <w:rPr>
            <w:rStyle w:val="Hyperlink"/>
            <w:i/>
            <w:noProof/>
          </w:rPr>
          <w:t>. Project Process Flow</w:t>
        </w:r>
        <w:r>
          <w:rPr>
            <w:noProof/>
            <w:webHidden/>
          </w:rPr>
          <w:tab/>
        </w:r>
        <w:r>
          <w:rPr>
            <w:noProof/>
            <w:webHidden/>
          </w:rPr>
          <w:fldChar w:fldCharType="begin"/>
        </w:r>
        <w:r>
          <w:rPr>
            <w:noProof/>
            <w:webHidden/>
          </w:rPr>
          <w:instrText xml:space="preserve"> PAGEREF _Toc137181651 \h </w:instrText>
        </w:r>
        <w:r>
          <w:rPr>
            <w:noProof/>
            <w:webHidden/>
          </w:rPr>
        </w:r>
        <w:r>
          <w:rPr>
            <w:noProof/>
            <w:webHidden/>
          </w:rPr>
          <w:fldChar w:fldCharType="separate"/>
        </w:r>
        <w:r>
          <w:rPr>
            <w:noProof/>
            <w:webHidden/>
          </w:rPr>
          <w:t>15</w:t>
        </w:r>
        <w:r>
          <w:rPr>
            <w:noProof/>
            <w:webHidden/>
          </w:rPr>
          <w:fldChar w:fldCharType="end"/>
        </w:r>
      </w:hyperlink>
    </w:p>
    <w:p w14:paraId="6CB2E9B9" w14:textId="0E661DC7"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2" w:history="1">
        <w:r w:rsidR="00E0524D" w:rsidRPr="001D68F0">
          <w:rPr>
            <w:rStyle w:val="Hyperlink"/>
            <w:noProof/>
          </w:rPr>
          <w:t>Figure 6</w:t>
        </w:r>
        <w:r w:rsidR="00E0524D" w:rsidRPr="001D68F0">
          <w:rPr>
            <w:rStyle w:val="Hyperlink"/>
            <w:noProof/>
          </w:rPr>
          <w:noBreakHyphen/>
          <w:t>2</w:t>
        </w:r>
        <w:r w:rsidR="00E0524D" w:rsidRPr="001D68F0">
          <w:rPr>
            <w:rStyle w:val="Hyperlink"/>
            <w:rFonts w:cs="Calibri"/>
            <w:i/>
            <w:noProof/>
          </w:rPr>
          <w:t>. Visualising missing values</w:t>
        </w:r>
        <w:r w:rsidR="00E0524D">
          <w:rPr>
            <w:noProof/>
            <w:webHidden/>
          </w:rPr>
          <w:tab/>
        </w:r>
        <w:r w:rsidR="00E0524D">
          <w:rPr>
            <w:noProof/>
            <w:webHidden/>
          </w:rPr>
          <w:fldChar w:fldCharType="begin"/>
        </w:r>
        <w:r w:rsidR="00E0524D">
          <w:rPr>
            <w:noProof/>
            <w:webHidden/>
          </w:rPr>
          <w:instrText xml:space="preserve"> PAGEREF _Toc137181652 \h </w:instrText>
        </w:r>
        <w:r w:rsidR="00E0524D">
          <w:rPr>
            <w:noProof/>
            <w:webHidden/>
          </w:rPr>
        </w:r>
        <w:r w:rsidR="00E0524D">
          <w:rPr>
            <w:noProof/>
            <w:webHidden/>
          </w:rPr>
          <w:fldChar w:fldCharType="separate"/>
        </w:r>
        <w:r w:rsidR="00E0524D">
          <w:rPr>
            <w:noProof/>
            <w:webHidden/>
          </w:rPr>
          <w:t>18</w:t>
        </w:r>
        <w:r w:rsidR="00E0524D">
          <w:rPr>
            <w:noProof/>
            <w:webHidden/>
          </w:rPr>
          <w:fldChar w:fldCharType="end"/>
        </w:r>
      </w:hyperlink>
    </w:p>
    <w:p w14:paraId="26BD6142" w14:textId="58913716"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3" w:history="1">
        <w:r w:rsidR="00E0524D" w:rsidRPr="001D68F0">
          <w:rPr>
            <w:rStyle w:val="Hyperlink"/>
            <w:i/>
            <w:noProof/>
          </w:rPr>
          <w:t>Figure 6</w:t>
        </w:r>
        <w:r w:rsidR="00E0524D" w:rsidRPr="001D68F0">
          <w:rPr>
            <w:rStyle w:val="Hyperlink"/>
            <w:i/>
            <w:noProof/>
          </w:rPr>
          <w:noBreakHyphen/>
          <w:t>3. Distribution of Amount</w:t>
        </w:r>
        <w:r w:rsidR="00E0524D">
          <w:rPr>
            <w:noProof/>
            <w:webHidden/>
          </w:rPr>
          <w:tab/>
        </w:r>
        <w:r w:rsidR="00E0524D">
          <w:rPr>
            <w:noProof/>
            <w:webHidden/>
          </w:rPr>
          <w:fldChar w:fldCharType="begin"/>
        </w:r>
        <w:r w:rsidR="00E0524D">
          <w:rPr>
            <w:noProof/>
            <w:webHidden/>
          </w:rPr>
          <w:instrText xml:space="preserve"> PAGEREF _Toc137181653 \h </w:instrText>
        </w:r>
        <w:r w:rsidR="00E0524D">
          <w:rPr>
            <w:noProof/>
            <w:webHidden/>
          </w:rPr>
        </w:r>
        <w:r w:rsidR="00E0524D">
          <w:rPr>
            <w:noProof/>
            <w:webHidden/>
          </w:rPr>
          <w:fldChar w:fldCharType="separate"/>
        </w:r>
        <w:r w:rsidR="00E0524D">
          <w:rPr>
            <w:noProof/>
            <w:webHidden/>
          </w:rPr>
          <w:t>19</w:t>
        </w:r>
        <w:r w:rsidR="00E0524D">
          <w:rPr>
            <w:noProof/>
            <w:webHidden/>
          </w:rPr>
          <w:fldChar w:fldCharType="end"/>
        </w:r>
      </w:hyperlink>
    </w:p>
    <w:p w14:paraId="4A48EEFA" w14:textId="767FD2BA"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4" w:history="1">
        <w:r w:rsidR="00E0524D" w:rsidRPr="001D68F0">
          <w:rPr>
            <w:rStyle w:val="Hyperlink"/>
            <w:i/>
            <w:noProof/>
          </w:rPr>
          <w:t>Figure 6</w:t>
        </w:r>
        <w:r w:rsidR="00E0524D" w:rsidRPr="001D68F0">
          <w:rPr>
            <w:rStyle w:val="Hyperlink"/>
            <w:i/>
            <w:noProof/>
          </w:rPr>
          <w:noBreakHyphen/>
          <w:t>4. Outliers Detection with Histogram</w:t>
        </w:r>
        <w:r w:rsidR="00E0524D">
          <w:rPr>
            <w:noProof/>
            <w:webHidden/>
          </w:rPr>
          <w:tab/>
        </w:r>
        <w:r w:rsidR="00E0524D">
          <w:rPr>
            <w:noProof/>
            <w:webHidden/>
          </w:rPr>
          <w:fldChar w:fldCharType="begin"/>
        </w:r>
        <w:r w:rsidR="00E0524D">
          <w:rPr>
            <w:noProof/>
            <w:webHidden/>
          </w:rPr>
          <w:instrText xml:space="preserve"> PAGEREF _Toc137181654 \h </w:instrText>
        </w:r>
        <w:r w:rsidR="00E0524D">
          <w:rPr>
            <w:noProof/>
            <w:webHidden/>
          </w:rPr>
        </w:r>
        <w:r w:rsidR="00E0524D">
          <w:rPr>
            <w:noProof/>
            <w:webHidden/>
          </w:rPr>
          <w:fldChar w:fldCharType="separate"/>
        </w:r>
        <w:r w:rsidR="00E0524D">
          <w:rPr>
            <w:noProof/>
            <w:webHidden/>
          </w:rPr>
          <w:t>19</w:t>
        </w:r>
        <w:r w:rsidR="00E0524D">
          <w:rPr>
            <w:noProof/>
            <w:webHidden/>
          </w:rPr>
          <w:fldChar w:fldCharType="end"/>
        </w:r>
      </w:hyperlink>
    </w:p>
    <w:p w14:paraId="6B04CA07" w14:textId="59D2EE34"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5" w:history="1">
        <w:r w:rsidR="00E0524D" w:rsidRPr="001D68F0">
          <w:rPr>
            <w:rStyle w:val="Hyperlink"/>
            <w:i/>
            <w:noProof/>
          </w:rPr>
          <w:t>Figure 6</w:t>
        </w:r>
        <w:r w:rsidR="00E0524D" w:rsidRPr="001D68F0">
          <w:rPr>
            <w:rStyle w:val="Hyperlink"/>
            <w:i/>
            <w:noProof/>
          </w:rPr>
          <w:noBreakHyphen/>
          <w:t>5. Detecting Outliers with Boxplot</w:t>
        </w:r>
        <w:r w:rsidR="00E0524D">
          <w:rPr>
            <w:noProof/>
            <w:webHidden/>
          </w:rPr>
          <w:tab/>
        </w:r>
        <w:r w:rsidR="00E0524D">
          <w:rPr>
            <w:noProof/>
            <w:webHidden/>
          </w:rPr>
          <w:fldChar w:fldCharType="begin"/>
        </w:r>
        <w:r w:rsidR="00E0524D">
          <w:rPr>
            <w:noProof/>
            <w:webHidden/>
          </w:rPr>
          <w:instrText xml:space="preserve"> PAGEREF _Toc137181655 \h </w:instrText>
        </w:r>
        <w:r w:rsidR="00E0524D">
          <w:rPr>
            <w:noProof/>
            <w:webHidden/>
          </w:rPr>
        </w:r>
        <w:r w:rsidR="00E0524D">
          <w:rPr>
            <w:noProof/>
            <w:webHidden/>
          </w:rPr>
          <w:fldChar w:fldCharType="separate"/>
        </w:r>
        <w:r w:rsidR="00E0524D">
          <w:rPr>
            <w:noProof/>
            <w:webHidden/>
          </w:rPr>
          <w:t>20</w:t>
        </w:r>
        <w:r w:rsidR="00E0524D">
          <w:rPr>
            <w:noProof/>
            <w:webHidden/>
          </w:rPr>
          <w:fldChar w:fldCharType="end"/>
        </w:r>
      </w:hyperlink>
    </w:p>
    <w:p w14:paraId="31C76D3F" w14:textId="594826AA"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6" w:history="1">
        <w:r w:rsidR="00E0524D" w:rsidRPr="001D68F0">
          <w:rPr>
            <w:rStyle w:val="Hyperlink"/>
            <w:i/>
            <w:noProof/>
          </w:rPr>
          <w:t>Figure 6</w:t>
        </w:r>
        <w:r w:rsidR="00E0524D" w:rsidRPr="001D68F0">
          <w:rPr>
            <w:rStyle w:val="Hyperlink"/>
            <w:i/>
            <w:noProof/>
          </w:rPr>
          <w:noBreakHyphen/>
          <w:t>6. Dataset structure after removing Outliers</w:t>
        </w:r>
        <w:r w:rsidR="00E0524D">
          <w:rPr>
            <w:noProof/>
            <w:webHidden/>
          </w:rPr>
          <w:tab/>
        </w:r>
        <w:r w:rsidR="00E0524D">
          <w:rPr>
            <w:noProof/>
            <w:webHidden/>
          </w:rPr>
          <w:fldChar w:fldCharType="begin"/>
        </w:r>
        <w:r w:rsidR="00E0524D">
          <w:rPr>
            <w:noProof/>
            <w:webHidden/>
          </w:rPr>
          <w:instrText xml:space="preserve"> PAGEREF _Toc137181656 \h </w:instrText>
        </w:r>
        <w:r w:rsidR="00E0524D">
          <w:rPr>
            <w:noProof/>
            <w:webHidden/>
          </w:rPr>
        </w:r>
        <w:r w:rsidR="00E0524D">
          <w:rPr>
            <w:noProof/>
            <w:webHidden/>
          </w:rPr>
          <w:fldChar w:fldCharType="separate"/>
        </w:r>
        <w:r w:rsidR="00E0524D">
          <w:rPr>
            <w:noProof/>
            <w:webHidden/>
          </w:rPr>
          <w:t>22</w:t>
        </w:r>
        <w:r w:rsidR="00E0524D">
          <w:rPr>
            <w:noProof/>
            <w:webHidden/>
          </w:rPr>
          <w:fldChar w:fldCharType="end"/>
        </w:r>
      </w:hyperlink>
    </w:p>
    <w:p w14:paraId="4AB6E9B8" w14:textId="405453CF"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7" w:history="1">
        <w:r w:rsidR="00E0524D" w:rsidRPr="001D68F0">
          <w:rPr>
            <w:rStyle w:val="Hyperlink"/>
            <w:i/>
            <w:noProof/>
          </w:rPr>
          <w:t>Figure 6</w:t>
        </w:r>
        <w:r w:rsidR="00E0524D" w:rsidRPr="001D68F0">
          <w:rPr>
            <w:rStyle w:val="Hyperlink"/>
            <w:i/>
            <w:noProof/>
          </w:rPr>
          <w:noBreakHyphen/>
          <w:t>7. Dataset Class Count</w:t>
        </w:r>
        <w:r w:rsidR="00E0524D">
          <w:rPr>
            <w:noProof/>
            <w:webHidden/>
          </w:rPr>
          <w:tab/>
        </w:r>
        <w:r w:rsidR="00E0524D">
          <w:rPr>
            <w:noProof/>
            <w:webHidden/>
          </w:rPr>
          <w:fldChar w:fldCharType="begin"/>
        </w:r>
        <w:r w:rsidR="00E0524D">
          <w:rPr>
            <w:noProof/>
            <w:webHidden/>
          </w:rPr>
          <w:instrText xml:space="preserve"> PAGEREF _Toc137181657 \h </w:instrText>
        </w:r>
        <w:r w:rsidR="00E0524D">
          <w:rPr>
            <w:noProof/>
            <w:webHidden/>
          </w:rPr>
        </w:r>
        <w:r w:rsidR="00E0524D">
          <w:rPr>
            <w:noProof/>
            <w:webHidden/>
          </w:rPr>
          <w:fldChar w:fldCharType="separate"/>
        </w:r>
        <w:r w:rsidR="00E0524D">
          <w:rPr>
            <w:noProof/>
            <w:webHidden/>
          </w:rPr>
          <w:t>24</w:t>
        </w:r>
        <w:r w:rsidR="00E0524D">
          <w:rPr>
            <w:noProof/>
            <w:webHidden/>
          </w:rPr>
          <w:fldChar w:fldCharType="end"/>
        </w:r>
      </w:hyperlink>
    </w:p>
    <w:p w14:paraId="66311DE5" w14:textId="67CD33D1"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8" w:history="1">
        <w:r w:rsidR="00E0524D" w:rsidRPr="001D68F0">
          <w:rPr>
            <w:rStyle w:val="Hyperlink"/>
            <w:i/>
            <w:noProof/>
          </w:rPr>
          <w:t>Figure 6</w:t>
        </w:r>
        <w:r w:rsidR="00E0524D" w:rsidRPr="001D68F0">
          <w:rPr>
            <w:rStyle w:val="Hyperlink"/>
            <w:i/>
            <w:noProof/>
          </w:rPr>
          <w:noBreakHyphen/>
          <w:t>8. Proportion of Class Distribution</w:t>
        </w:r>
        <w:r w:rsidR="00E0524D">
          <w:rPr>
            <w:noProof/>
            <w:webHidden/>
          </w:rPr>
          <w:tab/>
        </w:r>
        <w:r w:rsidR="00E0524D">
          <w:rPr>
            <w:noProof/>
            <w:webHidden/>
          </w:rPr>
          <w:fldChar w:fldCharType="begin"/>
        </w:r>
        <w:r w:rsidR="00E0524D">
          <w:rPr>
            <w:noProof/>
            <w:webHidden/>
          </w:rPr>
          <w:instrText xml:space="preserve"> PAGEREF _Toc137181658 \h </w:instrText>
        </w:r>
        <w:r w:rsidR="00E0524D">
          <w:rPr>
            <w:noProof/>
            <w:webHidden/>
          </w:rPr>
        </w:r>
        <w:r w:rsidR="00E0524D">
          <w:rPr>
            <w:noProof/>
            <w:webHidden/>
          </w:rPr>
          <w:fldChar w:fldCharType="separate"/>
        </w:r>
        <w:r w:rsidR="00E0524D">
          <w:rPr>
            <w:noProof/>
            <w:webHidden/>
          </w:rPr>
          <w:t>24</w:t>
        </w:r>
        <w:r w:rsidR="00E0524D">
          <w:rPr>
            <w:noProof/>
            <w:webHidden/>
          </w:rPr>
          <w:fldChar w:fldCharType="end"/>
        </w:r>
      </w:hyperlink>
    </w:p>
    <w:p w14:paraId="0554C32B" w14:textId="6F264A12"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59" w:history="1">
        <w:r w:rsidR="00E0524D" w:rsidRPr="001D68F0">
          <w:rPr>
            <w:rStyle w:val="Hyperlink"/>
            <w:i/>
            <w:noProof/>
          </w:rPr>
          <w:t>Figure 6</w:t>
        </w:r>
        <w:r w:rsidR="00E0524D" w:rsidRPr="001D68F0">
          <w:rPr>
            <w:rStyle w:val="Hyperlink"/>
            <w:i/>
            <w:noProof/>
          </w:rPr>
          <w:noBreakHyphen/>
          <w:t>9. Correlation Matrix Before Reduction</w:t>
        </w:r>
        <w:r w:rsidR="00E0524D">
          <w:rPr>
            <w:noProof/>
            <w:webHidden/>
          </w:rPr>
          <w:tab/>
        </w:r>
        <w:r w:rsidR="00E0524D">
          <w:rPr>
            <w:noProof/>
            <w:webHidden/>
          </w:rPr>
          <w:fldChar w:fldCharType="begin"/>
        </w:r>
        <w:r w:rsidR="00E0524D">
          <w:rPr>
            <w:noProof/>
            <w:webHidden/>
          </w:rPr>
          <w:instrText xml:space="preserve"> PAGEREF _Toc137181659 \h </w:instrText>
        </w:r>
        <w:r w:rsidR="00E0524D">
          <w:rPr>
            <w:noProof/>
            <w:webHidden/>
          </w:rPr>
        </w:r>
        <w:r w:rsidR="00E0524D">
          <w:rPr>
            <w:noProof/>
            <w:webHidden/>
          </w:rPr>
          <w:fldChar w:fldCharType="separate"/>
        </w:r>
        <w:r w:rsidR="00E0524D">
          <w:rPr>
            <w:noProof/>
            <w:webHidden/>
          </w:rPr>
          <w:t>28</w:t>
        </w:r>
        <w:r w:rsidR="00E0524D">
          <w:rPr>
            <w:noProof/>
            <w:webHidden/>
          </w:rPr>
          <w:fldChar w:fldCharType="end"/>
        </w:r>
      </w:hyperlink>
    </w:p>
    <w:p w14:paraId="1FD00E75" w14:textId="6389695A"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0" w:history="1">
        <w:r w:rsidR="00E0524D" w:rsidRPr="001D68F0">
          <w:rPr>
            <w:rStyle w:val="Hyperlink"/>
            <w:i/>
            <w:noProof/>
          </w:rPr>
          <w:t>Figure 6</w:t>
        </w:r>
        <w:r w:rsidR="00E0524D" w:rsidRPr="001D68F0">
          <w:rPr>
            <w:rStyle w:val="Hyperlink"/>
            <w:i/>
            <w:noProof/>
          </w:rPr>
          <w:noBreakHyphen/>
          <w:t>10. Undersampling by Dimensionality Reduction</w:t>
        </w:r>
        <w:r w:rsidR="00E0524D">
          <w:rPr>
            <w:noProof/>
            <w:webHidden/>
          </w:rPr>
          <w:tab/>
        </w:r>
        <w:r w:rsidR="00E0524D">
          <w:rPr>
            <w:noProof/>
            <w:webHidden/>
          </w:rPr>
          <w:fldChar w:fldCharType="begin"/>
        </w:r>
        <w:r w:rsidR="00E0524D">
          <w:rPr>
            <w:noProof/>
            <w:webHidden/>
          </w:rPr>
          <w:instrText xml:space="preserve"> PAGEREF _Toc137181660 \h </w:instrText>
        </w:r>
        <w:r w:rsidR="00E0524D">
          <w:rPr>
            <w:noProof/>
            <w:webHidden/>
          </w:rPr>
        </w:r>
        <w:r w:rsidR="00E0524D">
          <w:rPr>
            <w:noProof/>
            <w:webHidden/>
          </w:rPr>
          <w:fldChar w:fldCharType="separate"/>
        </w:r>
        <w:r w:rsidR="00E0524D">
          <w:rPr>
            <w:noProof/>
            <w:webHidden/>
          </w:rPr>
          <w:t>29</w:t>
        </w:r>
        <w:r w:rsidR="00E0524D">
          <w:rPr>
            <w:noProof/>
            <w:webHidden/>
          </w:rPr>
          <w:fldChar w:fldCharType="end"/>
        </w:r>
      </w:hyperlink>
    </w:p>
    <w:p w14:paraId="0BC75D13" w14:textId="31F146E8"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1" w:history="1">
        <w:r w:rsidR="00E0524D" w:rsidRPr="001D68F0">
          <w:rPr>
            <w:rStyle w:val="Hyperlink"/>
            <w:i/>
            <w:noProof/>
          </w:rPr>
          <w:t>Figure 6</w:t>
        </w:r>
        <w:r w:rsidR="00E0524D" w:rsidRPr="001D68F0">
          <w:rPr>
            <w:rStyle w:val="Hyperlink"/>
            <w:i/>
            <w:noProof/>
          </w:rPr>
          <w:noBreakHyphen/>
          <w:t>11. Correlation after Dimension Reduction</w:t>
        </w:r>
        <w:r w:rsidR="00E0524D">
          <w:rPr>
            <w:noProof/>
            <w:webHidden/>
          </w:rPr>
          <w:tab/>
        </w:r>
        <w:r w:rsidR="00E0524D">
          <w:rPr>
            <w:noProof/>
            <w:webHidden/>
          </w:rPr>
          <w:fldChar w:fldCharType="begin"/>
        </w:r>
        <w:r w:rsidR="00E0524D">
          <w:rPr>
            <w:noProof/>
            <w:webHidden/>
          </w:rPr>
          <w:instrText xml:space="preserve"> PAGEREF _Toc137181661 \h </w:instrText>
        </w:r>
        <w:r w:rsidR="00E0524D">
          <w:rPr>
            <w:noProof/>
            <w:webHidden/>
          </w:rPr>
        </w:r>
        <w:r w:rsidR="00E0524D">
          <w:rPr>
            <w:noProof/>
            <w:webHidden/>
          </w:rPr>
          <w:fldChar w:fldCharType="separate"/>
        </w:r>
        <w:r w:rsidR="00E0524D">
          <w:rPr>
            <w:noProof/>
            <w:webHidden/>
          </w:rPr>
          <w:t>30</w:t>
        </w:r>
        <w:r w:rsidR="00E0524D">
          <w:rPr>
            <w:noProof/>
            <w:webHidden/>
          </w:rPr>
          <w:fldChar w:fldCharType="end"/>
        </w:r>
      </w:hyperlink>
    </w:p>
    <w:p w14:paraId="7A4A48B6" w14:textId="1E3CA2C0"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2" w:history="1">
        <w:r w:rsidR="00E0524D" w:rsidRPr="001D68F0">
          <w:rPr>
            <w:rStyle w:val="Hyperlink"/>
            <w:i/>
            <w:noProof/>
          </w:rPr>
          <w:t>Figure 7</w:t>
        </w:r>
        <w:r w:rsidR="00E0524D" w:rsidRPr="001D68F0">
          <w:rPr>
            <w:rStyle w:val="Hyperlink"/>
            <w:i/>
            <w:noProof/>
          </w:rPr>
          <w:noBreakHyphen/>
          <w:t>1. AUC Score Plot from Main Model</w:t>
        </w:r>
        <w:r w:rsidR="00E0524D">
          <w:rPr>
            <w:noProof/>
            <w:webHidden/>
          </w:rPr>
          <w:tab/>
        </w:r>
        <w:r w:rsidR="00E0524D">
          <w:rPr>
            <w:noProof/>
            <w:webHidden/>
          </w:rPr>
          <w:fldChar w:fldCharType="begin"/>
        </w:r>
        <w:r w:rsidR="00E0524D">
          <w:rPr>
            <w:noProof/>
            <w:webHidden/>
          </w:rPr>
          <w:instrText xml:space="preserve"> PAGEREF _Toc137181662 \h </w:instrText>
        </w:r>
        <w:r w:rsidR="00E0524D">
          <w:rPr>
            <w:noProof/>
            <w:webHidden/>
          </w:rPr>
        </w:r>
        <w:r w:rsidR="00E0524D">
          <w:rPr>
            <w:noProof/>
            <w:webHidden/>
          </w:rPr>
          <w:fldChar w:fldCharType="separate"/>
        </w:r>
        <w:r w:rsidR="00E0524D">
          <w:rPr>
            <w:noProof/>
            <w:webHidden/>
          </w:rPr>
          <w:t>37</w:t>
        </w:r>
        <w:r w:rsidR="00E0524D">
          <w:rPr>
            <w:noProof/>
            <w:webHidden/>
          </w:rPr>
          <w:fldChar w:fldCharType="end"/>
        </w:r>
      </w:hyperlink>
    </w:p>
    <w:p w14:paraId="0ED471C5" w14:textId="440B0307"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3" w:history="1">
        <w:r w:rsidR="00E0524D" w:rsidRPr="001D68F0">
          <w:rPr>
            <w:rStyle w:val="Hyperlink"/>
            <w:i/>
            <w:noProof/>
          </w:rPr>
          <w:t>Figure 7</w:t>
        </w:r>
        <w:r w:rsidR="00E0524D" w:rsidRPr="001D68F0">
          <w:rPr>
            <w:rStyle w:val="Hyperlink"/>
            <w:i/>
            <w:noProof/>
          </w:rPr>
          <w:noBreakHyphen/>
          <w:t>2. Stack Classifier for Mian Model</w:t>
        </w:r>
        <w:r w:rsidR="00E0524D">
          <w:rPr>
            <w:noProof/>
            <w:webHidden/>
          </w:rPr>
          <w:tab/>
        </w:r>
        <w:r w:rsidR="00E0524D">
          <w:rPr>
            <w:noProof/>
            <w:webHidden/>
          </w:rPr>
          <w:fldChar w:fldCharType="begin"/>
        </w:r>
        <w:r w:rsidR="00E0524D">
          <w:rPr>
            <w:noProof/>
            <w:webHidden/>
          </w:rPr>
          <w:instrText xml:space="preserve"> PAGEREF _Toc137181663 \h </w:instrText>
        </w:r>
        <w:r w:rsidR="00E0524D">
          <w:rPr>
            <w:noProof/>
            <w:webHidden/>
          </w:rPr>
        </w:r>
        <w:r w:rsidR="00E0524D">
          <w:rPr>
            <w:noProof/>
            <w:webHidden/>
          </w:rPr>
          <w:fldChar w:fldCharType="separate"/>
        </w:r>
        <w:r w:rsidR="00E0524D">
          <w:rPr>
            <w:noProof/>
            <w:webHidden/>
          </w:rPr>
          <w:t>37</w:t>
        </w:r>
        <w:r w:rsidR="00E0524D">
          <w:rPr>
            <w:noProof/>
            <w:webHidden/>
          </w:rPr>
          <w:fldChar w:fldCharType="end"/>
        </w:r>
      </w:hyperlink>
    </w:p>
    <w:p w14:paraId="071D4B97" w14:textId="586A3A19"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4" w:history="1">
        <w:r w:rsidR="00E0524D" w:rsidRPr="001D68F0">
          <w:rPr>
            <w:rStyle w:val="Hyperlink"/>
            <w:i/>
            <w:noProof/>
          </w:rPr>
          <w:t>Figure 7</w:t>
        </w:r>
        <w:r w:rsidR="00E0524D" w:rsidRPr="001D68F0">
          <w:rPr>
            <w:rStyle w:val="Hyperlink"/>
            <w:i/>
            <w:noProof/>
          </w:rPr>
          <w:noBreakHyphen/>
          <w:t>3 AUC Score Plot for Optimised Main Model</w:t>
        </w:r>
        <w:r w:rsidR="00E0524D">
          <w:rPr>
            <w:noProof/>
            <w:webHidden/>
          </w:rPr>
          <w:tab/>
        </w:r>
        <w:r w:rsidR="00E0524D">
          <w:rPr>
            <w:noProof/>
            <w:webHidden/>
          </w:rPr>
          <w:fldChar w:fldCharType="begin"/>
        </w:r>
        <w:r w:rsidR="00E0524D">
          <w:rPr>
            <w:noProof/>
            <w:webHidden/>
          </w:rPr>
          <w:instrText xml:space="preserve"> PAGEREF _Toc137181664 \h </w:instrText>
        </w:r>
        <w:r w:rsidR="00E0524D">
          <w:rPr>
            <w:noProof/>
            <w:webHidden/>
          </w:rPr>
        </w:r>
        <w:r w:rsidR="00E0524D">
          <w:rPr>
            <w:noProof/>
            <w:webHidden/>
          </w:rPr>
          <w:fldChar w:fldCharType="separate"/>
        </w:r>
        <w:r w:rsidR="00E0524D">
          <w:rPr>
            <w:noProof/>
            <w:webHidden/>
          </w:rPr>
          <w:t>38</w:t>
        </w:r>
        <w:r w:rsidR="00E0524D">
          <w:rPr>
            <w:noProof/>
            <w:webHidden/>
          </w:rPr>
          <w:fldChar w:fldCharType="end"/>
        </w:r>
      </w:hyperlink>
    </w:p>
    <w:p w14:paraId="09E99C1A" w14:textId="6A445A6D"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5" w:history="1">
        <w:r w:rsidR="00E0524D" w:rsidRPr="001D68F0">
          <w:rPr>
            <w:rStyle w:val="Hyperlink"/>
            <w:i/>
            <w:noProof/>
          </w:rPr>
          <w:t>Figure 7</w:t>
        </w:r>
        <w:r w:rsidR="00E0524D" w:rsidRPr="001D68F0">
          <w:rPr>
            <w:rStyle w:val="Hyperlink"/>
            <w:i/>
            <w:noProof/>
          </w:rPr>
          <w:noBreakHyphen/>
          <w:t>4. Stack Classifier for Optimised Mian Model</w:t>
        </w:r>
        <w:r w:rsidR="00E0524D">
          <w:rPr>
            <w:noProof/>
            <w:webHidden/>
          </w:rPr>
          <w:tab/>
        </w:r>
        <w:r w:rsidR="00E0524D">
          <w:rPr>
            <w:noProof/>
            <w:webHidden/>
          </w:rPr>
          <w:fldChar w:fldCharType="begin"/>
        </w:r>
        <w:r w:rsidR="00E0524D">
          <w:rPr>
            <w:noProof/>
            <w:webHidden/>
          </w:rPr>
          <w:instrText xml:space="preserve"> PAGEREF _Toc137181665 \h </w:instrText>
        </w:r>
        <w:r w:rsidR="00E0524D">
          <w:rPr>
            <w:noProof/>
            <w:webHidden/>
          </w:rPr>
        </w:r>
        <w:r w:rsidR="00E0524D">
          <w:rPr>
            <w:noProof/>
            <w:webHidden/>
          </w:rPr>
          <w:fldChar w:fldCharType="separate"/>
        </w:r>
        <w:r w:rsidR="00E0524D">
          <w:rPr>
            <w:noProof/>
            <w:webHidden/>
          </w:rPr>
          <w:t>39</w:t>
        </w:r>
        <w:r w:rsidR="00E0524D">
          <w:rPr>
            <w:noProof/>
            <w:webHidden/>
          </w:rPr>
          <w:fldChar w:fldCharType="end"/>
        </w:r>
      </w:hyperlink>
    </w:p>
    <w:p w14:paraId="6216466B" w14:textId="5B78DF77"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6" w:history="1">
        <w:r w:rsidR="00E0524D" w:rsidRPr="001D68F0">
          <w:rPr>
            <w:rStyle w:val="Hyperlink"/>
            <w:i/>
            <w:noProof/>
          </w:rPr>
          <w:t>Figure 7</w:t>
        </w:r>
        <w:r w:rsidR="00E0524D" w:rsidRPr="001D68F0">
          <w:rPr>
            <w:rStyle w:val="Hyperlink"/>
            <w:i/>
            <w:noProof/>
          </w:rPr>
          <w:noBreakHyphen/>
          <w:t>5. AUC Plot for Oversample Model.</w:t>
        </w:r>
        <w:r w:rsidR="00E0524D">
          <w:rPr>
            <w:noProof/>
            <w:webHidden/>
          </w:rPr>
          <w:tab/>
        </w:r>
        <w:r w:rsidR="00E0524D">
          <w:rPr>
            <w:noProof/>
            <w:webHidden/>
          </w:rPr>
          <w:fldChar w:fldCharType="begin"/>
        </w:r>
        <w:r w:rsidR="00E0524D">
          <w:rPr>
            <w:noProof/>
            <w:webHidden/>
          </w:rPr>
          <w:instrText xml:space="preserve"> PAGEREF _Toc137181666 \h </w:instrText>
        </w:r>
        <w:r w:rsidR="00E0524D">
          <w:rPr>
            <w:noProof/>
            <w:webHidden/>
          </w:rPr>
        </w:r>
        <w:r w:rsidR="00E0524D">
          <w:rPr>
            <w:noProof/>
            <w:webHidden/>
          </w:rPr>
          <w:fldChar w:fldCharType="separate"/>
        </w:r>
        <w:r w:rsidR="00E0524D">
          <w:rPr>
            <w:noProof/>
            <w:webHidden/>
          </w:rPr>
          <w:t>40</w:t>
        </w:r>
        <w:r w:rsidR="00E0524D">
          <w:rPr>
            <w:noProof/>
            <w:webHidden/>
          </w:rPr>
          <w:fldChar w:fldCharType="end"/>
        </w:r>
      </w:hyperlink>
    </w:p>
    <w:p w14:paraId="0B9860D3" w14:textId="1B8A5A2C"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7" w:history="1">
        <w:r w:rsidR="00E0524D" w:rsidRPr="001D68F0">
          <w:rPr>
            <w:rStyle w:val="Hyperlink"/>
            <w:i/>
            <w:noProof/>
          </w:rPr>
          <w:t>Figure 7</w:t>
        </w:r>
        <w:r w:rsidR="00E0524D" w:rsidRPr="001D68F0">
          <w:rPr>
            <w:rStyle w:val="Hyperlink"/>
            <w:i/>
            <w:noProof/>
          </w:rPr>
          <w:noBreakHyphen/>
          <w:t>6. AUC Plot for Oversample Voting Model</w:t>
        </w:r>
        <w:r w:rsidR="00E0524D">
          <w:rPr>
            <w:noProof/>
            <w:webHidden/>
          </w:rPr>
          <w:tab/>
        </w:r>
        <w:r w:rsidR="00E0524D">
          <w:rPr>
            <w:noProof/>
            <w:webHidden/>
          </w:rPr>
          <w:fldChar w:fldCharType="begin"/>
        </w:r>
        <w:r w:rsidR="00E0524D">
          <w:rPr>
            <w:noProof/>
            <w:webHidden/>
          </w:rPr>
          <w:instrText xml:space="preserve"> PAGEREF _Toc137181667 \h </w:instrText>
        </w:r>
        <w:r w:rsidR="00E0524D">
          <w:rPr>
            <w:noProof/>
            <w:webHidden/>
          </w:rPr>
        </w:r>
        <w:r w:rsidR="00E0524D">
          <w:rPr>
            <w:noProof/>
            <w:webHidden/>
          </w:rPr>
          <w:fldChar w:fldCharType="separate"/>
        </w:r>
        <w:r w:rsidR="00E0524D">
          <w:rPr>
            <w:noProof/>
            <w:webHidden/>
          </w:rPr>
          <w:t>41</w:t>
        </w:r>
        <w:r w:rsidR="00E0524D">
          <w:rPr>
            <w:noProof/>
            <w:webHidden/>
          </w:rPr>
          <w:fldChar w:fldCharType="end"/>
        </w:r>
      </w:hyperlink>
    </w:p>
    <w:p w14:paraId="6FC72BFB" w14:textId="0C59B128"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8" w:history="1">
        <w:r w:rsidR="00E0524D" w:rsidRPr="001D68F0">
          <w:rPr>
            <w:rStyle w:val="Hyperlink"/>
            <w:i/>
            <w:noProof/>
          </w:rPr>
          <w:t>Figure 7</w:t>
        </w:r>
        <w:r w:rsidR="00E0524D" w:rsidRPr="001D68F0">
          <w:rPr>
            <w:rStyle w:val="Hyperlink"/>
            <w:i/>
            <w:noProof/>
          </w:rPr>
          <w:noBreakHyphen/>
          <w:t>7. AUC Plot for Oversample Stacking Model</w:t>
        </w:r>
        <w:r w:rsidR="00E0524D">
          <w:rPr>
            <w:noProof/>
            <w:webHidden/>
          </w:rPr>
          <w:tab/>
        </w:r>
        <w:r w:rsidR="00E0524D">
          <w:rPr>
            <w:noProof/>
            <w:webHidden/>
          </w:rPr>
          <w:fldChar w:fldCharType="begin"/>
        </w:r>
        <w:r w:rsidR="00E0524D">
          <w:rPr>
            <w:noProof/>
            <w:webHidden/>
          </w:rPr>
          <w:instrText xml:space="preserve"> PAGEREF _Toc137181668 \h </w:instrText>
        </w:r>
        <w:r w:rsidR="00E0524D">
          <w:rPr>
            <w:noProof/>
            <w:webHidden/>
          </w:rPr>
        </w:r>
        <w:r w:rsidR="00E0524D">
          <w:rPr>
            <w:noProof/>
            <w:webHidden/>
          </w:rPr>
          <w:fldChar w:fldCharType="separate"/>
        </w:r>
        <w:r w:rsidR="00E0524D">
          <w:rPr>
            <w:noProof/>
            <w:webHidden/>
          </w:rPr>
          <w:t>41</w:t>
        </w:r>
        <w:r w:rsidR="00E0524D">
          <w:rPr>
            <w:noProof/>
            <w:webHidden/>
          </w:rPr>
          <w:fldChar w:fldCharType="end"/>
        </w:r>
      </w:hyperlink>
    </w:p>
    <w:p w14:paraId="46EF3844" w14:textId="1F057185"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69" w:history="1">
        <w:r w:rsidR="00E0524D" w:rsidRPr="001D68F0">
          <w:rPr>
            <w:rStyle w:val="Hyperlink"/>
            <w:i/>
            <w:noProof/>
          </w:rPr>
          <w:t>Figure 7</w:t>
        </w:r>
        <w:r w:rsidR="00E0524D" w:rsidRPr="001D68F0">
          <w:rPr>
            <w:rStyle w:val="Hyperlink"/>
            <w:i/>
            <w:noProof/>
          </w:rPr>
          <w:noBreakHyphen/>
          <w:t>8.AUC Plot for Optimised Oversample Model</w:t>
        </w:r>
        <w:r w:rsidR="00E0524D">
          <w:rPr>
            <w:noProof/>
            <w:webHidden/>
          </w:rPr>
          <w:tab/>
        </w:r>
        <w:r w:rsidR="00E0524D">
          <w:rPr>
            <w:noProof/>
            <w:webHidden/>
          </w:rPr>
          <w:fldChar w:fldCharType="begin"/>
        </w:r>
        <w:r w:rsidR="00E0524D">
          <w:rPr>
            <w:noProof/>
            <w:webHidden/>
          </w:rPr>
          <w:instrText xml:space="preserve"> PAGEREF _Toc137181669 \h </w:instrText>
        </w:r>
        <w:r w:rsidR="00E0524D">
          <w:rPr>
            <w:noProof/>
            <w:webHidden/>
          </w:rPr>
        </w:r>
        <w:r w:rsidR="00E0524D">
          <w:rPr>
            <w:noProof/>
            <w:webHidden/>
          </w:rPr>
          <w:fldChar w:fldCharType="separate"/>
        </w:r>
        <w:r w:rsidR="00E0524D">
          <w:rPr>
            <w:noProof/>
            <w:webHidden/>
          </w:rPr>
          <w:t>42</w:t>
        </w:r>
        <w:r w:rsidR="00E0524D">
          <w:rPr>
            <w:noProof/>
            <w:webHidden/>
          </w:rPr>
          <w:fldChar w:fldCharType="end"/>
        </w:r>
      </w:hyperlink>
    </w:p>
    <w:p w14:paraId="624E5ABF" w14:textId="1E9A169D"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0" w:history="1">
        <w:r w:rsidR="00E0524D" w:rsidRPr="001D68F0">
          <w:rPr>
            <w:rStyle w:val="Hyperlink"/>
            <w:i/>
            <w:noProof/>
          </w:rPr>
          <w:t>Figure 7</w:t>
        </w:r>
        <w:r w:rsidR="00E0524D" w:rsidRPr="001D68F0">
          <w:rPr>
            <w:rStyle w:val="Hyperlink"/>
            <w:i/>
            <w:noProof/>
          </w:rPr>
          <w:noBreakHyphen/>
          <w:t>9. AUC Plot for Optimised Oversample Voting Classifier</w:t>
        </w:r>
        <w:r w:rsidR="00E0524D">
          <w:rPr>
            <w:noProof/>
            <w:webHidden/>
          </w:rPr>
          <w:tab/>
        </w:r>
        <w:r w:rsidR="00E0524D">
          <w:rPr>
            <w:noProof/>
            <w:webHidden/>
          </w:rPr>
          <w:fldChar w:fldCharType="begin"/>
        </w:r>
        <w:r w:rsidR="00E0524D">
          <w:rPr>
            <w:noProof/>
            <w:webHidden/>
          </w:rPr>
          <w:instrText xml:space="preserve"> PAGEREF _Toc137181670 \h </w:instrText>
        </w:r>
        <w:r w:rsidR="00E0524D">
          <w:rPr>
            <w:noProof/>
            <w:webHidden/>
          </w:rPr>
        </w:r>
        <w:r w:rsidR="00E0524D">
          <w:rPr>
            <w:noProof/>
            <w:webHidden/>
          </w:rPr>
          <w:fldChar w:fldCharType="separate"/>
        </w:r>
        <w:r w:rsidR="00E0524D">
          <w:rPr>
            <w:noProof/>
            <w:webHidden/>
          </w:rPr>
          <w:t>43</w:t>
        </w:r>
        <w:r w:rsidR="00E0524D">
          <w:rPr>
            <w:noProof/>
            <w:webHidden/>
          </w:rPr>
          <w:fldChar w:fldCharType="end"/>
        </w:r>
      </w:hyperlink>
    </w:p>
    <w:p w14:paraId="72FC4D9D" w14:textId="70824A4A"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1" w:history="1">
        <w:r w:rsidR="00E0524D" w:rsidRPr="001D68F0">
          <w:rPr>
            <w:rStyle w:val="Hyperlink"/>
            <w:i/>
            <w:noProof/>
          </w:rPr>
          <w:t>Figure 7</w:t>
        </w:r>
        <w:r w:rsidR="00E0524D" w:rsidRPr="001D68F0">
          <w:rPr>
            <w:rStyle w:val="Hyperlink"/>
            <w:i/>
            <w:noProof/>
          </w:rPr>
          <w:noBreakHyphen/>
          <w:t>10. AUC Plot of Undersample Data</w:t>
        </w:r>
        <w:r w:rsidR="00E0524D">
          <w:rPr>
            <w:noProof/>
            <w:webHidden/>
          </w:rPr>
          <w:tab/>
        </w:r>
        <w:r w:rsidR="00E0524D">
          <w:rPr>
            <w:noProof/>
            <w:webHidden/>
          </w:rPr>
          <w:fldChar w:fldCharType="begin"/>
        </w:r>
        <w:r w:rsidR="00E0524D">
          <w:rPr>
            <w:noProof/>
            <w:webHidden/>
          </w:rPr>
          <w:instrText xml:space="preserve"> PAGEREF _Toc137181671 \h </w:instrText>
        </w:r>
        <w:r w:rsidR="00E0524D">
          <w:rPr>
            <w:noProof/>
            <w:webHidden/>
          </w:rPr>
        </w:r>
        <w:r w:rsidR="00E0524D">
          <w:rPr>
            <w:noProof/>
            <w:webHidden/>
          </w:rPr>
          <w:fldChar w:fldCharType="separate"/>
        </w:r>
        <w:r w:rsidR="00E0524D">
          <w:rPr>
            <w:noProof/>
            <w:webHidden/>
          </w:rPr>
          <w:t>44</w:t>
        </w:r>
        <w:r w:rsidR="00E0524D">
          <w:rPr>
            <w:noProof/>
            <w:webHidden/>
          </w:rPr>
          <w:fldChar w:fldCharType="end"/>
        </w:r>
      </w:hyperlink>
    </w:p>
    <w:p w14:paraId="543A8661" w14:textId="5F6D85E8"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2" w:history="1">
        <w:r w:rsidR="00E0524D" w:rsidRPr="001D68F0">
          <w:rPr>
            <w:rStyle w:val="Hyperlink"/>
            <w:i/>
            <w:noProof/>
          </w:rPr>
          <w:t>Figure 7</w:t>
        </w:r>
        <w:r w:rsidR="00E0524D" w:rsidRPr="001D68F0">
          <w:rPr>
            <w:rStyle w:val="Hyperlink"/>
            <w:i/>
            <w:noProof/>
          </w:rPr>
          <w:noBreakHyphen/>
          <w:t>11. AUC Plot of Undersample Stacking Classifier</w:t>
        </w:r>
        <w:r w:rsidR="00E0524D">
          <w:rPr>
            <w:noProof/>
            <w:webHidden/>
          </w:rPr>
          <w:tab/>
        </w:r>
        <w:r w:rsidR="00E0524D">
          <w:rPr>
            <w:noProof/>
            <w:webHidden/>
          </w:rPr>
          <w:fldChar w:fldCharType="begin"/>
        </w:r>
        <w:r w:rsidR="00E0524D">
          <w:rPr>
            <w:noProof/>
            <w:webHidden/>
          </w:rPr>
          <w:instrText xml:space="preserve"> PAGEREF _Toc137181672 \h </w:instrText>
        </w:r>
        <w:r w:rsidR="00E0524D">
          <w:rPr>
            <w:noProof/>
            <w:webHidden/>
          </w:rPr>
        </w:r>
        <w:r w:rsidR="00E0524D">
          <w:rPr>
            <w:noProof/>
            <w:webHidden/>
          </w:rPr>
          <w:fldChar w:fldCharType="separate"/>
        </w:r>
        <w:r w:rsidR="00E0524D">
          <w:rPr>
            <w:noProof/>
            <w:webHidden/>
          </w:rPr>
          <w:t>45</w:t>
        </w:r>
        <w:r w:rsidR="00E0524D">
          <w:rPr>
            <w:noProof/>
            <w:webHidden/>
          </w:rPr>
          <w:fldChar w:fldCharType="end"/>
        </w:r>
      </w:hyperlink>
    </w:p>
    <w:p w14:paraId="64422B4D" w14:textId="077D6E02"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3" w:history="1">
        <w:r w:rsidR="00E0524D" w:rsidRPr="001D68F0">
          <w:rPr>
            <w:rStyle w:val="Hyperlink"/>
            <w:i/>
            <w:noProof/>
          </w:rPr>
          <w:t>Figure 7</w:t>
        </w:r>
        <w:r w:rsidR="00E0524D" w:rsidRPr="001D68F0">
          <w:rPr>
            <w:rStyle w:val="Hyperlink"/>
            <w:i/>
            <w:noProof/>
          </w:rPr>
          <w:noBreakHyphen/>
          <w:t>12. Explainable AI - Features that Model Flags as Fraud</w:t>
        </w:r>
        <w:r w:rsidR="00E0524D">
          <w:rPr>
            <w:noProof/>
            <w:webHidden/>
          </w:rPr>
          <w:tab/>
        </w:r>
        <w:r w:rsidR="00E0524D">
          <w:rPr>
            <w:noProof/>
            <w:webHidden/>
          </w:rPr>
          <w:fldChar w:fldCharType="begin"/>
        </w:r>
        <w:r w:rsidR="00E0524D">
          <w:rPr>
            <w:noProof/>
            <w:webHidden/>
          </w:rPr>
          <w:instrText xml:space="preserve"> PAGEREF _Toc137181673 \h </w:instrText>
        </w:r>
        <w:r w:rsidR="00E0524D">
          <w:rPr>
            <w:noProof/>
            <w:webHidden/>
          </w:rPr>
        </w:r>
        <w:r w:rsidR="00E0524D">
          <w:rPr>
            <w:noProof/>
            <w:webHidden/>
          </w:rPr>
          <w:fldChar w:fldCharType="separate"/>
        </w:r>
        <w:r w:rsidR="00E0524D">
          <w:rPr>
            <w:noProof/>
            <w:webHidden/>
          </w:rPr>
          <w:t>46</w:t>
        </w:r>
        <w:r w:rsidR="00E0524D">
          <w:rPr>
            <w:noProof/>
            <w:webHidden/>
          </w:rPr>
          <w:fldChar w:fldCharType="end"/>
        </w:r>
      </w:hyperlink>
    </w:p>
    <w:p w14:paraId="598410AC" w14:textId="1CE2CCA1"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4" w:history="1">
        <w:r w:rsidR="00E0524D" w:rsidRPr="001D68F0">
          <w:rPr>
            <w:rStyle w:val="Hyperlink"/>
            <w:i/>
            <w:noProof/>
          </w:rPr>
          <w:t>Figure 7</w:t>
        </w:r>
        <w:r w:rsidR="00E0524D" w:rsidRPr="001D68F0">
          <w:rPr>
            <w:rStyle w:val="Hyperlink"/>
            <w:i/>
            <w:noProof/>
          </w:rPr>
          <w:noBreakHyphen/>
          <w:t>13. Explainable AI - Features that Model Flags as No Fraud</w:t>
        </w:r>
        <w:r w:rsidR="00E0524D">
          <w:rPr>
            <w:noProof/>
            <w:webHidden/>
          </w:rPr>
          <w:tab/>
        </w:r>
        <w:r w:rsidR="00E0524D">
          <w:rPr>
            <w:noProof/>
            <w:webHidden/>
          </w:rPr>
          <w:fldChar w:fldCharType="begin"/>
        </w:r>
        <w:r w:rsidR="00E0524D">
          <w:rPr>
            <w:noProof/>
            <w:webHidden/>
          </w:rPr>
          <w:instrText xml:space="preserve"> PAGEREF _Toc137181674 \h </w:instrText>
        </w:r>
        <w:r w:rsidR="00E0524D">
          <w:rPr>
            <w:noProof/>
            <w:webHidden/>
          </w:rPr>
        </w:r>
        <w:r w:rsidR="00E0524D">
          <w:rPr>
            <w:noProof/>
            <w:webHidden/>
          </w:rPr>
          <w:fldChar w:fldCharType="separate"/>
        </w:r>
        <w:r w:rsidR="00E0524D">
          <w:rPr>
            <w:noProof/>
            <w:webHidden/>
          </w:rPr>
          <w:t>46</w:t>
        </w:r>
        <w:r w:rsidR="00E0524D">
          <w:rPr>
            <w:noProof/>
            <w:webHidden/>
          </w:rPr>
          <w:fldChar w:fldCharType="end"/>
        </w:r>
      </w:hyperlink>
    </w:p>
    <w:p w14:paraId="3A807F4F" w14:textId="7E52C3E6"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75" w:history="1">
        <w:r w:rsidR="00E0524D" w:rsidRPr="001D68F0">
          <w:rPr>
            <w:rStyle w:val="Hyperlink"/>
            <w:i/>
            <w:noProof/>
          </w:rPr>
          <w:t>Figure 7</w:t>
        </w:r>
        <w:r w:rsidR="00E0524D" w:rsidRPr="001D68F0">
          <w:rPr>
            <w:rStyle w:val="Hyperlink"/>
            <w:i/>
            <w:noProof/>
          </w:rPr>
          <w:noBreakHyphen/>
          <w:t>14. Random Forest Feature Importance</w:t>
        </w:r>
        <w:r w:rsidR="00E0524D">
          <w:rPr>
            <w:noProof/>
            <w:webHidden/>
          </w:rPr>
          <w:tab/>
        </w:r>
        <w:r w:rsidR="00E0524D">
          <w:rPr>
            <w:noProof/>
            <w:webHidden/>
          </w:rPr>
          <w:fldChar w:fldCharType="begin"/>
        </w:r>
        <w:r w:rsidR="00E0524D">
          <w:rPr>
            <w:noProof/>
            <w:webHidden/>
          </w:rPr>
          <w:instrText xml:space="preserve"> PAGEREF _Toc137181675 \h </w:instrText>
        </w:r>
        <w:r w:rsidR="00E0524D">
          <w:rPr>
            <w:noProof/>
            <w:webHidden/>
          </w:rPr>
        </w:r>
        <w:r w:rsidR="00E0524D">
          <w:rPr>
            <w:noProof/>
            <w:webHidden/>
          </w:rPr>
          <w:fldChar w:fldCharType="separate"/>
        </w:r>
        <w:r w:rsidR="00E0524D">
          <w:rPr>
            <w:noProof/>
            <w:webHidden/>
          </w:rPr>
          <w:t>47</w:t>
        </w:r>
        <w:r w:rsidR="00E0524D">
          <w:rPr>
            <w:noProof/>
            <w:webHidden/>
          </w:rPr>
          <w:fldChar w:fldCharType="end"/>
        </w:r>
      </w:hyperlink>
    </w:p>
    <w:p w14:paraId="6EB95D3A" w14:textId="6EA0D7F5" w:rsidR="00E0524D" w:rsidRPr="00E0524D" w:rsidRDefault="00E0524D" w:rsidP="00E0524D">
      <w:r>
        <w:fldChar w:fldCharType="end"/>
      </w:r>
    </w:p>
    <w:p w14:paraId="4FBD806D" w14:textId="78B506F3" w:rsidR="000779E5" w:rsidRDefault="00F405D6" w:rsidP="00F405D6">
      <w:pPr>
        <w:pStyle w:val="Heading1"/>
      </w:pPr>
      <w:bookmarkStart w:id="1" w:name="_Toc137185078"/>
      <w:r w:rsidRPr="00F405D6">
        <w:lastRenderedPageBreak/>
        <w:t>List of Tables</w:t>
      </w:r>
      <w:bookmarkEnd w:id="1"/>
    </w:p>
    <w:p w14:paraId="0BA402EF" w14:textId="08A69993" w:rsidR="00E0524D" w:rsidRDefault="00E0524D">
      <w:pPr>
        <w:pStyle w:val="TableofFigures"/>
        <w:tabs>
          <w:tab w:val="right" w:leader="dot" w:pos="9016"/>
        </w:tabs>
        <w:rPr>
          <w:rFonts w:eastAsiaTheme="minorEastAsia" w:cstheme="minorBidi"/>
          <w:smallCaps w:val="0"/>
          <w:noProof/>
          <w:kern w:val="2"/>
          <w:sz w:val="22"/>
          <w:szCs w:val="22"/>
          <w:lang w:eastAsia="en-GB"/>
          <w14:ligatures w14:val="standardContextual"/>
        </w:rPr>
      </w:pPr>
      <w:r>
        <w:fldChar w:fldCharType="begin"/>
      </w:r>
      <w:r>
        <w:instrText xml:space="preserve"> TOC \h \z \c "Table" </w:instrText>
      </w:r>
      <w:r>
        <w:fldChar w:fldCharType="separate"/>
      </w:r>
      <w:hyperlink w:anchor="_Toc137181684" w:history="1">
        <w:r w:rsidRPr="00055226">
          <w:rPr>
            <w:rStyle w:val="Hyperlink"/>
            <w:i/>
            <w:noProof/>
          </w:rPr>
          <w:t>Table 1. Distribution of Classes in the dataset</w:t>
        </w:r>
        <w:r>
          <w:rPr>
            <w:noProof/>
            <w:webHidden/>
          </w:rPr>
          <w:tab/>
        </w:r>
        <w:r>
          <w:rPr>
            <w:noProof/>
            <w:webHidden/>
          </w:rPr>
          <w:fldChar w:fldCharType="begin"/>
        </w:r>
        <w:r>
          <w:rPr>
            <w:noProof/>
            <w:webHidden/>
          </w:rPr>
          <w:instrText xml:space="preserve"> PAGEREF _Toc137181684 \h </w:instrText>
        </w:r>
        <w:r>
          <w:rPr>
            <w:noProof/>
            <w:webHidden/>
          </w:rPr>
        </w:r>
        <w:r>
          <w:rPr>
            <w:noProof/>
            <w:webHidden/>
          </w:rPr>
          <w:fldChar w:fldCharType="separate"/>
        </w:r>
        <w:r>
          <w:rPr>
            <w:noProof/>
            <w:webHidden/>
          </w:rPr>
          <w:t>25</w:t>
        </w:r>
        <w:r>
          <w:rPr>
            <w:noProof/>
            <w:webHidden/>
          </w:rPr>
          <w:fldChar w:fldCharType="end"/>
        </w:r>
      </w:hyperlink>
    </w:p>
    <w:p w14:paraId="2E1143FF" w14:textId="78895851"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85" w:history="1">
        <w:r w:rsidR="00E0524D" w:rsidRPr="00055226">
          <w:rPr>
            <w:rStyle w:val="Hyperlink"/>
            <w:i/>
            <w:noProof/>
          </w:rPr>
          <w:t>Table 2. Dimension of Dataset after Applying Rus</w:t>
        </w:r>
        <w:r w:rsidR="00E0524D">
          <w:rPr>
            <w:noProof/>
            <w:webHidden/>
          </w:rPr>
          <w:tab/>
        </w:r>
        <w:r w:rsidR="00E0524D">
          <w:rPr>
            <w:noProof/>
            <w:webHidden/>
          </w:rPr>
          <w:fldChar w:fldCharType="begin"/>
        </w:r>
        <w:r w:rsidR="00E0524D">
          <w:rPr>
            <w:noProof/>
            <w:webHidden/>
          </w:rPr>
          <w:instrText xml:space="preserve"> PAGEREF _Toc137181685 \h </w:instrText>
        </w:r>
        <w:r w:rsidR="00E0524D">
          <w:rPr>
            <w:noProof/>
            <w:webHidden/>
          </w:rPr>
        </w:r>
        <w:r w:rsidR="00E0524D">
          <w:rPr>
            <w:noProof/>
            <w:webHidden/>
          </w:rPr>
          <w:fldChar w:fldCharType="separate"/>
        </w:r>
        <w:r w:rsidR="00E0524D">
          <w:rPr>
            <w:noProof/>
            <w:webHidden/>
          </w:rPr>
          <w:t>28</w:t>
        </w:r>
        <w:r w:rsidR="00E0524D">
          <w:rPr>
            <w:noProof/>
            <w:webHidden/>
          </w:rPr>
          <w:fldChar w:fldCharType="end"/>
        </w:r>
      </w:hyperlink>
    </w:p>
    <w:p w14:paraId="676A57D0" w14:textId="788E26BE"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86" w:history="1">
        <w:r w:rsidR="00E0524D" w:rsidRPr="00055226">
          <w:rPr>
            <w:rStyle w:val="Hyperlink"/>
            <w:i/>
            <w:noProof/>
          </w:rPr>
          <w:t>Table 3. Dimension of Dataset after Applying NearMiss Version-3</w:t>
        </w:r>
        <w:r w:rsidR="00E0524D">
          <w:rPr>
            <w:noProof/>
            <w:webHidden/>
          </w:rPr>
          <w:tab/>
        </w:r>
        <w:r w:rsidR="00E0524D">
          <w:rPr>
            <w:noProof/>
            <w:webHidden/>
          </w:rPr>
          <w:fldChar w:fldCharType="begin"/>
        </w:r>
        <w:r w:rsidR="00E0524D">
          <w:rPr>
            <w:noProof/>
            <w:webHidden/>
          </w:rPr>
          <w:instrText xml:space="preserve"> PAGEREF _Toc137181686 \h </w:instrText>
        </w:r>
        <w:r w:rsidR="00E0524D">
          <w:rPr>
            <w:noProof/>
            <w:webHidden/>
          </w:rPr>
        </w:r>
        <w:r w:rsidR="00E0524D">
          <w:rPr>
            <w:noProof/>
            <w:webHidden/>
          </w:rPr>
          <w:fldChar w:fldCharType="separate"/>
        </w:r>
        <w:r w:rsidR="00E0524D">
          <w:rPr>
            <w:noProof/>
            <w:webHidden/>
          </w:rPr>
          <w:t>31</w:t>
        </w:r>
        <w:r w:rsidR="00E0524D">
          <w:rPr>
            <w:noProof/>
            <w:webHidden/>
          </w:rPr>
          <w:fldChar w:fldCharType="end"/>
        </w:r>
      </w:hyperlink>
    </w:p>
    <w:p w14:paraId="75B7C005" w14:textId="129828F2"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87" w:history="1">
        <w:r w:rsidR="00E0524D" w:rsidRPr="00055226">
          <w:rPr>
            <w:rStyle w:val="Hyperlink"/>
            <w:i/>
            <w:noProof/>
          </w:rPr>
          <w:t>Table 4. Traditional Confusion Matrix</w:t>
        </w:r>
        <w:r w:rsidR="00E0524D">
          <w:rPr>
            <w:noProof/>
            <w:webHidden/>
          </w:rPr>
          <w:tab/>
        </w:r>
        <w:r w:rsidR="00E0524D">
          <w:rPr>
            <w:noProof/>
            <w:webHidden/>
          </w:rPr>
          <w:fldChar w:fldCharType="begin"/>
        </w:r>
        <w:r w:rsidR="00E0524D">
          <w:rPr>
            <w:noProof/>
            <w:webHidden/>
          </w:rPr>
          <w:instrText xml:space="preserve"> PAGEREF _Toc137181687 \h </w:instrText>
        </w:r>
        <w:r w:rsidR="00E0524D">
          <w:rPr>
            <w:noProof/>
            <w:webHidden/>
          </w:rPr>
        </w:r>
        <w:r w:rsidR="00E0524D">
          <w:rPr>
            <w:noProof/>
            <w:webHidden/>
          </w:rPr>
          <w:fldChar w:fldCharType="separate"/>
        </w:r>
        <w:r w:rsidR="00E0524D">
          <w:rPr>
            <w:noProof/>
            <w:webHidden/>
          </w:rPr>
          <w:t>33</w:t>
        </w:r>
        <w:r w:rsidR="00E0524D">
          <w:rPr>
            <w:noProof/>
            <w:webHidden/>
          </w:rPr>
          <w:fldChar w:fldCharType="end"/>
        </w:r>
      </w:hyperlink>
    </w:p>
    <w:p w14:paraId="254E6A84" w14:textId="26F9FBE6"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88" w:history="1">
        <w:r w:rsidR="00E0524D" w:rsidRPr="00055226">
          <w:rPr>
            <w:rStyle w:val="Hyperlink"/>
            <w:i/>
            <w:noProof/>
          </w:rPr>
          <w:t>Table 5. Summary of Performance Metrics</w:t>
        </w:r>
        <w:r w:rsidR="00E0524D">
          <w:rPr>
            <w:noProof/>
            <w:webHidden/>
          </w:rPr>
          <w:tab/>
        </w:r>
        <w:r w:rsidR="00E0524D">
          <w:rPr>
            <w:noProof/>
            <w:webHidden/>
          </w:rPr>
          <w:fldChar w:fldCharType="begin"/>
        </w:r>
        <w:r w:rsidR="00E0524D">
          <w:rPr>
            <w:noProof/>
            <w:webHidden/>
          </w:rPr>
          <w:instrText xml:space="preserve"> PAGEREF _Toc137181688 \h </w:instrText>
        </w:r>
        <w:r w:rsidR="00E0524D">
          <w:rPr>
            <w:noProof/>
            <w:webHidden/>
          </w:rPr>
        </w:r>
        <w:r w:rsidR="00E0524D">
          <w:rPr>
            <w:noProof/>
            <w:webHidden/>
          </w:rPr>
          <w:fldChar w:fldCharType="separate"/>
        </w:r>
        <w:r w:rsidR="00E0524D">
          <w:rPr>
            <w:noProof/>
            <w:webHidden/>
          </w:rPr>
          <w:t>35</w:t>
        </w:r>
        <w:r w:rsidR="00E0524D">
          <w:rPr>
            <w:noProof/>
            <w:webHidden/>
          </w:rPr>
          <w:fldChar w:fldCharType="end"/>
        </w:r>
      </w:hyperlink>
    </w:p>
    <w:p w14:paraId="4C59169B" w14:textId="0D9E8357"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89" w:history="1">
        <w:r w:rsidR="00E0524D" w:rsidRPr="00055226">
          <w:rPr>
            <w:rStyle w:val="Hyperlink"/>
            <w:i/>
            <w:noProof/>
          </w:rPr>
          <w:t>Table 6. Results from Main Model</w:t>
        </w:r>
        <w:r w:rsidR="00E0524D">
          <w:rPr>
            <w:noProof/>
            <w:webHidden/>
          </w:rPr>
          <w:tab/>
        </w:r>
        <w:r w:rsidR="00E0524D">
          <w:rPr>
            <w:noProof/>
            <w:webHidden/>
          </w:rPr>
          <w:fldChar w:fldCharType="begin"/>
        </w:r>
        <w:r w:rsidR="00E0524D">
          <w:rPr>
            <w:noProof/>
            <w:webHidden/>
          </w:rPr>
          <w:instrText xml:space="preserve"> PAGEREF _Toc137181689 \h </w:instrText>
        </w:r>
        <w:r w:rsidR="00E0524D">
          <w:rPr>
            <w:noProof/>
            <w:webHidden/>
          </w:rPr>
        </w:r>
        <w:r w:rsidR="00E0524D">
          <w:rPr>
            <w:noProof/>
            <w:webHidden/>
          </w:rPr>
          <w:fldChar w:fldCharType="separate"/>
        </w:r>
        <w:r w:rsidR="00E0524D">
          <w:rPr>
            <w:noProof/>
            <w:webHidden/>
          </w:rPr>
          <w:t>36</w:t>
        </w:r>
        <w:r w:rsidR="00E0524D">
          <w:rPr>
            <w:noProof/>
            <w:webHidden/>
          </w:rPr>
          <w:fldChar w:fldCharType="end"/>
        </w:r>
      </w:hyperlink>
    </w:p>
    <w:p w14:paraId="10C50B2F" w14:textId="10A83C30"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90" w:history="1">
        <w:r w:rsidR="00E0524D" w:rsidRPr="00055226">
          <w:rPr>
            <w:rStyle w:val="Hyperlink"/>
            <w:i/>
            <w:noProof/>
          </w:rPr>
          <w:t>Table 7. Results from Optimised Main Model</w:t>
        </w:r>
        <w:r w:rsidR="00E0524D">
          <w:rPr>
            <w:noProof/>
            <w:webHidden/>
          </w:rPr>
          <w:tab/>
        </w:r>
        <w:r w:rsidR="00E0524D">
          <w:rPr>
            <w:noProof/>
            <w:webHidden/>
          </w:rPr>
          <w:fldChar w:fldCharType="begin"/>
        </w:r>
        <w:r w:rsidR="00E0524D">
          <w:rPr>
            <w:noProof/>
            <w:webHidden/>
          </w:rPr>
          <w:instrText xml:space="preserve"> PAGEREF _Toc137181690 \h </w:instrText>
        </w:r>
        <w:r w:rsidR="00E0524D">
          <w:rPr>
            <w:noProof/>
            <w:webHidden/>
          </w:rPr>
        </w:r>
        <w:r w:rsidR="00E0524D">
          <w:rPr>
            <w:noProof/>
            <w:webHidden/>
          </w:rPr>
          <w:fldChar w:fldCharType="separate"/>
        </w:r>
        <w:r w:rsidR="00E0524D">
          <w:rPr>
            <w:noProof/>
            <w:webHidden/>
          </w:rPr>
          <w:t>38</w:t>
        </w:r>
        <w:r w:rsidR="00E0524D">
          <w:rPr>
            <w:noProof/>
            <w:webHidden/>
          </w:rPr>
          <w:fldChar w:fldCharType="end"/>
        </w:r>
      </w:hyperlink>
    </w:p>
    <w:p w14:paraId="724AB980" w14:textId="707C5A9F"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91" w:history="1">
        <w:r w:rsidR="00E0524D" w:rsidRPr="00055226">
          <w:rPr>
            <w:rStyle w:val="Hyperlink"/>
            <w:i/>
            <w:noProof/>
          </w:rPr>
          <w:t>Table 8. Results from Oversample Model</w:t>
        </w:r>
        <w:r w:rsidR="00E0524D">
          <w:rPr>
            <w:noProof/>
            <w:webHidden/>
          </w:rPr>
          <w:tab/>
        </w:r>
        <w:r w:rsidR="00E0524D">
          <w:rPr>
            <w:noProof/>
            <w:webHidden/>
          </w:rPr>
          <w:fldChar w:fldCharType="begin"/>
        </w:r>
        <w:r w:rsidR="00E0524D">
          <w:rPr>
            <w:noProof/>
            <w:webHidden/>
          </w:rPr>
          <w:instrText xml:space="preserve"> PAGEREF _Toc137181691 \h </w:instrText>
        </w:r>
        <w:r w:rsidR="00E0524D">
          <w:rPr>
            <w:noProof/>
            <w:webHidden/>
          </w:rPr>
        </w:r>
        <w:r w:rsidR="00E0524D">
          <w:rPr>
            <w:noProof/>
            <w:webHidden/>
          </w:rPr>
          <w:fldChar w:fldCharType="separate"/>
        </w:r>
        <w:r w:rsidR="00E0524D">
          <w:rPr>
            <w:noProof/>
            <w:webHidden/>
          </w:rPr>
          <w:t>40</w:t>
        </w:r>
        <w:r w:rsidR="00E0524D">
          <w:rPr>
            <w:noProof/>
            <w:webHidden/>
          </w:rPr>
          <w:fldChar w:fldCharType="end"/>
        </w:r>
      </w:hyperlink>
    </w:p>
    <w:p w14:paraId="37BB62E1" w14:textId="3DF6D18F"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92" w:history="1">
        <w:r w:rsidR="00E0524D" w:rsidRPr="00055226">
          <w:rPr>
            <w:rStyle w:val="Hyperlink"/>
            <w:i/>
            <w:noProof/>
          </w:rPr>
          <w:t>Table 9. Results from Optimised Oversample Model</w:t>
        </w:r>
        <w:r w:rsidR="00E0524D">
          <w:rPr>
            <w:noProof/>
            <w:webHidden/>
          </w:rPr>
          <w:tab/>
        </w:r>
        <w:r w:rsidR="00E0524D">
          <w:rPr>
            <w:noProof/>
            <w:webHidden/>
          </w:rPr>
          <w:fldChar w:fldCharType="begin"/>
        </w:r>
        <w:r w:rsidR="00E0524D">
          <w:rPr>
            <w:noProof/>
            <w:webHidden/>
          </w:rPr>
          <w:instrText xml:space="preserve"> PAGEREF _Toc137181692 \h </w:instrText>
        </w:r>
        <w:r w:rsidR="00E0524D">
          <w:rPr>
            <w:noProof/>
            <w:webHidden/>
          </w:rPr>
        </w:r>
        <w:r w:rsidR="00E0524D">
          <w:rPr>
            <w:noProof/>
            <w:webHidden/>
          </w:rPr>
          <w:fldChar w:fldCharType="separate"/>
        </w:r>
        <w:r w:rsidR="00E0524D">
          <w:rPr>
            <w:noProof/>
            <w:webHidden/>
          </w:rPr>
          <w:t>42</w:t>
        </w:r>
        <w:r w:rsidR="00E0524D">
          <w:rPr>
            <w:noProof/>
            <w:webHidden/>
          </w:rPr>
          <w:fldChar w:fldCharType="end"/>
        </w:r>
      </w:hyperlink>
    </w:p>
    <w:p w14:paraId="2ACD237D" w14:textId="7F7C9255" w:rsidR="00E0524D" w:rsidRDefault="00000000">
      <w:pPr>
        <w:pStyle w:val="TableofFigures"/>
        <w:tabs>
          <w:tab w:val="right" w:leader="dot" w:pos="9016"/>
        </w:tabs>
        <w:rPr>
          <w:rFonts w:eastAsiaTheme="minorEastAsia" w:cstheme="minorBidi"/>
          <w:smallCaps w:val="0"/>
          <w:noProof/>
          <w:kern w:val="2"/>
          <w:sz w:val="22"/>
          <w:szCs w:val="22"/>
          <w:lang w:eastAsia="en-GB"/>
          <w14:ligatures w14:val="standardContextual"/>
        </w:rPr>
      </w:pPr>
      <w:hyperlink w:anchor="_Toc137181693" w:history="1">
        <w:r w:rsidR="00E0524D" w:rsidRPr="00055226">
          <w:rPr>
            <w:rStyle w:val="Hyperlink"/>
            <w:i/>
            <w:noProof/>
          </w:rPr>
          <w:t>Table 10. Results from Undersample Model</w:t>
        </w:r>
        <w:r w:rsidR="00E0524D">
          <w:rPr>
            <w:noProof/>
            <w:webHidden/>
          </w:rPr>
          <w:tab/>
        </w:r>
        <w:r w:rsidR="00E0524D">
          <w:rPr>
            <w:noProof/>
            <w:webHidden/>
          </w:rPr>
          <w:fldChar w:fldCharType="begin"/>
        </w:r>
        <w:r w:rsidR="00E0524D">
          <w:rPr>
            <w:noProof/>
            <w:webHidden/>
          </w:rPr>
          <w:instrText xml:space="preserve"> PAGEREF _Toc137181693 \h </w:instrText>
        </w:r>
        <w:r w:rsidR="00E0524D">
          <w:rPr>
            <w:noProof/>
            <w:webHidden/>
          </w:rPr>
        </w:r>
        <w:r w:rsidR="00E0524D">
          <w:rPr>
            <w:noProof/>
            <w:webHidden/>
          </w:rPr>
          <w:fldChar w:fldCharType="separate"/>
        </w:r>
        <w:r w:rsidR="00E0524D">
          <w:rPr>
            <w:noProof/>
            <w:webHidden/>
          </w:rPr>
          <w:t>43</w:t>
        </w:r>
        <w:r w:rsidR="00E0524D">
          <w:rPr>
            <w:noProof/>
            <w:webHidden/>
          </w:rPr>
          <w:fldChar w:fldCharType="end"/>
        </w:r>
      </w:hyperlink>
    </w:p>
    <w:p w14:paraId="4C5D81B9" w14:textId="1AD72C68" w:rsidR="00E0524D" w:rsidRPr="00E0524D" w:rsidRDefault="00E0524D" w:rsidP="00E0524D">
      <w:r>
        <w:fldChar w:fldCharType="end"/>
      </w:r>
    </w:p>
    <w:p w14:paraId="40416D8E" w14:textId="47C72448" w:rsidR="002A7896" w:rsidRPr="00F405D6" w:rsidRDefault="000779E5" w:rsidP="00302BDA">
      <w:pPr>
        <w:pStyle w:val="Heading1"/>
      </w:pPr>
      <w:bookmarkStart w:id="2" w:name="_Toc137185079"/>
      <w:r w:rsidRPr="00F405D6">
        <w:lastRenderedPageBreak/>
        <w:t>Abstract</w:t>
      </w:r>
      <w:bookmarkEnd w:id="2"/>
      <w:r w:rsidR="005269BD" w:rsidRPr="00F405D6">
        <w:t xml:space="preserve"> </w:t>
      </w:r>
    </w:p>
    <w:p w14:paraId="501C4DF3" w14:textId="73DC7B68" w:rsidR="00F820FE" w:rsidRPr="00F820FE" w:rsidRDefault="005901CA" w:rsidP="00F820FE">
      <w:pPr>
        <w:rPr>
          <w:sz w:val="24"/>
          <w:szCs w:val="24"/>
        </w:rPr>
      </w:pPr>
      <w:r w:rsidRPr="00DF7426">
        <w:rPr>
          <w:rFonts w:ascii="Calibri" w:hAnsi="Calibri" w:cs="Calibri"/>
          <w:sz w:val="24"/>
          <w:szCs w:val="24"/>
        </w:rPr>
        <w:t xml:space="preserve">Credit card fraud has become a pressing </w:t>
      </w:r>
      <w:r w:rsidR="00DF7426">
        <w:rPr>
          <w:rFonts w:ascii="Calibri" w:hAnsi="Calibri" w:cs="Calibri"/>
          <w:sz w:val="24"/>
          <w:szCs w:val="24"/>
        </w:rPr>
        <w:t>subject</w:t>
      </w:r>
      <w:r w:rsidR="00DF7426" w:rsidRPr="00DF7426">
        <w:rPr>
          <w:rFonts w:ascii="Calibri" w:hAnsi="Calibri" w:cs="Calibri"/>
          <w:sz w:val="24"/>
          <w:szCs w:val="24"/>
        </w:rPr>
        <w:t xml:space="preserve"> </w:t>
      </w:r>
      <w:r w:rsidR="00DF7426">
        <w:rPr>
          <w:rFonts w:ascii="Calibri" w:hAnsi="Calibri" w:cs="Calibri"/>
          <w:sz w:val="24"/>
          <w:szCs w:val="24"/>
        </w:rPr>
        <w:t xml:space="preserve">matter </w:t>
      </w:r>
      <w:r w:rsidRPr="00DF7426">
        <w:rPr>
          <w:rFonts w:ascii="Calibri" w:hAnsi="Calibri" w:cs="Calibri"/>
          <w:sz w:val="24"/>
          <w:szCs w:val="24"/>
        </w:rPr>
        <w:t>in recent times, leading to substantial financial losses.</w:t>
      </w:r>
      <w:r w:rsidR="007A0ACA" w:rsidRPr="00DF7426">
        <w:rPr>
          <w:rFonts w:ascii="Calibri" w:hAnsi="Calibri" w:cs="Calibri"/>
          <w:sz w:val="24"/>
          <w:szCs w:val="24"/>
        </w:rPr>
        <w:t xml:space="preserve"> </w:t>
      </w:r>
      <w:r w:rsidRPr="00DF7426">
        <w:rPr>
          <w:rFonts w:ascii="Calibri" w:hAnsi="Calibri" w:cs="Calibri"/>
          <w:sz w:val="24"/>
          <w:szCs w:val="24"/>
        </w:rPr>
        <w:t>This social menace is increasing because of the prevalence of electronic payment systems (EPS).</w:t>
      </w:r>
      <w:r w:rsidR="007A0ACA" w:rsidRPr="00DF7426">
        <w:rPr>
          <w:rFonts w:ascii="Calibri" w:hAnsi="Calibri" w:cs="Calibri"/>
          <w:sz w:val="24"/>
          <w:szCs w:val="24"/>
        </w:rPr>
        <w:t xml:space="preserve"> </w:t>
      </w:r>
      <w:r w:rsidR="00DF7426">
        <w:rPr>
          <w:rFonts w:ascii="Calibri" w:hAnsi="Calibri" w:cs="Calibri"/>
          <w:sz w:val="24"/>
          <w:szCs w:val="24"/>
        </w:rPr>
        <w:t>T</w:t>
      </w:r>
      <w:r w:rsidR="00DF7426" w:rsidRPr="00DF7426">
        <w:rPr>
          <w:rFonts w:ascii="Calibri" w:hAnsi="Calibri" w:cs="Calibri"/>
          <w:sz w:val="24"/>
          <w:szCs w:val="24"/>
        </w:rPr>
        <w:t>echniques</w:t>
      </w:r>
      <w:r w:rsidR="00DF7426">
        <w:rPr>
          <w:rFonts w:ascii="Calibri" w:hAnsi="Calibri" w:cs="Calibri"/>
          <w:sz w:val="24"/>
          <w:szCs w:val="24"/>
        </w:rPr>
        <w:t xml:space="preserve"> of m</w:t>
      </w:r>
      <w:r w:rsidRPr="00DF7426">
        <w:rPr>
          <w:rFonts w:ascii="Calibri" w:hAnsi="Calibri" w:cs="Calibri"/>
          <w:sz w:val="24"/>
          <w:szCs w:val="24"/>
        </w:rPr>
        <w:t>achine learning have been widely adopted to identify fraudulent transactions in financial ecosystems and ensure security.</w:t>
      </w:r>
      <w:r w:rsidR="007A0ACA" w:rsidRPr="00DF7426">
        <w:rPr>
          <w:rFonts w:ascii="Calibri" w:hAnsi="Calibri" w:cs="Calibri"/>
          <w:sz w:val="24"/>
          <w:szCs w:val="24"/>
        </w:rPr>
        <w:t xml:space="preserve"> </w:t>
      </w:r>
      <w:r w:rsidRPr="00DF7426">
        <w:rPr>
          <w:rFonts w:ascii="Calibri" w:hAnsi="Calibri" w:cs="Calibri"/>
          <w:sz w:val="24"/>
          <w:szCs w:val="24"/>
        </w:rPr>
        <w:t>As fraudsters have become more vicious in the search for credit card transactions, the financial sector has to make more stringent decisions to curb or eradicate the root of this problem, which must be a data-driven solution.</w:t>
      </w:r>
      <w:r w:rsidR="007A0ACA" w:rsidRPr="00DF7426">
        <w:rPr>
          <w:rFonts w:ascii="Calibri" w:hAnsi="Calibri" w:cs="Calibri"/>
          <w:sz w:val="24"/>
          <w:szCs w:val="24"/>
        </w:rPr>
        <w:t xml:space="preserve"> Hence, in this dissertation project, we focus on building, optimising and comparing the performance of diverse machine</w:t>
      </w:r>
      <w:r w:rsidRPr="00DF7426">
        <w:rPr>
          <w:rFonts w:ascii="Calibri" w:hAnsi="Calibri" w:cs="Calibri"/>
          <w:sz w:val="24"/>
          <w:szCs w:val="24"/>
        </w:rPr>
        <w:t xml:space="preserve"> </w:t>
      </w:r>
      <w:r w:rsidR="007A0ACA" w:rsidRPr="00DF7426">
        <w:rPr>
          <w:rFonts w:ascii="Calibri" w:hAnsi="Calibri" w:cs="Calibri"/>
          <w:sz w:val="24"/>
          <w:szCs w:val="24"/>
        </w:rPr>
        <w:t>learning classifi</w:t>
      </w:r>
      <w:r w:rsidR="006B2393">
        <w:rPr>
          <w:rFonts w:ascii="Calibri" w:hAnsi="Calibri" w:cs="Calibri"/>
          <w:sz w:val="24"/>
          <w:szCs w:val="24"/>
        </w:rPr>
        <w:t>ers</w:t>
      </w:r>
      <w:r w:rsidR="007A0ACA" w:rsidRPr="00DF7426">
        <w:rPr>
          <w:rFonts w:ascii="Calibri" w:hAnsi="Calibri" w:cs="Calibri"/>
          <w:sz w:val="24"/>
          <w:szCs w:val="24"/>
        </w:rPr>
        <w:t xml:space="preserve"> </w:t>
      </w:r>
      <w:r w:rsidR="002C179D">
        <w:rPr>
          <w:rFonts w:ascii="Calibri" w:hAnsi="Calibri" w:cs="Calibri"/>
          <w:sz w:val="24"/>
          <w:szCs w:val="24"/>
        </w:rPr>
        <w:t xml:space="preserve">as well </w:t>
      </w:r>
      <w:r w:rsidR="006646F4">
        <w:rPr>
          <w:rFonts w:ascii="Calibri" w:hAnsi="Calibri" w:cs="Calibri"/>
          <w:sz w:val="24"/>
          <w:szCs w:val="24"/>
        </w:rPr>
        <w:t xml:space="preserve">as </w:t>
      </w:r>
      <w:r w:rsidR="002C179D">
        <w:rPr>
          <w:rFonts w:ascii="Calibri" w:hAnsi="Calibri" w:cs="Calibri"/>
          <w:sz w:val="24"/>
          <w:szCs w:val="24"/>
        </w:rPr>
        <w:t xml:space="preserve">employing different data balancing strategies </w:t>
      </w:r>
      <w:r w:rsidR="007A0ACA" w:rsidRPr="00DF7426">
        <w:rPr>
          <w:rFonts w:ascii="Calibri" w:hAnsi="Calibri" w:cs="Calibri"/>
          <w:sz w:val="24"/>
          <w:szCs w:val="24"/>
        </w:rPr>
        <w:t>for</w:t>
      </w:r>
      <w:r w:rsidR="006B2393">
        <w:rPr>
          <w:rFonts w:ascii="Calibri" w:hAnsi="Calibri" w:cs="Calibri"/>
          <w:sz w:val="24"/>
          <w:szCs w:val="24"/>
        </w:rPr>
        <w:t xml:space="preserve"> </w:t>
      </w:r>
      <w:r w:rsidR="007A0ACA" w:rsidRPr="00DF7426">
        <w:rPr>
          <w:rFonts w:ascii="Calibri" w:hAnsi="Calibri" w:cs="Calibri"/>
          <w:sz w:val="24"/>
          <w:szCs w:val="24"/>
        </w:rPr>
        <w:t>detecti</w:t>
      </w:r>
      <w:r w:rsidR="002C179D">
        <w:rPr>
          <w:rFonts w:ascii="Calibri" w:hAnsi="Calibri" w:cs="Calibri"/>
          <w:sz w:val="24"/>
          <w:szCs w:val="24"/>
        </w:rPr>
        <w:t>ng</w:t>
      </w:r>
      <w:r w:rsidR="006B2393">
        <w:rPr>
          <w:rFonts w:ascii="Calibri" w:hAnsi="Calibri" w:cs="Calibri"/>
          <w:sz w:val="24"/>
          <w:szCs w:val="24"/>
        </w:rPr>
        <w:t xml:space="preserve"> </w:t>
      </w:r>
      <w:r w:rsidR="007A0ACA" w:rsidRPr="00DF7426">
        <w:rPr>
          <w:rFonts w:ascii="Calibri" w:hAnsi="Calibri" w:cs="Calibri"/>
          <w:sz w:val="24"/>
          <w:szCs w:val="24"/>
        </w:rPr>
        <w:t>and preventi</w:t>
      </w:r>
      <w:r w:rsidR="002C179D">
        <w:rPr>
          <w:rFonts w:ascii="Calibri" w:hAnsi="Calibri" w:cs="Calibri"/>
          <w:sz w:val="24"/>
          <w:szCs w:val="24"/>
        </w:rPr>
        <w:t>ng fraud</w:t>
      </w:r>
      <w:r w:rsidR="007A0ACA" w:rsidRPr="00DF7426">
        <w:rPr>
          <w:rFonts w:ascii="Calibri" w:hAnsi="Calibri" w:cs="Calibri"/>
          <w:sz w:val="24"/>
          <w:szCs w:val="24"/>
        </w:rPr>
        <w:t xml:space="preserve">. </w:t>
      </w:r>
      <w:r w:rsidR="00A810BE">
        <w:rPr>
          <w:rFonts w:ascii="Calibri" w:hAnsi="Calibri" w:cs="Calibri"/>
          <w:sz w:val="24"/>
          <w:szCs w:val="24"/>
        </w:rPr>
        <w:t>S</w:t>
      </w:r>
      <w:r w:rsidR="007A0ACA" w:rsidRPr="00DF7426">
        <w:rPr>
          <w:rFonts w:ascii="Calibri" w:hAnsi="Calibri" w:cs="Calibri"/>
          <w:sz w:val="24"/>
          <w:szCs w:val="24"/>
        </w:rPr>
        <w:t xml:space="preserve">even main models including random forest, decision tree, </w:t>
      </w:r>
      <w:r w:rsidR="009A4235" w:rsidRPr="00DF7426">
        <w:rPr>
          <w:rFonts w:ascii="Calibri" w:hAnsi="Calibri" w:cs="Calibri"/>
          <w:sz w:val="24"/>
          <w:szCs w:val="24"/>
        </w:rPr>
        <w:t>extreme gradient boosting (</w:t>
      </w:r>
      <w:r w:rsidR="007A0ACA" w:rsidRPr="00DF7426">
        <w:rPr>
          <w:rFonts w:ascii="Calibri" w:hAnsi="Calibri" w:cs="Calibri"/>
          <w:sz w:val="24"/>
          <w:szCs w:val="24"/>
        </w:rPr>
        <w:t>xgboost</w:t>
      </w:r>
      <w:r w:rsidR="009A4235" w:rsidRPr="00DF7426">
        <w:rPr>
          <w:rFonts w:ascii="Calibri" w:hAnsi="Calibri" w:cs="Calibri"/>
          <w:sz w:val="24"/>
          <w:szCs w:val="24"/>
        </w:rPr>
        <w:t>)</w:t>
      </w:r>
      <w:r w:rsidR="007A0ACA" w:rsidRPr="00DF7426">
        <w:rPr>
          <w:rFonts w:ascii="Calibri" w:hAnsi="Calibri" w:cs="Calibri"/>
          <w:sz w:val="24"/>
          <w:szCs w:val="24"/>
        </w:rPr>
        <w:t xml:space="preserve">, </w:t>
      </w:r>
      <w:r w:rsidR="009A4235" w:rsidRPr="00DF7426">
        <w:rPr>
          <w:rFonts w:ascii="Calibri" w:hAnsi="Calibri" w:cs="Calibri"/>
          <w:sz w:val="24"/>
          <w:szCs w:val="24"/>
        </w:rPr>
        <w:t>extreme gradient boosting</w:t>
      </w:r>
      <w:r w:rsidR="007A0ACA" w:rsidRPr="00DF7426">
        <w:rPr>
          <w:rFonts w:ascii="Calibri" w:hAnsi="Calibri" w:cs="Calibri"/>
          <w:sz w:val="24"/>
          <w:szCs w:val="24"/>
        </w:rPr>
        <w:t xml:space="preserve"> random forest, logistic regression, k-nearest neighbour and stochastic gradient </w:t>
      </w:r>
      <w:r w:rsidR="00A810BE">
        <w:rPr>
          <w:rFonts w:ascii="Calibri" w:hAnsi="Calibri" w:cs="Calibri"/>
          <w:sz w:val="24"/>
          <w:szCs w:val="24"/>
        </w:rPr>
        <w:t>were built</w:t>
      </w:r>
      <w:r w:rsidR="007A0ACA" w:rsidRPr="00DF7426">
        <w:rPr>
          <w:rFonts w:ascii="Calibri" w:hAnsi="Calibri" w:cs="Calibri"/>
          <w:sz w:val="24"/>
          <w:szCs w:val="24"/>
        </w:rPr>
        <w:t xml:space="preserve">. Our results revealed that the optimised models </w:t>
      </w:r>
      <w:r w:rsidR="0082705B" w:rsidRPr="00DF7426">
        <w:rPr>
          <w:rFonts w:ascii="Calibri" w:hAnsi="Calibri" w:cs="Calibri"/>
          <w:sz w:val="24"/>
          <w:szCs w:val="24"/>
        </w:rPr>
        <w:t xml:space="preserve">built from </w:t>
      </w:r>
      <w:r w:rsidR="007A0ACA" w:rsidRPr="00DF7426">
        <w:rPr>
          <w:rFonts w:ascii="Calibri" w:hAnsi="Calibri" w:cs="Calibri"/>
          <w:sz w:val="24"/>
          <w:szCs w:val="24"/>
        </w:rPr>
        <w:t>original and oversample data performed better than their actual models. Generally, classifiers on undersample data had the worst performance using precision, recall, precision-recall and receiver operating characteristics curve (ROC) and area under curve (AUC) as the performance metrics. Overall, our findings suggest that machine learning models can</w:t>
      </w:r>
      <w:r w:rsidR="006646F4">
        <w:rPr>
          <w:rFonts w:ascii="Calibri" w:hAnsi="Calibri" w:cs="Calibri"/>
          <w:sz w:val="24"/>
          <w:szCs w:val="24"/>
        </w:rPr>
        <w:t xml:space="preserve"> </w:t>
      </w:r>
      <w:r w:rsidR="006646F4" w:rsidRPr="00DF7426">
        <w:rPr>
          <w:rFonts w:ascii="Calibri" w:hAnsi="Calibri" w:cs="Calibri"/>
          <w:sz w:val="24"/>
          <w:szCs w:val="24"/>
        </w:rPr>
        <w:t>effectively</w:t>
      </w:r>
      <w:r w:rsidR="007A0ACA" w:rsidRPr="00DF7426">
        <w:rPr>
          <w:rFonts w:ascii="Calibri" w:hAnsi="Calibri" w:cs="Calibri"/>
          <w:sz w:val="24"/>
          <w:szCs w:val="24"/>
        </w:rPr>
        <w:t xml:space="preserve"> be used to</w:t>
      </w:r>
      <w:r w:rsidR="006646F4">
        <w:rPr>
          <w:rFonts w:ascii="Calibri" w:hAnsi="Calibri" w:cs="Calibri"/>
          <w:sz w:val="24"/>
          <w:szCs w:val="24"/>
        </w:rPr>
        <w:t xml:space="preserve"> </w:t>
      </w:r>
      <w:r w:rsidR="007A0ACA" w:rsidRPr="00DF7426">
        <w:rPr>
          <w:rFonts w:ascii="Calibri" w:hAnsi="Calibri" w:cs="Calibri"/>
          <w:sz w:val="24"/>
          <w:szCs w:val="24"/>
        </w:rPr>
        <w:t xml:space="preserve">detect </w:t>
      </w:r>
      <w:r w:rsidR="006646F4">
        <w:rPr>
          <w:rFonts w:ascii="Calibri" w:hAnsi="Calibri" w:cs="Calibri"/>
          <w:sz w:val="24"/>
          <w:szCs w:val="24"/>
        </w:rPr>
        <w:t>trends, patterns and unusual behaviour</w:t>
      </w:r>
      <w:r w:rsidR="007A0ACA" w:rsidRPr="00DF7426">
        <w:rPr>
          <w:rFonts w:ascii="Calibri" w:hAnsi="Calibri" w:cs="Calibri"/>
          <w:sz w:val="24"/>
          <w:szCs w:val="24"/>
        </w:rPr>
        <w:t xml:space="preserve"> in financial </w:t>
      </w:r>
      <w:r w:rsidR="006646F4">
        <w:rPr>
          <w:rFonts w:ascii="Calibri" w:hAnsi="Calibri" w:cs="Calibri"/>
          <w:sz w:val="24"/>
          <w:szCs w:val="24"/>
        </w:rPr>
        <w:t>transactions than the traditional rule-based system</w:t>
      </w:r>
      <w:r w:rsidR="007A0ACA" w:rsidRPr="00DF7426">
        <w:rPr>
          <w:rFonts w:ascii="Calibri" w:hAnsi="Calibri" w:cs="Calibri"/>
          <w:sz w:val="24"/>
          <w:szCs w:val="24"/>
        </w:rPr>
        <w:t xml:space="preserve">. It further stipulates that for efficient results, optimisation techniques </w:t>
      </w:r>
      <w:r w:rsidR="00597C13">
        <w:rPr>
          <w:rFonts w:ascii="Calibri" w:hAnsi="Calibri" w:cs="Calibri"/>
          <w:sz w:val="24"/>
          <w:szCs w:val="24"/>
        </w:rPr>
        <w:t>and ensemble algorithms</w:t>
      </w:r>
      <w:r w:rsidR="006646F4">
        <w:rPr>
          <w:rFonts w:ascii="Calibri" w:hAnsi="Calibri" w:cs="Calibri"/>
          <w:sz w:val="24"/>
          <w:szCs w:val="24"/>
        </w:rPr>
        <w:t xml:space="preserve"> </w:t>
      </w:r>
      <w:r w:rsidR="007A0ACA" w:rsidRPr="00DF7426">
        <w:rPr>
          <w:rFonts w:ascii="Calibri" w:hAnsi="Calibri" w:cs="Calibri"/>
          <w:sz w:val="24"/>
          <w:szCs w:val="24"/>
        </w:rPr>
        <w:t>can further improve their performance</w:t>
      </w:r>
      <w:r w:rsidR="007A0ACA" w:rsidRPr="009A4235">
        <w:rPr>
          <w:sz w:val="24"/>
          <w:szCs w:val="24"/>
        </w:rPr>
        <w:t>.</w:t>
      </w:r>
    </w:p>
    <w:p w14:paraId="392600A5" w14:textId="77777777" w:rsidR="00ED6BAD" w:rsidRPr="00DF7426" w:rsidRDefault="002A7896" w:rsidP="003B4D30">
      <w:pPr>
        <w:pStyle w:val="Heading2"/>
        <w:rPr>
          <w:sz w:val="28"/>
          <w:szCs w:val="28"/>
        </w:rPr>
      </w:pPr>
      <w:bookmarkStart w:id="3" w:name="_Toc137185080"/>
      <w:r w:rsidRPr="00DF7426">
        <w:rPr>
          <w:sz w:val="28"/>
          <w:szCs w:val="28"/>
        </w:rPr>
        <w:t>Keywords</w:t>
      </w:r>
      <w:bookmarkEnd w:id="3"/>
      <w:r w:rsidR="007224E1" w:rsidRPr="00DF7426">
        <w:rPr>
          <w:sz w:val="28"/>
          <w:szCs w:val="28"/>
        </w:rPr>
        <w:t xml:space="preserve"> </w:t>
      </w:r>
    </w:p>
    <w:p w14:paraId="766D1A08" w14:textId="77137EA9" w:rsidR="003B4D30" w:rsidRPr="00DF7426" w:rsidRDefault="008041CE" w:rsidP="002A7896">
      <w:pPr>
        <w:rPr>
          <w:rFonts w:ascii="Calibri" w:hAnsi="Calibri" w:cs="Calibri"/>
          <w:sz w:val="24"/>
          <w:szCs w:val="24"/>
        </w:rPr>
      </w:pPr>
      <w:r w:rsidRPr="00DF7426">
        <w:rPr>
          <w:rFonts w:ascii="Calibri" w:hAnsi="Calibri" w:cs="Calibri"/>
          <w:sz w:val="24"/>
          <w:szCs w:val="24"/>
        </w:rPr>
        <w:t>Electronic payment</w:t>
      </w:r>
      <w:r w:rsidR="00EB71E3" w:rsidRPr="00DF7426">
        <w:rPr>
          <w:rFonts w:ascii="Calibri" w:hAnsi="Calibri" w:cs="Calibri"/>
          <w:sz w:val="24"/>
          <w:szCs w:val="24"/>
        </w:rPr>
        <w:t xml:space="preserve"> </w:t>
      </w:r>
      <w:r w:rsidRPr="00DF7426">
        <w:rPr>
          <w:rFonts w:ascii="Calibri" w:hAnsi="Calibri" w:cs="Calibri"/>
          <w:sz w:val="24"/>
          <w:szCs w:val="24"/>
        </w:rPr>
        <w:t>systems (EPS)</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Fraudulent transactions</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Genuine transactions</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Financial ecosystems</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Data-driven solution</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7224E1" w:rsidRPr="00DF7426">
        <w:rPr>
          <w:rFonts w:ascii="Calibri" w:hAnsi="Calibri" w:cs="Calibri"/>
          <w:sz w:val="24"/>
          <w:szCs w:val="24"/>
        </w:rPr>
        <w:t>Machine Learning (ML)</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Classification algorithms</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Optimisation</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Hyperparameters</w:t>
      </w:r>
      <w:r w:rsidR="006646F4">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De</w:t>
      </w:r>
      <w:r w:rsidR="0049055B" w:rsidRPr="00DF7426">
        <w:rPr>
          <w:rFonts w:ascii="Calibri" w:hAnsi="Calibri" w:cs="Calibri"/>
          <w:sz w:val="24"/>
          <w:szCs w:val="24"/>
        </w:rPr>
        <w:t>cision Tree</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6646F4" w:rsidRPr="00DF7426">
        <w:rPr>
          <w:rFonts w:ascii="Calibri" w:hAnsi="Calibri" w:cs="Calibri"/>
          <w:sz w:val="24"/>
          <w:szCs w:val="24"/>
        </w:rPr>
        <w:t>Random Forest</w:t>
      </w:r>
      <w:r w:rsidR="006646F4">
        <w:rPr>
          <w:rFonts w:ascii="Calibri" w:hAnsi="Calibri" w:cs="Calibri"/>
          <w:sz w:val="24"/>
          <w:szCs w:val="24"/>
        </w:rPr>
        <w:t>;</w:t>
      </w:r>
      <w:r w:rsidR="006646F4" w:rsidRPr="00DF7426">
        <w:rPr>
          <w:rFonts w:ascii="Calibri" w:hAnsi="Calibri" w:cs="Calibri"/>
          <w:sz w:val="24"/>
          <w:szCs w:val="24"/>
        </w:rPr>
        <w:t xml:space="preserve"> </w:t>
      </w:r>
      <w:r w:rsidR="0049055B" w:rsidRPr="00DF7426">
        <w:rPr>
          <w:rFonts w:ascii="Calibri" w:hAnsi="Calibri" w:cs="Calibri"/>
          <w:sz w:val="24"/>
          <w:szCs w:val="24"/>
        </w:rPr>
        <w:t>L</w:t>
      </w:r>
      <w:r w:rsidR="00ED6BAD" w:rsidRPr="00DF7426">
        <w:rPr>
          <w:rFonts w:ascii="Calibri" w:hAnsi="Calibri" w:cs="Calibri"/>
          <w:sz w:val="24"/>
          <w:szCs w:val="24"/>
        </w:rPr>
        <w:t>ogistic Regression</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ED6BAD" w:rsidRPr="00DF7426">
        <w:rPr>
          <w:rFonts w:ascii="Calibri" w:hAnsi="Calibri" w:cs="Calibri"/>
          <w:sz w:val="24"/>
          <w:szCs w:val="24"/>
        </w:rPr>
        <w:t>Stochastic Gradient</w:t>
      </w:r>
      <w:r w:rsidR="009A4235" w:rsidRPr="00DF7426">
        <w:rPr>
          <w:rFonts w:ascii="Calibri" w:hAnsi="Calibri" w:cs="Calibri"/>
          <w:sz w:val="24"/>
          <w:szCs w:val="24"/>
        </w:rPr>
        <w:t xml:space="preserve"> (SGD)</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3B4D30" w:rsidRPr="00DF7426">
        <w:rPr>
          <w:rFonts w:ascii="Calibri" w:hAnsi="Calibri" w:cs="Calibri"/>
          <w:sz w:val="24"/>
          <w:szCs w:val="24"/>
        </w:rPr>
        <w:t>K-Nearest</w:t>
      </w:r>
      <w:r w:rsidR="0049055B" w:rsidRPr="00DF7426">
        <w:rPr>
          <w:rFonts w:ascii="Calibri" w:hAnsi="Calibri" w:cs="Calibri"/>
          <w:sz w:val="24"/>
          <w:szCs w:val="24"/>
        </w:rPr>
        <w:t xml:space="preserve"> </w:t>
      </w:r>
      <w:r w:rsidR="003B4D30" w:rsidRPr="00DF7426">
        <w:rPr>
          <w:rFonts w:ascii="Calibri" w:hAnsi="Calibri" w:cs="Calibri"/>
          <w:sz w:val="24"/>
          <w:szCs w:val="24"/>
        </w:rPr>
        <w:t>Neighbour</w:t>
      </w:r>
      <w:r w:rsidR="00EB71E3" w:rsidRPr="00DF7426">
        <w:rPr>
          <w:rFonts w:ascii="Calibri" w:hAnsi="Calibri" w:cs="Calibri"/>
          <w:sz w:val="24"/>
          <w:szCs w:val="24"/>
        </w:rPr>
        <w:t>;</w:t>
      </w:r>
      <w:r w:rsidR="0049055B" w:rsidRPr="00DF7426">
        <w:rPr>
          <w:rFonts w:ascii="Calibri" w:hAnsi="Calibri" w:cs="Calibri"/>
          <w:sz w:val="24"/>
          <w:szCs w:val="24"/>
        </w:rPr>
        <w:t xml:space="preserve"> </w:t>
      </w:r>
      <w:r w:rsidR="009A4235" w:rsidRPr="00DF7426">
        <w:rPr>
          <w:rFonts w:ascii="Calibri" w:hAnsi="Calibri" w:cs="Calibri"/>
          <w:sz w:val="24"/>
          <w:szCs w:val="24"/>
        </w:rPr>
        <w:t>extreme gradient boosting (</w:t>
      </w:r>
      <w:r w:rsidR="005D3E61">
        <w:rPr>
          <w:rFonts w:ascii="Calibri" w:hAnsi="Calibri" w:cs="Calibri"/>
          <w:sz w:val="24"/>
          <w:szCs w:val="24"/>
        </w:rPr>
        <w:t>xgb</w:t>
      </w:r>
      <w:r w:rsidR="003B4D30" w:rsidRPr="00DF7426">
        <w:rPr>
          <w:rFonts w:ascii="Calibri" w:hAnsi="Calibri" w:cs="Calibri"/>
          <w:sz w:val="24"/>
          <w:szCs w:val="24"/>
        </w:rPr>
        <w:t>oost</w:t>
      </w:r>
      <w:r w:rsidR="009A4235" w:rsidRPr="00DF7426">
        <w:rPr>
          <w:rFonts w:ascii="Calibri" w:hAnsi="Calibri" w:cs="Calibri"/>
          <w:sz w:val="24"/>
          <w:szCs w:val="24"/>
        </w:rPr>
        <w:t>)</w:t>
      </w:r>
      <w:r w:rsidR="00EB71E3" w:rsidRPr="00DF7426">
        <w:rPr>
          <w:rFonts w:ascii="Calibri" w:hAnsi="Calibri" w:cs="Calibri"/>
          <w:sz w:val="24"/>
          <w:szCs w:val="24"/>
        </w:rPr>
        <w:t>.</w:t>
      </w:r>
    </w:p>
    <w:p w14:paraId="5F58F3E6" w14:textId="77777777" w:rsidR="00C9346D" w:rsidRDefault="00C9346D" w:rsidP="00302BDA">
      <w:pPr>
        <w:pStyle w:val="Heading1"/>
        <w:sectPr w:rsidR="00C9346D" w:rsidSect="00AD77DB">
          <w:footerReference w:type="default" r:id="rId10"/>
          <w:footerReference w:type="first" r:id="rId11"/>
          <w:pgSz w:w="11906" w:h="16838"/>
          <w:pgMar w:top="1440" w:right="1440" w:bottom="1440" w:left="1440" w:header="708" w:footer="708" w:gutter="0"/>
          <w:pgNumType w:fmt="lowerRoman"/>
          <w:cols w:space="708"/>
          <w:titlePg/>
          <w:docGrid w:linePitch="360"/>
        </w:sectPr>
      </w:pPr>
    </w:p>
    <w:p w14:paraId="52159987" w14:textId="0C706A64" w:rsidR="000779E5" w:rsidRDefault="000779E5" w:rsidP="00302BDA">
      <w:pPr>
        <w:pStyle w:val="Heading1"/>
      </w:pPr>
      <w:bookmarkStart w:id="4" w:name="_Toc137185081"/>
      <w:r>
        <w:lastRenderedPageBreak/>
        <w:t>Chapter 1 – Introduction</w:t>
      </w:r>
      <w:bookmarkEnd w:id="4"/>
    </w:p>
    <w:p w14:paraId="212EA2E8" w14:textId="7678FB75" w:rsidR="005473CA" w:rsidRPr="00114443" w:rsidRDefault="000D2D43" w:rsidP="00302BDA">
      <w:pPr>
        <w:rPr>
          <w:rFonts w:cstheme="minorHAnsi"/>
          <w:sz w:val="24"/>
          <w:szCs w:val="24"/>
        </w:rPr>
      </w:pPr>
      <w:r w:rsidRPr="00F501B1">
        <w:rPr>
          <w:rFonts w:cstheme="minorHAnsi"/>
          <w:sz w:val="24"/>
          <w:szCs w:val="24"/>
        </w:rPr>
        <w:t>Fraud detection in banking, e</w:t>
      </w:r>
      <w:r w:rsidR="00524E3A">
        <w:rPr>
          <w:rFonts w:cstheme="minorHAnsi"/>
          <w:sz w:val="24"/>
          <w:szCs w:val="24"/>
        </w:rPr>
        <w:t xml:space="preserve">lectronic </w:t>
      </w:r>
      <w:r w:rsidRPr="00F501B1">
        <w:rPr>
          <w:rFonts w:cstheme="minorHAnsi"/>
          <w:sz w:val="24"/>
          <w:szCs w:val="24"/>
        </w:rPr>
        <w:t>comme</w:t>
      </w:r>
      <w:r w:rsidR="00524E3A">
        <w:rPr>
          <w:rFonts w:cstheme="minorHAnsi"/>
          <w:sz w:val="24"/>
          <w:szCs w:val="24"/>
        </w:rPr>
        <w:t>r</w:t>
      </w:r>
      <w:r w:rsidRPr="00F501B1">
        <w:rPr>
          <w:rFonts w:cstheme="minorHAnsi"/>
          <w:sz w:val="24"/>
          <w:szCs w:val="24"/>
        </w:rPr>
        <w:t>ce</w:t>
      </w:r>
      <w:r w:rsidR="00524E3A">
        <w:rPr>
          <w:rFonts w:cstheme="minorHAnsi"/>
          <w:sz w:val="24"/>
          <w:szCs w:val="24"/>
        </w:rPr>
        <w:t xml:space="preserve"> (e-commerce)</w:t>
      </w:r>
      <w:r w:rsidRPr="00F501B1">
        <w:rPr>
          <w:rFonts w:cstheme="minorHAnsi"/>
          <w:sz w:val="24"/>
          <w:szCs w:val="24"/>
        </w:rPr>
        <w:t xml:space="preserve"> and financial transactions is an important aspect of considering business sustainability and growth and received the needed industrial attention with the predominance of digital transaction</w:t>
      </w:r>
      <w:r w:rsidR="006646F4">
        <w:rPr>
          <w:rFonts w:cstheme="minorHAnsi"/>
          <w:sz w:val="24"/>
          <w:szCs w:val="24"/>
        </w:rPr>
        <w:t>s</w:t>
      </w:r>
      <w:r w:rsidRPr="00F501B1">
        <w:rPr>
          <w:rFonts w:cstheme="minorHAnsi"/>
          <w:sz w:val="24"/>
          <w:szCs w:val="24"/>
        </w:rPr>
        <w:t xml:space="preserve">. The implications of </w:t>
      </w:r>
      <w:r w:rsidR="00F03445" w:rsidRPr="00F501B1">
        <w:rPr>
          <w:rFonts w:cstheme="minorHAnsi"/>
          <w:sz w:val="24"/>
          <w:szCs w:val="24"/>
        </w:rPr>
        <w:t>credit card</w:t>
      </w:r>
      <w:r w:rsidRPr="00F501B1">
        <w:rPr>
          <w:rFonts w:cstheme="minorHAnsi"/>
          <w:sz w:val="24"/>
          <w:szCs w:val="24"/>
        </w:rPr>
        <w:t xml:space="preserve"> fraud </w:t>
      </w:r>
      <w:r w:rsidR="006646F4">
        <w:rPr>
          <w:rFonts w:cstheme="minorHAnsi"/>
          <w:sz w:val="24"/>
          <w:szCs w:val="24"/>
        </w:rPr>
        <w:t>are</w:t>
      </w:r>
      <w:r w:rsidRPr="00F501B1">
        <w:rPr>
          <w:rFonts w:cstheme="minorHAnsi"/>
          <w:sz w:val="24"/>
          <w:szCs w:val="24"/>
        </w:rPr>
        <w:t xml:space="preserve"> capable of </w:t>
      </w:r>
      <w:r w:rsidR="006646F4">
        <w:rPr>
          <w:rFonts w:cstheme="minorHAnsi"/>
          <w:sz w:val="24"/>
          <w:szCs w:val="24"/>
        </w:rPr>
        <w:t>caus</w:t>
      </w:r>
      <w:r w:rsidRPr="00F501B1">
        <w:rPr>
          <w:rFonts w:cstheme="minorHAnsi"/>
          <w:sz w:val="24"/>
          <w:szCs w:val="24"/>
        </w:rPr>
        <w:t xml:space="preserve">ing </w:t>
      </w:r>
      <w:r w:rsidR="00F501B1" w:rsidRPr="00F501B1">
        <w:rPr>
          <w:rFonts w:cstheme="minorHAnsi"/>
          <w:sz w:val="24"/>
          <w:szCs w:val="24"/>
        </w:rPr>
        <w:t>s</w:t>
      </w:r>
      <w:r w:rsidR="006646F4">
        <w:rPr>
          <w:rFonts w:cstheme="minorHAnsi"/>
          <w:sz w:val="24"/>
          <w:szCs w:val="24"/>
        </w:rPr>
        <w:t>erious</w:t>
      </w:r>
      <w:r w:rsidR="00F501B1" w:rsidRPr="00F501B1">
        <w:rPr>
          <w:rFonts w:cstheme="minorHAnsi"/>
          <w:sz w:val="24"/>
          <w:szCs w:val="24"/>
        </w:rPr>
        <w:t xml:space="preserve"> financial </w:t>
      </w:r>
      <w:r w:rsidR="006646F4">
        <w:rPr>
          <w:rFonts w:cstheme="minorHAnsi"/>
          <w:sz w:val="24"/>
          <w:szCs w:val="24"/>
        </w:rPr>
        <w:t>losse</w:t>
      </w:r>
      <w:r w:rsidR="00F501B1" w:rsidRPr="00F501B1">
        <w:rPr>
          <w:rFonts w:cstheme="minorHAnsi"/>
          <w:sz w:val="24"/>
          <w:szCs w:val="24"/>
        </w:rPr>
        <w:t>s</w:t>
      </w:r>
      <w:r w:rsidR="00F03445" w:rsidRPr="00F501B1">
        <w:rPr>
          <w:rFonts w:cstheme="minorHAnsi"/>
          <w:sz w:val="24"/>
          <w:szCs w:val="24"/>
        </w:rPr>
        <w:t xml:space="preserve">, endangering not only banks but also the clients who fall victim to these fraudulent activities. </w:t>
      </w:r>
      <w:r w:rsidR="00597C13">
        <w:rPr>
          <w:rFonts w:cstheme="minorHAnsi"/>
          <w:sz w:val="24"/>
          <w:szCs w:val="24"/>
        </w:rPr>
        <w:t>It was report</w:t>
      </w:r>
      <w:r w:rsidR="006646F4">
        <w:rPr>
          <w:rFonts w:cstheme="minorHAnsi"/>
          <w:sz w:val="24"/>
          <w:szCs w:val="24"/>
        </w:rPr>
        <w:t>ed</w:t>
      </w:r>
      <w:r w:rsidR="00597C13">
        <w:rPr>
          <w:rFonts w:cstheme="minorHAnsi"/>
          <w:sz w:val="24"/>
          <w:szCs w:val="24"/>
        </w:rPr>
        <w:t xml:space="preserve"> that </w:t>
      </w:r>
      <w:r w:rsidR="00A279DF">
        <w:rPr>
          <w:rFonts w:cstheme="minorHAnsi"/>
          <w:sz w:val="24"/>
          <w:szCs w:val="24"/>
        </w:rPr>
        <w:t>2.6 million people experienc</w:t>
      </w:r>
      <w:r w:rsidR="00597C13">
        <w:rPr>
          <w:rFonts w:cstheme="minorHAnsi"/>
          <w:sz w:val="24"/>
          <w:szCs w:val="24"/>
        </w:rPr>
        <w:t>ed</w:t>
      </w:r>
      <w:r w:rsidR="00A279DF">
        <w:rPr>
          <w:rFonts w:cstheme="minorHAnsi"/>
          <w:sz w:val="24"/>
          <w:szCs w:val="24"/>
        </w:rPr>
        <w:t xml:space="preserve"> emotional distress </w:t>
      </w:r>
      <w:r w:rsidR="008D0177">
        <w:rPr>
          <w:rFonts w:cstheme="minorHAnsi"/>
          <w:sz w:val="24"/>
          <w:szCs w:val="24"/>
        </w:rPr>
        <w:t>due to</w:t>
      </w:r>
      <w:r w:rsidR="00A279DF">
        <w:rPr>
          <w:rFonts w:cstheme="minorHAnsi"/>
          <w:sz w:val="24"/>
          <w:szCs w:val="24"/>
        </w:rPr>
        <w:t xml:space="preserve"> victimisation </w:t>
      </w:r>
      <w:r w:rsidR="006646F4">
        <w:rPr>
          <w:rFonts w:cstheme="minorHAnsi"/>
          <w:sz w:val="24"/>
          <w:szCs w:val="24"/>
        </w:rPr>
        <w:t>by</w:t>
      </w:r>
      <w:r w:rsidR="00A279DF">
        <w:rPr>
          <w:rFonts w:cstheme="minorHAnsi"/>
          <w:sz w:val="24"/>
          <w:szCs w:val="24"/>
        </w:rPr>
        <w:t xml:space="preserve"> </w:t>
      </w:r>
      <w:r w:rsidR="006646F4">
        <w:rPr>
          <w:rFonts w:cstheme="minorHAnsi"/>
          <w:sz w:val="24"/>
          <w:szCs w:val="24"/>
        </w:rPr>
        <w:t xml:space="preserve">debit or </w:t>
      </w:r>
      <w:r w:rsidR="00A279DF">
        <w:rPr>
          <w:rFonts w:cstheme="minorHAnsi"/>
          <w:sz w:val="24"/>
          <w:szCs w:val="24"/>
        </w:rPr>
        <w:t xml:space="preserve">credit card fraud </w:t>
      </w:r>
      <w:r w:rsidR="006B4C71">
        <w:rPr>
          <w:rFonts w:cstheme="minorHAnsi"/>
          <w:sz w:val="24"/>
          <w:szCs w:val="24"/>
        </w:rPr>
        <w:t>in the USA</w:t>
      </w:r>
      <w:r w:rsidR="008D0177">
        <w:rPr>
          <w:rFonts w:cstheme="minorHAnsi"/>
          <w:sz w:val="24"/>
          <w:szCs w:val="24"/>
        </w:rPr>
        <w:t xml:space="preserve"> </w:t>
      </w:r>
      <w:sdt>
        <w:sdtPr>
          <w:rPr>
            <w:rFonts w:cstheme="minorHAnsi"/>
            <w:color w:val="000000"/>
            <w:sz w:val="24"/>
            <w:szCs w:val="24"/>
          </w:rPr>
          <w:tag w:val="MENDELEY_CITATION_v3_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"/>
          <w:id w:val="2060360060"/>
          <w:placeholder>
            <w:docPart w:val="DefaultPlaceholder_-1854013440"/>
          </w:placeholder>
        </w:sdtPr>
        <w:sdtContent>
          <w:r w:rsidR="00FF0539" w:rsidRPr="00FF0539">
            <w:rPr>
              <w:rFonts w:cstheme="minorHAnsi"/>
              <w:color w:val="000000"/>
              <w:sz w:val="24"/>
              <w:szCs w:val="24"/>
            </w:rPr>
            <w:t>(Burnes et al., 2020)</w:t>
          </w:r>
        </w:sdtContent>
      </w:sdt>
      <w:r w:rsidR="00483B26">
        <w:rPr>
          <w:rFonts w:cstheme="minorHAnsi"/>
          <w:sz w:val="24"/>
          <w:szCs w:val="24"/>
        </w:rPr>
        <w:t xml:space="preserve">. Therefore, the </w:t>
      </w:r>
      <w:r w:rsidR="008D0177">
        <w:rPr>
          <w:rFonts w:cstheme="minorHAnsi"/>
          <w:sz w:val="24"/>
          <w:szCs w:val="24"/>
        </w:rPr>
        <w:t>need</w:t>
      </w:r>
      <w:r w:rsidR="00483B26">
        <w:rPr>
          <w:rFonts w:cstheme="minorHAnsi"/>
          <w:sz w:val="24"/>
          <w:szCs w:val="24"/>
        </w:rPr>
        <w:t xml:space="preserve"> to discover and prevent such fraudulent activities is of utmost importance. The traditional methods of detecting and preventing fraud activities </w:t>
      </w:r>
      <w:r w:rsidR="002936CD">
        <w:rPr>
          <w:rFonts w:cstheme="minorHAnsi"/>
          <w:sz w:val="24"/>
          <w:szCs w:val="24"/>
        </w:rPr>
        <w:t xml:space="preserve">have been obsolete and, hence, machine learning algorithms are progressively being used to identify fraudulent transactions from genuine ones and help prevent financial loss. </w:t>
      </w:r>
    </w:p>
    <w:p w14:paraId="0AF6ACA2" w14:textId="123EA6B3" w:rsidR="000779E5" w:rsidRPr="00EB71E3" w:rsidRDefault="002936CD" w:rsidP="000779E5">
      <w:pPr>
        <w:pStyle w:val="Heading2"/>
        <w:rPr>
          <w:rFonts w:cstheme="majorHAnsi"/>
          <w:sz w:val="28"/>
          <w:szCs w:val="28"/>
        </w:rPr>
      </w:pPr>
      <w:bookmarkStart w:id="5" w:name="_Toc137185082"/>
      <w:r w:rsidRPr="00EB71E3">
        <w:rPr>
          <w:rFonts w:cstheme="majorHAnsi"/>
          <w:sz w:val="28"/>
          <w:szCs w:val="28"/>
        </w:rPr>
        <w:t>Background and Motivation</w:t>
      </w:r>
      <w:bookmarkEnd w:id="5"/>
    </w:p>
    <w:p w14:paraId="6C1161A0" w14:textId="41DFEEB1" w:rsidR="003B0D88" w:rsidRDefault="002936CD" w:rsidP="00995625">
      <w:pPr>
        <w:rPr>
          <w:rFonts w:cstheme="minorHAnsi"/>
          <w:sz w:val="24"/>
          <w:szCs w:val="24"/>
        </w:rPr>
      </w:pPr>
      <w:r>
        <w:rPr>
          <w:rFonts w:cstheme="minorHAnsi"/>
          <w:sz w:val="24"/>
          <w:szCs w:val="24"/>
        </w:rPr>
        <w:t xml:space="preserve">In general, fraud is a serious problem that </w:t>
      </w:r>
      <w:r w:rsidR="00EB71E3">
        <w:rPr>
          <w:rFonts w:cstheme="minorHAnsi"/>
          <w:sz w:val="24"/>
          <w:szCs w:val="24"/>
        </w:rPr>
        <w:t xml:space="preserve">imposes great danger on various sectors and industries, specifically the banking and finance sectors. Fraudulent transactions within these sectors can trigger significant financial losses and potentially damage the reputation and trust of the stakeholders and customers. </w:t>
      </w:r>
      <w:r w:rsidR="00995625">
        <w:rPr>
          <w:rFonts w:cstheme="minorHAnsi"/>
          <w:sz w:val="24"/>
          <w:szCs w:val="24"/>
        </w:rPr>
        <w:t xml:space="preserve">Right from the emergence of </w:t>
      </w:r>
      <w:r w:rsidR="006646F4">
        <w:rPr>
          <w:rFonts w:cstheme="minorHAnsi"/>
          <w:sz w:val="24"/>
          <w:szCs w:val="24"/>
        </w:rPr>
        <w:t xml:space="preserve">the </w:t>
      </w:r>
      <w:r w:rsidR="00995625">
        <w:rPr>
          <w:rFonts w:cstheme="minorHAnsi"/>
          <w:sz w:val="24"/>
          <w:szCs w:val="24"/>
        </w:rPr>
        <w:t>internet, credit card fraud has always been inevitable, and the advancement of technology has also s</w:t>
      </w:r>
      <w:r w:rsidR="006646F4">
        <w:rPr>
          <w:rFonts w:cstheme="minorHAnsi"/>
          <w:sz w:val="24"/>
          <w:szCs w:val="24"/>
        </w:rPr>
        <w:t>een</w:t>
      </w:r>
      <w:r w:rsidR="00995625">
        <w:rPr>
          <w:rFonts w:cstheme="minorHAnsi"/>
          <w:sz w:val="24"/>
          <w:szCs w:val="24"/>
        </w:rPr>
        <w:t xml:space="preserve"> </w:t>
      </w:r>
      <w:r w:rsidR="006646F4">
        <w:rPr>
          <w:rFonts w:cstheme="minorHAnsi"/>
          <w:sz w:val="24"/>
          <w:szCs w:val="24"/>
        </w:rPr>
        <w:t>an</w:t>
      </w:r>
      <w:r w:rsidR="00995625">
        <w:rPr>
          <w:rFonts w:cstheme="minorHAnsi"/>
          <w:sz w:val="24"/>
          <w:szCs w:val="24"/>
        </w:rPr>
        <w:t xml:space="preserve"> increase in this criminal activity. Traditionally, before the application of the first ever internet banking by Wells </w:t>
      </w:r>
      <w:r w:rsidR="00867B90">
        <w:rPr>
          <w:rFonts w:cstheme="minorHAnsi"/>
          <w:sz w:val="24"/>
          <w:szCs w:val="24"/>
        </w:rPr>
        <w:t xml:space="preserve">Fargo Bank, United States of America in 1995 </w:t>
      </w:r>
      <w:r w:rsidR="008D0177">
        <w:rPr>
          <w:rFonts w:cstheme="minorHAnsi"/>
          <w:sz w:val="24"/>
          <w:szCs w:val="24"/>
        </w:rPr>
        <w:t xml:space="preserve">banks </w:t>
      </w:r>
      <w:r w:rsidR="00867B90">
        <w:rPr>
          <w:rFonts w:cstheme="minorHAnsi"/>
          <w:sz w:val="24"/>
          <w:szCs w:val="24"/>
        </w:rPr>
        <w:t xml:space="preserve">used to just provide in-person </w:t>
      </w:r>
      <w:r w:rsidR="008D0177">
        <w:rPr>
          <w:rFonts w:cstheme="minorHAnsi"/>
          <w:sz w:val="24"/>
          <w:szCs w:val="24"/>
        </w:rPr>
        <w:t xml:space="preserve">customer </w:t>
      </w:r>
      <w:r w:rsidR="00867B90">
        <w:rPr>
          <w:rFonts w:cstheme="minorHAnsi"/>
          <w:sz w:val="24"/>
          <w:szCs w:val="24"/>
        </w:rPr>
        <w:t>service</w:t>
      </w:r>
      <w:r w:rsidR="008D0177">
        <w:rPr>
          <w:rFonts w:cstheme="minorHAnsi"/>
          <w:sz w:val="24"/>
          <w:szCs w:val="24"/>
        </w:rPr>
        <w:t xml:space="preserve"> </w:t>
      </w:r>
      <w:sdt>
        <w:sdtPr>
          <w:rPr>
            <w:rFonts w:cstheme="minorHAnsi"/>
            <w:color w:val="000000"/>
            <w:sz w:val="24"/>
            <w:szCs w:val="24"/>
          </w:rPr>
          <w:tag w:val="MENDELEY_CITATION_v3_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"/>
          <w:id w:val="-1235310183"/>
          <w:placeholder>
            <w:docPart w:val="DefaultPlaceholder_-1854013440"/>
          </w:placeholder>
        </w:sdtPr>
        <w:sdtContent>
          <w:r w:rsidR="00CF689A" w:rsidRPr="00CF689A">
            <w:rPr>
              <w:rFonts w:cstheme="minorHAnsi"/>
              <w:color w:val="000000"/>
              <w:sz w:val="24"/>
              <w:szCs w:val="24"/>
            </w:rPr>
            <w:t>(Tudeal, 2022)</w:t>
          </w:r>
        </w:sdtContent>
      </w:sdt>
      <w:r w:rsidR="00867B90">
        <w:rPr>
          <w:rFonts w:cstheme="minorHAnsi"/>
          <w:sz w:val="24"/>
          <w:szCs w:val="24"/>
        </w:rPr>
        <w:t>.</w:t>
      </w:r>
      <w:r w:rsidR="000A5394">
        <w:rPr>
          <w:rFonts w:cstheme="minorHAnsi"/>
          <w:sz w:val="24"/>
          <w:szCs w:val="24"/>
        </w:rPr>
        <w:t xml:space="preserve"> </w:t>
      </w:r>
      <w:r w:rsidR="0097614B" w:rsidRPr="0097614B">
        <w:rPr>
          <w:rFonts w:ascii="Calibri" w:hAnsi="Calibri" w:cs="Calibri"/>
          <w:sz w:val="24"/>
          <w:szCs w:val="24"/>
        </w:rPr>
        <w:t xml:space="preserve">Internet banking was made possible because </w:t>
      </w:r>
      <w:r w:rsidR="006646F4">
        <w:rPr>
          <w:rFonts w:ascii="Calibri" w:hAnsi="Calibri" w:cs="Calibri"/>
          <w:sz w:val="24"/>
          <w:szCs w:val="24"/>
        </w:rPr>
        <w:t>a group</w:t>
      </w:r>
      <w:r w:rsidR="0097614B" w:rsidRPr="0097614B">
        <w:rPr>
          <w:rFonts w:ascii="Calibri" w:hAnsi="Calibri" w:cs="Calibri"/>
          <w:sz w:val="24"/>
          <w:szCs w:val="24"/>
        </w:rPr>
        <w:t xml:space="preserve"> of New York's major banks</w:t>
      </w:r>
      <w:r w:rsidR="006646F4">
        <w:rPr>
          <w:rFonts w:ascii="Calibri" w:hAnsi="Calibri" w:cs="Calibri"/>
          <w:sz w:val="24"/>
          <w:szCs w:val="24"/>
        </w:rPr>
        <w:t xml:space="preserve"> including</w:t>
      </w:r>
      <w:r w:rsidR="0097614B" w:rsidRPr="0097614B">
        <w:rPr>
          <w:rFonts w:ascii="Calibri" w:hAnsi="Calibri" w:cs="Calibri"/>
          <w:sz w:val="24"/>
          <w:szCs w:val="24"/>
        </w:rPr>
        <w:t xml:space="preserve"> </w:t>
      </w:r>
      <w:r w:rsidR="006646F4" w:rsidRPr="0097614B">
        <w:rPr>
          <w:rFonts w:ascii="Calibri" w:hAnsi="Calibri" w:cs="Calibri"/>
          <w:sz w:val="24"/>
          <w:szCs w:val="24"/>
        </w:rPr>
        <w:t>Manufacturers Hanover</w:t>
      </w:r>
      <w:r w:rsidR="006646F4">
        <w:rPr>
          <w:rFonts w:ascii="Calibri" w:hAnsi="Calibri" w:cs="Calibri"/>
          <w:sz w:val="24"/>
          <w:szCs w:val="24"/>
        </w:rPr>
        <w:t>,</w:t>
      </w:r>
      <w:r w:rsidR="006646F4" w:rsidRPr="0097614B">
        <w:rPr>
          <w:rFonts w:ascii="Calibri" w:hAnsi="Calibri" w:cs="Calibri"/>
          <w:sz w:val="24"/>
          <w:szCs w:val="24"/>
        </w:rPr>
        <w:t xml:space="preserve"> </w:t>
      </w:r>
      <w:r w:rsidR="0097614B" w:rsidRPr="0097614B">
        <w:rPr>
          <w:rFonts w:ascii="Calibri" w:hAnsi="Calibri" w:cs="Calibri"/>
          <w:sz w:val="24"/>
          <w:szCs w:val="24"/>
        </w:rPr>
        <w:t xml:space="preserve">Chase Manhattan, Chemical Bank and </w:t>
      </w:r>
      <w:r w:rsidR="006646F4" w:rsidRPr="0097614B">
        <w:rPr>
          <w:rFonts w:ascii="Calibri" w:hAnsi="Calibri" w:cs="Calibri"/>
          <w:sz w:val="24"/>
          <w:szCs w:val="24"/>
        </w:rPr>
        <w:t xml:space="preserve">Citibank </w:t>
      </w:r>
      <w:r w:rsidR="0097614B" w:rsidRPr="0097614B">
        <w:rPr>
          <w:rFonts w:ascii="Calibri" w:hAnsi="Calibri" w:cs="Calibri"/>
          <w:sz w:val="24"/>
          <w:szCs w:val="24"/>
        </w:rPr>
        <w:t>failed to provide home banking in 1981 through the videotex system</w:t>
      </w:r>
      <w:r w:rsidR="00953936">
        <w:rPr>
          <w:rFonts w:cstheme="minorHAnsi"/>
          <w:sz w:val="24"/>
          <w:szCs w:val="24"/>
        </w:rPr>
        <w:t xml:space="preserve">. However, videotex became a success in France after its launch in 1983 by the </w:t>
      </w:r>
      <w:r w:rsidR="00953936" w:rsidRPr="00953936">
        <w:rPr>
          <w:rFonts w:cstheme="minorHAnsi"/>
          <w:sz w:val="24"/>
          <w:szCs w:val="24"/>
        </w:rPr>
        <w:t>Crédit</w:t>
      </w:r>
      <w:r w:rsidR="00953936">
        <w:rPr>
          <w:rFonts w:cstheme="minorHAnsi"/>
          <w:sz w:val="24"/>
          <w:szCs w:val="24"/>
        </w:rPr>
        <w:t xml:space="preserve"> Commercial de France</w:t>
      </w:r>
      <w:r w:rsidR="00AF17F2">
        <w:rPr>
          <w:rFonts w:cstheme="minorHAnsi"/>
          <w:sz w:val="24"/>
          <w:szCs w:val="24"/>
        </w:rPr>
        <w:t xml:space="preserve"> (CFF)</w:t>
      </w:r>
      <w:r w:rsidR="00953936">
        <w:rPr>
          <w:rFonts w:cstheme="minorHAnsi"/>
          <w:sz w:val="24"/>
          <w:szCs w:val="24"/>
        </w:rPr>
        <w:t xml:space="preserve"> </w:t>
      </w:r>
      <w:r w:rsidR="00AF17F2">
        <w:rPr>
          <w:rFonts w:cstheme="minorHAnsi"/>
          <w:sz w:val="24"/>
          <w:szCs w:val="24"/>
        </w:rPr>
        <w:t>Bank (now a subsidiary of HSBC) and ultimately reached 19</w:t>
      </w:r>
      <w:r w:rsidR="00C3745C">
        <w:rPr>
          <w:rFonts w:cstheme="minorHAnsi"/>
          <w:sz w:val="24"/>
          <w:szCs w:val="24"/>
        </w:rPr>
        <w:t xml:space="preserve">% of the market share </w:t>
      </w:r>
      <w:r w:rsidR="006646F4">
        <w:rPr>
          <w:rFonts w:cstheme="minorHAnsi"/>
          <w:sz w:val="24"/>
          <w:szCs w:val="24"/>
        </w:rPr>
        <w:t xml:space="preserve">in </w:t>
      </w:r>
      <w:r w:rsidR="00C3745C">
        <w:rPr>
          <w:rFonts w:cstheme="minorHAnsi"/>
          <w:sz w:val="24"/>
          <w:szCs w:val="24"/>
        </w:rPr>
        <w:t>1991. This system continued to serve customers all over the world delivery information through text in pages to the early 2010s</w:t>
      </w:r>
      <w:r w:rsidR="00302BDA">
        <w:rPr>
          <w:rFonts w:cstheme="minorHAnsi"/>
          <w:sz w:val="24"/>
          <w:szCs w:val="24"/>
        </w:rPr>
        <w:t xml:space="preserve"> </w:t>
      </w:r>
      <w:sdt>
        <w:sdtPr>
          <w:rPr>
            <w:rFonts w:cstheme="minorHAnsi"/>
            <w:color w:val="000000"/>
            <w:sz w:val="24"/>
            <w:szCs w:val="24"/>
          </w:rPr>
          <w:tag w:val="MENDELEY_CITATION_v3_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"/>
          <w:id w:val="-503134019"/>
          <w:placeholder>
            <w:docPart w:val="DefaultPlaceholder_-1854013440"/>
          </w:placeholder>
        </w:sdtPr>
        <w:sdtContent>
          <w:r w:rsidR="00CF689A" w:rsidRPr="00CF689A">
            <w:rPr>
              <w:rFonts w:cstheme="minorHAnsi"/>
              <w:color w:val="000000"/>
              <w:sz w:val="24"/>
              <w:szCs w:val="24"/>
            </w:rPr>
            <w:t>(McKinlay, 1982; Philip, 2018)</w:t>
          </w:r>
        </w:sdtContent>
      </w:sdt>
      <w:r w:rsidR="00607BC3">
        <w:rPr>
          <w:rFonts w:cstheme="minorHAnsi"/>
          <w:sz w:val="24"/>
          <w:szCs w:val="24"/>
        </w:rPr>
        <w:t xml:space="preserve">. </w:t>
      </w:r>
      <w:r w:rsidR="002960F5">
        <w:rPr>
          <w:rFonts w:cstheme="minorHAnsi"/>
          <w:sz w:val="24"/>
          <w:szCs w:val="24"/>
        </w:rPr>
        <w:t xml:space="preserve">Notwithstanding its success, the success of </w:t>
      </w:r>
      <w:r w:rsidR="006646F4">
        <w:rPr>
          <w:rFonts w:cstheme="minorHAnsi"/>
          <w:sz w:val="24"/>
          <w:szCs w:val="24"/>
        </w:rPr>
        <w:t>I</w:t>
      </w:r>
      <w:r w:rsidR="002960F5">
        <w:rPr>
          <w:rFonts w:cstheme="minorHAnsi"/>
          <w:sz w:val="24"/>
          <w:szCs w:val="24"/>
        </w:rPr>
        <w:t xml:space="preserve">nternet banking and its user interface has </w:t>
      </w:r>
      <w:r w:rsidR="00497582">
        <w:rPr>
          <w:rFonts w:cstheme="minorHAnsi"/>
          <w:sz w:val="24"/>
          <w:szCs w:val="24"/>
        </w:rPr>
        <w:t>gained</w:t>
      </w:r>
      <w:r w:rsidR="002960F5">
        <w:rPr>
          <w:rFonts w:cstheme="minorHAnsi"/>
          <w:sz w:val="24"/>
          <w:szCs w:val="24"/>
        </w:rPr>
        <w:t xml:space="preserve"> more users and subsequently has become </w:t>
      </w:r>
      <w:r w:rsidR="006646F4">
        <w:rPr>
          <w:rFonts w:cstheme="minorHAnsi"/>
          <w:sz w:val="24"/>
          <w:szCs w:val="24"/>
        </w:rPr>
        <w:t>a</w:t>
      </w:r>
      <w:r w:rsidR="002960F5">
        <w:rPr>
          <w:rFonts w:cstheme="minorHAnsi"/>
          <w:sz w:val="24"/>
          <w:szCs w:val="24"/>
        </w:rPr>
        <w:t xml:space="preserve"> popula</w:t>
      </w:r>
      <w:r w:rsidR="00C2164C">
        <w:rPr>
          <w:rFonts w:cstheme="minorHAnsi"/>
          <w:sz w:val="24"/>
          <w:szCs w:val="24"/>
        </w:rPr>
        <w:t>r</w:t>
      </w:r>
      <w:r w:rsidR="002960F5">
        <w:rPr>
          <w:rFonts w:cstheme="minorHAnsi"/>
          <w:sz w:val="24"/>
          <w:szCs w:val="24"/>
        </w:rPr>
        <w:t xml:space="preserve"> banking application.</w:t>
      </w:r>
      <w:r w:rsidR="00E16C6D">
        <w:rPr>
          <w:rFonts w:cstheme="minorHAnsi"/>
          <w:sz w:val="24"/>
          <w:szCs w:val="24"/>
        </w:rPr>
        <w:t xml:space="preserve"> </w:t>
      </w:r>
      <w:r w:rsidR="006646F4">
        <w:rPr>
          <w:rFonts w:cstheme="minorHAnsi"/>
          <w:sz w:val="24"/>
          <w:szCs w:val="24"/>
        </w:rPr>
        <w:t>Given</w:t>
      </w:r>
      <w:r w:rsidR="00281B51">
        <w:rPr>
          <w:rFonts w:cstheme="minorHAnsi"/>
          <w:sz w:val="24"/>
          <w:szCs w:val="24"/>
        </w:rPr>
        <w:t xml:space="preserve"> </w:t>
      </w:r>
      <w:r w:rsidR="00923923">
        <w:rPr>
          <w:rFonts w:cstheme="minorHAnsi"/>
          <w:sz w:val="24"/>
          <w:szCs w:val="24"/>
        </w:rPr>
        <w:t>this, there ha</w:t>
      </w:r>
      <w:r w:rsidR="006646F4">
        <w:rPr>
          <w:rFonts w:cstheme="minorHAnsi"/>
          <w:sz w:val="24"/>
          <w:szCs w:val="24"/>
        </w:rPr>
        <w:t>ve</w:t>
      </w:r>
      <w:r w:rsidR="00923923">
        <w:rPr>
          <w:rFonts w:cstheme="minorHAnsi"/>
          <w:sz w:val="24"/>
          <w:szCs w:val="24"/>
        </w:rPr>
        <w:t xml:space="preserve"> been recent advancements in digital technologies, specifically for cash transactions, </w:t>
      </w:r>
      <w:r w:rsidR="00923923">
        <w:rPr>
          <w:rFonts w:cstheme="minorHAnsi"/>
          <w:sz w:val="24"/>
          <w:szCs w:val="24"/>
        </w:rPr>
        <w:lastRenderedPageBreak/>
        <w:t xml:space="preserve">changing </w:t>
      </w:r>
      <w:r w:rsidR="006646F4">
        <w:rPr>
          <w:rFonts w:cstheme="minorHAnsi"/>
          <w:sz w:val="24"/>
          <w:szCs w:val="24"/>
        </w:rPr>
        <w:t>how</w:t>
      </w:r>
      <w:r w:rsidR="00923923">
        <w:rPr>
          <w:rFonts w:cstheme="minorHAnsi"/>
          <w:sz w:val="24"/>
          <w:szCs w:val="24"/>
        </w:rPr>
        <w:t xml:space="preserve"> people manage their daily activities</w:t>
      </w:r>
      <w:r w:rsidR="00281B51">
        <w:rPr>
          <w:rFonts w:cstheme="minorHAnsi"/>
          <w:sz w:val="24"/>
          <w:szCs w:val="24"/>
        </w:rPr>
        <w:t>. Most transactions are now done through digital platforms, especially using credit (contactless) cards</w:t>
      </w:r>
      <w:r w:rsidR="00302BDA">
        <w:rPr>
          <w:rFonts w:cstheme="minorHAnsi"/>
          <w:sz w:val="24"/>
          <w:szCs w:val="24"/>
        </w:rPr>
        <w:t xml:space="preserve"> </w:t>
      </w:r>
      <w:sdt>
        <w:sdtPr>
          <w:rPr>
            <w:rFonts w:cstheme="minorHAnsi"/>
            <w:color w:val="000000"/>
            <w:sz w:val="24"/>
            <w:szCs w:val="24"/>
          </w:rPr>
          <w:tag w:val="MENDELEY_CITATION_v3_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"/>
          <w:id w:val="-310173394"/>
          <w:placeholder>
            <w:docPart w:val="DefaultPlaceholder_-1854013440"/>
          </w:placeholder>
        </w:sdtPr>
        <w:sdtContent>
          <w:r w:rsidR="00CF689A" w:rsidRPr="00CF689A">
            <w:rPr>
              <w:rFonts w:eastAsia="Times New Roman"/>
              <w:color w:val="000000"/>
            </w:rPr>
            <w:t>(Yash, 2018; Windasari et al., 2022)</w:t>
          </w:r>
        </w:sdtContent>
      </w:sdt>
      <w:r w:rsidR="00281B51">
        <w:rPr>
          <w:rFonts w:cstheme="minorHAnsi"/>
          <w:sz w:val="24"/>
          <w:szCs w:val="24"/>
        </w:rPr>
        <w:t xml:space="preserve">. </w:t>
      </w:r>
    </w:p>
    <w:p w14:paraId="5821E554" w14:textId="0A4A408D" w:rsidR="002936CD" w:rsidRPr="00A569C4" w:rsidRDefault="006646F4" w:rsidP="003458A6">
      <w:pPr>
        <w:rPr>
          <w:rFonts w:ascii="Calibri" w:hAnsi="Calibri" w:cs="Calibri"/>
          <w:sz w:val="24"/>
          <w:szCs w:val="24"/>
        </w:rPr>
      </w:pPr>
      <w:r>
        <w:rPr>
          <w:rFonts w:ascii="Calibri" w:hAnsi="Calibri" w:cs="Calibri"/>
          <w:sz w:val="24"/>
          <w:szCs w:val="24"/>
        </w:rPr>
        <w:t>With t</w:t>
      </w:r>
      <w:r w:rsidR="00E16C6D" w:rsidRPr="00A569C4">
        <w:rPr>
          <w:rFonts w:ascii="Calibri" w:hAnsi="Calibri" w:cs="Calibri"/>
          <w:sz w:val="24"/>
          <w:szCs w:val="24"/>
        </w:rPr>
        <w:t xml:space="preserve">he proliferation </w:t>
      </w:r>
      <w:r>
        <w:rPr>
          <w:rFonts w:ascii="Calibri" w:hAnsi="Calibri" w:cs="Calibri"/>
          <w:sz w:val="24"/>
          <w:szCs w:val="24"/>
        </w:rPr>
        <w:t>of</w:t>
      </w:r>
      <w:r w:rsidR="00E16C6D" w:rsidRPr="00A569C4">
        <w:rPr>
          <w:rFonts w:ascii="Calibri" w:hAnsi="Calibri" w:cs="Calibri"/>
          <w:sz w:val="24"/>
          <w:szCs w:val="24"/>
        </w:rPr>
        <w:t xml:space="preserve"> banking</w:t>
      </w:r>
      <w:r>
        <w:rPr>
          <w:rFonts w:ascii="Calibri" w:hAnsi="Calibri" w:cs="Calibri"/>
          <w:sz w:val="24"/>
          <w:szCs w:val="24"/>
        </w:rPr>
        <w:t xml:space="preserve"> online</w:t>
      </w:r>
      <w:r w:rsidR="0097614B" w:rsidRPr="00A569C4">
        <w:rPr>
          <w:rFonts w:ascii="Calibri" w:hAnsi="Calibri" w:cs="Calibri"/>
          <w:sz w:val="24"/>
          <w:szCs w:val="24"/>
        </w:rPr>
        <w:t>,</w:t>
      </w:r>
      <w:r w:rsidR="00E16C6D" w:rsidRPr="00A569C4">
        <w:rPr>
          <w:rFonts w:ascii="Calibri" w:hAnsi="Calibri" w:cs="Calibri"/>
          <w:sz w:val="24"/>
          <w:szCs w:val="24"/>
        </w:rPr>
        <w:t xml:space="preserve"> the use of credit card</w:t>
      </w:r>
      <w:r>
        <w:rPr>
          <w:rFonts w:ascii="Calibri" w:hAnsi="Calibri" w:cs="Calibri"/>
          <w:sz w:val="24"/>
          <w:szCs w:val="24"/>
        </w:rPr>
        <w:t>s</w:t>
      </w:r>
      <w:r w:rsidR="00E16C6D" w:rsidRPr="00A569C4">
        <w:rPr>
          <w:rFonts w:ascii="Calibri" w:hAnsi="Calibri" w:cs="Calibri"/>
          <w:sz w:val="24"/>
          <w:szCs w:val="24"/>
        </w:rPr>
        <w:t xml:space="preserve"> increased tremendously in the last </w:t>
      </w:r>
      <w:r w:rsidR="0097614B" w:rsidRPr="00A569C4">
        <w:rPr>
          <w:rFonts w:ascii="Calibri" w:hAnsi="Calibri" w:cs="Calibri"/>
          <w:sz w:val="24"/>
          <w:szCs w:val="24"/>
        </w:rPr>
        <w:t xml:space="preserve">two </w:t>
      </w:r>
      <w:r w:rsidR="00E16C6D" w:rsidRPr="00A569C4">
        <w:rPr>
          <w:rFonts w:ascii="Calibri" w:hAnsi="Calibri" w:cs="Calibri"/>
          <w:sz w:val="24"/>
          <w:szCs w:val="24"/>
        </w:rPr>
        <w:t>decade</w:t>
      </w:r>
      <w:r w:rsidR="0097614B" w:rsidRPr="00A569C4">
        <w:rPr>
          <w:rFonts w:ascii="Calibri" w:hAnsi="Calibri" w:cs="Calibri"/>
          <w:sz w:val="24"/>
          <w:szCs w:val="24"/>
        </w:rPr>
        <w:t>s</w:t>
      </w:r>
      <w:r w:rsidR="00E16C6D" w:rsidRPr="00A569C4">
        <w:rPr>
          <w:rFonts w:ascii="Calibri" w:hAnsi="Calibri" w:cs="Calibri"/>
          <w:sz w:val="24"/>
          <w:szCs w:val="24"/>
        </w:rPr>
        <w:t xml:space="preserve">. There has also been a wide use of services like online mobile banking, google pay </w:t>
      </w:r>
      <w:r>
        <w:rPr>
          <w:rFonts w:ascii="Calibri" w:hAnsi="Calibri" w:cs="Calibri"/>
          <w:sz w:val="24"/>
          <w:szCs w:val="24"/>
        </w:rPr>
        <w:t xml:space="preserve">and </w:t>
      </w:r>
      <w:r w:rsidR="00E16C6D" w:rsidRPr="00A569C4">
        <w:rPr>
          <w:rFonts w:ascii="Calibri" w:hAnsi="Calibri" w:cs="Calibri"/>
          <w:sz w:val="24"/>
          <w:szCs w:val="24"/>
        </w:rPr>
        <w:t>mobile money transfers mak</w:t>
      </w:r>
      <w:r w:rsidR="0097614B" w:rsidRPr="00A569C4">
        <w:rPr>
          <w:rFonts w:ascii="Calibri" w:hAnsi="Calibri" w:cs="Calibri"/>
          <w:sz w:val="24"/>
          <w:szCs w:val="24"/>
        </w:rPr>
        <w:t>ing</w:t>
      </w:r>
      <w:r w:rsidR="00E16C6D" w:rsidRPr="00A569C4">
        <w:rPr>
          <w:rFonts w:ascii="Calibri" w:hAnsi="Calibri" w:cs="Calibri"/>
          <w:sz w:val="24"/>
          <w:szCs w:val="24"/>
        </w:rPr>
        <w:t xml:space="preserve"> it </w:t>
      </w:r>
      <w:r w:rsidR="0097614B" w:rsidRPr="00A569C4">
        <w:rPr>
          <w:rFonts w:ascii="Calibri" w:hAnsi="Calibri" w:cs="Calibri"/>
          <w:sz w:val="24"/>
          <w:szCs w:val="24"/>
        </w:rPr>
        <w:t>simple</w:t>
      </w:r>
      <w:r w:rsidR="00E16C6D" w:rsidRPr="00A569C4">
        <w:rPr>
          <w:rFonts w:ascii="Calibri" w:hAnsi="Calibri" w:cs="Calibri"/>
          <w:sz w:val="24"/>
          <w:szCs w:val="24"/>
        </w:rPr>
        <w:t xml:space="preserve"> </w:t>
      </w:r>
      <w:r w:rsidR="0097614B" w:rsidRPr="00A569C4">
        <w:rPr>
          <w:rFonts w:ascii="Calibri" w:hAnsi="Calibri" w:cs="Calibri"/>
          <w:sz w:val="24"/>
          <w:szCs w:val="24"/>
        </w:rPr>
        <w:t xml:space="preserve">for </w:t>
      </w:r>
      <w:r w:rsidR="00E16C6D" w:rsidRPr="00A569C4">
        <w:rPr>
          <w:rFonts w:ascii="Calibri" w:hAnsi="Calibri" w:cs="Calibri"/>
          <w:sz w:val="24"/>
          <w:szCs w:val="24"/>
        </w:rPr>
        <w:t xml:space="preserve">customers to make transactions and interact with their accounts at the comfort of </w:t>
      </w:r>
      <w:r w:rsidR="00F7794F" w:rsidRPr="00A569C4">
        <w:rPr>
          <w:rFonts w:ascii="Calibri" w:hAnsi="Calibri" w:cs="Calibri"/>
          <w:sz w:val="24"/>
          <w:szCs w:val="24"/>
        </w:rPr>
        <w:t>wherever they are</w:t>
      </w:r>
      <w:r w:rsidR="00302BDA" w:rsidRPr="00A569C4">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"/>
          <w:id w:val="1148013383"/>
          <w:placeholder>
            <w:docPart w:val="DefaultPlaceholder_-1854013440"/>
          </w:placeholder>
        </w:sdtPr>
        <w:sdtContent>
          <w:r w:rsidR="00CF689A" w:rsidRPr="00A569C4">
            <w:rPr>
              <w:rFonts w:ascii="Calibri" w:hAnsi="Calibri" w:cs="Calibri"/>
              <w:color w:val="000000"/>
              <w:sz w:val="24"/>
              <w:szCs w:val="24"/>
            </w:rPr>
            <w:t>(Hodjat, 2019; Singh et al., 2020)</w:t>
          </w:r>
        </w:sdtContent>
      </w:sdt>
      <w:r w:rsidR="00F7794F" w:rsidRPr="00A569C4">
        <w:rPr>
          <w:rFonts w:ascii="Calibri" w:hAnsi="Calibri" w:cs="Calibri"/>
          <w:sz w:val="24"/>
          <w:szCs w:val="24"/>
        </w:rPr>
        <w:t xml:space="preserve">. </w:t>
      </w:r>
      <w:r w:rsidR="00DA5708" w:rsidRPr="00A569C4">
        <w:rPr>
          <w:rFonts w:ascii="Calibri" w:hAnsi="Calibri" w:cs="Calibri"/>
          <w:sz w:val="24"/>
          <w:szCs w:val="24"/>
        </w:rPr>
        <w:t>Despite the technological advantage of these digital applications, there ha</w:t>
      </w:r>
      <w:r>
        <w:rPr>
          <w:rFonts w:ascii="Calibri" w:hAnsi="Calibri" w:cs="Calibri"/>
          <w:sz w:val="24"/>
          <w:szCs w:val="24"/>
        </w:rPr>
        <w:t>ve</w:t>
      </w:r>
      <w:r w:rsidR="00DA5708" w:rsidRPr="00A569C4">
        <w:rPr>
          <w:rFonts w:ascii="Calibri" w:hAnsi="Calibri" w:cs="Calibri"/>
          <w:sz w:val="24"/>
          <w:szCs w:val="24"/>
        </w:rPr>
        <w:t xml:space="preserve"> been adverse implications of abuse and misuse of these digital transformations such as credit card fraud. </w:t>
      </w:r>
      <w:r>
        <w:rPr>
          <w:rFonts w:ascii="Calibri" w:hAnsi="Calibri" w:cs="Calibri"/>
          <w:sz w:val="24"/>
          <w:szCs w:val="24"/>
        </w:rPr>
        <w:t>This form of fraud</w:t>
      </w:r>
      <w:r w:rsidR="00DA5708" w:rsidRPr="00A569C4">
        <w:rPr>
          <w:rFonts w:ascii="Calibri" w:hAnsi="Calibri" w:cs="Calibri"/>
          <w:sz w:val="24"/>
          <w:szCs w:val="24"/>
        </w:rPr>
        <w:t xml:space="preserve"> is the unlawful use of </w:t>
      </w:r>
      <w:r>
        <w:rPr>
          <w:rFonts w:ascii="Calibri" w:hAnsi="Calibri" w:cs="Calibri"/>
          <w:sz w:val="24"/>
          <w:szCs w:val="24"/>
        </w:rPr>
        <w:t xml:space="preserve">an electronic payment card belonging to </w:t>
      </w:r>
      <w:r w:rsidR="00A569C4">
        <w:rPr>
          <w:rFonts w:ascii="Calibri" w:hAnsi="Calibri" w:cs="Calibri"/>
          <w:sz w:val="24"/>
          <w:szCs w:val="24"/>
        </w:rPr>
        <w:t>another person</w:t>
      </w:r>
      <w:r w:rsidR="00DA5708" w:rsidRPr="00A569C4">
        <w:rPr>
          <w:rFonts w:ascii="Calibri" w:hAnsi="Calibri" w:cs="Calibri"/>
          <w:sz w:val="24"/>
          <w:szCs w:val="24"/>
        </w:rPr>
        <w:t xml:space="preserve"> </w:t>
      </w:r>
      <w:r w:rsidR="00DD2AE0" w:rsidRPr="00A569C4">
        <w:rPr>
          <w:rFonts w:ascii="Calibri" w:hAnsi="Calibri" w:cs="Calibri"/>
          <w:sz w:val="24"/>
          <w:szCs w:val="24"/>
        </w:rPr>
        <w:t>to make a purchase</w:t>
      </w:r>
      <w:r>
        <w:rPr>
          <w:rFonts w:ascii="Calibri" w:hAnsi="Calibri" w:cs="Calibri"/>
          <w:sz w:val="24"/>
          <w:szCs w:val="24"/>
        </w:rPr>
        <w:t xml:space="preserve"> and/or </w:t>
      </w:r>
      <w:r w:rsidR="00DD2AE0" w:rsidRPr="00A569C4">
        <w:rPr>
          <w:rFonts w:ascii="Calibri" w:hAnsi="Calibri" w:cs="Calibri"/>
          <w:sz w:val="24"/>
          <w:szCs w:val="24"/>
        </w:rPr>
        <w:t>transfer either physically or on a digital platform without the owner’s consent</w:t>
      </w:r>
      <w:r w:rsidR="00302BDA" w:rsidRPr="00A569C4">
        <w:rPr>
          <w:rFonts w:ascii="Calibri" w:hAnsi="Calibri" w:cs="Calibri"/>
          <w:sz w:val="24"/>
          <w:szCs w:val="24"/>
        </w:rPr>
        <w:t xml:space="preserve"> </w:t>
      </w:r>
      <w:sdt>
        <w:sdtPr>
          <w:rPr>
            <w:rFonts w:ascii="Calibri" w:hAnsi="Calibri" w:cs="Calibri"/>
            <w:sz w:val="24"/>
            <w:szCs w:val="24"/>
          </w:rPr>
          <w:tag w:val="MENDELEY_CITATION_v3_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"/>
          <w:id w:val="-1557933420"/>
          <w:placeholder>
            <w:docPart w:val="DefaultPlaceholder_-1854013440"/>
          </w:placeholder>
        </w:sdtPr>
        <w:sdtContent>
          <w:r w:rsidR="00FF0539" w:rsidRPr="00A569C4">
            <w:rPr>
              <w:rFonts w:ascii="Calibri" w:eastAsia="Times New Roman" w:hAnsi="Calibri" w:cs="Calibri"/>
              <w:sz w:val="24"/>
              <w:szCs w:val="24"/>
            </w:rPr>
            <w:t xml:space="preserve">(Carcillo </w:t>
          </w:r>
          <w:r w:rsidR="00FF0539" w:rsidRPr="00A569C4">
            <w:rPr>
              <w:rFonts w:ascii="Calibri" w:eastAsia="Times New Roman" w:hAnsi="Calibri" w:cs="Calibri"/>
              <w:i/>
              <w:iCs/>
              <w:sz w:val="24"/>
              <w:szCs w:val="24"/>
            </w:rPr>
            <w:t>et al.</w:t>
          </w:r>
          <w:r w:rsidR="00FF0539" w:rsidRPr="00A569C4">
            <w:rPr>
              <w:rFonts w:ascii="Calibri" w:eastAsia="Times New Roman" w:hAnsi="Calibri" w:cs="Calibri"/>
              <w:sz w:val="24"/>
              <w:szCs w:val="24"/>
            </w:rPr>
            <w:t>, 2021a)</w:t>
          </w:r>
        </w:sdtContent>
      </w:sdt>
      <w:r w:rsidR="00DD2AE0" w:rsidRPr="00A569C4">
        <w:rPr>
          <w:rFonts w:ascii="Calibri" w:hAnsi="Calibri" w:cs="Calibri"/>
          <w:sz w:val="24"/>
          <w:szCs w:val="24"/>
        </w:rPr>
        <w:t xml:space="preserve">. </w:t>
      </w:r>
      <w:r w:rsidR="00A55232" w:rsidRPr="00A569C4">
        <w:rPr>
          <w:rFonts w:ascii="Calibri" w:hAnsi="Calibri" w:cs="Calibri"/>
          <w:sz w:val="24"/>
          <w:szCs w:val="24"/>
        </w:rPr>
        <w:t>It is easier now for criminal</w:t>
      </w:r>
      <w:r>
        <w:rPr>
          <w:rFonts w:ascii="Calibri" w:hAnsi="Calibri" w:cs="Calibri"/>
          <w:sz w:val="24"/>
          <w:szCs w:val="24"/>
        </w:rPr>
        <w:t>s</w:t>
      </w:r>
      <w:r w:rsidR="00A55232" w:rsidRPr="00A569C4">
        <w:rPr>
          <w:rFonts w:ascii="Calibri" w:hAnsi="Calibri" w:cs="Calibri"/>
          <w:sz w:val="24"/>
          <w:szCs w:val="24"/>
        </w:rPr>
        <w:t xml:space="preserve"> to commit</w:t>
      </w:r>
      <w:r>
        <w:rPr>
          <w:rFonts w:ascii="Calibri" w:hAnsi="Calibri" w:cs="Calibri"/>
          <w:sz w:val="24"/>
          <w:szCs w:val="24"/>
        </w:rPr>
        <w:t xml:space="preserve"> </w:t>
      </w:r>
      <w:r w:rsidR="00A55232" w:rsidRPr="00A569C4">
        <w:rPr>
          <w:rFonts w:ascii="Calibri" w:hAnsi="Calibri" w:cs="Calibri"/>
          <w:sz w:val="24"/>
          <w:szCs w:val="24"/>
        </w:rPr>
        <w:t xml:space="preserve">card fraud than before because </w:t>
      </w:r>
      <w:r>
        <w:rPr>
          <w:rFonts w:ascii="Calibri" w:hAnsi="Calibri" w:cs="Calibri"/>
          <w:sz w:val="24"/>
          <w:szCs w:val="24"/>
        </w:rPr>
        <w:t xml:space="preserve">of </w:t>
      </w:r>
      <w:r w:rsidR="00A55232" w:rsidRPr="00A569C4">
        <w:rPr>
          <w:rFonts w:ascii="Calibri" w:hAnsi="Calibri" w:cs="Calibri"/>
          <w:sz w:val="24"/>
          <w:szCs w:val="24"/>
        </w:rPr>
        <w:t xml:space="preserve">the increased access to the dark web as well as technological methods and tools such as spoofing, virtual proxy networks (VPNs) and connecting to </w:t>
      </w:r>
      <w:r w:rsidR="00104EA6" w:rsidRPr="00A569C4">
        <w:rPr>
          <w:rFonts w:ascii="Calibri" w:hAnsi="Calibri" w:cs="Calibri"/>
          <w:sz w:val="24"/>
          <w:szCs w:val="24"/>
        </w:rPr>
        <w:t xml:space="preserve">socks proxy (changing their location to card </w:t>
      </w:r>
      <w:r w:rsidR="00CA6AAF" w:rsidRPr="00A569C4">
        <w:rPr>
          <w:rFonts w:ascii="Calibri" w:hAnsi="Calibri" w:cs="Calibri"/>
          <w:sz w:val="24"/>
          <w:szCs w:val="24"/>
        </w:rPr>
        <w:t>holder’s</w:t>
      </w:r>
      <w:r w:rsidR="00104EA6" w:rsidRPr="00A569C4">
        <w:rPr>
          <w:rFonts w:ascii="Calibri" w:hAnsi="Calibri" w:cs="Calibri"/>
          <w:sz w:val="24"/>
          <w:szCs w:val="24"/>
        </w:rPr>
        <w:t xml:space="preserve"> postcode and addresses)</w:t>
      </w:r>
      <w:r w:rsidR="00A55232" w:rsidRPr="00A569C4">
        <w:rPr>
          <w:rFonts w:ascii="Calibri" w:hAnsi="Calibri" w:cs="Calibri"/>
          <w:sz w:val="24"/>
          <w:szCs w:val="24"/>
        </w:rPr>
        <w:t xml:space="preserve">  allows these fraudsters to have details of credit </w:t>
      </w:r>
      <w:r w:rsidR="00536B6E" w:rsidRPr="00A569C4">
        <w:rPr>
          <w:rFonts w:ascii="Calibri" w:hAnsi="Calibri" w:cs="Calibri"/>
          <w:sz w:val="24"/>
          <w:szCs w:val="24"/>
        </w:rPr>
        <w:t>customers</w:t>
      </w:r>
      <w:r w:rsidR="00302BDA" w:rsidRPr="00A569C4">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"/>
          <w:id w:val="1249217"/>
          <w:placeholder>
            <w:docPart w:val="DefaultPlaceholder_-1854013440"/>
          </w:placeholder>
        </w:sdtPr>
        <w:sdtContent>
          <w:r w:rsidR="00FF0539" w:rsidRPr="00A569C4">
            <w:rPr>
              <w:rFonts w:ascii="Calibri" w:hAnsi="Calibri" w:cs="Calibri"/>
              <w:color w:val="000000"/>
              <w:sz w:val="24"/>
              <w:szCs w:val="24"/>
            </w:rPr>
            <w:t>(Thorat et al., 2020; Jung et al, 2022)</w:t>
          </w:r>
        </w:sdtContent>
      </w:sdt>
      <w:r w:rsidR="00104EA6" w:rsidRPr="00A569C4">
        <w:rPr>
          <w:rFonts w:ascii="Calibri" w:hAnsi="Calibri" w:cs="Calibri"/>
          <w:sz w:val="24"/>
          <w:szCs w:val="24"/>
        </w:rPr>
        <w:t xml:space="preserve">. </w:t>
      </w:r>
      <w:r w:rsidR="00045C09" w:rsidRPr="00A569C4">
        <w:rPr>
          <w:rFonts w:ascii="Calibri" w:hAnsi="Calibri" w:cs="Calibri"/>
          <w:sz w:val="24"/>
          <w:szCs w:val="24"/>
        </w:rPr>
        <w:t xml:space="preserve"> With these in the hands of criminals, credit card fraud activities are made simple and without any fear of getting apprehended, a huge </w:t>
      </w:r>
      <w:r>
        <w:rPr>
          <w:rFonts w:ascii="Calibri" w:hAnsi="Calibri" w:cs="Calibri"/>
          <w:sz w:val="24"/>
          <w:szCs w:val="24"/>
        </w:rPr>
        <w:t>sum of money</w:t>
      </w:r>
      <w:r w:rsidR="00045C09" w:rsidRPr="00A569C4">
        <w:rPr>
          <w:rFonts w:ascii="Calibri" w:hAnsi="Calibri" w:cs="Calibri"/>
          <w:sz w:val="24"/>
          <w:szCs w:val="24"/>
        </w:rPr>
        <w:t xml:space="preserve"> can effortlessly be </w:t>
      </w:r>
      <w:r>
        <w:rPr>
          <w:rFonts w:ascii="Calibri" w:hAnsi="Calibri" w:cs="Calibri"/>
          <w:sz w:val="24"/>
          <w:szCs w:val="24"/>
        </w:rPr>
        <w:t>stolen</w:t>
      </w:r>
      <w:r w:rsidR="00045C09" w:rsidRPr="00A569C4">
        <w:rPr>
          <w:rFonts w:ascii="Calibri" w:hAnsi="Calibri" w:cs="Calibri"/>
          <w:sz w:val="24"/>
          <w:szCs w:val="24"/>
        </w:rPr>
        <w:t xml:space="preserve"> without the </w:t>
      </w:r>
      <w:r w:rsidR="00F85DBE">
        <w:rPr>
          <w:rFonts w:ascii="Calibri" w:hAnsi="Calibri" w:cs="Calibri"/>
          <w:sz w:val="24"/>
          <w:szCs w:val="24"/>
        </w:rPr>
        <w:t xml:space="preserve">rightful </w:t>
      </w:r>
      <w:r w:rsidR="00045C09" w:rsidRPr="00A569C4">
        <w:rPr>
          <w:rFonts w:ascii="Calibri" w:hAnsi="Calibri" w:cs="Calibri"/>
          <w:sz w:val="24"/>
          <w:szCs w:val="24"/>
        </w:rPr>
        <w:t>owner know</w:t>
      </w:r>
      <w:r w:rsidR="00F85DBE">
        <w:rPr>
          <w:rFonts w:ascii="Calibri" w:hAnsi="Calibri" w:cs="Calibri"/>
          <w:sz w:val="24"/>
          <w:szCs w:val="24"/>
        </w:rPr>
        <w:t>ing</w:t>
      </w:r>
      <w:r w:rsidR="00045C09" w:rsidRPr="00A569C4">
        <w:rPr>
          <w:rFonts w:ascii="Calibri" w:hAnsi="Calibri" w:cs="Calibri"/>
          <w:sz w:val="24"/>
          <w:szCs w:val="24"/>
        </w:rPr>
        <w:t xml:space="preserve">. That is, </w:t>
      </w:r>
      <w:r>
        <w:rPr>
          <w:rFonts w:ascii="Calibri" w:hAnsi="Calibri" w:cs="Calibri"/>
          <w:sz w:val="24"/>
          <w:szCs w:val="24"/>
        </w:rPr>
        <w:t>these criminal perpetrators</w:t>
      </w:r>
      <w:r w:rsidR="00045C09" w:rsidRPr="00A569C4">
        <w:rPr>
          <w:rFonts w:ascii="Calibri" w:hAnsi="Calibri" w:cs="Calibri"/>
          <w:sz w:val="24"/>
          <w:szCs w:val="24"/>
        </w:rPr>
        <w:t xml:space="preserve"> have achieved great success in making every fraudulent transaction look genuine which makes the detection of fraud a challenging task</w:t>
      </w:r>
      <w:r w:rsidR="00302BDA" w:rsidRPr="00A569C4">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"/>
          <w:id w:val="167528364"/>
          <w:placeholder>
            <w:docPart w:val="DefaultPlaceholder_-1854013440"/>
          </w:placeholder>
        </w:sdtPr>
        <w:sdtContent>
          <w:r w:rsidR="00FF0539" w:rsidRPr="00A569C4">
            <w:rPr>
              <w:rFonts w:ascii="Calibri" w:hAnsi="Calibri" w:cs="Calibri"/>
              <w:color w:val="000000"/>
              <w:sz w:val="24"/>
              <w:szCs w:val="24"/>
            </w:rPr>
            <w:t>(Dornadula et al., 2019)</w:t>
          </w:r>
        </w:sdtContent>
      </w:sdt>
      <w:r w:rsidR="00A01826" w:rsidRPr="00A569C4">
        <w:rPr>
          <w:rFonts w:ascii="Calibri" w:hAnsi="Calibri" w:cs="Calibri"/>
          <w:sz w:val="24"/>
          <w:szCs w:val="24"/>
        </w:rPr>
        <w:t xml:space="preserve">. </w:t>
      </w:r>
    </w:p>
    <w:p w14:paraId="6E2F09B4" w14:textId="4BCDB203" w:rsidR="00796583" w:rsidRPr="009F4482" w:rsidRDefault="000779E5" w:rsidP="00796583">
      <w:pPr>
        <w:pStyle w:val="Heading2"/>
        <w:rPr>
          <w:sz w:val="28"/>
          <w:szCs w:val="28"/>
        </w:rPr>
      </w:pPr>
      <w:bookmarkStart w:id="6" w:name="_Toc137185083"/>
      <w:r w:rsidRPr="009F4482">
        <w:rPr>
          <w:sz w:val="28"/>
          <w:szCs w:val="28"/>
        </w:rPr>
        <w:t>Problem Statement</w:t>
      </w:r>
      <w:bookmarkEnd w:id="6"/>
    </w:p>
    <w:p w14:paraId="450FE5AF" w14:textId="6B7C4A3A" w:rsidR="00796583" w:rsidRDefault="00447FA1" w:rsidP="001675E8">
      <w:pPr>
        <w:rPr>
          <w:color w:val="000000"/>
          <w:sz w:val="24"/>
          <w:szCs w:val="24"/>
        </w:rPr>
      </w:pPr>
      <w:r w:rsidRPr="00447FA1">
        <w:rPr>
          <w:sz w:val="24"/>
          <w:szCs w:val="24"/>
        </w:rPr>
        <w:t xml:space="preserve">The global cost </w:t>
      </w:r>
      <w:r w:rsidR="00CE0A6B">
        <w:rPr>
          <w:sz w:val="24"/>
          <w:szCs w:val="24"/>
        </w:rPr>
        <w:t xml:space="preserve">of </w:t>
      </w:r>
      <w:r w:rsidRPr="00447FA1">
        <w:rPr>
          <w:sz w:val="24"/>
          <w:szCs w:val="24"/>
        </w:rPr>
        <w:t xml:space="preserve">fraud </w:t>
      </w:r>
      <w:r w:rsidR="00CE0A6B">
        <w:rPr>
          <w:sz w:val="24"/>
          <w:szCs w:val="24"/>
        </w:rPr>
        <w:t>through e</w:t>
      </w:r>
      <w:r w:rsidR="00524E3A">
        <w:rPr>
          <w:sz w:val="24"/>
          <w:szCs w:val="24"/>
        </w:rPr>
        <w:t xml:space="preserve">lectronic </w:t>
      </w:r>
      <w:r w:rsidR="00CE0A6B">
        <w:rPr>
          <w:sz w:val="24"/>
          <w:szCs w:val="24"/>
        </w:rPr>
        <w:t>comme</w:t>
      </w:r>
      <w:r w:rsidR="00524E3A">
        <w:rPr>
          <w:sz w:val="24"/>
          <w:szCs w:val="24"/>
        </w:rPr>
        <w:t>r</w:t>
      </w:r>
      <w:r w:rsidR="00CE0A6B">
        <w:rPr>
          <w:sz w:val="24"/>
          <w:szCs w:val="24"/>
        </w:rPr>
        <w:t xml:space="preserve">ce </w:t>
      </w:r>
      <w:r>
        <w:rPr>
          <w:sz w:val="24"/>
          <w:szCs w:val="24"/>
        </w:rPr>
        <w:t>in 2020 was estimated at $42 billion</w:t>
      </w:r>
      <w:r w:rsidR="00302BDA">
        <w:rPr>
          <w:sz w:val="24"/>
          <w:szCs w:val="24"/>
        </w:rPr>
        <w:t xml:space="preserve"> </w:t>
      </w:r>
      <w:sdt>
        <w:sdtPr>
          <w:rPr>
            <w:color w:val="000000"/>
            <w:sz w:val="24"/>
            <w:szCs w:val="24"/>
          </w:rPr>
          <w:tag w:val="MENDELEY_CITATION_v3_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"/>
          <w:id w:val="-351419426"/>
          <w:placeholder>
            <w:docPart w:val="DefaultPlaceholder_-1854013440"/>
          </w:placeholder>
        </w:sdtPr>
        <w:sdtContent>
          <w:r w:rsidR="00FF0539" w:rsidRPr="00FF0539">
            <w:rPr>
              <w:rFonts w:eastAsia="Times New Roman"/>
              <w:color w:val="000000"/>
            </w:rPr>
            <w:t>(PwC, 2022)</w:t>
          </w:r>
        </w:sdtContent>
      </w:sdt>
      <w:r w:rsidR="008334A0">
        <w:rPr>
          <w:sz w:val="24"/>
          <w:szCs w:val="24"/>
        </w:rPr>
        <w:t xml:space="preserve">. Again, the 2020 internet crime report including </w:t>
      </w:r>
      <w:r w:rsidR="00F85DBE">
        <w:rPr>
          <w:sz w:val="24"/>
          <w:szCs w:val="24"/>
        </w:rPr>
        <w:t>data</w:t>
      </w:r>
      <w:r w:rsidR="008334A0">
        <w:rPr>
          <w:sz w:val="24"/>
          <w:szCs w:val="24"/>
        </w:rPr>
        <w:t xml:space="preserve"> f</w:t>
      </w:r>
      <w:r w:rsidR="00701E14">
        <w:rPr>
          <w:sz w:val="24"/>
          <w:szCs w:val="24"/>
        </w:rPr>
        <w:t>ro</w:t>
      </w:r>
      <w:r w:rsidR="008334A0">
        <w:rPr>
          <w:sz w:val="24"/>
          <w:szCs w:val="24"/>
        </w:rPr>
        <w:t>m 791,790 complaint</w:t>
      </w:r>
      <w:r w:rsidR="00701E14">
        <w:rPr>
          <w:sz w:val="24"/>
          <w:szCs w:val="24"/>
        </w:rPr>
        <w:t>s</w:t>
      </w:r>
      <w:r w:rsidR="008334A0">
        <w:rPr>
          <w:sz w:val="24"/>
          <w:szCs w:val="24"/>
        </w:rPr>
        <w:t xml:space="preserve"> revealed that credit card fraud had the highest</w:t>
      </w:r>
      <w:sdt>
        <w:sdtPr>
          <w:rPr>
            <w:color w:val="000000"/>
            <w:sz w:val="24"/>
            <w:szCs w:val="24"/>
          </w:rPr>
          <w:tag w:val="MENDELEY_CITATION_v3_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"/>
          <w:id w:val="-1995719097"/>
          <w:placeholder>
            <w:docPart w:val="DefaultPlaceholder_-1854013440"/>
          </w:placeholder>
        </w:sdtPr>
        <w:sdtContent>
          <w:r w:rsidR="00FF0539" w:rsidRPr="00FF0539">
            <w:rPr>
              <w:color w:val="000000"/>
              <w:sz w:val="24"/>
              <w:szCs w:val="24"/>
            </w:rPr>
            <w:t>(IC3, 2021)</w:t>
          </w:r>
        </w:sdtContent>
      </w:sdt>
      <w:r w:rsidR="008334A0">
        <w:rPr>
          <w:sz w:val="24"/>
          <w:szCs w:val="24"/>
        </w:rPr>
        <w:t xml:space="preserve"> complaints and an estimated $4.2 billion were lost by organisations and individuals</w:t>
      </w:r>
      <w:r w:rsidR="00302BDA">
        <w:rPr>
          <w:sz w:val="24"/>
          <w:szCs w:val="24"/>
        </w:rPr>
        <w:t xml:space="preserve"> </w:t>
      </w:r>
      <w:sdt>
        <w:sdtPr>
          <w:rPr>
            <w:color w:val="000000"/>
            <w:sz w:val="24"/>
            <w:szCs w:val="24"/>
          </w:rPr>
          <w:tag w:val="MENDELEY_CITATION_v3_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"/>
          <w:id w:val="329654622"/>
          <w:placeholder>
            <w:docPart w:val="DefaultPlaceholder_-1854013440"/>
          </w:placeholder>
        </w:sdtPr>
        <w:sdtContent>
          <w:r w:rsidR="00FF0539" w:rsidRPr="00FF0539">
            <w:rPr>
              <w:color w:val="000000"/>
              <w:sz w:val="24"/>
              <w:szCs w:val="24"/>
            </w:rPr>
            <w:t>(IC3, 2021)</w:t>
          </w:r>
        </w:sdtContent>
      </w:sdt>
      <w:r w:rsidR="00701E14">
        <w:rPr>
          <w:color w:val="000000"/>
          <w:sz w:val="24"/>
          <w:szCs w:val="24"/>
        </w:rPr>
        <w:t xml:space="preserve"> in the U</w:t>
      </w:r>
      <w:r w:rsidR="00210C73">
        <w:rPr>
          <w:color w:val="000000"/>
          <w:sz w:val="24"/>
          <w:szCs w:val="24"/>
        </w:rPr>
        <w:t xml:space="preserve">nited </w:t>
      </w:r>
      <w:r w:rsidR="00701E14">
        <w:rPr>
          <w:color w:val="000000"/>
          <w:sz w:val="24"/>
          <w:szCs w:val="24"/>
        </w:rPr>
        <w:t>S</w:t>
      </w:r>
      <w:r w:rsidR="00210C73">
        <w:rPr>
          <w:color w:val="000000"/>
          <w:sz w:val="24"/>
          <w:szCs w:val="24"/>
        </w:rPr>
        <w:t xml:space="preserve">tates of </w:t>
      </w:r>
      <w:r w:rsidR="00701E14">
        <w:rPr>
          <w:color w:val="000000"/>
          <w:sz w:val="24"/>
          <w:szCs w:val="24"/>
        </w:rPr>
        <w:t>A</w:t>
      </w:r>
      <w:r w:rsidR="00210C73">
        <w:rPr>
          <w:color w:val="000000"/>
          <w:sz w:val="24"/>
          <w:szCs w:val="24"/>
        </w:rPr>
        <w:t>merica</w:t>
      </w:r>
      <w:r w:rsidR="00701E14">
        <w:rPr>
          <w:color w:val="000000"/>
          <w:sz w:val="24"/>
          <w:szCs w:val="24"/>
        </w:rPr>
        <w:t xml:space="preserve"> alone.</w:t>
      </w:r>
      <w:r w:rsidR="00210C73">
        <w:rPr>
          <w:color w:val="000000"/>
          <w:sz w:val="24"/>
          <w:szCs w:val="24"/>
        </w:rPr>
        <w:t xml:space="preserve"> </w:t>
      </w:r>
      <w:r w:rsidR="00F85DBE">
        <w:rPr>
          <w:color w:val="000000"/>
          <w:sz w:val="24"/>
          <w:szCs w:val="24"/>
        </w:rPr>
        <w:t>C</w:t>
      </w:r>
      <w:r w:rsidR="00210C73">
        <w:rPr>
          <w:color w:val="000000"/>
          <w:sz w:val="24"/>
          <w:szCs w:val="24"/>
        </w:rPr>
        <w:t>redit card fraud contributed to a loss of £524.5 million in 2021</w:t>
      </w:r>
      <w:r w:rsidR="00302BDA">
        <w:rPr>
          <w:color w:val="000000"/>
          <w:sz w:val="24"/>
          <w:szCs w:val="24"/>
        </w:rPr>
        <w:t xml:space="preserve"> </w:t>
      </w:r>
      <w:sdt>
        <w:sdtPr>
          <w:rPr>
            <w:color w:val="000000"/>
            <w:sz w:val="24"/>
            <w:szCs w:val="24"/>
          </w:rPr>
          <w:tag w:val="MENDELEY_CITATION_v3_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"/>
          <w:id w:val="-122005152"/>
          <w:placeholder>
            <w:docPart w:val="DefaultPlaceholder_-1854013440"/>
          </w:placeholder>
        </w:sdtPr>
        <w:sdtContent>
          <w:r w:rsidR="00FF0539" w:rsidRPr="00FF0539">
            <w:rPr>
              <w:color w:val="000000"/>
              <w:sz w:val="24"/>
              <w:szCs w:val="24"/>
            </w:rPr>
            <w:t>(UK Finance, 2022)</w:t>
          </w:r>
        </w:sdtContent>
      </w:sdt>
      <w:r w:rsidR="00F85DBE">
        <w:rPr>
          <w:color w:val="000000"/>
          <w:sz w:val="24"/>
          <w:szCs w:val="24"/>
        </w:rPr>
        <w:t xml:space="preserve"> in the United Kingdom</w:t>
      </w:r>
      <w:r w:rsidR="0072759C">
        <w:rPr>
          <w:color w:val="000000"/>
          <w:sz w:val="24"/>
          <w:szCs w:val="24"/>
        </w:rPr>
        <w:t xml:space="preserve">. </w:t>
      </w:r>
      <w:r w:rsidR="0083602F">
        <w:rPr>
          <w:color w:val="000000"/>
          <w:sz w:val="24"/>
          <w:szCs w:val="24"/>
        </w:rPr>
        <w:t>The Bank of Ghana (BoG)</w:t>
      </w:r>
      <w:r w:rsidR="00CF689A">
        <w:rPr>
          <w:color w:val="000000"/>
          <w:sz w:val="24"/>
          <w:szCs w:val="24"/>
        </w:rPr>
        <w:t>’s</w:t>
      </w:r>
      <w:r w:rsidR="0083602F">
        <w:rPr>
          <w:color w:val="000000"/>
          <w:sz w:val="24"/>
          <w:szCs w:val="24"/>
        </w:rPr>
        <w:t xml:space="preserve"> annual </w:t>
      </w:r>
      <w:r w:rsidR="00365236">
        <w:rPr>
          <w:color w:val="000000"/>
          <w:sz w:val="24"/>
          <w:szCs w:val="24"/>
        </w:rPr>
        <w:t xml:space="preserve">fraud </w:t>
      </w:r>
      <w:r w:rsidR="0083602F">
        <w:rPr>
          <w:color w:val="000000"/>
          <w:sz w:val="24"/>
          <w:szCs w:val="24"/>
        </w:rPr>
        <w:t>report recorded an increase of 144% in 2021 representing an estimated loss of GH</w:t>
      </w:r>
      <w:r w:rsidR="0083602F">
        <w:rPr>
          <w:rFonts w:cstheme="minorHAnsi"/>
          <w:color w:val="000000"/>
          <w:sz w:val="24"/>
          <w:szCs w:val="24"/>
        </w:rPr>
        <w:t>¢</w:t>
      </w:r>
      <w:r w:rsidR="0083602F">
        <w:rPr>
          <w:color w:val="000000"/>
          <w:sz w:val="24"/>
          <w:szCs w:val="24"/>
        </w:rPr>
        <w:t xml:space="preserve">61 million ($5 million) </w:t>
      </w:r>
      <w:r w:rsidR="00365236">
        <w:rPr>
          <w:color w:val="000000"/>
          <w:sz w:val="24"/>
          <w:szCs w:val="24"/>
        </w:rPr>
        <w:t>as compared to the loss of GH</w:t>
      </w:r>
      <w:r w:rsidR="00365236">
        <w:rPr>
          <w:rFonts w:cstheme="minorHAnsi"/>
          <w:color w:val="000000"/>
          <w:sz w:val="24"/>
          <w:szCs w:val="24"/>
        </w:rPr>
        <w:t>¢</w:t>
      </w:r>
      <w:r w:rsidR="00365236">
        <w:rPr>
          <w:color w:val="000000"/>
          <w:sz w:val="24"/>
          <w:szCs w:val="24"/>
        </w:rPr>
        <w:t>25 million ($2.1 million) in 2020</w:t>
      </w:r>
      <w:r w:rsidR="00302BDA">
        <w:rPr>
          <w:color w:val="000000"/>
          <w:sz w:val="24"/>
          <w:szCs w:val="24"/>
        </w:rPr>
        <w:t xml:space="preserve"> </w:t>
      </w:r>
      <w:sdt>
        <w:sdtPr>
          <w:rPr>
            <w:color w:val="000000"/>
            <w:sz w:val="24"/>
            <w:szCs w:val="24"/>
          </w:rPr>
          <w:tag w:val="MENDELEY_CITATION_v3_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"/>
          <w:id w:val="-1596089696"/>
          <w:placeholder>
            <w:docPart w:val="DefaultPlaceholder_-1854013440"/>
          </w:placeholder>
        </w:sdtPr>
        <w:sdtContent>
          <w:r w:rsidR="00FF0539" w:rsidRPr="00FF0539">
            <w:rPr>
              <w:color w:val="000000"/>
              <w:sz w:val="24"/>
              <w:szCs w:val="24"/>
            </w:rPr>
            <w:t>(BoG, 2022)</w:t>
          </w:r>
        </w:sdtContent>
      </w:sdt>
      <w:r w:rsidR="00365236">
        <w:rPr>
          <w:color w:val="000000"/>
          <w:sz w:val="24"/>
          <w:szCs w:val="24"/>
        </w:rPr>
        <w:t xml:space="preserve">. Debit or/and credit card fraud significantly accountant for the increase. </w:t>
      </w:r>
    </w:p>
    <w:p w14:paraId="2E85D59A" w14:textId="633BF3E9" w:rsidR="00365236" w:rsidRPr="00BE4AAA" w:rsidRDefault="00365236" w:rsidP="00BE4AAA">
      <w:pPr>
        <w:rPr>
          <w:rFonts w:ascii="Calibri" w:hAnsi="Calibri" w:cs="Calibri"/>
          <w:color w:val="000000"/>
          <w:sz w:val="24"/>
          <w:szCs w:val="24"/>
        </w:rPr>
      </w:pPr>
      <w:r>
        <w:rPr>
          <w:color w:val="000000"/>
          <w:sz w:val="24"/>
          <w:szCs w:val="24"/>
        </w:rPr>
        <w:lastRenderedPageBreak/>
        <w:t xml:space="preserve">All payment and transaction methods have </w:t>
      </w:r>
      <w:r w:rsidR="006646F4">
        <w:rPr>
          <w:color w:val="000000"/>
          <w:sz w:val="24"/>
          <w:szCs w:val="24"/>
        </w:rPr>
        <w:t xml:space="preserve">suffered a </w:t>
      </w:r>
      <w:r>
        <w:rPr>
          <w:color w:val="000000"/>
          <w:sz w:val="24"/>
          <w:szCs w:val="24"/>
        </w:rPr>
        <w:t xml:space="preserve">constant </w:t>
      </w:r>
      <w:r w:rsidR="006646F4">
        <w:rPr>
          <w:color w:val="000000"/>
          <w:sz w:val="24"/>
          <w:szCs w:val="24"/>
        </w:rPr>
        <w:t>rise</w:t>
      </w:r>
      <w:r>
        <w:rPr>
          <w:color w:val="000000"/>
          <w:sz w:val="24"/>
          <w:szCs w:val="24"/>
        </w:rPr>
        <w:t xml:space="preserve"> in fraud</w:t>
      </w:r>
      <w:r w:rsidR="00E374A9">
        <w:rPr>
          <w:color w:val="000000"/>
          <w:sz w:val="24"/>
          <w:szCs w:val="24"/>
        </w:rPr>
        <w:t xml:space="preserve"> </w:t>
      </w:r>
      <w:r w:rsidR="006646F4">
        <w:rPr>
          <w:color w:val="000000"/>
          <w:sz w:val="24"/>
          <w:szCs w:val="24"/>
        </w:rPr>
        <w:t>over</w:t>
      </w:r>
      <w:r w:rsidR="00E374A9">
        <w:rPr>
          <w:color w:val="000000"/>
          <w:sz w:val="24"/>
          <w:szCs w:val="24"/>
        </w:rPr>
        <w:t xml:space="preserve"> </w:t>
      </w:r>
      <w:r w:rsidR="006646F4">
        <w:rPr>
          <w:color w:val="000000"/>
          <w:sz w:val="24"/>
          <w:szCs w:val="24"/>
        </w:rPr>
        <w:t xml:space="preserve">the </w:t>
      </w:r>
      <w:r w:rsidR="00E374A9">
        <w:rPr>
          <w:color w:val="000000"/>
          <w:sz w:val="24"/>
          <w:szCs w:val="24"/>
        </w:rPr>
        <w:t>years and transaction</w:t>
      </w:r>
      <w:r w:rsidR="006646F4">
        <w:rPr>
          <w:color w:val="000000"/>
          <w:sz w:val="24"/>
          <w:szCs w:val="24"/>
        </w:rPr>
        <w:t>s</w:t>
      </w:r>
      <w:r w:rsidR="00E374A9">
        <w:rPr>
          <w:color w:val="000000"/>
          <w:sz w:val="24"/>
          <w:szCs w:val="24"/>
        </w:rPr>
        <w:t xml:space="preserve"> made through digital </w:t>
      </w:r>
      <w:r w:rsidR="006646F4">
        <w:rPr>
          <w:color w:val="000000"/>
          <w:sz w:val="24"/>
          <w:szCs w:val="24"/>
        </w:rPr>
        <w:t>platforms</w:t>
      </w:r>
      <w:r w:rsidR="00E374A9">
        <w:rPr>
          <w:color w:val="000000"/>
          <w:sz w:val="24"/>
          <w:szCs w:val="24"/>
        </w:rPr>
        <w:t xml:space="preserve"> witnessing the highest</w:t>
      </w:r>
      <w:r w:rsidR="00302BDA">
        <w:rPr>
          <w:color w:val="000000"/>
          <w:sz w:val="24"/>
          <w:szCs w:val="24"/>
        </w:rPr>
        <w:t xml:space="preserve"> </w:t>
      </w:r>
      <w:sdt>
        <w:sdtPr>
          <w:rPr>
            <w:color w:val="000000"/>
            <w:sz w:val="24"/>
            <w:szCs w:val="24"/>
          </w:rPr>
          <w:tag w:val="MENDELEY_CITATION_v3_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"/>
          <w:id w:val="1463623808"/>
          <w:placeholder>
            <w:docPart w:val="DefaultPlaceholder_-1854013440"/>
          </w:placeholder>
        </w:sdtPr>
        <w:sdtContent>
          <w:r w:rsidR="00FF0539">
            <w:rPr>
              <w:rFonts w:eastAsia="Times New Roman"/>
            </w:rPr>
            <w:t xml:space="preserve">(Chang </w:t>
          </w:r>
          <w:r w:rsidR="00FF0539">
            <w:rPr>
              <w:rFonts w:eastAsia="Times New Roman"/>
              <w:i/>
              <w:iCs/>
            </w:rPr>
            <w:t>et al.</w:t>
          </w:r>
          <w:r w:rsidR="00FF0539">
            <w:rPr>
              <w:rFonts w:eastAsia="Times New Roman"/>
            </w:rPr>
            <w:t>, 2022)</w:t>
          </w:r>
        </w:sdtContent>
      </w:sdt>
      <w:r w:rsidR="00E374A9">
        <w:rPr>
          <w:color w:val="000000"/>
          <w:sz w:val="24"/>
          <w:szCs w:val="24"/>
        </w:rPr>
        <w:t xml:space="preserve">. </w:t>
      </w:r>
      <w:r w:rsidR="00E374A9" w:rsidRPr="00BE4AAA">
        <w:rPr>
          <w:rFonts w:ascii="Calibri" w:hAnsi="Calibri" w:cs="Calibri"/>
          <w:color w:val="000000"/>
          <w:sz w:val="24"/>
          <w:szCs w:val="24"/>
        </w:rPr>
        <w:t xml:space="preserve">The </w:t>
      </w:r>
      <w:r w:rsidR="002A432E" w:rsidRPr="00BE4AAA">
        <w:rPr>
          <w:rFonts w:ascii="Calibri" w:hAnsi="Calibri" w:cs="Calibri"/>
          <w:color w:val="000000"/>
          <w:sz w:val="24"/>
          <w:szCs w:val="24"/>
        </w:rPr>
        <w:t>fast growth of the e</w:t>
      </w:r>
      <w:r w:rsidR="00524E3A" w:rsidRPr="00BE4AAA">
        <w:rPr>
          <w:rFonts w:ascii="Calibri" w:hAnsi="Calibri" w:cs="Calibri"/>
          <w:color w:val="000000"/>
          <w:sz w:val="24"/>
          <w:szCs w:val="24"/>
        </w:rPr>
        <w:t xml:space="preserve">lectronic </w:t>
      </w:r>
      <w:r w:rsidR="002A432E" w:rsidRPr="00BE4AAA">
        <w:rPr>
          <w:rFonts w:ascii="Calibri" w:hAnsi="Calibri" w:cs="Calibri"/>
          <w:color w:val="000000"/>
          <w:sz w:val="24"/>
          <w:szCs w:val="24"/>
        </w:rPr>
        <w:t>commerce industry where people purchase goods and service</w:t>
      </w:r>
      <w:r w:rsidR="006646F4">
        <w:rPr>
          <w:rFonts w:ascii="Calibri" w:hAnsi="Calibri" w:cs="Calibri"/>
          <w:color w:val="000000"/>
          <w:sz w:val="24"/>
          <w:szCs w:val="24"/>
        </w:rPr>
        <w:t>s</w:t>
      </w:r>
      <w:r w:rsidR="002A432E" w:rsidRPr="00BE4AAA">
        <w:rPr>
          <w:rFonts w:ascii="Calibri" w:hAnsi="Calibri" w:cs="Calibri"/>
          <w:color w:val="000000"/>
          <w:sz w:val="24"/>
          <w:szCs w:val="24"/>
        </w:rPr>
        <w:t xml:space="preserve"> and make payments online using debit or credit has led to </w:t>
      </w:r>
      <w:r w:rsidR="009149C3">
        <w:rPr>
          <w:rFonts w:ascii="Calibri" w:hAnsi="Calibri" w:cs="Calibri"/>
          <w:color w:val="000000"/>
          <w:sz w:val="24"/>
          <w:szCs w:val="24"/>
        </w:rPr>
        <w:t>the increase of fraud exponentially</w:t>
      </w:r>
      <w:r w:rsidR="002A432E" w:rsidRPr="00BE4AAA">
        <w:rPr>
          <w:rFonts w:ascii="Calibri" w:hAnsi="Calibri" w:cs="Calibri"/>
          <w:color w:val="000000"/>
          <w:sz w:val="24"/>
          <w:szCs w:val="24"/>
        </w:rPr>
        <w:t>. E</w:t>
      </w:r>
      <w:r w:rsidR="00524E3A" w:rsidRPr="00BE4AAA">
        <w:rPr>
          <w:rFonts w:ascii="Calibri" w:hAnsi="Calibri" w:cs="Calibri"/>
          <w:color w:val="000000"/>
          <w:sz w:val="24"/>
          <w:szCs w:val="24"/>
        </w:rPr>
        <w:t xml:space="preserve">lectronic </w:t>
      </w:r>
      <w:r w:rsidR="002A432E" w:rsidRPr="00BE4AAA">
        <w:rPr>
          <w:rFonts w:ascii="Calibri" w:hAnsi="Calibri" w:cs="Calibri"/>
          <w:color w:val="000000"/>
          <w:sz w:val="24"/>
          <w:szCs w:val="24"/>
        </w:rPr>
        <w:t>comme</w:t>
      </w:r>
      <w:r w:rsidR="00524E3A" w:rsidRPr="00BE4AAA">
        <w:rPr>
          <w:rFonts w:ascii="Calibri" w:hAnsi="Calibri" w:cs="Calibri"/>
          <w:color w:val="000000"/>
          <w:sz w:val="24"/>
          <w:szCs w:val="24"/>
        </w:rPr>
        <w:t>r</w:t>
      </w:r>
      <w:r w:rsidR="002A432E" w:rsidRPr="00BE4AAA">
        <w:rPr>
          <w:rFonts w:ascii="Calibri" w:hAnsi="Calibri" w:cs="Calibri"/>
          <w:color w:val="000000"/>
          <w:sz w:val="24"/>
          <w:szCs w:val="24"/>
        </w:rPr>
        <w:t xml:space="preserve">ce is essential to the sustainability of today’s businesses and industries, however, its prevalence especially during and after covid-19 pandemic </w:t>
      </w:r>
      <w:r w:rsidR="005B2E6B" w:rsidRPr="00BE4AAA">
        <w:rPr>
          <w:rFonts w:ascii="Calibri" w:hAnsi="Calibri" w:cs="Calibri"/>
          <w:color w:val="000000"/>
          <w:sz w:val="24"/>
          <w:szCs w:val="24"/>
        </w:rPr>
        <w:t>has dramatically contributed to the overwhelming escalation in online payment fraud</w:t>
      </w:r>
      <w:sdt>
        <w:sdtPr>
          <w:rPr>
            <w:rFonts w:ascii="Calibri" w:hAnsi="Calibri" w:cs="Calibri"/>
            <w:color w:val="000000"/>
            <w:sz w:val="24"/>
            <w:szCs w:val="24"/>
          </w:rPr>
          <w:tag w:val="MENDELEY_CITATION_v3_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"/>
          <w:id w:val="-805780045"/>
          <w:placeholder>
            <w:docPart w:val="DefaultPlaceholder_-1854013440"/>
          </w:placeholder>
        </w:sdtPr>
        <w:sdtContent>
          <w:r w:rsidR="00FF0539" w:rsidRPr="00BE4AAA">
            <w:rPr>
              <w:rFonts w:ascii="Calibri" w:eastAsia="Times New Roman" w:hAnsi="Calibri" w:cs="Calibri"/>
              <w:color w:val="000000"/>
              <w:sz w:val="24"/>
              <w:szCs w:val="24"/>
            </w:rPr>
            <w:t>(Alawida et al., 2022; Mienye et al, 2023)</w:t>
          </w:r>
        </w:sdtContent>
      </w:sdt>
      <w:r w:rsidR="005B2E6B" w:rsidRPr="00BE4AAA">
        <w:rPr>
          <w:rFonts w:ascii="Calibri" w:hAnsi="Calibri" w:cs="Calibri"/>
          <w:color w:val="000000"/>
          <w:sz w:val="24"/>
          <w:szCs w:val="24"/>
        </w:rPr>
        <w:t xml:space="preserve">. </w:t>
      </w:r>
      <w:r w:rsidR="00524E3A" w:rsidRPr="00BE4AAA">
        <w:rPr>
          <w:rFonts w:ascii="Calibri" w:hAnsi="Calibri" w:cs="Calibri"/>
          <w:color w:val="000000"/>
          <w:sz w:val="24"/>
          <w:szCs w:val="24"/>
        </w:rPr>
        <w:t xml:space="preserve">Digital transactions </w:t>
      </w:r>
      <w:r w:rsidR="00410D0C" w:rsidRPr="00BE4AAA">
        <w:rPr>
          <w:rFonts w:ascii="Calibri" w:hAnsi="Calibri" w:cs="Calibri"/>
          <w:color w:val="000000"/>
          <w:sz w:val="24"/>
          <w:szCs w:val="24"/>
        </w:rPr>
        <w:t xml:space="preserve">offer several advantages to customers, including </w:t>
      </w:r>
      <w:r w:rsidR="006646F4">
        <w:rPr>
          <w:rFonts w:ascii="Calibri" w:hAnsi="Calibri" w:cs="Calibri"/>
          <w:color w:val="000000"/>
          <w:sz w:val="24"/>
          <w:szCs w:val="24"/>
        </w:rPr>
        <w:t xml:space="preserve">a </w:t>
      </w:r>
      <w:r w:rsidR="00410D0C" w:rsidRPr="00BE4AAA">
        <w:rPr>
          <w:rFonts w:ascii="Calibri" w:hAnsi="Calibri" w:cs="Calibri"/>
          <w:color w:val="000000"/>
          <w:sz w:val="24"/>
          <w:szCs w:val="24"/>
        </w:rPr>
        <w:t xml:space="preserve">quicker buying process, </w:t>
      </w:r>
      <w:r w:rsidR="006646F4">
        <w:rPr>
          <w:rFonts w:ascii="Calibri" w:hAnsi="Calibri" w:cs="Calibri"/>
          <w:color w:val="000000"/>
          <w:sz w:val="24"/>
          <w:szCs w:val="24"/>
        </w:rPr>
        <w:t xml:space="preserve">the </w:t>
      </w:r>
      <w:r w:rsidR="00410D0C" w:rsidRPr="00BE4AAA">
        <w:rPr>
          <w:rFonts w:ascii="Calibri" w:hAnsi="Calibri" w:cs="Calibri"/>
          <w:color w:val="000000"/>
          <w:sz w:val="24"/>
          <w:szCs w:val="24"/>
        </w:rPr>
        <w:t>flexibility of delivery at customers</w:t>
      </w:r>
      <w:r w:rsidR="006646F4">
        <w:rPr>
          <w:rFonts w:ascii="Calibri" w:hAnsi="Calibri" w:cs="Calibri"/>
          <w:color w:val="000000"/>
          <w:sz w:val="24"/>
          <w:szCs w:val="24"/>
        </w:rPr>
        <w:t>'</w:t>
      </w:r>
      <w:r w:rsidR="00410D0C" w:rsidRPr="00BE4AAA">
        <w:rPr>
          <w:rFonts w:ascii="Calibri" w:hAnsi="Calibri" w:cs="Calibri"/>
          <w:color w:val="000000"/>
          <w:sz w:val="24"/>
          <w:szCs w:val="24"/>
        </w:rPr>
        <w:t xml:space="preserve"> doorsteps, and product reviews for comparison despite </w:t>
      </w:r>
      <w:r w:rsidR="006646F4">
        <w:rPr>
          <w:rFonts w:ascii="Calibri" w:hAnsi="Calibri" w:cs="Calibri"/>
          <w:color w:val="000000"/>
          <w:sz w:val="24"/>
          <w:szCs w:val="24"/>
        </w:rPr>
        <w:t>the</w:t>
      </w:r>
      <w:r w:rsidR="00410D0C" w:rsidRPr="00BE4AAA">
        <w:rPr>
          <w:rFonts w:ascii="Calibri" w:hAnsi="Calibri" w:cs="Calibri"/>
          <w:color w:val="000000"/>
          <w:sz w:val="24"/>
          <w:szCs w:val="24"/>
        </w:rPr>
        <w:t xml:space="preserve"> risks of fraud. Therefore, detecting and preventing fraud is a crucial task for ensuring security and efficacy in the financial industry.</w:t>
      </w:r>
    </w:p>
    <w:p w14:paraId="6686BA7A" w14:textId="07F1E8B8" w:rsidR="009A4235" w:rsidRPr="0073047B" w:rsidRDefault="00410D0C" w:rsidP="001675E8">
      <w:pPr>
        <w:rPr>
          <w:rFonts w:ascii="Calibri" w:hAnsi="Calibri" w:cs="Calibri"/>
          <w:color w:val="000000"/>
          <w:sz w:val="24"/>
          <w:szCs w:val="24"/>
        </w:rPr>
      </w:pPr>
      <w:r w:rsidRPr="00BE4AAA">
        <w:rPr>
          <w:rFonts w:ascii="Calibri" w:hAnsi="Calibri" w:cs="Calibri"/>
          <w:color w:val="000000"/>
          <w:sz w:val="24"/>
          <w:szCs w:val="24"/>
        </w:rPr>
        <w:t>Attacks on</w:t>
      </w:r>
      <w:r w:rsidR="00524E3A" w:rsidRPr="00BE4AAA">
        <w:rPr>
          <w:rFonts w:ascii="Calibri" w:hAnsi="Calibri" w:cs="Calibri"/>
          <w:color w:val="000000"/>
          <w:sz w:val="24"/>
          <w:szCs w:val="24"/>
        </w:rPr>
        <w:t xml:space="preserve"> credit</w:t>
      </w:r>
      <w:r w:rsidRPr="00BE4AAA">
        <w:rPr>
          <w:rFonts w:ascii="Calibri" w:hAnsi="Calibri" w:cs="Calibri"/>
          <w:color w:val="000000"/>
          <w:sz w:val="24"/>
          <w:szCs w:val="24"/>
        </w:rPr>
        <w:t xml:space="preserve"> cards are difficult to identify. </w:t>
      </w:r>
      <w:r w:rsidR="006646F4">
        <w:rPr>
          <w:rFonts w:ascii="Calibri" w:hAnsi="Calibri" w:cs="Calibri"/>
          <w:color w:val="000000"/>
          <w:sz w:val="24"/>
          <w:szCs w:val="24"/>
        </w:rPr>
        <w:t>T</w:t>
      </w:r>
      <w:r w:rsidR="007A2A59" w:rsidRPr="00BE4AAA">
        <w:rPr>
          <w:rFonts w:ascii="Calibri" w:hAnsi="Calibri" w:cs="Calibri"/>
          <w:color w:val="000000"/>
          <w:sz w:val="24"/>
          <w:szCs w:val="24"/>
        </w:rPr>
        <w:t xml:space="preserve">o </w:t>
      </w:r>
      <w:r w:rsidR="006646F4">
        <w:rPr>
          <w:rFonts w:ascii="Calibri" w:hAnsi="Calibri" w:cs="Calibri"/>
          <w:color w:val="000000"/>
          <w:sz w:val="24"/>
          <w:szCs w:val="24"/>
        </w:rPr>
        <w:t>discover</w:t>
      </w:r>
      <w:r w:rsidR="007A2A59" w:rsidRPr="00BE4AAA">
        <w:rPr>
          <w:rFonts w:ascii="Calibri" w:hAnsi="Calibri" w:cs="Calibri"/>
          <w:color w:val="000000"/>
          <w:sz w:val="24"/>
          <w:szCs w:val="24"/>
        </w:rPr>
        <w:t xml:space="preserve"> </w:t>
      </w:r>
      <w:r w:rsidR="006646F4">
        <w:rPr>
          <w:rFonts w:ascii="Calibri" w:hAnsi="Calibri" w:cs="Calibri"/>
          <w:color w:val="000000"/>
          <w:sz w:val="24"/>
          <w:szCs w:val="24"/>
        </w:rPr>
        <w:t>financial</w:t>
      </w:r>
      <w:r w:rsidR="007A2A59" w:rsidRPr="00BE4AAA">
        <w:rPr>
          <w:rFonts w:ascii="Calibri" w:hAnsi="Calibri" w:cs="Calibri"/>
          <w:color w:val="000000"/>
          <w:sz w:val="24"/>
          <w:szCs w:val="24"/>
        </w:rPr>
        <w:t xml:space="preserve"> fraud, machine learning is used to help mitigate this ever</w:t>
      </w:r>
      <w:r w:rsidR="006646F4">
        <w:rPr>
          <w:rFonts w:ascii="Calibri" w:hAnsi="Calibri" w:cs="Calibri"/>
          <w:color w:val="000000"/>
          <w:sz w:val="24"/>
          <w:szCs w:val="24"/>
        </w:rPr>
        <w:t>-</w:t>
      </w:r>
      <w:r w:rsidR="007A2A59" w:rsidRPr="00BE4AAA">
        <w:rPr>
          <w:rFonts w:ascii="Calibri" w:hAnsi="Calibri" w:cs="Calibri"/>
          <w:color w:val="000000"/>
          <w:sz w:val="24"/>
          <w:szCs w:val="24"/>
        </w:rPr>
        <w:t xml:space="preserve">growing menace. Machine learning techniques can be used to discover </w:t>
      </w:r>
      <w:r w:rsidR="00EE28EA" w:rsidRPr="00BE4AAA">
        <w:rPr>
          <w:rFonts w:ascii="Calibri" w:hAnsi="Calibri" w:cs="Calibri"/>
          <w:color w:val="000000"/>
          <w:sz w:val="24"/>
          <w:szCs w:val="24"/>
        </w:rPr>
        <w:t>fraudulent transaction</w:t>
      </w:r>
      <w:r w:rsidR="006646F4">
        <w:rPr>
          <w:rFonts w:ascii="Calibri" w:hAnsi="Calibri" w:cs="Calibri"/>
          <w:color w:val="000000"/>
          <w:sz w:val="24"/>
          <w:szCs w:val="24"/>
        </w:rPr>
        <w:t>s</w:t>
      </w:r>
      <w:r w:rsidR="00EE28EA" w:rsidRPr="00BE4AAA">
        <w:rPr>
          <w:rFonts w:ascii="Calibri" w:hAnsi="Calibri" w:cs="Calibri"/>
          <w:color w:val="000000"/>
          <w:sz w:val="24"/>
          <w:szCs w:val="24"/>
        </w:rPr>
        <w:t xml:space="preserve">. It can also efficiently handle big data, adaptable to dynamic environments and provide insights into the root causes and mechanisms of fraud. Several </w:t>
      </w:r>
      <w:r w:rsidR="006646F4">
        <w:rPr>
          <w:rFonts w:ascii="Calibri" w:hAnsi="Calibri" w:cs="Calibri"/>
          <w:color w:val="000000"/>
          <w:sz w:val="24"/>
          <w:szCs w:val="24"/>
        </w:rPr>
        <w:t>artificial intelligence</w:t>
      </w:r>
      <w:r w:rsidR="00EE28EA" w:rsidRPr="00BE4AAA">
        <w:rPr>
          <w:rFonts w:ascii="Calibri" w:hAnsi="Calibri" w:cs="Calibri"/>
          <w:color w:val="000000"/>
          <w:sz w:val="24"/>
          <w:szCs w:val="24"/>
        </w:rPr>
        <w:t xml:space="preserve"> algorithms have been </w:t>
      </w:r>
      <w:r w:rsidR="006646F4">
        <w:rPr>
          <w:rFonts w:ascii="Calibri" w:hAnsi="Calibri" w:cs="Calibri"/>
          <w:color w:val="000000"/>
          <w:sz w:val="24"/>
          <w:szCs w:val="24"/>
        </w:rPr>
        <w:t>built</w:t>
      </w:r>
      <w:r w:rsidR="00EE28EA" w:rsidRPr="00BE4AAA">
        <w:rPr>
          <w:rFonts w:ascii="Calibri" w:hAnsi="Calibri" w:cs="Calibri"/>
          <w:color w:val="000000"/>
          <w:sz w:val="24"/>
          <w:szCs w:val="24"/>
        </w:rPr>
        <w:t xml:space="preserve"> to </w:t>
      </w:r>
      <w:r w:rsidR="006646F4">
        <w:rPr>
          <w:rFonts w:ascii="Calibri" w:hAnsi="Calibri" w:cs="Calibri"/>
          <w:color w:val="000000"/>
          <w:sz w:val="24"/>
          <w:szCs w:val="24"/>
        </w:rPr>
        <w:t>empower</w:t>
      </w:r>
      <w:r w:rsidR="00EE28EA" w:rsidRPr="00BE4AAA">
        <w:rPr>
          <w:rFonts w:ascii="Calibri" w:hAnsi="Calibri" w:cs="Calibri"/>
          <w:color w:val="000000"/>
          <w:sz w:val="24"/>
          <w:szCs w:val="24"/>
        </w:rPr>
        <w:t xml:space="preserve"> the banking and finance industry to </w:t>
      </w:r>
      <w:r w:rsidR="006646F4">
        <w:rPr>
          <w:rFonts w:ascii="Calibri" w:hAnsi="Calibri" w:cs="Calibri"/>
          <w:color w:val="000000"/>
          <w:sz w:val="24"/>
          <w:szCs w:val="24"/>
        </w:rPr>
        <w:t>uncover</w:t>
      </w:r>
      <w:r w:rsidR="00EE28EA" w:rsidRPr="00BE4AAA">
        <w:rPr>
          <w:rFonts w:ascii="Calibri" w:hAnsi="Calibri" w:cs="Calibri"/>
          <w:color w:val="000000"/>
          <w:sz w:val="24"/>
          <w:szCs w:val="24"/>
        </w:rPr>
        <w:t xml:space="preserve"> fra</w:t>
      </w:r>
      <w:r w:rsidR="00E60180" w:rsidRPr="00BE4AAA">
        <w:rPr>
          <w:rFonts w:ascii="Calibri" w:hAnsi="Calibri" w:cs="Calibri"/>
          <w:color w:val="000000"/>
          <w:sz w:val="24"/>
          <w:szCs w:val="24"/>
        </w:rPr>
        <w:t>ud, however, applying</w:t>
      </w:r>
      <w:r w:rsidR="006646F4">
        <w:rPr>
          <w:rFonts w:ascii="Calibri" w:hAnsi="Calibri" w:cs="Calibri"/>
          <w:color w:val="000000"/>
          <w:sz w:val="24"/>
          <w:szCs w:val="24"/>
        </w:rPr>
        <w:t xml:space="preserve"> these</w:t>
      </w:r>
      <w:r w:rsidR="00E60180" w:rsidRPr="00BE4AAA">
        <w:rPr>
          <w:rFonts w:ascii="Calibri" w:hAnsi="Calibri" w:cs="Calibri"/>
          <w:color w:val="000000"/>
          <w:sz w:val="24"/>
          <w:szCs w:val="24"/>
        </w:rPr>
        <w:t xml:space="preserve"> algorithms for fraud detection also comes with some challenges and still need</w:t>
      </w:r>
      <w:r w:rsidR="006646F4">
        <w:rPr>
          <w:rFonts w:ascii="Calibri" w:hAnsi="Calibri" w:cs="Calibri"/>
          <w:color w:val="000000"/>
          <w:sz w:val="24"/>
          <w:szCs w:val="24"/>
        </w:rPr>
        <w:t>s</w:t>
      </w:r>
      <w:r w:rsidR="00E60180" w:rsidRPr="00BE4AAA">
        <w:rPr>
          <w:rFonts w:ascii="Calibri" w:hAnsi="Calibri" w:cs="Calibri"/>
          <w:color w:val="000000"/>
          <w:sz w:val="24"/>
          <w:szCs w:val="24"/>
        </w:rPr>
        <w:t xml:space="preserve"> room for improvement. </w:t>
      </w:r>
      <w:r w:rsidR="00872DB1">
        <w:rPr>
          <w:rFonts w:ascii="Calibri" w:hAnsi="Calibri" w:cs="Calibri"/>
          <w:color w:val="000000"/>
          <w:sz w:val="24"/>
          <w:szCs w:val="24"/>
        </w:rPr>
        <w:t xml:space="preserve">A major </w:t>
      </w:r>
      <w:r w:rsidR="00E60180" w:rsidRPr="00BE4AAA">
        <w:rPr>
          <w:rFonts w:ascii="Calibri" w:hAnsi="Calibri" w:cs="Calibri"/>
          <w:color w:val="000000"/>
          <w:sz w:val="24"/>
          <w:szCs w:val="24"/>
        </w:rPr>
        <w:t xml:space="preserve">challenge in fraud detection is the problem of </w:t>
      </w:r>
      <w:r w:rsidR="006646F4">
        <w:rPr>
          <w:rFonts w:ascii="Calibri" w:hAnsi="Calibri" w:cs="Calibri"/>
          <w:color w:val="000000"/>
          <w:sz w:val="24"/>
          <w:szCs w:val="24"/>
        </w:rPr>
        <w:t>a biased</w:t>
      </w:r>
      <w:r w:rsidR="00E60180" w:rsidRPr="00BE4AAA">
        <w:rPr>
          <w:rFonts w:ascii="Calibri" w:hAnsi="Calibri" w:cs="Calibri"/>
          <w:color w:val="000000"/>
          <w:sz w:val="24"/>
          <w:szCs w:val="24"/>
        </w:rPr>
        <w:t xml:space="preserve"> data</w:t>
      </w:r>
      <w:r w:rsidR="00872DB1">
        <w:rPr>
          <w:rFonts w:ascii="Calibri" w:hAnsi="Calibri" w:cs="Calibri"/>
          <w:color w:val="000000"/>
          <w:sz w:val="24"/>
          <w:szCs w:val="24"/>
        </w:rPr>
        <w:t>set</w:t>
      </w:r>
      <w:r w:rsidR="00E60180" w:rsidRPr="00BE4AAA">
        <w:rPr>
          <w:rFonts w:ascii="Calibri" w:hAnsi="Calibri" w:cs="Calibri"/>
          <w:color w:val="000000"/>
          <w:sz w:val="24"/>
          <w:szCs w:val="24"/>
        </w:rPr>
        <w:t xml:space="preserve">. </w:t>
      </w:r>
      <w:r w:rsidR="006646F4">
        <w:rPr>
          <w:rFonts w:ascii="Calibri" w:hAnsi="Calibri" w:cs="Calibri"/>
          <w:color w:val="000000"/>
          <w:sz w:val="24"/>
          <w:szCs w:val="24"/>
        </w:rPr>
        <w:t>A dataset is biased</w:t>
      </w:r>
      <w:r w:rsidR="00E60180" w:rsidRPr="00BE4AAA">
        <w:rPr>
          <w:rFonts w:ascii="Calibri" w:hAnsi="Calibri" w:cs="Calibri"/>
          <w:color w:val="000000"/>
          <w:sz w:val="24"/>
          <w:szCs w:val="24"/>
        </w:rPr>
        <w:t xml:space="preserve"> when the number of </w:t>
      </w:r>
      <w:r w:rsidR="00614510" w:rsidRPr="00BE4AAA">
        <w:rPr>
          <w:rFonts w:ascii="Calibri" w:hAnsi="Calibri" w:cs="Calibri"/>
          <w:color w:val="000000"/>
          <w:sz w:val="24"/>
          <w:szCs w:val="24"/>
        </w:rPr>
        <w:t xml:space="preserve">legal transactions is significantly greater than the number of fraudulent transactions. This </w:t>
      </w:r>
      <w:r w:rsidR="006646F4">
        <w:rPr>
          <w:rFonts w:ascii="Calibri" w:hAnsi="Calibri" w:cs="Calibri"/>
          <w:color w:val="000000"/>
          <w:sz w:val="24"/>
          <w:szCs w:val="24"/>
        </w:rPr>
        <w:t>affects</w:t>
      </w:r>
      <w:r w:rsidR="00614510" w:rsidRPr="00BE4AAA">
        <w:rPr>
          <w:rFonts w:ascii="Calibri" w:hAnsi="Calibri" w:cs="Calibri"/>
          <w:color w:val="000000"/>
          <w:sz w:val="24"/>
          <w:szCs w:val="24"/>
        </w:rPr>
        <w:t xml:space="preserve"> the accuracy of the </w:t>
      </w:r>
      <w:r w:rsidR="00872DB1">
        <w:rPr>
          <w:rFonts w:ascii="Calibri" w:hAnsi="Calibri" w:cs="Calibri"/>
          <w:color w:val="000000"/>
          <w:sz w:val="24"/>
          <w:szCs w:val="24"/>
        </w:rPr>
        <w:t>classifier</w:t>
      </w:r>
      <w:r w:rsidR="00614510" w:rsidRPr="00BE4AAA">
        <w:rPr>
          <w:rFonts w:ascii="Calibri" w:hAnsi="Calibri" w:cs="Calibri"/>
          <w:color w:val="000000"/>
          <w:sz w:val="24"/>
          <w:szCs w:val="24"/>
        </w:rPr>
        <w:t xml:space="preserve">s and can potentially lead to false negatives or positives as the models favours the majority class and ignore the minority class. Notwithstanding, data balancing techniques can mitigate this problem. </w:t>
      </w:r>
      <w:r w:rsidR="006646F4">
        <w:rPr>
          <w:rFonts w:ascii="Calibri" w:hAnsi="Calibri" w:cs="Calibri"/>
          <w:color w:val="000000"/>
          <w:sz w:val="24"/>
          <w:szCs w:val="24"/>
        </w:rPr>
        <w:t>D</w:t>
      </w:r>
      <w:r w:rsidR="00614510" w:rsidRPr="00BE4AAA">
        <w:rPr>
          <w:rFonts w:ascii="Calibri" w:hAnsi="Calibri" w:cs="Calibri"/>
          <w:color w:val="000000"/>
          <w:sz w:val="24"/>
          <w:szCs w:val="24"/>
        </w:rPr>
        <w:t xml:space="preserve">ata balancing technique is the process of normalising the </w:t>
      </w:r>
      <w:r w:rsidR="006646F4">
        <w:rPr>
          <w:rFonts w:ascii="Calibri" w:hAnsi="Calibri" w:cs="Calibri"/>
          <w:color w:val="000000"/>
          <w:sz w:val="24"/>
          <w:szCs w:val="24"/>
        </w:rPr>
        <w:t>dissemination</w:t>
      </w:r>
      <w:r w:rsidR="006646F4" w:rsidRPr="00BE4AAA">
        <w:rPr>
          <w:rFonts w:ascii="Calibri" w:hAnsi="Calibri" w:cs="Calibri"/>
          <w:color w:val="000000"/>
          <w:sz w:val="24"/>
          <w:szCs w:val="24"/>
        </w:rPr>
        <w:t xml:space="preserve"> </w:t>
      </w:r>
      <w:r w:rsidR="00614510" w:rsidRPr="00BE4AAA">
        <w:rPr>
          <w:rFonts w:ascii="Calibri" w:hAnsi="Calibri" w:cs="Calibri"/>
          <w:color w:val="000000"/>
          <w:sz w:val="24"/>
          <w:szCs w:val="24"/>
        </w:rPr>
        <w:t xml:space="preserve">of the classes </w:t>
      </w:r>
      <w:r w:rsidR="006646F4">
        <w:rPr>
          <w:rFonts w:ascii="Calibri" w:hAnsi="Calibri" w:cs="Calibri"/>
          <w:color w:val="000000"/>
          <w:sz w:val="24"/>
          <w:szCs w:val="24"/>
        </w:rPr>
        <w:t>within</w:t>
      </w:r>
      <w:r w:rsidR="00614510" w:rsidRPr="00BE4AAA">
        <w:rPr>
          <w:rFonts w:ascii="Calibri" w:hAnsi="Calibri" w:cs="Calibri"/>
          <w:color w:val="000000"/>
          <w:sz w:val="24"/>
          <w:szCs w:val="24"/>
        </w:rPr>
        <w:t xml:space="preserve"> data, either by decreasing the number of </w:t>
      </w:r>
      <w:r w:rsidR="00872DB1">
        <w:rPr>
          <w:rFonts w:ascii="Calibri" w:hAnsi="Calibri" w:cs="Calibri"/>
          <w:color w:val="000000"/>
          <w:sz w:val="24"/>
          <w:szCs w:val="24"/>
        </w:rPr>
        <w:t>transactions classed as non-fraud</w:t>
      </w:r>
      <w:r w:rsidR="00614510" w:rsidRPr="00BE4AAA">
        <w:rPr>
          <w:rFonts w:ascii="Calibri" w:hAnsi="Calibri" w:cs="Calibri"/>
          <w:color w:val="000000"/>
          <w:sz w:val="24"/>
          <w:szCs w:val="24"/>
        </w:rPr>
        <w:t xml:space="preserve"> (undersampling) or by increasing</w:t>
      </w:r>
      <w:r w:rsidR="00A95039">
        <w:rPr>
          <w:rFonts w:ascii="Calibri" w:hAnsi="Calibri" w:cs="Calibri"/>
          <w:color w:val="000000"/>
          <w:sz w:val="24"/>
          <w:szCs w:val="24"/>
        </w:rPr>
        <w:t xml:space="preserve"> fraud</w:t>
      </w:r>
      <w:r w:rsidR="009A4235" w:rsidRPr="00BE4AAA">
        <w:rPr>
          <w:rFonts w:ascii="Calibri" w:hAnsi="Calibri" w:cs="Calibri"/>
          <w:color w:val="000000"/>
          <w:sz w:val="24"/>
          <w:szCs w:val="24"/>
        </w:rPr>
        <w:t xml:space="preserve"> </w:t>
      </w:r>
      <w:r w:rsidR="006646F4">
        <w:rPr>
          <w:rFonts w:ascii="Calibri" w:hAnsi="Calibri" w:cs="Calibri"/>
          <w:color w:val="000000"/>
          <w:sz w:val="24"/>
          <w:szCs w:val="24"/>
        </w:rPr>
        <w:t xml:space="preserve">occurrences </w:t>
      </w:r>
      <w:r w:rsidR="009A4235" w:rsidRPr="00BE4AAA">
        <w:rPr>
          <w:rFonts w:ascii="Calibri" w:hAnsi="Calibri" w:cs="Calibri"/>
          <w:color w:val="000000"/>
          <w:sz w:val="24"/>
          <w:szCs w:val="24"/>
        </w:rPr>
        <w:t>(oversampling).</w:t>
      </w:r>
    </w:p>
    <w:p w14:paraId="56785B47" w14:textId="43F613F0" w:rsidR="007515E1" w:rsidRPr="0073047B" w:rsidRDefault="003E69D4" w:rsidP="007515E1">
      <w:pPr>
        <w:pStyle w:val="Heading2"/>
        <w:rPr>
          <w:sz w:val="28"/>
          <w:szCs w:val="28"/>
        </w:rPr>
      </w:pPr>
      <w:bookmarkStart w:id="7" w:name="_Toc137185084"/>
      <w:r>
        <w:rPr>
          <w:sz w:val="28"/>
          <w:szCs w:val="28"/>
        </w:rPr>
        <w:t>A</w:t>
      </w:r>
      <w:r w:rsidR="00093123">
        <w:rPr>
          <w:sz w:val="28"/>
          <w:szCs w:val="28"/>
        </w:rPr>
        <w:t xml:space="preserve">ims and </w:t>
      </w:r>
      <w:r>
        <w:rPr>
          <w:sz w:val="28"/>
          <w:szCs w:val="28"/>
        </w:rPr>
        <w:t>O</w:t>
      </w:r>
      <w:r w:rsidR="00093123">
        <w:rPr>
          <w:sz w:val="28"/>
          <w:szCs w:val="28"/>
        </w:rPr>
        <w:t>bjectives</w:t>
      </w:r>
      <w:bookmarkEnd w:id="7"/>
    </w:p>
    <w:p w14:paraId="24B97DB4" w14:textId="3CFD21C7" w:rsidR="00282F81" w:rsidRPr="003E69D4" w:rsidRDefault="009A4235" w:rsidP="003E69D4">
      <w:pPr>
        <w:rPr>
          <w:sz w:val="24"/>
          <w:szCs w:val="24"/>
        </w:rPr>
      </w:pPr>
      <w:r>
        <w:rPr>
          <w:sz w:val="24"/>
          <w:szCs w:val="24"/>
        </w:rPr>
        <w:t xml:space="preserve">The </w:t>
      </w:r>
      <w:r w:rsidR="00E01DB4">
        <w:rPr>
          <w:sz w:val="24"/>
          <w:szCs w:val="24"/>
        </w:rPr>
        <w:t>study</w:t>
      </w:r>
      <w:r>
        <w:rPr>
          <w:sz w:val="24"/>
          <w:szCs w:val="24"/>
        </w:rPr>
        <w:t xml:space="preserve"> </w:t>
      </w:r>
      <w:r w:rsidR="006646F4">
        <w:rPr>
          <w:sz w:val="24"/>
          <w:szCs w:val="24"/>
        </w:rPr>
        <w:t>mainly aims at</w:t>
      </w:r>
      <w:r>
        <w:rPr>
          <w:sz w:val="24"/>
          <w:szCs w:val="24"/>
        </w:rPr>
        <w:t xml:space="preserve"> effectively apply</w:t>
      </w:r>
      <w:r w:rsidR="006646F4">
        <w:rPr>
          <w:sz w:val="24"/>
          <w:szCs w:val="24"/>
        </w:rPr>
        <w:t>ing</w:t>
      </w:r>
      <w:r>
        <w:rPr>
          <w:sz w:val="24"/>
          <w:szCs w:val="24"/>
        </w:rPr>
        <w:t xml:space="preserve"> and mak</w:t>
      </w:r>
      <w:r w:rsidR="006646F4">
        <w:rPr>
          <w:sz w:val="24"/>
          <w:szCs w:val="24"/>
        </w:rPr>
        <w:t>ing</w:t>
      </w:r>
      <w:r>
        <w:rPr>
          <w:sz w:val="24"/>
          <w:szCs w:val="24"/>
        </w:rPr>
        <w:t xml:space="preserve"> comparison</w:t>
      </w:r>
      <w:r w:rsidR="006646F4">
        <w:rPr>
          <w:sz w:val="24"/>
          <w:szCs w:val="24"/>
        </w:rPr>
        <w:t>s</w:t>
      </w:r>
      <w:r>
        <w:rPr>
          <w:sz w:val="24"/>
          <w:szCs w:val="24"/>
        </w:rPr>
        <w:t xml:space="preserve"> of </w:t>
      </w:r>
      <w:r w:rsidR="006646F4">
        <w:rPr>
          <w:sz w:val="24"/>
          <w:szCs w:val="24"/>
        </w:rPr>
        <w:t>several</w:t>
      </w:r>
      <w:r>
        <w:rPr>
          <w:sz w:val="24"/>
          <w:szCs w:val="24"/>
        </w:rPr>
        <w:t xml:space="preserve"> machine learning models to </w:t>
      </w:r>
      <w:r w:rsidR="006646F4">
        <w:rPr>
          <w:sz w:val="24"/>
          <w:szCs w:val="24"/>
        </w:rPr>
        <w:t xml:space="preserve">ascertain </w:t>
      </w:r>
      <w:r>
        <w:rPr>
          <w:sz w:val="24"/>
          <w:szCs w:val="24"/>
        </w:rPr>
        <w:t xml:space="preserve">the </w:t>
      </w:r>
      <w:r w:rsidR="006646F4">
        <w:rPr>
          <w:sz w:val="24"/>
          <w:szCs w:val="24"/>
        </w:rPr>
        <w:t>model</w:t>
      </w:r>
      <w:r>
        <w:rPr>
          <w:sz w:val="24"/>
          <w:szCs w:val="24"/>
        </w:rPr>
        <w:t xml:space="preserve"> with the highest efficacy for fraud detection in financial transactions</w:t>
      </w:r>
      <w:r w:rsidR="00093123">
        <w:rPr>
          <w:sz w:val="24"/>
          <w:szCs w:val="24"/>
        </w:rPr>
        <w:t xml:space="preserve">, and exploring the effects of different data balancing techniques. </w:t>
      </w:r>
      <w:r w:rsidR="007922F3">
        <w:rPr>
          <w:sz w:val="24"/>
          <w:szCs w:val="24"/>
        </w:rPr>
        <w:t xml:space="preserve">The </w:t>
      </w:r>
      <w:r w:rsidR="00093123">
        <w:rPr>
          <w:sz w:val="24"/>
          <w:szCs w:val="24"/>
        </w:rPr>
        <w:t>specific objectives</w:t>
      </w:r>
      <w:r w:rsidR="007922F3">
        <w:rPr>
          <w:sz w:val="24"/>
          <w:szCs w:val="24"/>
        </w:rPr>
        <w:t xml:space="preserve"> include collecting, gathering and processing credit card transactions </w:t>
      </w:r>
      <w:r w:rsidR="007922F3">
        <w:rPr>
          <w:sz w:val="24"/>
          <w:szCs w:val="24"/>
        </w:rPr>
        <w:lastRenderedPageBreak/>
        <w:t xml:space="preserve">dataset with labels </w:t>
      </w:r>
      <w:r w:rsidR="00756C97">
        <w:rPr>
          <w:sz w:val="24"/>
          <w:szCs w:val="24"/>
        </w:rPr>
        <w:t>showing whether they are fraudulent or not. Th</w:t>
      </w:r>
      <w:r w:rsidR="00E01DB4">
        <w:rPr>
          <w:sz w:val="24"/>
          <w:szCs w:val="24"/>
        </w:rPr>
        <w:t>is research</w:t>
      </w:r>
      <w:r w:rsidR="00756C97">
        <w:rPr>
          <w:sz w:val="24"/>
          <w:szCs w:val="24"/>
        </w:rPr>
        <w:t xml:space="preserve"> also seeks to implement and assess different machine learning techniques such </w:t>
      </w:r>
      <w:r w:rsidR="006646F4">
        <w:rPr>
          <w:sz w:val="24"/>
          <w:szCs w:val="24"/>
        </w:rPr>
        <w:t>as</w:t>
      </w:r>
      <w:r w:rsidR="00756C97">
        <w:rPr>
          <w:sz w:val="24"/>
          <w:szCs w:val="24"/>
        </w:rPr>
        <w:t xml:space="preserve"> the original dataset. Th</w:t>
      </w:r>
      <w:r w:rsidR="00E01DB4">
        <w:rPr>
          <w:sz w:val="24"/>
          <w:szCs w:val="24"/>
        </w:rPr>
        <w:t>is study</w:t>
      </w:r>
      <w:r w:rsidR="00756C97">
        <w:rPr>
          <w:sz w:val="24"/>
          <w:szCs w:val="24"/>
        </w:rPr>
        <w:t xml:space="preserve"> further seeks to harness different techniques to balance data such as oversampling, dimensionality reduction and </w:t>
      </w:r>
      <w:r w:rsidR="00CF689A">
        <w:rPr>
          <w:sz w:val="24"/>
          <w:szCs w:val="24"/>
        </w:rPr>
        <w:t>N</w:t>
      </w:r>
      <w:r w:rsidR="00756C97">
        <w:rPr>
          <w:sz w:val="24"/>
          <w:szCs w:val="24"/>
        </w:rPr>
        <w:t>ear</w:t>
      </w:r>
      <w:r w:rsidR="00CF689A">
        <w:rPr>
          <w:sz w:val="24"/>
          <w:szCs w:val="24"/>
        </w:rPr>
        <w:t>M</w:t>
      </w:r>
      <w:r w:rsidR="00756C97">
        <w:rPr>
          <w:sz w:val="24"/>
          <w:szCs w:val="24"/>
        </w:rPr>
        <w:t>iss on the original dataset and make comparison</w:t>
      </w:r>
      <w:r w:rsidR="006646F4">
        <w:rPr>
          <w:sz w:val="24"/>
          <w:szCs w:val="24"/>
        </w:rPr>
        <w:t>s</w:t>
      </w:r>
      <w:r w:rsidR="00756C97">
        <w:rPr>
          <w:sz w:val="24"/>
          <w:szCs w:val="24"/>
        </w:rPr>
        <w:t xml:space="preserve"> on their model performance. Furthermore, th</w:t>
      </w:r>
      <w:r w:rsidR="00E01DB4">
        <w:rPr>
          <w:sz w:val="24"/>
          <w:szCs w:val="24"/>
        </w:rPr>
        <w:t>is study</w:t>
      </w:r>
      <w:r w:rsidR="00756C97">
        <w:rPr>
          <w:sz w:val="24"/>
          <w:szCs w:val="24"/>
        </w:rPr>
        <w:t xml:space="preserve"> aims to identify the best metric </w:t>
      </w:r>
      <w:r w:rsidR="006646F4">
        <w:rPr>
          <w:sz w:val="24"/>
          <w:szCs w:val="24"/>
        </w:rPr>
        <w:t>for</w:t>
      </w:r>
      <w:r w:rsidR="00756C97">
        <w:rPr>
          <w:sz w:val="24"/>
          <w:szCs w:val="24"/>
        </w:rPr>
        <w:t xml:space="preserve"> measur</w:t>
      </w:r>
      <w:r w:rsidR="006646F4">
        <w:rPr>
          <w:sz w:val="24"/>
          <w:szCs w:val="24"/>
        </w:rPr>
        <w:t>ing</w:t>
      </w:r>
      <w:r w:rsidR="00756C97">
        <w:rPr>
          <w:sz w:val="24"/>
          <w:szCs w:val="24"/>
        </w:rPr>
        <w:t xml:space="preserve"> the performance of models for </w:t>
      </w:r>
      <w:r w:rsidR="006646F4">
        <w:rPr>
          <w:sz w:val="24"/>
          <w:szCs w:val="24"/>
        </w:rPr>
        <w:t xml:space="preserve">the </w:t>
      </w:r>
      <w:r w:rsidR="00756C97">
        <w:rPr>
          <w:sz w:val="24"/>
          <w:szCs w:val="24"/>
        </w:rPr>
        <w:t xml:space="preserve">imbalance dataset and to discuss the findings and </w:t>
      </w:r>
      <w:r w:rsidR="003E69D4">
        <w:rPr>
          <w:sz w:val="24"/>
          <w:szCs w:val="24"/>
        </w:rPr>
        <w:t xml:space="preserve">implications of the research, as well as its limitations. </w:t>
      </w:r>
    </w:p>
    <w:p w14:paraId="35C36A39" w14:textId="04D6C382" w:rsidR="000779E5" w:rsidRDefault="000779E5" w:rsidP="00302BDA">
      <w:pPr>
        <w:pStyle w:val="Heading2"/>
        <w:rPr>
          <w:sz w:val="28"/>
          <w:szCs w:val="28"/>
        </w:rPr>
      </w:pPr>
      <w:bookmarkStart w:id="8" w:name="_Toc137185085"/>
      <w:r w:rsidRPr="009F4482">
        <w:rPr>
          <w:sz w:val="28"/>
          <w:szCs w:val="28"/>
        </w:rPr>
        <w:t xml:space="preserve">Research </w:t>
      </w:r>
      <w:r w:rsidR="003E69D4">
        <w:rPr>
          <w:sz w:val="28"/>
          <w:szCs w:val="28"/>
        </w:rPr>
        <w:t>Questions and Hypotheses</w:t>
      </w:r>
      <w:bookmarkEnd w:id="8"/>
    </w:p>
    <w:p w14:paraId="422EBF56" w14:textId="2AE0223C" w:rsidR="003E69D4" w:rsidRPr="003E69D4" w:rsidRDefault="003E69D4" w:rsidP="00302BDA">
      <w:pPr>
        <w:rPr>
          <w:sz w:val="24"/>
          <w:szCs w:val="24"/>
        </w:rPr>
      </w:pPr>
      <w:r w:rsidRPr="003E69D4">
        <w:rPr>
          <w:sz w:val="24"/>
          <w:szCs w:val="24"/>
        </w:rPr>
        <w:t>This dissertation</w:t>
      </w:r>
      <w:r>
        <w:rPr>
          <w:sz w:val="24"/>
          <w:szCs w:val="24"/>
        </w:rPr>
        <w:t xml:space="preserve"> seeks</w:t>
      </w:r>
      <w:r w:rsidRPr="003E69D4">
        <w:rPr>
          <w:sz w:val="24"/>
          <w:szCs w:val="24"/>
        </w:rPr>
        <w:t xml:space="preserve"> </w:t>
      </w:r>
      <w:r>
        <w:rPr>
          <w:sz w:val="24"/>
          <w:szCs w:val="24"/>
        </w:rPr>
        <w:t>to answer the</w:t>
      </w:r>
      <w:r w:rsidR="001A2124">
        <w:rPr>
          <w:sz w:val="24"/>
          <w:szCs w:val="24"/>
        </w:rPr>
        <w:t>se</w:t>
      </w:r>
      <w:r>
        <w:rPr>
          <w:sz w:val="24"/>
          <w:szCs w:val="24"/>
        </w:rPr>
        <w:t xml:space="preserve"> research questions:</w:t>
      </w:r>
    </w:p>
    <w:p w14:paraId="4931C5AD" w14:textId="01BFBC09" w:rsidR="003E69D4" w:rsidRDefault="003E69D4" w:rsidP="003E69D4">
      <w:pPr>
        <w:rPr>
          <w:sz w:val="24"/>
          <w:szCs w:val="24"/>
        </w:rPr>
      </w:pPr>
      <w:r w:rsidRPr="009F4482">
        <w:rPr>
          <w:sz w:val="26"/>
          <w:szCs w:val="26"/>
        </w:rPr>
        <w:t>RQ1</w:t>
      </w:r>
      <w:r>
        <w:rPr>
          <w:sz w:val="24"/>
          <w:szCs w:val="24"/>
        </w:rPr>
        <w:t xml:space="preserve">: What patterns and features are associated with fraudulent transactions </w:t>
      </w:r>
      <w:r w:rsidR="008A69DD">
        <w:rPr>
          <w:sz w:val="24"/>
          <w:szCs w:val="24"/>
        </w:rPr>
        <w:t>and a</w:t>
      </w:r>
      <w:r w:rsidR="00CB5443">
        <w:rPr>
          <w:sz w:val="24"/>
          <w:szCs w:val="24"/>
        </w:rPr>
        <w:t>re machine learning algorithms able to accurately detect transactions</w:t>
      </w:r>
      <w:r w:rsidR="001A2124">
        <w:rPr>
          <w:sz w:val="24"/>
          <w:szCs w:val="24"/>
        </w:rPr>
        <w:t xml:space="preserve"> classed as fraud</w:t>
      </w:r>
      <w:r w:rsidR="00CB5443">
        <w:rPr>
          <w:sz w:val="24"/>
          <w:szCs w:val="24"/>
        </w:rPr>
        <w:t xml:space="preserve"> in </w:t>
      </w:r>
      <w:r w:rsidR="001A2124">
        <w:rPr>
          <w:sz w:val="24"/>
          <w:szCs w:val="24"/>
        </w:rPr>
        <w:t>un</w:t>
      </w:r>
      <w:r w:rsidR="00CB5443">
        <w:rPr>
          <w:sz w:val="24"/>
          <w:szCs w:val="24"/>
        </w:rPr>
        <w:t xml:space="preserve">balanced data? </w:t>
      </w:r>
    </w:p>
    <w:p w14:paraId="4958F305" w14:textId="6C020725" w:rsidR="00CB5443" w:rsidRPr="007515E1" w:rsidRDefault="00CB5443" w:rsidP="003E69D4">
      <w:pPr>
        <w:rPr>
          <w:sz w:val="24"/>
          <w:szCs w:val="24"/>
        </w:rPr>
      </w:pPr>
      <w:r>
        <w:rPr>
          <w:sz w:val="24"/>
          <w:szCs w:val="24"/>
        </w:rPr>
        <w:t>RQ</w:t>
      </w:r>
      <w:r w:rsidR="008A69DD">
        <w:rPr>
          <w:sz w:val="24"/>
          <w:szCs w:val="24"/>
        </w:rPr>
        <w:t>2</w:t>
      </w:r>
      <w:r>
        <w:rPr>
          <w:sz w:val="24"/>
          <w:szCs w:val="24"/>
        </w:rPr>
        <w:t xml:space="preserve">: Do different data balancing techniques influence </w:t>
      </w:r>
      <w:r w:rsidR="001A2124">
        <w:rPr>
          <w:sz w:val="24"/>
          <w:szCs w:val="24"/>
        </w:rPr>
        <w:t xml:space="preserve">how </w:t>
      </w:r>
      <w:r>
        <w:rPr>
          <w:sz w:val="24"/>
          <w:szCs w:val="24"/>
        </w:rPr>
        <w:t>machine learning models</w:t>
      </w:r>
      <w:r w:rsidR="001A2124">
        <w:rPr>
          <w:sz w:val="24"/>
          <w:szCs w:val="24"/>
        </w:rPr>
        <w:t xml:space="preserve"> perform</w:t>
      </w:r>
      <w:r>
        <w:rPr>
          <w:sz w:val="24"/>
          <w:szCs w:val="24"/>
        </w:rPr>
        <w:t>?</w:t>
      </w:r>
    </w:p>
    <w:p w14:paraId="1579695F" w14:textId="051E251F" w:rsidR="003E69D4" w:rsidRDefault="003E69D4" w:rsidP="003E69D4">
      <w:pPr>
        <w:rPr>
          <w:sz w:val="24"/>
          <w:szCs w:val="24"/>
        </w:rPr>
      </w:pPr>
      <w:r w:rsidRPr="009F4482">
        <w:rPr>
          <w:sz w:val="26"/>
          <w:szCs w:val="26"/>
        </w:rPr>
        <w:t>RQ</w:t>
      </w:r>
      <w:r w:rsidR="00E01DB4">
        <w:rPr>
          <w:sz w:val="26"/>
          <w:szCs w:val="26"/>
        </w:rPr>
        <w:t>3</w:t>
      </w:r>
      <w:r w:rsidRPr="008C37DB">
        <w:rPr>
          <w:sz w:val="24"/>
          <w:szCs w:val="24"/>
        </w:rPr>
        <w:t xml:space="preserve">: </w:t>
      </w:r>
      <w:r w:rsidR="001A2124">
        <w:rPr>
          <w:sz w:val="24"/>
          <w:szCs w:val="24"/>
        </w:rPr>
        <w:t>In what ways can</w:t>
      </w:r>
      <w:r w:rsidRPr="008C37DB">
        <w:rPr>
          <w:sz w:val="24"/>
          <w:szCs w:val="24"/>
        </w:rPr>
        <w:t xml:space="preserve"> model</w:t>
      </w:r>
      <w:r w:rsidR="00CB5443">
        <w:rPr>
          <w:sz w:val="24"/>
          <w:szCs w:val="24"/>
        </w:rPr>
        <w:t>s</w:t>
      </w:r>
      <w:r w:rsidRPr="008C37DB">
        <w:rPr>
          <w:sz w:val="24"/>
          <w:szCs w:val="24"/>
        </w:rPr>
        <w:t xml:space="preserve"> design</w:t>
      </w:r>
      <w:r w:rsidR="00CB5443">
        <w:rPr>
          <w:sz w:val="24"/>
          <w:szCs w:val="24"/>
        </w:rPr>
        <w:t>ed</w:t>
      </w:r>
      <w:r w:rsidRPr="008C37DB">
        <w:rPr>
          <w:sz w:val="24"/>
          <w:szCs w:val="24"/>
        </w:rPr>
        <w:t xml:space="preserve"> be </w:t>
      </w:r>
      <w:r w:rsidR="00CB5443">
        <w:rPr>
          <w:sz w:val="24"/>
          <w:szCs w:val="24"/>
        </w:rPr>
        <w:t>optimised</w:t>
      </w:r>
      <w:r w:rsidRPr="008C37DB">
        <w:rPr>
          <w:sz w:val="24"/>
          <w:szCs w:val="24"/>
        </w:rPr>
        <w:t xml:space="preserve"> to improve </w:t>
      </w:r>
      <w:r w:rsidR="00661330">
        <w:rPr>
          <w:sz w:val="24"/>
          <w:szCs w:val="24"/>
        </w:rPr>
        <w:t>their</w:t>
      </w:r>
      <w:r w:rsidR="001A2124">
        <w:rPr>
          <w:sz w:val="24"/>
          <w:szCs w:val="24"/>
        </w:rPr>
        <w:t xml:space="preserve"> </w:t>
      </w:r>
      <w:r w:rsidR="00661330">
        <w:rPr>
          <w:sz w:val="24"/>
          <w:szCs w:val="24"/>
        </w:rPr>
        <w:t xml:space="preserve">accuracy in making </w:t>
      </w:r>
      <w:r w:rsidR="001A2124">
        <w:rPr>
          <w:sz w:val="24"/>
          <w:szCs w:val="24"/>
        </w:rPr>
        <w:t xml:space="preserve">fraud </w:t>
      </w:r>
      <w:r w:rsidR="00661330">
        <w:rPr>
          <w:sz w:val="24"/>
          <w:szCs w:val="24"/>
        </w:rPr>
        <w:t>predictions</w:t>
      </w:r>
      <w:r w:rsidRPr="008C37DB">
        <w:rPr>
          <w:sz w:val="24"/>
          <w:szCs w:val="24"/>
        </w:rPr>
        <w:t xml:space="preserve">? </w:t>
      </w:r>
    </w:p>
    <w:p w14:paraId="53594654" w14:textId="4A89365B" w:rsidR="007955C1" w:rsidRPr="00930619" w:rsidRDefault="007955C1" w:rsidP="00930619">
      <w:pPr>
        <w:pStyle w:val="Heading2"/>
        <w:rPr>
          <w:sz w:val="28"/>
          <w:szCs w:val="28"/>
        </w:rPr>
      </w:pPr>
      <w:bookmarkStart w:id="9" w:name="_Toc137185086"/>
      <w:r w:rsidRPr="00930619">
        <w:rPr>
          <w:sz w:val="28"/>
          <w:szCs w:val="28"/>
        </w:rPr>
        <w:t xml:space="preserve">Significance of this </w:t>
      </w:r>
      <w:r w:rsidR="00E01DB4">
        <w:rPr>
          <w:sz w:val="28"/>
          <w:szCs w:val="28"/>
        </w:rPr>
        <w:t>Study</w:t>
      </w:r>
      <w:bookmarkEnd w:id="9"/>
    </w:p>
    <w:p w14:paraId="50B4F896" w14:textId="58CA8C0B" w:rsidR="007955C1" w:rsidRPr="007955C1" w:rsidRDefault="007955C1" w:rsidP="00282F81">
      <w:pPr>
        <w:rPr>
          <w:sz w:val="24"/>
          <w:szCs w:val="24"/>
        </w:rPr>
      </w:pPr>
      <w:r w:rsidRPr="00930619">
        <w:rPr>
          <w:sz w:val="24"/>
          <w:szCs w:val="24"/>
        </w:rPr>
        <w:t xml:space="preserve">This </w:t>
      </w:r>
      <w:r w:rsidR="00E01DB4">
        <w:rPr>
          <w:sz w:val="24"/>
          <w:szCs w:val="24"/>
        </w:rPr>
        <w:t>research</w:t>
      </w:r>
      <w:r w:rsidRPr="00930619">
        <w:rPr>
          <w:sz w:val="24"/>
          <w:szCs w:val="24"/>
        </w:rPr>
        <w:t xml:space="preserve"> has numerous relevant implications. </w:t>
      </w:r>
      <w:r w:rsidR="00A01826" w:rsidRPr="00930619">
        <w:rPr>
          <w:sz w:val="24"/>
          <w:szCs w:val="24"/>
        </w:rPr>
        <w:t>First</w:t>
      </w:r>
      <w:r w:rsidR="00A01826">
        <w:rPr>
          <w:sz w:val="24"/>
          <w:szCs w:val="24"/>
        </w:rPr>
        <w:t>ly</w:t>
      </w:r>
      <w:r w:rsidRPr="00930619">
        <w:rPr>
          <w:sz w:val="24"/>
          <w:szCs w:val="24"/>
        </w:rPr>
        <w:t xml:space="preserve">, </w:t>
      </w:r>
      <w:r w:rsidR="001A2124">
        <w:rPr>
          <w:sz w:val="24"/>
          <w:szCs w:val="24"/>
        </w:rPr>
        <w:t>it</w:t>
      </w:r>
      <w:r w:rsidRPr="00930619">
        <w:rPr>
          <w:sz w:val="24"/>
          <w:szCs w:val="24"/>
        </w:rPr>
        <w:t xml:space="preserve"> will contribute to the body o</w:t>
      </w:r>
      <w:r w:rsidR="001A2124">
        <w:rPr>
          <w:sz w:val="24"/>
          <w:szCs w:val="24"/>
        </w:rPr>
        <w:t>f</w:t>
      </w:r>
      <w:r w:rsidRPr="00930619">
        <w:rPr>
          <w:sz w:val="24"/>
          <w:szCs w:val="24"/>
        </w:rPr>
        <w:t xml:space="preserve"> knowledge on fraud detection in financial transactions. Secondly, the </w:t>
      </w:r>
      <w:r w:rsidR="00A95039">
        <w:rPr>
          <w:sz w:val="24"/>
          <w:szCs w:val="24"/>
        </w:rPr>
        <w:t>outcome</w:t>
      </w:r>
      <w:r w:rsidRPr="00930619">
        <w:rPr>
          <w:sz w:val="24"/>
          <w:szCs w:val="24"/>
        </w:rPr>
        <w:t xml:space="preserve">s of this </w:t>
      </w:r>
      <w:r w:rsidR="00A95039">
        <w:rPr>
          <w:sz w:val="24"/>
          <w:szCs w:val="24"/>
        </w:rPr>
        <w:t>research</w:t>
      </w:r>
      <w:r w:rsidRPr="00930619">
        <w:rPr>
          <w:sz w:val="24"/>
          <w:szCs w:val="24"/>
        </w:rPr>
        <w:t xml:space="preserve"> will provide insights into effective and efficient</w:t>
      </w:r>
      <w:r w:rsidR="001A2124">
        <w:rPr>
          <w:sz w:val="24"/>
          <w:szCs w:val="24"/>
        </w:rPr>
        <w:t xml:space="preserve"> ways of leveraging</w:t>
      </w:r>
      <w:r w:rsidRPr="00930619">
        <w:rPr>
          <w:sz w:val="24"/>
          <w:szCs w:val="24"/>
        </w:rPr>
        <w:t xml:space="preserve"> machine learning</w:t>
      </w:r>
      <w:r w:rsidR="00930619" w:rsidRPr="00930619">
        <w:rPr>
          <w:sz w:val="24"/>
          <w:szCs w:val="24"/>
        </w:rPr>
        <w:t xml:space="preserve"> techniques and algorithms </w:t>
      </w:r>
      <w:r w:rsidR="001A2124">
        <w:rPr>
          <w:sz w:val="24"/>
          <w:szCs w:val="24"/>
        </w:rPr>
        <w:t>to</w:t>
      </w:r>
      <w:r w:rsidR="00930619" w:rsidRPr="00930619">
        <w:rPr>
          <w:sz w:val="24"/>
          <w:szCs w:val="24"/>
        </w:rPr>
        <w:t xml:space="preserve"> </w:t>
      </w:r>
      <w:r w:rsidR="001A2124">
        <w:rPr>
          <w:sz w:val="24"/>
          <w:szCs w:val="24"/>
        </w:rPr>
        <w:t>detect</w:t>
      </w:r>
      <w:r w:rsidR="00930619" w:rsidRPr="00930619">
        <w:rPr>
          <w:sz w:val="24"/>
          <w:szCs w:val="24"/>
        </w:rPr>
        <w:t xml:space="preserve"> fraud. Finally, this study will help </w:t>
      </w:r>
      <w:r w:rsidR="00930619">
        <w:rPr>
          <w:sz w:val="24"/>
          <w:szCs w:val="24"/>
        </w:rPr>
        <w:t xml:space="preserve">the </w:t>
      </w:r>
      <w:r w:rsidR="00A95039">
        <w:rPr>
          <w:sz w:val="24"/>
          <w:szCs w:val="24"/>
        </w:rPr>
        <w:t>financial</w:t>
      </w:r>
      <w:r w:rsidR="00930619">
        <w:rPr>
          <w:sz w:val="24"/>
          <w:szCs w:val="24"/>
        </w:rPr>
        <w:t xml:space="preserve"> sector</w:t>
      </w:r>
      <w:r w:rsidR="00930619" w:rsidRPr="00930619">
        <w:rPr>
          <w:sz w:val="24"/>
          <w:szCs w:val="24"/>
        </w:rPr>
        <w:t xml:space="preserve"> and other</w:t>
      </w:r>
      <w:r w:rsidR="00930619">
        <w:rPr>
          <w:sz w:val="24"/>
          <w:szCs w:val="24"/>
        </w:rPr>
        <w:t xml:space="preserve"> organisations to adjust and improve their fraud detection capabilities and prevent financial loss</w:t>
      </w:r>
      <w:r w:rsidR="00A01826">
        <w:rPr>
          <w:sz w:val="24"/>
          <w:szCs w:val="24"/>
        </w:rPr>
        <w:t xml:space="preserve">. </w:t>
      </w:r>
    </w:p>
    <w:p w14:paraId="4FEBC7AB" w14:textId="5EB6D165" w:rsidR="000779E5" w:rsidRDefault="000779E5" w:rsidP="005C0362">
      <w:pPr>
        <w:pStyle w:val="Heading2"/>
        <w:rPr>
          <w:sz w:val="28"/>
          <w:szCs w:val="28"/>
        </w:rPr>
      </w:pPr>
      <w:bookmarkStart w:id="10" w:name="_Toc137185087"/>
      <w:r w:rsidRPr="00930619">
        <w:rPr>
          <w:sz w:val="28"/>
          <w:szCs w:val="28"/>
        </w:rPr>
        <w:t>Scope</w:t>
      </w:r>
      <w:r w:rsidR="00930619">
        <w:rPr>
          <w:sz w:val="28"/>
          <w:szCs w:val="28"/>
        </w:rPr>
        <w:t xml:space="preserve"> and Limitations</w:t>
      </w:r>
      <w:bookmarkEnd w:id="10"/>
    </w:p>
    <w:p w14:paraId="65ADDB5F" w14:textId="744B3B8C" w:rsidR="00AD123F" w:rsidRPr="005C0362" w:rsidRDefault="005C0362" w:rsidP="005C0362">
      <w:pPr>
        <w:rPr>
          <w:sz w:val="24"/>
          <w:szCs w:val="24"/>
        </w:rPr>
      </w:pPr>
      <w:r w:rsidRPr="005C0362">
        <w:rPr>
          <w:sz w:val="24"/>
          <w:szCs w:val="24"/>
        </w:rPr>
        <w:t xml:space="preserve">This </w:t>
      </w:r>
      <w:r>
        <w:rPr>
          <w:sz w:val="24"/>
          <w:szCs w:val="24"/>
        </w:rPr>
        <w:t xml:space="preserve">study mainly focuses on </w:t>
      </w:r>
      <w:r w:rsidR="001A2124">
        <w:rPr>
          <w:sz w:val="24"/>
          <w:szCs w:val="24"/>
        </w:rPr>
        <w:t>utilis</w:t>
      </w:r>
      <w:r w:rsidR="00BF1A89">
        <w:rPr>
          <w:sz w:val="24"/>
          <w:szCs w:val="24"/>
        </w:rPr>
        <w:t>i</w:t>
      </w:r>
      <w:r w:rsidR="001A2124">
        <w:rPr>
          <w:sz w:val="24"/>
          <w:szCs w:val="24"/>
        </w:rPr>
        <w:t xml:space="preserve">ng </w:t>
      </w:r>
      <w:r>
        <w:rPr>
          <w:sz w:val="24"/>
          <w:szCs w:val="24"/>
        </w:rPr>
        <w:t xml:space="preserve">machine learning algorithms </w:t>
      </w:r>
      <w:r w:rsidR="001A2124">
        <w:rPr>
          <w:sz w:val="24"/>
          <w:szCs w:val="24"/>
        </w:rPr>
        <w:t>for the</w:t>
      </w:r>
      <w:r>
        <w:rPr>
          <w:sz w:val="24"/>
          <w:szCs w:val="24"/>
        </w:rPr>
        <w:t xml:space="preserve"> detecti</w:t>
      </w:r>
      <w:r w:rsidR="001A2124">
        <w:rPr>
          <w:sz w:val="24"/>
          <w:szCs w:val="24"/>
        </w:rPr>
        <w:t xml:space="preserve">on of </w:t>
      </w:r>
      <w:r>
        <w:rPr>
          <w:sz w:val="24"/>
          <w:szCs w:val="24"/>
        </w:rPr>
        <w:t xml:space="preserve">fraud </w:t>
      </w:r>
      <w:r w:rsidR="001A2124">
        <w:rPr>
          <w:sz w:val="24"/>
          <w:szCs w:val="24"/>
        </w:rPr>
        <w:t>behaviours</w:t>
      </w:r>
      <w:r>
        <w:rPr>
          <w:sz w:val="24"/>
          <w:szCs w:val="24"/>
        </w:rPr>
        <w:t>. The study carefully considers a wide range of machine learning classifiers, including decision trees, logistic regression, and k-nearest neighbours, as well as different sampling techniques such as reduction techniques to achieve data balance. Notwithsta</w:t>
      </w:r>
      <w:r w:rsidR="00BA7949">
        <w:rPr>
          <w:sz w:val="24"/>
          <w:szCs w:val="24"/>
        </w:rPr>
        <w:t xml:space="preserve">nding the study is limited to a single dataset and may not be generalisable to other datasets. </w:t>
      </w:r>
      <w:r w:rsidR="006D353F">
        <w:rPr>
          <w:sz w:val="24"/>
          <w:szCs w:val="24"/>
        </w:rPr>
        <w:lastRenderedPageBreak/>
        <w:t>Moreover, the use of an available publicly transaction</w:t>
      </w:r>
      <w:r w:rsidR="001A2124">
        <w:rPr>
          <w:sz w:val="24"/>
          <w:szCs w:val="24"/>
        </w:rPr>
        <w:t>al dataset</w:t>
      </w:r>
      <w:r w:rsidR="006D353F">
        <w:rPr>
          <w:sz w:val="24"/>
          <w:szCs w:val="24"/>
        </w:rPr>
        <w:t xml:space="preserve"> from Kaggle </w:t>
      </w:r>
      <w:sdt>
        <w:sdtPr>
          <w:rPr>
            <w:color w:val="000000"/>
            <w:sz w:val="24"/>
            <w:szCs w:val="24"/>
          </w:rPr>
          <w:tag w:val="MENDELEY_CITATION_v3_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"/>
          <w:id w:val="-158697621"/>
          <w:placeholder>
            <w:docPart w:val="DefaultPlaceholder_-1854013440"/>
          </w:placeholder>
        </w:sdtPr>
        <w:sdtContent>
          <w:r w:rsidR="00FF0539" w:rsidRPr="00FF0539">
            <w:rPr>
              <w:rFonts w:eastAsia="Times New Roman"/>
              <w:color w:val="000000"/>
            </w:rPr>
            <w:t xml:space="preserve">(Dal Pozzolo et al., 2015), </w:t>
          </w:r>
        </w:sdtContent>
      </w:sdt>
      <w:r w:rsidR="00302BDA">
        <w:rPr>
          <w:color w:val="000000"/>
          <w:sz w:val="24"/>
          <w:szCs w:val="24"/>
        </w:rPr>
        <w:t xml:space="preserve"> may not </w:t>
      </w:r>
      <w:r w:rsidR="00302BDA">
        <w:rPr>
          <w:sz w:val="24"/>
          <w:szCs w:val="24"/>
        </w:rPr>
        <w:t>replicate the real-world situation</w:t>
      </w:r>
      <w:r w:rsidR="00BF6E53">
        <w:rPr>
          <w:sz w:val="24"/>
          <w:szCs w:val="24"/>
        </w:rPr>
        <w:t xml:space="preserve"> of credit card fraud detection in the banking and finance industry. Again, the use of these machine learning classifiers, the optimisation techniques,  the techniques to balance the dataset and the metrics measur</w:t>
      </w:r>
      <w:r w:rsidR="001A2124">
        <w:rPr>
          <w:sz w:val="24"/>
          <w:szCs w:val="24"/>
        </w:rPr>
        <w:t>ing</w:t>
      </w:r>
      <w:r w:rsidR="00BF6E53">
        <w:rPr>
          <w:sz w:val="24"/>
          <w:szCs w:val="24"/>
        </w:rPr>
        <w:t xml:space="preserve"> the performance of the models may not cover all possible methods or combinations for fraud detection in financial transactions. Furthermore,  </w:t>
      </w:r>
      <w:r w:rsidR="00C34838">
        <w:rPr>
          <w:sz w:val="24"/>
          <w:szCs w:val="24"/>
        </w:rPr>
        <w:t>the lack of domain expe</w:t>
      </w:r>
      <w:r w:rsidR="001A2124">
        <w:rPr>
          <w:sz w:val="24"/>
          <w:szCs w:val="24"/>
        </w:rPr>
        <w:t>r</w:t>
      </w:r>
      <w:r w:rsidR="00C34838">
        <w:rPr>
          <w:sz w:val="24"/>
          <w:szCs w:val="24"/>
        </w:rPr>
        <w:t xml:space="preserve">t feedback on credit card fraud in transacting business may affect the generalisability of the results. </w:t>
      </w:r>
      <w:r w:rsidR="001A2124">
        <w:rPr>
          <w:sz w:val="24"/>
          <w:szCs w:val="24"/>
        </w:rPr>
        <w:t>Lastly</w:t>
      </w:r>
      <w:r w:rsidR="00C34838">
        <w:rPr>
          <w:sz w:val="24"/>
          <w:szCs w:val="24"/>
        </w:rPr>
        <w:t>, the reliability of the models may be affected due to the possibility of overfitting or underfitting an imbalanced dataset</w:t>
      </w:r>
      <w:r w:rsidR="00A01826">
        <w:rPr>
          <w:sz w:val="24"/>
          <w:szCs w:val="24"/>
        </w:rPr>
        <w:t xml:space="preserve">. </w:t>
      </w:r>
    </w:p>
    <w:p w14:paraId="44119C80" w14:textId="094749D0" w:rsidR="000779E5" w:rsidRPr="00CC0711" w:rsidRDefault="000779E5" w:rsidP="00302BDA">
      <w:pPr>
        <w:pStyle w:val="Heading2"/>
        <w:rPr>
          <w:sz w:val="28"/>
          <w:szCs w:val="28"/>
        </w:rPr>
      </w:pPr>
      <w:bookmarkStart w:id="11" w:name="_Toc137185088"/>
      <w:r w:rsidRPr="00CC0711">
        <w:rPr>
          <w:sz w:val="28"/>
          <w:szCs w:val="28"/>
        </w:rPr>
        <w:t xml:space="preserve">Ethical </w:t>
      </w:r>
      <w:r w:rsidR="00E0524D">
        <w:rPr>
          <w:sz w:val="28"/>
          <w:szCs w:val="28"/>
        </w:rPr>
        <w:t>I</w:t>
      </w:r>
      <w:r w:rsidRPr="00CC0711">
        <w:rPr>
          <w:sz w:val="28"/>
          <w:szCs w:val="28"/>
        </w:rPr>
        <w:t>ssue</w:t>
      </w:r>
      <w:bookmarkEnd w:id="11"/>
    </w:p>
    <w:p w14:paraId="2A9C629E" w14:textId="28704E8D" w:rsidR="00395326" w:rsidRDefault="003C79FE" w:rsidP="00395326">
      <w:pPr>
        <w:rPr>
          <w:sz w:val="24"/>
          <w:szCs w:val="24"/>
        </w:rPr>
      </w:pPr>
      <w:r w:rsidRPr="003C79FE">
        <w:rPr>
          <w:sz w:val="24"/>
          <w:szCs w:val="24"/>
        </w:rPr>
        <w:t xml:space="preserve">To conduct this study responsibly, </w:t>
      </w:r>
      <w:r w:rsidR="0070457A">
        <w:rPr>
          <w:sz w:val="24"/>
          <w:szCs w:val="24"/>
        </w:rPr>
        <w:t xml:space="preserve">all </w:t>
      </w:r>
      <w:r w:rsidR="00856CDE">
        <w:rPr>
          <w:sz w:val="24"/>
          <w:szCs w:val="24"/>
        </w:rPr>
        <w:t>classifier</w:t>
      </w:r>
      <w:r w:rsidR="0070457A">
        <w:rPr>
          <w:sz w:val="24"/>
          <w:szCs w:val="24"/>
        </w:rPr>
        <w:t xml:space="preserve">s </w:t>
      </w:r>
      <w:r w:rsidR="00AD123F">
        <w:rPr>
          <w:sz w:val="24"/>
          <w:szCs w:val="24"/>
        </w:rPr>
        <w:t>used should</w:t>
      </w:r>
      <w:r w:rsidR="0070457A">
        <w:rPr>
          <w:sz w:val="24"/>
          <w:szCs w:val="24"/>
        </w:rPr>
        <w:t xml:space="preserve"> b</w:t>
      </w:r>
      <w:r w:rsidRPr="003C79FE">
        <w:rPr>
          <w:sz w:val="24"/>
          <w:szCs w:val="24"/>
        </w:rPr>
        <w:t xml:space="preserve">e accurate so that </w:t>
      </w:r>
      <w:r w:rsidR="00AD123F">
        <w:rPr>
          <w:sz w:val="24"/>
          <w:szCs w:val="24"/>
        </w:rPr>
        <w:t>customers, stakeholders and financial institutions are not put into</w:t>
      </w:r>
      <w:r w:rsidRPr="003C79FE">
        <w:rPr>
          <w:sz w:val="24"/>
          <w:szCs w:val="24"/>
        </w:rPr>
        <w:t xml:space="preserve"> </w:t>
      </w:r>
      <w:r w:rsidR="00AD123F">
        <w:rPr>
          <w:sz w:val="24"/>
          <w:szCs w:val="24"/>
        </w:rPr>
        <w:t>high</w:t>
      </w:r>
      <w:r w:rsidRPr="003C79FE">
        <w:rPr>
          <w:sz w:val="24"/>
          <w:szCs w:val="24"/>
        </w:rPr>
        <w:t xml:space="preserve"> ri</w:t>
      </w:r>
      <w:r w:rsidR="00CC0711">
        <w:rPr>
          <w:sz w:val="24"/>
          <w:szCs w:val="24"/>
        </w:rPr>
        <w:t>sk</w:t>
      </w:r>
      <w:sdt>
        <w:sdtPr>
          <w:rPr>
            <w:color w:val="000000"/>
            <w:sz w:val="24"/>
            <w:szCs w:val="24"/>
          </w:rPr>
          <w:tag w:val="MENDELEY_CITATION_v3_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"/>
          <w:id w:val="-1101641154"/>
          <w:placeholder>
            <w:docPart w:val="DefaultPlaceholder_-1854013440"/>
          </w:placeholder>
        </w:sdtPr>
        <w:sdtContent>
          <w:r w:rsidR="00856CDE">
            <w:rPr>
              <w:color w:val="000000"/>
              <w:sz w:val="24"/>
              <w:szCs w:val="24"/>
            </w:rPr>
            <w:t xml:space="preserve"> </w:t>
          </w:r>
          <w:r w:rsidR="00FF0539" w:rsidRPr="00FF0539">
            <w:rPr>
              <w:color w:val="000000"/>
              <w:sz w:val="24"/>
              <w:szCs w:val="24"/>
            </w:rPr>
            <w:t>(Caroline Cynthia et al. 2021)</w:t>
          </w:r>
        </w:sdtContent>
      </w:sdt>
      <w:r w:rsidRPr="003C79FE">
        <w:rPr>
          <w:sz w:val="24"/>
          <w:szCs w:val="24"/>
        </w:rPr>
        <w:t>.</w:t>
      </w:r>
      <w:r w:rsidR="00395326">
        <w:rPr>
          <w:sz w:val="24"/>
          <w:szCs w:val="24"/>
        </w:rPr>
        <w:t xml:space="preserve"> </w:t>
      </w:r>
      <w:r w:rsidR="00395326" w:rsidRPr="00395326">
        <w:rPr>
          <w:sz w:val="24"/>
          <w:szCs w:val="24"/>
        </w:rPr>
        <w:t xml:space="preserve">The handling and use of data will be adhered to and respected </w:t>
      </w:r>
      <w:r w:rsidR="001A2124">
        <w:rPr>
          <w:sz w:val="24"/>
          <w:szCs w:val="24"/>
        </w:rPr>
        <w:t>under</w:t>
      </w:r>
      <w:r w:rsidR="00395326" w:rsidRPr="00395326">
        <w:rPr>
          <w:sz w:val="24"/>
          <w:szCs w:val="24"/>
        </w:rPr>
        <w:t xml:space="preserve"> all accepted ethical guidelines. A thorough reference will be provided for all existing work and knowledge reviewed and research guidance </w:t>
      </w:r>
      <w:r w:rsidR="001A2124">
        <w:rPr>
          <w:sz w:val="24"/>
          <w:szCs w:val="24"/>
        </w:rPr>
        <w:t xml:space="preserve">from the university </w:t>
      </w:r>
      <w:r w:rsidR="00395326" w:rsidRPr="00395326">
        <w:rPr>
          <w:sz w:val="24"/>
          <w:szCs w:val="24"/>
        </w:rPr>
        <w:t>will be followed</w:t>
      </w:r>
      <w:r w:rsidR="001A2124">
        <w:rPr>
          <w:sz w:val="24"/>
          <w:szCs w:val="24"/>
        </w:rPr>
        <w:t xml:space="preserve"> accordingly</w:t>
      </w:r>
      <w:r w:rsidR="00395326" w:rsidRPr="00395326">
        <w:rPr>
          <w:sz w:val="24"/>
          <w:szCs w:val="24"/>
        </w:rPr>
        <w:t>. This study is my work</w:t>
      </w:r>
      <w:r w:rsidR="001A2124">
        <w:rPr>
          <w:sz w:val="24"/>
          <w:szCs w:val="24"/>
        </w:rPr>
        <w:t xml:space="preserve"> in all sincerity</w:t>
      </w:r>
      <w:r w:rsidR="00395326" w:rsidRPr="00395326">
        <w:rPr>
          <w:sz w:val="24"/>
          <w:szCs w:val="24"/>
        </w:rPr>
        <w:t>, and it adheres to all referencing guidelines.</w:t>
      </w:r>
      <w:r w:rsidRPr="003C79FE">
        <w:rPr>
          <w:sz w:val="24"/>
          <w:szCs w:val="24"/>
        </w:rPr>
        <w:t xml:space="preserve"> </w:t>
      </w:r>
    </w:p>
    <w:p w14:paraId="4C006B8F" w14:textId="40377550" w:rsidR="000779E5" w:rsidRPr="00395326" w:rsidRDefault="000779E5" w:rsidP="00395326">
      <w:pPr>
        <w:pStyle w:val="Heading2"/>
        <w:rPr>
          <w:sz w:val="28"/>
          <w:szCs w:val="28"/>
        </w:rPr>
      </w:pPr>
      <w:bookmarkStart w:id="12" w:name="_Toc137185089"/>
      <w:r w:rsidRPr="00395326">
        <w:rPr>
          <w:sz w:val="28"/>
          <w:szCs w:val="28"/>
        </w:rPr>
        <w:t>Conclusion</w:t>
      </w:r>
      <w:bookmarkEnd w:id="12"/>
    </w:p>
    <w:p w14:paraId="10D6C3FB" w14:textId="1D699DCB" w:rsidR="0090634C" w:rsidRDefault="00CC0711" w:rsidP="00CC0711">
      <w:pPr>
        <w:rPr>
          <w:sz w:val="24"/>
          <w:szCs w:val="24"/>
        </w:rPr>
      </w:pPr>
      <w:r>
        <w:rPr>
          <w:sz w:val="24"/>
          <w:szCs w:val="24"/>
        </w:rPr>
        <w:t xml:space="preserve">The utilisation of machine learning algorithms in detecting fraudulent transactions has proven to be </w:t>
      </w:r>
      <w:r w:rsidR="001A2124">
        <w:rPr>
          <w:sz w:val="24"/>
          <w:szCs w:val="24"/>
        </w:rPr>
        <w:t>feasible</w:t>
      </w:r>
      <w:r>
        <w:rPr>
          <w:sz w:val="24"/>
          <w:szCs w:val="24"/>
        </w:rPr>
        <w:t xml:space="preserve">. This dissertation aims to </w:t>
      </w:r>
      <w:r w:rsidR="001A2124">
        <w:rPr>
          <w:sz w:val="24"/>
          <w:szCs w:val="24"/>
        </w:rPr>
        <w:t>unearth</w:t>
      </w:r>
      <w:r>
        <w:rPr>
          <w:sz w:val="24"/>
          <w:szCs w:val="24"/>
        </w:rPr>
        <w:t xml:space="preserve"> the </w:t>
      </w:r>
      <w:r w:rsidR="001A2124">
        <w:rPr>
          <w:sz w:val="24"/>
          <w:szCs w:val="24"/>
        </w:rPr>
        <w:t>appropriate</w:t>
      </w:r>
      <w:r w:rsidR="002E372B">
        <w:rPr>
          <w:sz w:val="24"/>
          <w:szCs w:val="24"/>
        </w:rPr>
        <w:t xml:space="preserve"> machine learning classifiers and techniques for fraud detection in financial transactions. </w:t>
      </w:r>
      <w:r w:rsidR="001A2124">
        <w:rPr>
          <w:sz w:val="24"/>
          <w:szCs w:val="24"/>
        </w:rPr>
        <w:t>It also</w:t>
      </w:r>
      <w:r w:rsidR="002E372B">
        <w:rPr>
          <w:sz w:val="24"/>
          <w:szCs w:val="24"/>
        </w:rPr>
        <w:t xml:space="preserve"> </w:t>
      </w:r>
      <w:r w:rsidR="001A2124">
        <w:rPr>
          <w:sz w:val="24"/>
          <w:szCs w:val="24"/>
        </w:rPr>
        <w:t>adds</w:t>
      </w:r>
      <w:r w:rsidR="002E372B">
        <w:rPr>
          <w:sz w:val="24"/>
          <w:szCs w:val="24"/>
        </w:rPr>
        <w:t xml:space="preserve"> to the body of domain knowledge on credit fraud detection and offer</w:t>
      </w:r>
      <w:r w:rsidR="001A2124">
        <w:rPr>
          <w:sz w:val="24"/>
          <w:szCs w:val="24"/>
        </w:rPr>
        <w:t>s</w:t>
      </w:r>
      <w:r w:rsidR="002E372B">
        <w:rPr>
          <w:sz w:val="24"/>
          <w:szCs w:val="24"/>
        </w:rPr>
        <w:t xml:space="preserve"> a broad spectrum </w:t>
      </w:r>
      <w:r w:rsidR="0090634C">
        <w:rPr>
          <w:sz w:val="24"/>
          <w:szCs w:val="24"/>
        </w:rPr>
        <w:t xml:space="preserve">of </w:t>
      </w:r>
      <w:r w:rsidR="002E372B">
        <w:rPr>
          <w:sz w:val="24"/>
          <w:szCs w:val="24"/>
        </w:rPr>
        <w:t xml:space="preserve">methodologies to handle financial fraud helping </w:t>
      </w:r>
      <w:r w:rsidR="0090634C">
        <w:rPr>
          <w:sz w:val="24"/>
          <w:szCs w:val="24"/>
        </w:rPr>
        <w:t xml:space="preserve">monetary institutions and other organisations to improve credit card fraud detection capabilities and ultimately prevent financial loss. </w:t>
      </w:r>
    </w:p>
    <w:p w14:paraId="3FF47D36" w14:textId="2D609BF6" w:rsidR="003C79FE" w:rsidRDefault="0090634C" w:rsidP="00C93F81">
      <w:pPr>
        <w:pStyle w:val="Heading2"/>
        <w:rPr>
          <w:sz w:val="28"/>
          <w:szCs w:val="28"/>
        </w:rPr>
      </w:pPr>
      <w:bookmarkStart w:id="13" w:name="_Toc137185090"/>
      <w:r w:rsidRPr="0090634C">
        <w:rPr>
          <w:sz w:val="28"/>
          <w:szCs w:val="28"/>
        </w:rPr>
        <w:t>Out</w:t>
      </w:r>
      <w:r>
        <w:rPr>
          <w:sz w:val="28"/>
          <w:szCs w:val="28"/>
        </w:rPr>
        <w:t>line of this study</w:t>
      </w:r>
      <w:bookmarkEnd w:id="13"/>
    </w:p>
    <w:p w14:paraId="284FE33C" w14:textId="77D7260C" w:rsidR="0090634C" w:rsidRDefault="0090634C" w:rsidP="00C93F81">
      <w:pPr>
        <w:rPr>
          <w:sz w:val="24"/>
          <w:szCs w:val="24"/>
        </w:rPr>
      </w:pPr>
      <w:r w:rsidRPr="0090634C">
        <w:rPr>
          <w:sz w:val="24"/>
          <w:szCs w:val="24"/>
        </w:rPr>
        <w:t>The</w:t>
      </w:r>
      <w:r>
        <w:rPr>
          <w:sz w:val="24"/>
          <w:szCs w:val="24"/>
        </w:rPr>
        <w:t xml:space="preserve"> remaining of </w:t>
      </w:r>
      <w:r w:rsidR="001A2124">
        <w:rPr>
          <w:sz w:val="24"/>
          <w:szCs w:val="24"/>
        </w:rPr>
        <w:t xml:space="preserve">the </w:t>
      </w:r>
      <w:r>
        <w:rPr>
          <w:sz w:val="24"/>
          <w:szCs w:val="24"/>
        </w:rPr>
        <w:t>project is organised as follows:</w:t>
      </w:r>
    </w:p>
    <w:p w14:paraId="49B85BAD" w14:textId="1DD6BF46" w:rsidR="0090634C" w:rsidRDefault="00E07D9F" w:rsidP="00C93F81">
      <w:pPr>
        <w:pStyle w:val="ListParagraph"/>
        <w:numPr>
          <w:ilvl w:val="0"/>
          <w:numId w:val="5"/>
        </w:numPr>
        <w:rPr>
          <w:sz w:val="24"/>
          <w:szCs w:val="24"/>
        </w:rPr>
      </w:pPr>
      <w:r>
        <w:rPr>
          <w:sz w:val="24"/>
          <w:szCs w:val="24"/>
        </w:rPr>
        <w:t>Chapter 2 reviews the relevant literature on fraud, credit card and digital transactions,</w:t>
      </w:r>
      <w:r w:rsidR="001A2124">
        <w:rPr>
          <w:sz w:val="24"/>
          <w:szCs w:val="24"/>
        </w:rPr>
        <w:t xml:space="preserve"> </w:t>
      </w:r>
      <w:r>
        <w:rPr>
          <w:sz w:val="24"/>
          <w:szCs w:val="24"/>
        </w:rPr>
        <w:t xml:space="preserve">card fraud, </w:t>
      </w:r>
      <w:r w:rsidR="001A2124">
        <w:rPr>
          <w:sz w:val="24"/>
          <w:szCs w:val="24"/>
        </w:rPr>
        <w:t xml:space="preserve">detecting </w:t>
      </w:r>
      <w:r>
        <w:rPr>
          <w:sz w:val="24"/>
          <w:szCs w:val="24"/>
        </w:rPr>
        <w:t>credit card fraud, machine learning algorithms, and data balancing techniques as well as identifying research gaps and contributions.</w:t>
      </w:r>
    </w:p>
    <w:p w14:paraId="4FE358C4" w14:textId="52749DF2" w:rsidR="00E07D9F" w:rsidRDefault="00E07D9F" w:rsidP="00C93F81">
      <w:pPr>
        <w:pStyle w:val="ListParagraph"/>
        <w:numPr>
          <w:ilvl w:val="0"/>
          <w:numId w:val="5"/>
        </w:numPr>
        <w:rPr>
          <w:sz w:val="24"/>
          <w:szCs w:val="24"/>
        </w:rPr>
      </w:pPr>
      <w:r>
        <w:rPr>
          <w:sz w:val="24"/>
          <w:szCs w:val="24"/>
        </w:rPr>
        <w:lastRenderedPageBreak/>
        <w:t xml:space="preserve">Chapter 3 describes the research methodology, design and approach,  including data collection and description, data reprocessing and analysis, and machine learning model selection. </w:t>
      </w:r>
    </w:p>
    <w:p w14:paraId="5F460B66" w14:textId="5D36AF1C" w:rsidR="00CF689A" w:rsidRPr="00E07D9F" w:rsidRDefault="00CF689A" w:rsidP="00C93F81">
      <w:pPr>
        <w:pStyle w:val="ListParagraph"/>
        <w:numPr>
          <w:ilvl w:val="0"/>
          <w:numId w:val="5"/>
        </w:numPr>
        <w:rPr>
          <w:sz w:val="24"/>
          <w:szCs w:val="24"/>
        </w:rPr>
      </w:pPr>
      <w:r>
        <w:rPr>
          <w:sz w:val="24"/>
          <w:szCs w:val="24"/>
        </w:rPr>
        <w:t xml:space="preserve">Chapter 4 discusses the results and findings of this study. </w:t>
      </w:r>
    </w:p>
    <w:p w14:paraId="758E5150" w14:textId="77777777" w:rsidR="0090634C" w:rsidRPr="0090634C" w:rsidRDefault="0090634C" w:rsidP="00C93F81"/>
    <w:p w14:paraId="787EE25C" w14:textId="17A8725D" w:rsidR="000779E5" w:rsidRDefault="000779E5" w:rsidP="000779E5">
      <w:pPr>
        <w:pStyle w:val="Heading1"/>
      </w:pPr>
      <w:bookmarkStart w:id="14" w:name="_Toc137185091"/>
      <w:r>
        <w:lastRenderedPageBreak/>
        <w:t>Chapter 2 – Literature Review</w:t>
      </w:r>
      <w:bookmarkEnd w:id="14"/>
    </w:p>
    <w:p w14:paraId="5357AE45" w14:textId="081A25BB" w:rsidR="00756A9D" w:rsidRPr="00756A9D" w:rsidRDefault="00756A9D" w:rsidP="00756A9D">
      <w:pPr>
        <w:pStyle w:val="Heading2"/>
      </w:pPr>
      <w:bookmarkStart w:id="15" w:name="_Toc137185092"/>
      <w:r>
        <w:t>Overview of Fraud Detection in Financial Transactions.</w:t>
      </w:r>
      <w:bookmarkEnd w:id="15"/>
      <w:r>
        <w:t xml:space="preserve"> </w:t>
      </w:r>
    </w:p>
    <w:p w14:paraId="6187EEF9" w14:textId="4F4DA96D" w:rsidR="00677FAE" w:rsidRPr="00677FAE" w:rsidRDefault="0007437A" w:rsidP="00552F44">
      <w:pPr>
        <w:rPr>
          <w:rFonts w:ascii="Calibri" w:hAnsi="Calibri" w:cs="Calibri"/>
          <w:sz w:val="24"/>
          <w:szCs w:val="24"/>
          <w:lang w:eastAsia="en-GB"/>
        </w:rPr>
      </w:pPr>
      <w:r w:rsidRPr="00552F44">
        <w:rPr>
          <w:rFonts w:ascii="Calibri" w:hAnsi="Calibri" w:cs="Calibri"/>
          <w:sz w:val="24"/>
          <w:szCs w:val="24"/>
        </w:rPr>
        <w:t>I</w:t>
      </w:r>
      <w:r w:rsidR="00677FAE" w:rsidRPr="00677FAE">
        <w:rPr>
          <w:rFonts w:ascii="Calibri" w:hAnsi="Calibri" w:cs="Calibri"/>
          <w:sz w:val="24"/>
          <w:szCs w:val="24"/>
          <w:lang w:eastAsia="en-GB"/>
        </w:rPr>
        <w:t xml:space="preserve">n </w:t>
      </w:r>
      <w:r w:rsidR="00677FAE" w:rsidRPr="00552F44">
        <w:rPr>
          <w:rFonts w:ascii="Calibri" w:hAnsi="Calibri" w:cs="Calibri"/>
          <w:sz w:val="24"/>
          <w:szCs w:val="24"/>
        </w:rPr>
        <w:t>the</w:t>
      </w:r>
      <w:r w:rsidR="00784DA6" w:rsidRPr="00552F44">
        <w:rPr>
          <w:rFonts w:ascii="Calibri" w:hAnsi="Calibri" w:cs="Calibri"/>
          <w:sz w:val="24"/>
          <w:szCs w:val="24"/>
        </w:rPr>
        <w:t xml:space="preserve"> </w:t>
      </w:r>
      <w:r w:rsidR="00F545AE" w:rsidRPr="00552F44">
        <w:rPr>
          <w:rFonts w:ascii="Calibri" w:hAnsi="Calibri" w:cs="Calibri"/>
          <w:sz w:val="24"/>
          <w:szCs w:val="24"/>
        </w:rPr>
        <w:t xml:space="preserve">banking and </w:t>
      </w:r>
      <w:r w:rsidR="00424F5E" w:rsidRPr="00552F44">
        <w:rPr>
          <w:rFonts w:ascii="Calibri" w:hAnsi="Calibri" w:cs="Calibri"/>
          <w:sz w:val="24"/>
          <w:szCs w:val="24"/>
        </w:rPr>
        <w:t>finance</w:t>
      </w:r>
      <w:r w:rsidR="00784DA6" w:rsidRPr="00552F44">
        <w:rPr>
          <w:rFonts w:ascii="Calibri" w:hAnsi="Calibri" w:cs="Calibri"/>
          <w:sz w:val="24"/>
          <w:szCs w:val="24"/>
        </w:rPr>
        <w:t xml:space="preserve"> </w:t>
      </w:r>
      <w:r w:rsidR="00462595" w:rsidRPr="00552F44">
        <w:rPr>
          <w:rFonts w:ascii="Calibri" w:hAnsi="Calibri" w:cs="Calibri"/>
          <w:sz w:val="24"/>
          <w:szCs w:val="24"/>
        </w:rPr>
        <w:t>industry</w:t>
      </w:r>
      <w:r w:rsidR="00784DA6" w:rsidRPr="00552F44">
        <w:rPr>
          <w:rFonts w:ascii="Calibri" w:hAnsi="Calibri" w:cs="Calibri"/>
          <w:sz w:val="24"/>
          <w:szCs w:val="24"/>
        </w:rPr>
        <w:t xml:space="preserve"> </w:t>
      </w:r>
      <w:r w:rsidR="002C756A">
        <w:rPr>
          <w:rFonts w:ascii="Calibri" w:hAnsi="Calibri" w:cs="Calibri"/>
          <w:sz w:val="24"/>
          <w:szCs w:val="24"/>
        </w:rPr>
        <w:t>events</w:t>
      </w:r>
      <w:r w:rsidR="00784DA6" w:rsidRPr="00677FAE">
        <w:rPr>
          <w:rFonts w:ascii="Calibri" w:hAnsi="Calibri" w:cs="Calibri"/>
          <w:sz w:val="24"/>
          <w:szCs w:val="24"/>
          <w:lang w:eastAsia="en-GB"/>
        </w:rPr>
        <w:t xml:space="preserve"> </w:t>
      </w:r>
      <w:r w:rsidR="00784DA6" w:rsidRPr="00552F44">
        <w:rPr>
          <w:rFonts w:ascii="Calibri" w:hAnsi="Calibri" w:cs="Calibri"/>
          <w:sz w:val="24"/>
          <w:szCs w:val="24"/>
        </w:rPr>
        <w:t>such as f</w:t>
      </w:r>
      <w:r w:rsidR="00784DA6" w:rsidRPr="00677FAE">
        <w:rPr>
          <w:rFonts w:ascii="Calibri" w:hAnsi="Calibri" w:cs="Calibri"/>
          <w:sz w:val="24"/>
          <w:szCs w:val="24"/>
          <w:lang w:eastAsia="en-GB"/>
        </w:rPr>
        <w:t>raud</w:t>
      </w:r>
      <w:r w:rsidR="001A2124">
        <w:rPr>
          <w:rFonts w:ascii="Calibri" w:hAnsi="Calibri" w:cs="Calibri"/>
          <w:sz w:val="24"/>
          <w:szCs w:val="24"/>
          <w:lang w:eastAsia="en-GB"/>
        </w:rPr>
        <w:t xml:space="preserve"> can be described as a business threat to institutions,</w:t>
      </w:r>
      <w:r w:rsidR="00552F44" w:rsidRPr="00552F44">
        <w:rPr>
          <w:rFonts w:ascii="Calibri" w:hAnsi="Calibri" w:cs="Calibri"/>
          <w:sz w:val="24"/>
          <w:szCs w:val="24"/>
        </w:rPr>
        <w:t xml:space="preserve"> </w:t>
      </w:r>
      <w:r w:rsidR="00677FAE" w:rsidRPr="00677FAE">
        <w:rPr>
          <w:rFonts w:ascii="Calibri" w:hAnsi="Calibri" w:cs="Calibri"/>
          <w:sz w:val="24"/>
          <w:szCs w:val="24"/>
          <w:lang w:eastAsia="en-GB"/>
        </w:rPr>
        <w:t xml:space="preserve">individuals, and </w:t>
      </w:r>
      <w:r w:rsidR="001A2124">
        <w:rPr>
          <w:rFonts w:ascii="Calibri" w:hAnsi="Calibri" w:cs="Calibri"/>
          <w:sz w:val="24"/>
          <w:szCs w:val="24"/>
          <w:lang w:eastAsia="en-GB"/>
        </w:rPr>
        <w:t>an entire economy</w:t>
      </w:r>
      <w:r w:rsidR="00677FAE" w:rsidRPr="00677FAE">
        <w:rPr>
          <w:rFonts w:ascii="Calibri" w:hAnsi="Calibri" w:cs="Calibri"/>
          <w:sz w:val="24"/>
          <w:szCs w:val="24"/>
          <w:lang w:eastAsia="en-GB"/>
        </w:rPr>
        <w:t>.</w:t>
      </w:r>
      <w:r w:rsidR="004F259D" w:rsidRPr="00552F44">
        <w:rPr>
          <w:rFonts w:ascii="Calibri" w:hAnsi="Calibri" w:cs="Calibri"/>
          <w:sz w:val="24"/>
          <w:szCs w:val="24"/>
        </w:rPr>
        <w:t xml:space="preserve"> In an attempt to </w:t>
      </w:r>
      <w:r w:rsidR="00FD0394" w:rsidRPr="00552F44">
        <w:rPr>
          <w:rFonts w:ascii="Calibri" w:hAnsi="Calibri" w:cs="Calibri"/>
          <w:sz w:val="24"/>
          <w:szCs w:val="24"/>
        </w:rPr>
        <w:t xml:space="preserve">expose </w:t>
      </w:r>
      <w:r w:rsidR="004F259D" w:rsidRPr="00677FAE">
        <w:rPr>
          <w:rFonts w:ascii="Calibri" w:hAnsi="Calibri" w:cs="Calibri"/>
          <w:sz w:val="24"/>
          <w:szCs w:val="24"/>
          <w:lang w:eastAsia="en-GB"/>
        </w:rPr>
        <w:t>and prevent fraud</w:t>
      </w:r>
      <w:r w:rsidR="004F259D" w:rsidRPr="00552F44">
        <w:rPr>
          <w:rFonts w:ascii="Calibri" w:hAnsi="Calibri" w:cs="Calibri"/>
          <w:sz w:val="24"/>
          <w:szCs w:val="24"/>
        </w:rPr>
        <w:t>,</w:t>
      </w:r>
      <w:r w:rsidR="00677FAE" w:rsidRPr="00677FAE">
        <w:rPr>
          <w:rFonts w:ascii="Calibri" w:hAnsi="Calibri" w:cs="Calibri"/>
          <w:sz w:val="24"/>
          <w:szCs w:val="24"/>
          <w:lang w:eastAsia="en-GB"/>
        </w:rPr>
        <w:t xml:space="preserve"> </w:t>
      </w:r>
      <w:r w:rsidR="004F259D" w:rsidRPr="00552F44">
        <w:rPr>
          <w:rFonts w:ascii="Calibri" w:hAnsi="Calibri" w:cs="Calibri"/>
          <w:sz w:val="24"/>
          <w:szCs w:val="24"/>
        </w:rPr>
        <w:t>it</w:t>
      </w:r>
      <w:r w:rsidR="00677FAE" w:rsidRPr="00677FAE">
        <w:rPr>
          <w:rFonts w:ascii="Calibri" w:hAnsi="Calibri" w:cs="Calibri"/>
          <w:sz w:val="24"/>
          <w:szCs w:val="24"/>
          <w:lang w:eastAsia="en-GB"/>
        </w:rPr>
        <w:t xml:space="preserve"> has become a critical area of investigation</w:t>
      </w:r>
      <w:r w:rsidR="009439F9" w:rsidRPr="00552F44">
        <w:rPr>
          <w:rFonts w:ascii="Calibri" w:hAnsi="Calibri" w:cs="Calibri"/>
          <w:sz w:val="24"/>
          <w:szCs w:val="24"/>
        </w:rPr>
        <w:t xml:space="preserve"> and research</w:t>
      </w:r>
      <w:r w:rsidR="00677FAE" w:rsidRPr="00677FAE">
        <w:rPr>
          <w:rFonts w:ascii="Calibri" w:hAnsi="Calibri" w:cs="Calibri"/>
          <w:sz w:val="24"/>
          <w:szCs w:val="24"/>
          <w:lang w:eastAsia="en-GB"/>
        </w:rPr>
        <w:t xml:space="preserve">. Literature on fraud detection </w:t>
      </w:r>
      <w:r w:rsidR="00C56805" w:rsidRPr="00552F44">
        <w:rPr>
          <w:rFonts w:ascii="Calibri" w:hAnsi="Calibri" w:cs="Calibri"/>
          <w:sz w:val="24"/>
          <w:szCs w:val="24"/>
        </w:rPr>
        <w:t>highlights</w:t>
      </w:r>
      <w:r w:rsidR="00677FAE" w:rsidRPr="00677FAE">
        <w:rPr>
          <w:rFonts w:ascii="Calibri" w:hAnsi="Calibri" w:cs="Calibri"/>
          <w:sz w:val="24"/>
          <w:szCs w:val="24"/>
          <w:lang w:eastAsia="en-GB"/>
        </w:rPr>
        <w:t xml:space="preserve"> the nature of fraudulent transactions and the </w:t>
      </w:r>
      <w:r w:rsidR="00C56805" w:rsidRPr="00552F44">
        <w:rPr>
          <w:rFonts w:ascii="Calibri" w:hAnsi="Calibri" w:cs="Calibri"/>
          <w:sz w:val="24"/>
          <w:szCs w:val="24"/>
        </w:rPr>
        <w:t>confronting</w:t>
      </w:r>
      <w:r w:rsidR="00B712C2" w:rsidRPr="00552F44">
        <w:rPr>
          <w:rFonts w:ascii="Calibri" w:hAnsi="Calibri" w:cs="Calibri"/>
          <w:sz w:val="24"/>
          <w:szCs w:val="24"/>
        </w:rPr>
        <w:t xml:space="preserve"> issues</w:t>
      </w:r>
      <w:r w:rsidR="00677FAE" w:rsidRPr="00677FAE">
        <w:rPr>
          <w:rFonts w:ascii="Calibri" w:hAnsi="Calibri" w:cs="Calibri"/>
          <w:sz w:val="24"/>
          <w:szCs w:val="24"/>
          <w:lang w:eastAsia="en-GB"/>
        </w:rPr>
        <w:t xml:space="preserve"> with detecting them.</w:t>
      </w:r>
      <w:r w:rsidR="007E0540">
        <w:rPr>
          <w:rFonts w:ascii="Calibri" w:hAnsi="Calibri" w:cs="Calibri"/>
          <w:sz w:val="24"/>
          <w:szCs w:val="24"/>
          <w:lang w:eastAsia="en-GB"/>
        </w:rPr>
        <w:t xml:space="preserve"> Many strategies have been proposed to either prevent or significantly reduced the occurrence of fraud</w:t>
      </w:r>
      <w:r w:rsidR="007350DF">
        <w:rPr>
          <w:rFonts w:ascii="Calibri" w:hAnsi="Calibri" w:cs="Calibri"/>
          <w:sz w:val="24"/>
          <w:szCs w:val="24"/>
          <w:lang w:eastAsia="en-GB"/>
        </w:rPr>
        <w:t xml:space="preserve"> in earlier studies</w:t>
      </w:r>
      <w:r w:rsidR="007E0540">
        <w:rPr>
          <w:rFonts w:ascii="Calibri" w:hAnsi="Calibri" w:cs="Calibri"/>
          <w:sz w:val="24"/>
          <w:szCs w:val="24"/>
          <w:lang w:eastAsia="en-GB"/>
        </w:rPr>
        <w:t xml:space="preserve">. To detect fraud, </w:t>
      </w:r>
      <w:r w:rsidR="007350DF">
        <w:rPr>
          <w:rFonts w:ascii="Calibri" w:hAnsi="Calibri" w:cs="Calibri"/>
          <w:sz w:val="24"/>
          <w:szCs w:val="24"/>
          <w:lang w:eastAsia="en-GB"/>
        </w:rPr>
        <w:t xml:space="preserve">researchers have suggested </w:t>
      </w:r>
      <w:r w:rsidR="001A2124">
        <w:rPr>
          <w:rFonts w:ascii="Calibri" w:hAnsi="Calibri" w:cs="Calibri"/>
          <w:sz w:val="24"/>
          <w:szCs w:val="24"/>
          <w:lang w:eastAsia="en-GB"/>
        </w:rPr>
        <w:t>approaching</w:t>
      </w:r>
      <w:r w:rsidR="007350DF">
        <w:rPr>
          <w:rFonts w:ascii="Calibri" w:hAnsi="Calibri" w:cs="Calibri"/>
          <w:sz w:val="24"/>
          <w:szCs w:val="24"/>
          <w:lang w:eastAsia="en-GB"/>
        </w:rPr>
        <w:t xml:space="preserve"> this problem by utilising supervised, unsupervised or the combination</w:t>
      </w:r>
      <w:r w:rsidR="00273288">
        <w:rPr>
          <w:rFonts w:ascii="Calibri" w:hAnsi="Calibri" w:cs="Calibri"/>
          <w:sz w:val="24"/>
          <w:szCs w:val="24"/>
          <w:lang w:eastAsia="en-GB"/>
        </w:rPr>
        <w:t xml:space="preserve"> </w:t>
      </w:r>
      <w:sdt>
        <w:sdtPr>
          <w:rPr>
            <w:rFonts w:ascii="Calibri" w:hAnsi="Calibri" w:cs="Calibri"/>
            <w:lang w:eastAsia="en-GB"/>
          </w:rPr>
          <w:tag w:val="MENDELEY_CITATION_v3_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"/>
          <w:id w:val="86817765"/>
          <w:placeholder>
            <w:docPart w:val="DefaultPlaceholder_-1854013440"/>
          </w:placeholder>
        </w:sdtPr>
        <w:sdtContent>
          <w:r w:rsidR="00FF0539">
            <w:rPr>
              <w:rFonts w:eastAsia="Times New Roman"/>
            </w:rPr>
            <w:t xml:space="preserve">(Kim </w:t>
          </w:r>
          <w:r w:rsidR="00FF0539">
            <w:rPr>
              <w:rFonts w:eastAsia="Times New Roman"/>
              <w:i/>
              <w:iCs/>
            </w:rPr>
            <w:t>et al.</w:t>
          </w:r>
          <w:r w:rsidR="00FF0539">
            <w:rPr>
              <w:rFonts w:eastAsia="Times New Roman"/>
            </w:rPr>
            <w:t>, 2019)</w:t>
          </w:r>
        </w:sdtContent>
      </w:sdt>
      <w:r w:rsidR="007350DF">
        <w:rPr>
          <w:rFonts w:ascii="Calibri" w:hAnsi="Calibri" w:cs="Calibri"/>
          <w:sz w:val="24"/>
          <w:szCs w:val="24"/>
          <w:lang w:eastAsia="en-GB"/>
        </w:rPr>
        <w:t xml:space="preserve"> of the two into </w:t>
      </w:r>
      <w:r w:rsidR="00CA43B1">
        <w:rPr>
          <w:rFonts w:ascii="Calibri" w:hAnsi="Calibri" w:cs="Calibri"/>
          <w:sz w:val="24"/>
          <w:szCs w:val="24"/>
          <w:lang w:eastAsia="en-GB"/>
        </w:rPr>
        <w:t>a</w:t>
      </w:r>
      <w:r w:rsidR="007350DF">
        <w:rPr>
          <w:rFonts w:ascii="Calibri" w:hAnsi="Calibri" w:cs="Calibri"/>
          <w:sz w:val="24"/>
          <w:szCs w:val="24"/>
          <w:lang w:eastAsia="en-GB"/>
        </w:rPr>
        <w:t xml:space="preserve"> hybrid </w:t>
      </w:r>
      <w:r w:rsidR="00CA43B1">
        <w:rPr>
          <w:rFonts w:ascii="Calibri" w:hAnsi="Calibri" w:cs="Calibri"/>
          <w:sz w:val="24"/>
          <w:szCs w:val="24"/>
          <w:lang w:eastAsia="en-GB"/>
        </w:rPr>
        <w:t>approach,</w:t>
      </w:r>
      <w:r w:rsidR="007350DF">
        <w:rPr>
          <w:rFonts w:ascii="Calibri" w:hAnsi="Calibri" w:cs="Calibri"/>
          <w:sz w:val="24"/>
          <w:szCs w:val="24"/>
          <w:lang w:eastAsia="en-GB"/>
        </w:rPr>
        <w:t xml:space="preserve"> making it a necessity to </w:t>
      </w:r>
      <w:r w:rsidR="00CA43B1">
        <w:rPr>
          <w:rFonts w:ascii="Calibri" w:hAnsi="Calibri" w:cs="Calibri"/>
          <w:sz w:val="24"/>
          <w:szCs w:val="24"/>
          <w:lang w:eastAsia="en-GB"/>
        </w:rPr>
        <w:t xml:space="preserve">learn the current technologies related to fraud in financial transactions and to have a comprehensive idea of the modus operandi of credit card fraud as well as the types. </w:t>
      </w:r>
    </w:p>
    <w:p w14:paraId="41CE8C6E" w14:textId="004DB451" w:rsidR="00953E73" w:rsidRDefault="00FD0394" w:rsidP="00584C14">
      <w:pPr>
        <w:spacing w:before="100" w:beforeAutospacing="1" w:after="100" w:afterAutospacing="1"/>
        <w:rPr>
          <w:rFonts w:ascii="Calibri" w:eastAsia="Times New Roman" w:hAnsi="Calibri" w:cs="Calibri"/>
          <w:sz w:val="24"/>
          <w:szCs w:val="24"/>
          <w:lang w:eastAsia="en-GB"/>
        </w:rPr>
      </w:pPr>
      <w:r>
        <w:rPr>
          <w:rFonts w:ascii="Calibri" w:eastAsia="Times New Roman" w:hAnsi="Calibri" w:cs="Calibri"/>
          <w:sz w:val="24"/>
          <w:szCs w:val="24"/>
          <w:lang w:eastAsia="en-GB"/>
        </w:rPr>
        <w:t>F</w:t>
      </w:r>
      <w:r w:rsidRPr="00677FAE">
        <w:rPr>
          <w:rFonts w:ascii="Calibri" w:eastAsia="Times New Roman" w:hAnsi="Calibri" w:cs="Calibri"/>
          <w:sz w:val="24"/>
          <w:szCs w:val="24"/>
          <w:lang w:eastAsia="en-GB"/>
        </w:rPr>
        <w:t>raudulent activities</w:t>
      </w:r>
      <w:r w:rsidR="00841496">
        <w:rPr>
          <w:rFonts w:ascii="Calibri" w:eastAsia="Times New Roman" w:hAnsi="Calibri" w:cs="Calibri"/>
          <w:sz w:val="24"/>
          <w:szCs w:val="24"/>
          <w:lang w:eastAsia="en-GB"/>
        </w:rPr>
        <w:t xml:space="preserve"> come in the form of the following</w:t>
      </w:r>
      <w:r w:rsidR="00677FAE" w:rsidRPr="00677FAE">
        <w:rPr>
          <w:rFonts w:ascii="Calibri" w:eastAsia="Times New Roman" w:hAnsi="Calibri" w:cs="Calibri"/>
          <w:sz w:val="24"/>
          <w:szCs w:val="24"/>
          <w:lang w:eastAsia="en-GB"/>
        </w:rPr>
        <w:t>, such as credit card fraud, identity theft,</w:t>
      </w:r>
      <w:r w:rsidR="00B712C2">
        <w:rPr>
          <w:rFonts w:ascii="Calibri" w:eastAsia="Times New Roman" w:hAnsi="Calibri" w:cs="Calibri"/>
          <w:sz w:val="24"/>
          <w:szCs w:val="24"/>
          <w:lang w:eastAsia="en-GB"/>
        </w:rPr>
        <w:t xml:space="preserve"> impersonation</w:t>
      </w:r>
      <w:r w:rsidR="00677FAE" w:rsidRPr="00677FAE">
        <w:rPr>
          <w:rFonts w:ascii="Calibri" w:eastAsia="Times New Roman" w:hAnsi="Calibri" w:cs="Calibri"/>
          <w:sz w:val="24"/>
          <w:szCs w:val="24"/>
          <w:lang w:eastAsia="en-GB"/>
        </w:rPr>
        <w:t xml:space="preserve">, and insider trading. As these activities typically involve </w:t>
      </w:r>
      <w:r w:rsidR="00F545AE">
        <w:rPr>
          <w:rFonts w:ascii="Calibri" w:eastAsia="Times New Roman" w:hAnsi="Calibri" w:cs="Calibri"/>
          <w:sz w:val="24"/>
          <w:szCs w:val="24"/>
          <w:lang w:eastAsia="en-GB"/>
        </w:rPr>
        <w:t>complicated</w:t>
      </w:r>
      <w:r w:rsidR="00F545AE" w:rsidRPr="00677FAE">
        <w:rPr>
          <w:rFonts w:ascii="Calibri" w:eastAsia="Times New Roman" w:hAnsi="Calibri" w:cs="Calibri"/>
          <w:sz w:val="24"/>
          <w:szCs w:val="24"/>
          <w:lang w:eastAsia="en-GB"/>
        </w:rPr>
        <w:t xml:space="preserve"> </w:t>
      </w:r>
      <w:r w:rsidR="00677FAE" w:rsidRPr="00677FAE">
        <w:rPr>
          <w:rFonts w:ascii="Calibri" w:eastAsia="Times New Roman" w:hAnsi="Calibri" w:cs="Calibri"/>
          <w:sz w:val="24"/>
          <w:szCs w:val="24"/>
          <w:lang w:eastAsia="en-GB"/>
        </w:rPr>
        <w:t xml:space="preserve">techniques and </w:t>
      </w:r>
      <w:r w:rsidR="00F545AE" w:rsidRPr="00677FAE">
        <w:rPr>
          <w:rFonts w:ascii="Calibri" w:eastAsia="Times New Roman" w:hAnsi="Calibri" w:cs="Calibri"/>
          <w:sz w:val="24"/>
          <w:szCs w:val="24"/>
          <w:lang w:eastAsia="en-GB"/>
        </w:rPr>
        <w:t xml:space="preserve">evolving </w:t>
      </w:r>
      <w:r w:rsidR="00677FAE" w:rsidRPr="00677FAE">
        <w:rPr>
          <w:rFonts w:ascii="Calibri" w:eastAsia="Times New Roman" w:hAnsi="Calibri" w:cs="Calibri"/>
          <w:sz w:val="24"/>
          <w:szCs w:val="24"/>
          <w:lang w:eastAsia="en-GB"/>
        </w:rPr>
        <w:t>patterns</w:t>
      </w:r>
      <w:r w:rsidR="0011693D">
        <w:rPr>
          <w:rFonts w:ascii="Calibri" w:eastAsia="Times New Roman" w:hAnsi="Calibri" w:cs="Calibri"/>
          <w:sz w:val="24"/>
          <w:szCs w:val="24"/>
          <w:lang w:eastAsia="en-GB"/>
        </w:rPr>
        <w:t xml:space="preserve"> </w:t>
      </w:r>
      <w:r w:rsidR="0011693D" w:rsidRPr="00677FAE">
        <w:rPr>
          <w:rFonts w:ascii="Calibri" w:eastAsia="Times New Roman" w:hAnsi="Calibri" w:cs="Calibri"/>
          <w:sz w:val="24"/>
          <w:szCs w:val="24"/>
          <w:lang w:eastAsia="en-GB"/>
        </w:rPr>
        <w:t>constantly</w:t>
      </w:r>
      <w:r w:rsidR="00677FAE" w:rsidRPr="00677FAE">
        <w:rPr>
          <w:rFonts w:ascii="Calibri" w:eastAsia="Times New Roman" w:hAnsi="Calibri" w:cs="Calibri"/>
          <w:sz w:val="24"/>
          <w:szCs w:val="24"/>
          <w:lang w:eastAsia="en-GB"/>
        </w:rPr>
        <w:t>, they are difficult to detect by traditional rule-based systems. A growing need for advanced methods and technologies to combat fraud has arisen as a result.</w:t>
      </w:r>
      <w:r w:rsidR="00273288">
        <w:rPr>
          <w:rFonts w:ascii="Calibri" w:eastAsia="Times New Roman" w:hAnsi="Calibri" w:cs="Calibri"/>
          <w:sz w:val="24"/>
          <w:szCs w:val="24"/>
          <w:lang w:eastAsia="en-GB"/>
        </w:rPr>
        <w:t xml:space="preserve"> </w:t>
      </w:r>
      <w:r w:rsidR="00584C14" w:rsidRPr="00584C14">
        <w:rPr>
          <w:rFonts w:ascii="Calibri" w:eastAsia="Times New Roman" w:hAnsi="Calibri" w:cs="Calibri"/>
          <w:sz w:val="24"/>
          <w:szCs w:val="24"/>
          <w:lang w:eastAsia="en-GB"/>
        </w:rPr>
        <w:t>Traditionally, fraud detection has been carried out via rule-based systems, which utilize predefined thresholds and rules to identify suspicious activity. They can flag potential fraud cases, but they produce many false positives and struggle to adapt to changing fraud patterns.</w:t>
      </w:r>
      <w:r w:rsidR="00711E8C">
        <w:rPr>
          <w:rFonts w:ascii="Calibri" w:eastAsia="Times New Roman" w:hAnsi="Calibri" w:cs="Calibri"/>
          <w:sz w:val="24"/>
          <w:szCs w:val="24"/>
          <w:lang w:eastAsia="en-GB"/>
        </w:rPr>
        <w:t xml:space="preserve"> As time elapsed the patterns of fraud </w:t>
      </w:r>
      <w:r w:rsidR="00FD17D9">
        <w:rPr>
          <w:rFonts w:ascii="Calibri" w:eastAsia="Times New Roman" w:hAnsi="Calibri" w:cs="Calibri"/>
          <w:sz w:val="24"/>
          <w:szCs w:val="24"/>
          <w:lang w:eastAsia="en-GB"/>
        </w:rPr>
        <w:t xml:space="preserve">also </w:t>
      </w:r>
      <w:r w:rsidR="00711E8C">
        <w:rPr>
          <w:rFonts w:ascii="Calibri" w:eastAsia="Times New Roman" w:hAnsi="Calibri" w:cs="Calibri"/>
          <w:sz w:val="24"/>
          <w:szCs w:val="24"/>
          <w:lang w:eastAsia="en-GB"/>
        </w:rPr>
        <w:t>evolved</w:t>
      </w:r>
      <w:r w:rsidR="00FD17D9">
        <w:rPr>
          <w:rFonts w:ascii="Calibri" w:eastAsia="Times New Roman" w:hAnsi="Calibri" w:cs="Calibri"/>
          <w:sz w:val="24"/>
          <w:szCs w:val="24"/>
          <w:lang w:eastAsia="en-GB"/>
        </w:rPr>
        <w:t xml:space="preserve"> sprouting out</w:t>
      </w:r>
      <w:r w:rsidR="00711E8C">
        <w:rPr>
          <w:rFonts w:ascii="Calibri" w:eastAsia="Times New Roman" w:hAnsi="Calibri" w:cs="Calibri"/>
          <w:sz w:val="24"/>
          <w:szCs w:val="24"/>
          <w:lang w:eastAsia="en-GB"/>
        </w:rPr>
        <w:t xml:space="preserve"> </w:t>
      </w:r>
      <w:r w:rsidR="00FD17D9">
        <w:rPr>
          <w:rFonts w:ascii="Calibri" w:eastAsia="Times New Roman" w:hAnsi="Calibri" w:cs="Calibri"/>
          <w:sz w:val="24"/>
          <w:szCs w:val="24"/>
          <w:lang w:eastAsia="en-GB"/>
        </w:rPr>
        <w:t xml:space="preserve">new </w:t>
      </w:r>
      <w:r w:rsidR="00402BEA">
        <w:rPr>
          <w:rFonts w:ascii="Calibri" w:eastAsia="Times New Roman" w:hAnsi="Calibri" w:cs="Calibri"/>
          <w:sz w:val="24"/>
          <w:szCs w:val="24"/>
          <w:lang w:eastAsia="en-GB"/>
        </w:rPr>
        <w:t>approaches criminals use mak</w:t>
      </w:r>
      <w:r w:rsidR="001A2124">
        <w:rPr>
          <w:rFonts w:ascii="Calibri" w:eastAsia="Times New Roman" w:hAnsi="Calibri" w:cs="Calibri"/>
          <w:sz w:val="24"/>
          <w:szCs w:val="24"/>
          <w:lang w:eastAsia="en-GB"/>
        </w:rPr>
        <w:t>ing</w:t>
      </w:r>
      <w:r w:rsidR="00402BEA">
        <w:rPr>
          <w:rFonts w:ascii="Calibri" w:eastAsia="Times New Roman" w:hAnsi="Calibri" w:cs="Calibri"/>
          <w:sz w:val="24"/>
          <w:szCs w:val="24"/>
          <w:lang w:eastAsia="en-GB"/>
        </w:rPr>
        <w:t xml:space="preserve"> it an interest</w:t>
      </w:r>
      <w:r w:rsidR="001A2124">
        <w:rPr>
          <w:rFonts w:ascii="Calibri" w:eastAsia="Times New Roman" w:hAnsi="Calibri" w:cs="Calibri"/>
          <w:sz w:val="24"/>
          <w:szCs w:val="24"/>
          <w:lang w:eastAsia="en-GB"/>
        </w:rPr>
        <w:t>ing</w:t>
      </w:r>
      <w:r w:rsidR="00402BEA">
        <w:rPr>
          <w:rFonts w:ascii="Calibri" w:eastAsia="Times New Roman" w:hAnsi="Calibri" w:cs="Calibri"/>
          <w:sz w:val="24"/>
          <w:szCs w:val="24"/>
          <w:lang w:eastAsia="en-GB"/>
        </w:rPr>
        <w:t xml:space="preserve"> area for researchers to study, be abreast with time and meet </w:t>
      </w:r>
      <w:r w:rsidR="001A2124">
        <w:rPr>
          <w:rFonts w:ascii="Calibri" w:eastAsia="Times New Roman" w:hAnsi="Calibri" w:cs="Calibri"/>
          <w:sz w:val="24"/>
          <w:szCs w:val="24"/>
          <w:lang w:eastAsia="en-GB"/>
        </w:rPr>
        <w:t xml:space="preserve">the </w:t>
      </w:r>
      <w:r w:rsidR="00402BEA">
        <w:rPr>
          <w:rFonts w:ascii="Calibri" w:eastAsia="Times New Roman" w:hAnsi="Calibri" w:cs="Calibri"/>
          <w:sz w:val="24"/>
          <w:szCs w:val="24"/>
          <w:lang w:eastAsia="en-GB"/>
        </w:rPr>
        <w:t>ever</w:t>
      </w:r>
      <w:r w:rsidR="001A2124">
        <w:rPr>
          <w:rFonts w:ascii="Calibri" w:eastAsia="Times New Roman" w:hAnsi="Calibri" w:cs="Calibri"/>
          <w:sz w:val="24"/>
          <w:szCs w:val="24"/>
          <w:lang w:eastAsia="en-GB"/>
        </w:rPr>
        <w:t>-</w:t>
      </w:r>
      <w:r w:rsidR="00402BEA">
        <w:rPr>
          <w:rFonts w:ascii="Calibri" w:eastAsia="Times New Roman" w:hAnsi="Calibri" w:cs="Calibri"/>
          <w:sz w:val="24"/>
          <w:szCs w:val="24"/>
          <w:lang w:eastAsia="en-GB"/>
        </w:rPr>
        <w:t xml:space="preserve">growing demands of consumers. Describing </w:t>
      </w:r>
      <w:r w:rsidR="00F92405">
        <w:rPr>
          <w:rFonts w:ascii="Calibri" w:eastAsia="Times New Roman" w:hAnsi="Calibri" w:cs="Calibri"/>
          <w:sz w:val="24"/>
          <w:szCs w:val="24"/>
          <w:lang w:eastAsia="en-GB"/>
        </w:rPr>
        <w:t xml:space="preserve">multiple </w:t>
      </w:r>
      <w:r w:rsidR="00402BEA">
        <w:rPr>
          <w:rFonts w:ascii="Calibri" w:eastAsia="Times New Roman" w:hAnsi="Calibri" w:cs="Calibri"/>
          <w:sz w:val="24"/>
          <w:szCs w:val="24"/>
          <w:lang w:eastAsia="en-GB"/>
        </w:rPr>
        <w:t>machine learning algorithms</w:t>
      </w:r>
      <w:r w:rsidR="00F92405">
        <w:rPr>
          <w:rFonts w:ascii="Calibri" w:eastAsia="Times New Roman" w:hAnsi="Calibri" w:cs="Calibri"/>
          <w:sz w:val="24"/>
          <w:szCs w:val="24"/>
          <w:lang w:eastAsia="en-GB"/>
        </w:rPr>
        <w:t xml:space="preserve">, machine learning classifiers, systems for detecting financial fraud and how to approach this problem will be the focus of the remaining part of this section. </w:t>
      </w:r>
    </w:p>
    <w:p w14:paraId="4C85E585" w14:textId="31C29CAD" w:rsidR="000B08DA" w:rsidRDefault="000B08DA" w:rsidP="000B08DA">
      <w:pPr>
        <w:pStyle w:val="Heading2"/>
        <w:rPr>
          <w:rFonts w:eastAsia="Times New Roman"/>
          <w:lang w:eastAsia="en-GB"/>
        </w:rPr>
      </w:pPr>
      <w:bookmarkStart w:id="16" w:name="_Toc137185093"/>
      <w:r>
        <w:rPr>
          <w:rFonts w:eastAsia="Times New Roman"/>
          <w:lang w:eastAsia="en-GB"/>
        </w:rPr>
        <w:t>Problems Confronting the Detection of Credit Card</w:t>
      </w:r>
      <w:bookmarkEnd w:id="16"/>
    </w:p>
    <w:p w14:paraId="26826771" w14:textId="6E019AB5" w:rsidR="00D22C63" w:rsidRDefault="00207B7D" w:rsidP="00584C14">
      <w:pPr>
        <w:spacing w:before="100" w:beforeAutospacing="1" w:after="100" w:afterAutospacing="1"/>
        <w:rPr>
          <w:rFonts w:ascii="Calibri" w:eastAsia="Times New Roman" w:hAnsi="Calibri" w:cs="Calibri"/>
          <w:sz w:val="24"/>
          <w:szCs w:val="24"/>
          <w:lang w:eastAsia="en-GB"/>
        </w:rPr>
      </w:pPr>
      <w:r w:rsidRPr="00207B7D">
        <w:rPr>
          <w:rFonts w:ascii="Calibri" w:eastAsia="Times New Roman" w:hAnsi="Calibri" w:cs="Calibri"/>
          <w:sz w:val="24"/>
          <w:szCs w:val="24"/>
          <w:lang w:eastAsia="en-GB"/>
        </w:rPr>
        <w:t>Analysis of the problems identified in the review has been done to develop a more efficient machine learning model in the future.</w:t>
      </w:r>
      <w:r w:rsidR="00953E73">
        <w:rPr>
          <w:rFonts w:ascii="Calibri" w:eastAsia="Times New Roman" w:hAnsi="Calibri" w:cs="Calibri"/>
          <w:sz w:val="24"/>
          <w:szCs w:val="24"/>
          <w:lang w:eastAsia="en-GB"/>
        </w:rPr>
        <w:t xml:space="preserve"> </w:t>
      </w:r>
      <w:r w:rsidR="00FB16F4">
        <w:rPr>
          <w:rFonts w:ascii="Calibri" w:eastAsia="Times New Roman" w:hAnsi="Calibri" w:cs="Calibri"/>
          <w:sz w:val="24"/>
          <w:szCs w:val="24"/>
          <w:lang w:eastAsia="en-GB"/>
        </w:rPr>
        <w:t>In recent times, researchers in this domain</w:t>
      </w:r>
      <w:r w:rsidR="00A030E2">
        <w:rPr>
          <w:rFonts w:ascii="Calibri" w:eastAsia="Times New Roman" w:hAnsi="Calibri" w:cs="Calibri"/>
          <w:sz w:val="24"/>
          <w:szCs w:val="24"/>
          <w:lang w:eastAsia="en-GB"/>
        </w:rPr>
        <w:t xml:space="preserve"> have </w:t>
      </w:r>
      <w:r w:rsidR="00953E73">
        <w:rPr>
          <w:rFonts w:ascii="Calibri" w:eastAsia="Times New Roman" w:hAnsi="Calibri" w:cs="Calibri"/>
          <w:sz w:val="24"/>
          <w:szCs w:val="24"/>
          <w:lang w:eastAsia="en-GB"/>
        </w:rPr>
        <w:t xml:space="preserve">highlighted </w:t>
      </w:r>
      <w:r w:rsidR="00A030E2">
        <w:rPr>
          <w:rFonts w:ascii="Calibri" w:eastAsia="Times New Roman" w:hAnsi="Calibri" w:cs="Calibri"/>
          <w:sz w:val="24"/>
          <w:szCs w:val="24"/>
          <w:lang w:eastAsia="en-GB"/>
        </w:rPr>
        <w:t xml:space="preserve">a lot of industry problems confronting credit card issuers and users with the analysis of several detection models. </w:t>
      </w:r>
      <w:r w:rsidR="001A2124">
        <w:rPr>
          <w:rFonts w:ascii="Calibri" w:eastAsia="Times New Roman" w:hAnsi="Calibri" w:cs="Calibri"/>
          <w:sz w:val="24"/>
          <w:szCs w:val="24"/>
          <w:lang w:eastAsia="en-GB"/>
        </w:rPr>
        <w:t>I</w:t>
      </w:r>
      <w:r w:rsidR="005473EB">
        <w:rPr>
          <w:rFonts w:ascii="Calibri" w:eastAsia="Times New Roman" w:hAnsi="Calibri" w:cs="Calibri"/>
          <w:sz w:val="24"/>
          <w:szCs w:val="24"/>
          <w:lang w:eastAsia="en-GB"/>
        </w:rPr>
        <w:t>nadequate</w:t>
      </w:r>
      <w:r w:rsidR="00027B68">
        <w:rPr>
          <w:rFonts w:ascii="Calibri" w:eastAsia="Times New Roman" w:hAnsi="Calibri" w:cs="Calibri"/>
          <w:sz w:val="24"/>
          <w:szCs w:val="24"/>
          <w:lang w:eastAsia="en-GB"/>
        </w:rPr>
        <w:t xml:space="preserve"> </w:t>
      </w:r>
      <w:r w:rsidR="005473EB">
        <w:rPr>
          <w:rFonts w:ascii="Calibri" w:eastAsia="Times New Roman" w:hAnsi="Calibri" w:cs="Calibri"/>
          <w:sz w:val="24"/>
          <w:szCs w:val="24"/>
          <w:lang w:eastAsia="en-GB"/>
        </w:rPr>
        <w:t xml:space="preserve">quality data </w:t>
      </w:r>
      <w:sdt>
        <w:sdtPr>
          <w:rPr>
            <w:rFonts w:ascii="Calibri" w:eastAsia="Times New Roman" w:hAnsi="Calibri" w:cs="Calibri"/>
            <w:color w:val="000000"/>
            <w:sz w:val="24"/>
            <w:szCs w:val="24"/>
            <w:lang w:eastAsia="en-GB"/>
          </w:rPr>
          <w:tag w:val="MENDELEY_CITATION_v3_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"/>
          <w:id w:val="2037465229"/>
          <w:placeholder>
            <w:docPart w:val="DefaultPlaceholder_-1854013440"/>
          </w:placeholder>
        </w:sdtPr>
        <w:sdtContent>
          <w:r w:rsidR="00FF0539" w:rsidRPr="00FF0539">
            <w:rPr>
              <w:rFonts w:ascii="Calibri" w:eastAsia="Times New Roman" w:hAnsi="Calibri" w:cs="Calibri"/>
              <w:color w:val="000000"/>
              <w:sz w:val="24"/>
              <w:szCs w:val="24"/>
            </w:rPr>
            <w:t xml:space="preserve">(Dal Pozzolo et al., 2014; </w:t>
          </w:r>
          <w:r w:rsidR="00FF0539" w:rsidRPr="00FF0539">
            <w:rPr>
              <w:rFonts w:ascii="Calibri" w:eastAsia="Times New Roman" w:hAnsi="Calibri" w:cs="Calibri"/>
              <w:color w:val="000000"/>
              <w:sz w:val="24"/>
              <w:szCs w:val="24"/>
            </w:rPr>
            <w:lastRenderedPageBreak/>
            <w:t>Munappy et al., 2022)</w:t>
          </w:r>
        </w:sdtContent>
      </w:sdt>
      <w:r w:rsidR="001A2124">
        <w:rPr>
          <w:rFonts w:ascii="Calibri" w:eastAsia="Times New Roman" w:hAnsi="Calibri" w:cs="Calibri"/>
          <w:color w:val="000000"/>
          <w:sz w:val="24"/>
          <w:szCs w:val="24"/>
          <w:lang w:eastAsia="en-GB"/>
        </w:rPr>
        <w:t xml:space="preserve"> is one issue confronting the detection of card fraud. </w:t>
      </w:r>
      <w:r w:rsidR="00C01847">
        <w:rPr>
          <w:rFonts w:ascii="Calibri" w:eastAsia="Times New Roman" w:hAnsi="Calibri" w:cs="Calibri"/>
          <w:sz w:val="24"/>
          <w:szCs w:val="24"/>
          <w:lang w:eastAsia="en-GB"/>
        </w:rPr>
        <w:t xml:space="preserve"> From </w:t>
      </w:r>
      <w:r w:rsidR="008A32FF">
        <w:rPr>
          <w:rFonts w:ascii="Calibri" w:eastAsia="Times New Roman" w:hAnsi="Calibri" w:cs="Calibri"/>
          <w:sz w:val="24"/>
          <w:szCs w:val="24"/>
          <w:lang w:eastAsia="en-GB"/>
        </w:rPr>
        <w:t>the</w:t>
      </w:r>
      <w:r w:rsidR="00C01847">
        <w:rPr>
          <w:rFonts w:ascii="Calibri" w:eastAsia="Times New Roman" w:hAnsi="Calibri" w:cs="Calibri"/>
          <w:sz w:val="24"/>
          <w:szCs w:val="24"/>
          <w:lang w:eastAsia="en-GB"/>
        </w:rPr>
        <w:t xml:space="preserve"> review</w:t>
      </w:r>
      <w:r w:rsidR="008A32FF">
        <w:rPr>
          <w:rFonts w:ascii="Calibri" w:eastAsia="Times New Roman" w:hAnsi="Calibri" w:cs="Calibri"/>
          <w:sz w:val="24"/>
          <w:szCs w:val="24"/>
          <w:lang w:eastAsia="en-GB"/>
        </w:rPr>
        <w:t>s</w:t>
      </w:r>
      <w:r w:rsidR="00C01847">
        <w:rPr>
          <w:rFonts w:ascii="Calibri" w:eastAsia="Times New Roman" w:hAnsi="Calibri" w:cs="Calibri"/>
          <w:sz w:val="24"/>
          <w:szCs w:val="24"/>
          <w:lang w:eastAsia="en-GB"/>
        </w:rPr>
        <w:t xml:space="preserve">, </w:t>
      </w:r>
      <w:r w:rsidR="001A2124">
        <w:rPr>
          <w:rFonts w:ascii="Calibri" w:eastAsia="Times New Roman" w:hAnsi="Calibri" w:cs="Calibri"/>
          <w:sz w:val="24"/>
          <w:szCs w:val="24"/>
          <w:lang w:eastAsia="en-GB"/>
        </w:rPr>
        <w:t xml:space="preserve">the </w:t>
      </w:r>
      <w:r w:rsidR="00C01847">
        <w:rPr>
          <w:rFonts w:ascii="Calibri" w:eastAsia="Times New Roman" w:hAnsi="Calibri" w:cs="Calibri"/>
          <w:sz w:val="24"/>
          <w:szCs w:val="24"/>
          <w:lang w:eastAsia="en-GB"/>
        </w:rPr>
        <w:t xml:space="preserve">majority of studies relied hugely on historical </w:t>
      </w:r>
      <w:r w:rsidR="003F3D1D">
        <w:rPr>
          <w:rFonts w:ascii="Calibri" w:eastAsia="Times New Roman" w:hAnsi="Calibri" w:cs="Calibri"/>
          <w:sz w:val="24"/>
          <w:szCs w:val="24"/>
          <w:lang w:eastAsia="en-GB"/>
        </w:rPr>
        <w:t>data,</w:t>
      </w:r>
      <w:r w:rsidR="00C01847">
        <w:rPr>
          <w:rFonts w:ascii="Calibri" w:eastAsia="Times New Roman" w:hAnsi="Calibri" w:cs="Calibri"/>
          <w:sz w:val="24"/>
          <w:szCs w:val="24"/>
          <w:lang w:eastAsia="en-GB"/>
        </w:rPr>
        <w:t xml:space="preserve"> and this is </w:t>
      </w:r>
      <w:r w:rsidR="00D42818">
        <w:rPr>
          <w:rFonts w:ascii="Calibri" w:eastAsia="Times New Roman" w:hAnsi="Calibri" w:cs="Calibri"/>
          <w:sz w:val="24"/>
          <w:szCs w:val="24"/>
          <w:lang w:eastAsia="en-GB"/>
        </w:rPr>
        <w:t>similar to</w:t>
      </w:r>
      <w:r w:rsidR="00C01847">
        <w:rPr>
          <w:rFonts w:ascii="Calibri" w:eastAsia="Times New Roman" w:hAnsi="Calibri" w:cs="Calibri"/>
          <w:sz w:val="24"/>
          <w:szCs w:val="24"/>
          <w:lang w:eastAsia="en-GB"/>
        </w:rPr>
        <w:t xml:space="preserve"> </w:t>
      </w:r>
      <w:r w:rsidR="008A32FF">
        <w:rPr>
          <w:rFonts w:ascii="Calibri" w:eastAsia="Times New Roman" w:hAnsi="Calibri" w:cs="Calibri"/>
          <w:sz w:val="24"/>
          <w:szCs w:val="24"/>
          <w:lang w:eastAsia="en-GB"/>
        </w:rPr>
        <w:t>this</w:t>
      </w:r>
      <w:r w:rsidR="00C01847">
        <w:rPr>
          <w:rFonts w:ascii="Calibri" w:eastAsia="Times New Roman" w:hAnsi="Calibri" w:cs="Calibri"/>
          <w:sz w:val="24"/>
          <w:szCs w:val="24"/>
          <w:lang w:eastAsia="en-GB"/>
        </w:rPr>
        <w:t xml:space="preserve"> data source. </w:t>
      </w:r>
      <w:r w:rsidR="003F3D1D">
        <w:rPr>
          <w:rFonts w:ascii="Calibri" w:eastAsia="Times New Roman" w:hAnsi="Calibri" w:cs="Calibri"/>
          <w:sz w:val="24"/>
          <w:szCs w:val="24"/>
          <w:lang w:eastAsia="en-GB"/>
        </w:rPr>
        <w:t xml:space="preserve">Another caveat </w:t>
      </w:r>
      <w:r w:rsidR="001A2124">
        <w:rPr>
          <w:rFonts w:ascii="Calibri" w:eastAsia="Times New Roman" w:hAnsi="Calibri" w:cs="Calibri"/>
          <w:sz w:val="24"/>
          <w:szCs w:val="24"/>
          <w:lang w:eastAsia="en-GB"/>
        </w:rPr>
        <w:t>about</w:t>
      </w:r>
      <w:r w:rsidR="003F3D1D">
        <w:rPr>
          <w:rFonts w:ascii="Calibri" w:eastAsia="Times New Roman" w:hAnsi="Calibri" w:cs="Calibri"/>
          <w:sz w:val="24"/>
          <w:szCs w:val="24"/>
          <w:lang w:eastAsia="en-GB"/>
        </w:rPr>
        <w:t xml:space="preserve"> data acquisition is </w:t>
      </w:r>
      <w:r w:rsidR="001A2124">
        <w:rPr>
          <w:rFonts w:ascii="Calibri" w:eastAsia="Times New Roman" w:hAnsi="Calibri" w:cs="Calibri"/>
          <w:sz w:val="24"/>
          <w:szCs w:val="24"/>
          <w:lang w:eastAsia="en-GB"/>
        </w:rPr>
        <w:t xml:space="preserve">the </w:t>
      </w:r>
      <w:r w:rsidR="003F3D1D">
        <w:rPr>
          <w:rFonts w:ascii="Calibri" w:eastAsia="Times New Roman" w:hAnsi="Calibri" w:cs="Calibri"/>
          <w:sz w:val="24"/>
          <w:szCs w:val="24"/>
          <w:lang w:eastAsia="en-GB"/>
        </w:rPr>
        <w:t>hiding of certain feature</w:t>
      </w:r>
      <w:r w:rsidR="001A2124">
        <w:rPr>
          <w:rFonts w:ascii="Calibri" w:eastAsia="Times New Roman" w:hAnsi="Calibri" w:cs="Calibri"/>
          <w:sz w:val="24"/>
          <w:szCs w:val="24"/>
          <w:lang w:eastAsia="en-GB"/>
        </w:rPr>
        <w:t>s</w:t>
      </w:r>
      <w:r w:rsidR="003F3D1D">
        <w:rPr>
          <w:rFonts w:ascii="Calibri" w:eastAsia="Times New Roman" w:hAnsi="Calibri" w:cs="Calibri"/>
          <w:sz w:val="24"/>
          <w:szCs w:val="24"/>
          <w:lang w:eastAsia="en-GB"/>
        </w:rPr>
        <w:t xml:space="preserve"> in most of </w:t>
      </w:r>
      <w:r w:rsidR="002D4029">
        <w:rPr>
          <w:rFonts w:ascii="Calibri" w:eastAsia="Times New Roman" w:hAnsi="Calibri" w:cs="Calibri"/>
          <w:sz w:val="24"/>
          <w:szCs w:val="24"/>
          <w:lang w:eastAsia="en-GB"/>
        </w:rPr>
        <w:t>this historic public dataset</w:t>
      </w:r>
      <w:r w:rsidR="003F3D1D">
        <w:rPr>
          <w:rFonts w:ascii="Calibri" w:eastAsia="Times New Roman" w:hAnsi="Calibri" w:cs="Calibri"/>
          <w:sz w:val="24"/>
          <w:szCs w:val="24"/>
          <w:lang w:eastAsia="en-GB"/>
        </w:rPr>
        <w:t xml:space="preserve"> for confidentiality and security reasons. </w:t>
      </w:r>
      <w:r w:rsidR="002D4029">
        <w:rPr>
          <w:rFonts w:ascii="Calibri" w:eastAsia="Times New Roman" w:hAnsi="Calibri" w:cs="Calibri"/>
          <w:sz w:val="24"/>
          <w:szCs w:val="24"/>
          <w:lang w:eastAsia="en-GB"/>
        </w:rPr>
        <w:t xml:space="preserve">This is a hindrance to study patterns and characteristics which are mostly related to transactional fraud. Even the </w:t>
      </w:r>
      <w:r w:rsidR="00756A9D">
        <w:rPr>
          <w:rFonts w:ascii="Calibri" w:eastAsia="Times New Roman" w:hAnsi="Calibri" w:cs="Calibri"/>
          <w:sz w:val="24"/>
          <w:szCs w:val="24"/>
          <w:lang w:eastAsia="en-GB"/>
        </w:rPr>
        <w:t>readily availab</w:t>
      </w:r>
      <w:r w:rsidR="001A2124">
        <w:rPr>
          <w:rFonts w:ascii="Calibri" w:eastAsia="Times New Roman" w:hAnsi="Calibri" w:cs="Calibri"/>
          <w:sz w:val="24"/>
          <w:szCs w:val="24"/>
          <w:lang w:eastAsia="en-GB"/>
        </w:rPr>
        <w:t>le</w:t>
      </w:r>
      <w:r w:rsidR="00756A9D">
        <w:rPr>
          <w:rFonts w:ascii="Calibri" w:eastAsia="Times New Roman" w:hAnsi="Calibri" w:cs="Calibri"/>
          <w:sz w:val="24"/>
          <w:szCs w:val="24"/>
          <w:lang w:eastAsia="en-GB"/>
        </w:rPr>
        <w:t xml:space="preserve"> historic data </w:t>
      </w:r>
      <w:r w:rsidR="001A2124">
        <w:rPr>
          <w:rFonts w:ascii="Calibri" w:eastAsia="Times New Roman" w:hAnsi="Calibri" w:cs="Calibri"/>
          <w:sz w:val="24"/>
          <w:szCs w:val="24"/>
          <w:lang w:eastAsia="en-GB"/>
        </w:rPr>
        <w:t xml:space="preserve">present </w:t>
      </w:r>
      <w:r w:rsidR="00756A9D">
        <w:rPr>
          <w:rFonts w:ascii="Calibri" w:eastAsia="Times New Roman" w:hAnsi="Calibri" w:cs="Calibri"/>
          <w:sz w:val="24"/>
          <w:szCs w:val="24"/>
          <w:lang w:eastAsia="en-GB"/>
        </w:rPr>
        <w:t xml:space="preserve">another growing concern in the domain, the presence of imbalanced classes. </w:t>
      </w:r>
      <w:r w:rsidR="00AB28A6">
        <w:rPr>
          <w:rFonts w:ascii="Calibri" w:eastAsia="Times New Roman" w:hAnsi="Calibri" w:cs="Calibri"/>
          <w:sz w:val="24"/>
          <w:szCs w:val="24"/>
          <w:lang w:eastAsia="en-GB"/>
        </w:rPr>
        <w:t>Many of the datasets reviewed are biased toward transactions classified as non-fraudulent. These transactions are the majority class making class distribution</w:t>
      </w:r>
      <w:r w:rsidR="00F02541">
        <w:rPr>
          <w:rFonts w:ascii="Calibri" w:eastAsia="Times New Roman" w:hAnsi="Calibri" w:cs="Calibri"/>
          <w:sz w:val="24"/>
          <w:szCs w:val="24"/>
          <w:lang w:eastAsia="en-GB"/>
        </w:rPr>
        <w:t xml:space="preserve"> </w:t>
      </w:r>
      <w:r w:rsidR="00AB28A6">
        <w:rPr>
          <w:rFonts w:ascii="Calibri" w:eastAsia="Times New Roman" w:hAnsi="Calibri" w:cs="Calibri"/>
          <w:sz w:val="24"/>
          <w:szCs w:val="24"/>
          <w:lang w:eastAsia="en-GB"/>
        </w:rPr>
        <w:t>imbalanced</w:t>
      </w:r>
      <w:r w:rsidR="00F02541">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"/>
          <w:id w:val="1024289700"/>
          <w:placeholder>
            <w:docPart w:val="DefaultPlaceholder_-1854013440"/>
          </w:placeholder>
        </w:sdtPr>
        <w:sdtContent>
          <w:r w:rsidR="00FF0539" w:rsidRPr="00FF0539">
            <w:rPr>
              <w:rFonts w:ascii="Calibri" w:eastAsia="Times New Roman" w:hAnsi="Calibri" w:cs="Calibri"/>
              <w:color w:val="000000"/>
              <w:sz w:val="24"/>
              <w:szCs w:val="24"/>
              <w:lang w:eastAsia="en-GB"/>
            </w:rPr>
            <w:t>and this occurs because (Mohammed et al., 2018; Makki et al., 2019)</w:t>
          </w:r>
        </w:sdtContent>
      </w:sdt>
      <w:r w:rsidR="00723D50">
        <w:rPr>
          <w:rFonts w:ascii="Calibri" w:eastAsia="Times New Roman" w:hAnsi="Calibri" w:cs="Calibri"/>
          <w:sz w:val="24"/>
          <w:szCs w:val="24"/>
          <w:lang w:eastAsia="en-GB"/>
        </w:rPr>
        <w:t xml:space="preserve">. Throughout the review, most of </w:t>
      </w:r>
      <w:r w:rsidR="001A2124">
        <w:rPr>
          <w:rFonts w:ascii="Calibri" w:eastAsia="Times New Roman" w:hAnsi="Calibri" w:cs="Calibri"/>
          <w:sz w:val="24"/>
          <w:szCs w:val="24"/>
          <w:lang w:eastAsia="en-GB"/>
        </w:rPr>
        <w:t xml:space="preserve">the </w:t>
      </w:r>
      <w:r w:rsidR="00723D50">
        <w:rPr>
          <w:rFonts w:ascii="Calibri" w:eastAsia="Times New Roman" w:hAnsi="Calibri" w:cs="Calibri"/>
          <w:sz w:val="24"/>
          <w:szCs w:val="24"/>
          <w:lang w:eastAsia="en-GB"/>
        </w:rPr>
        <w:t xml:space="preserve">studies propose one </w:t>
      </w:r>
      <w:r w:rsidR="001A2124">
        <w:rPr>
          <w:rFonts w:ascii="Calibri" w:eastAsia="Times New Roman" w:hAnsi="Calibri" w:cs="Calibri"/>
          <w:sz w:val="24"/>
          <w:szCs w:val="24"/>
          <w:lang w:eastAsia="en-GB"/>
        </w:rPr>
        <w:t>classifier</w:t>
      </w:r>
      <w:r w:rsidR="00723D50">
        <w:rPr>
          <w:rFonts w:ascii="Calibri" w:eastAsia="Times New Roman" w:hAnsi="Calibri" w:cs="Calibri"/>
          <w:sz w:val="24"/>
          <w:szCs w:val="24"/>
          <w:lang w:eastAsia="en-GB"/>
        </w:rPr>
        <w:t xml:space="preserve"> or the other to be effective for detecting transactional fraud. However, when one study affirms an algorithm to be the most effective, another study </w:t>
      </w:r>
      <w:r w:rsidR="004F2D7A">
        <w:rPr>
          <w:rFonts w:ascii="Calibri" w:eastAsia="Times New Roman" w:hAnsi="Calibri" w:cs="Calibri"/>
          <w:sz w:val="24"/>
          <w:szCs w:val="24"/>
          <w:lang w:eastAsia="en-GB"/>
        </w:rPr>
        <w:t>refutes it cr</w:t>
      </w:r>
      <w:r w:rsidR="001A2124">
        <w:rPr>
          <w:rFonts w:ascii="Calibri" w:eastAsia="Times New Roman" w:hAnsi="Calibri" w:cs="Calibri"/>
          <w:sz w:val="24"/>
          <w:szCs w:val="24"/>
          <w:lang w:eastAsia="en-GB"/>
        </w:rPr>
        <w:t>e</w:t>
      </w:r>
      <w:r w:rsidR="004F2D7A">
        <w:rPr>
          <w:rFonts w:ascii="Calibri" w:eastAsia="Times New Roman" w:hAnsi="Calibri" w:cs="Calibri"/>
          <w:sz w:val="24"/>
          <w:szCs w:val="24"/>
          <w:lang w:eastAsia="en-GB"/>
        </w:rPr>
        <w:t xml:space="preserve">ating the problem of choosing </w:t>
      </w:r>
      <w:r w:rsidR="001A2124">
        <w:rPr>
          <w:rFonts w:ascii="Calibri" w:eastAsia="Times New Roman" w:hAnsi="Calibri" w:cs="Calibri"/>
          <w:sz w:val="24"/>
          <w:szCs w:val="24"/>
          <w:lang w:eastAsia="en-GB"/>
        </w:rPr>
        <w:t xml:space="preserve">a </w:t>
      </w:r>
      <w:r w:rsidR="004F2D7A">
        <w:rPr>
          <w:rFonts w:ascii="Calibri" w:eastAsia="Times New Roman" w:hAnsi="Calibri" w:cs="Calibri"/>
          <w:sz w:val="24"/>
          <w:szCs w:val="24"/>
          <w:lang w:eastAsia="en-GB"/>
        </w:rPr>
        <w:t xml:space="preserve">suitable </w:t>
      </w:r>
      <w:r w:rsidR="004F2D7A" w:rsidRPr="001A2124">
        <w:rPr>
          <w:rFonts w:ascii="Calibri" w:eastAsia="Times New Roman" w:hAnsi="Calibri" w:cs="Calibri"/>
          <w:sz w:val="24"/>
          <w:szCs w:val="24"/>
          <w:lang w:eastAsia="en-GB"/>
        </w:rPr>
        <w:t xml:space="preserve">model </w:t>
      </w:r>
      <w:sdt>
        <w:sdtPr>
          <w:rPr>
            <w:rFonts w:ascii="Calibri" w:eastAsia="Times New Roman" w:hAnsi="Calibri" w:cs="Calibri"/>
            <w:sz w:val="24"/>
            <w:szCs w:val="24"/>
            <w:lang w:eastAsia="en-GB"/>
          </w:rPr>
          <w:tag w:val="MENDELEY_CITATION_v3_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"/>
          <w:id w:val="1422055816"/>
          <w:placeholder>
            <w:docPart w:val="DefaultPlaceholder_-1854013440"/>
          </w:placeholder>
        </w:sdtPr>
        <w:sdtContent>
          <w:r w:rsidR="00FF0539" w:rsidRPr="001A2124">
            <w:rPr>
              <w:rFonts w:eastAsia="Times New Roman"/>
              <w:sz w:val="24"/>
              <w:szCs w:val="24"/>
            </w:rPr>
            <w:t xml:space="preserve">(Sailusha </w:t>
          </w:r>
          <w:r w:rsidR="00FF0539" w:rsidRPr="001A2124">
            <w:rPr>
              <w:rFonts w:eastAsia="Times New Roman"/>
              <w:i/>
              <w:iCs/>
              <w:sz w:val="24"/>
              <w:szCs w:val="24"/>
            </w:rPr>
            <w:t>et al.</w:t>
          </w:r>
          <w:r w:rsidR="00FF0539" w:rsidRPr="001A2124">
            <w:rPr>
              <w:rFonts w:eastAsia="Times New Roman"/>
              <w:sz w:val="24"/>
              <w:szCs w:val="24"/>
            </w:rPr>
            <w:t>, 2020)</w:t>
          </w:r>
        </w:sdtContent>
      </w:sdt>
      <w:r w:rsidR="004F2D7A">
        <w:rPr>
          <w:rFonts w:ascii="Calibri" w:eastAsia="Times New Roman" w:hAnsi="Calibri" w:cs="Calibri"/>
          <w:sz w:val="24"/>
          <w:szCs w:val="24"/>
          <w:lang w:eastAsia="en-GB"/>
        </w:rPr>
        <w:t xml:space="preserve"> to tackle </w:t>
      </w:r>
      <w:r w:rsidR="001A2124">
        <w:rPr>
          <w:rFonts w:ascii="Calibri" w:eastAsia="Times New Roman" w:hAnsi="Calibri" w:cs="Calibri"/>
          <w:sz w:val="24"/>
          <w:szCs w:val="24"/>
          <w:lang w:eastAsia="en-GB"/>
        </w:rPr>
        <w:t xml:space="preserve">the </w:t>
      </w:r>
      <w:r w:rsidR="004F2D7A">
        <w:rPr>
          <w:rFonts w:ascii="Calibri" w:eastAsia="Times New Roman" w:hAnsi="Calibri" w:cs="Calibri"/>
          <w:sz w:val="24"/>
          <w:szCs w:val="24"/>
          <w:lang w:eastAsia="en-GB"/>
        </w:rPr>
        <w:t xml:space="preserve">fraud detection problem. </w:t>
      </w:r>
      <w:r w:rsidR="005C6A34">
        <w:rPr>
          <w:rFonts w:ascii="Calibri" w:eastAsia="Times New Roman" w:hAnsi="Calibri" w:cs="Calibri"/>
          <w:sz w:val="24"/>
          <w:szCs w:val="24"/>
          <w:lang w:eastAsia="en-GB"/>
        </w:rPr>
        <w:t xml:space="preserve">For instance, </w:t>
      </w:r>
      <w:r w:rsidR="00AF7C80">
        <w:rPr>
          <w:rFonts w:ascii="Calibri" w:eastAsia="Times New Roman" w:hAnsi="Calibri" w:cs="Calibri"/>
          <w:sz w:val="24"/>
          <w:szCs w:val="24"/>
          <w:lang w:eastAsia="en-GB"/>
        </w:rPr>
        <w:t xml:space="preserve">whereas </w:t>
      </w:r>
      <w:sdt>
        <w:sdtPr>
          <w:rPr>
            <w:rFonts w:ascii="Calibri" w:eastAsia="Times New Roman" w:hAnsi="Calibri" w:cs="Calibri"/>
            <w:color w:val="000000"/>
            <w:sz w:val="24"/>
            <w:szCs w:val="24"/>
            <w:lang w:eastAsia="en-GB"/>
          </w:rPr>
          <w:tag w:val="MENDELEY_CITATION_v3_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"/>
          <w:id w:val="-1344624219"/>
          <w:placeholder>
            <w:docPart w:val="DefaultPlaceholder_-1854013440"/>
          </w:placeholder>
        </w:sdtPr>
        <w:sdtContent>
          <w:r w:rsidR="00FF0539" w:rsidRPr="00FF0539">
            <w:rPr>
              <w:rFonts w:ascii="Calibri" w:eastAsia="Times New Roman" w:hAnsi="Calibri" w:cs="Calibri"/>
              <w:color w:val="000000"/>
              <w:sz w:val="24"/>
              <w:szCs w:val="24"/>
              <w:lang w:eastAsia="en-GB"/>
            </w:rPr>
            <w:t>Sohony et al, (2018)</w:t>
          </w:r>
        </w:sdtContent>
      </w:sdt>
      <w:r w:rsidR="00723D50">
        <w:rPr>
          <w:rFonts w:ascii="Calibri" w:eastAsia="Times New Roman" w:hAnsi="Calibri" w:cs="Calibri"/>
          <w:sz w:val="24"/>
          <w:szCs w:val="24"/>
          <w:lang w:eastAsia="en-GB"/>
        </w:rPr>
        <w:t xml:space="preserve"> </w:t>
      </w:r>
      <w:r w:rsidR="00AF7C80">
        <w:rPr>
          <w:rFonts w:ascii="Calibri" w:eastAsia="Times New Roman" w:hAnsi="Calibri" w:cs="Calibri"/>
          <w:sz w:val="24"/>
          <w:szCs w:val="24"/>
          <w:lang w:eastAsia="en-GB"/>
        </w:rPr>
        <w:t xml:space="preserve">propose random forest to be the best algorithm to solve the problems of fraud, </w:t>
      </w:r>
      <w:sdt>
        <w:sdtPr>
          <w:rPr>
            <w:rFonts w:ascii="Calibri" w:eastAsia="Times New Roman" w:hAnsi="Calibri" w:cs="Calibri"/>
            <w:color w:val="000000"/>
            <w:sz w:val="24"/>
            <w:szCs w:val="24"/>
            <w:lang w:eastAsia="en-GB"/>
          </w:rPr>
          <w:tag w:val="MENDELEY_CITATION_v3_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"/>
          <w:id w:val="907574183"/>
          <w:placeholder>
            <w:docPart w:val="DefaultPlaceholder_-1854013440"/>
          </w:placeholder>
        </w:sdtPr>
        <w:sdtContent>
          <w:r w:rsidR="00FF0539" w:rsidRPr="00FF0539">
            <w:rPr>
              <w:rFonts w:ascii="Calibri" w:eastAsia="Times New Roman" w:hAnsi="Calibri" w:cs="Calibri"/>
              <w:color w:val="000000"/>
              <w:sz w:val="24"/>
              <w:szCs w:val="24"/>
              <w:lang w:eastAsia="en-GB"/>
            </w:rPr>
            <w:t>Taneja et al, (2019)</w:t>
          </w:r>
        </w:sdtContent>
      </w:sdt>
      <w:r w:rsidR="00FF0539">
        <w:rPr>
          <w:rFonts w:ascii="Calibri" w:eastAsia="Times New Roman" w:hAnsi="Calibri" w:cs="Calibri"/>
          <w:color w:val="000000"/>
          <w:sz w:val="24"/>
          <w:szCs w:val="24"/>
          <w:lang w:eastAsia="en-GB"/>
        </w:rPr>
        <w:t xml:space="preserve"> </w:t>
      </w:r>
      <w:r w:rsidR="001A2124">
        <w:rPr>
          <w:rFonts w:ascii="Calibri" w:eastAsia="Times New Roman" w:hAnsi="Calibri" w:cs="Calibri"/>
          <w:color w:val="000000"/>
          <w:sz w:val="24"/>
          <w:szCs w:val="24"/>
          <w:lang w:eastAsia="en-GB"/>
        </w:rPr>
        <w:t>recommend</w:t>
      </w:r>
      <w:r w:rsidR="00FF0539">
        <w:rPr>
          <w:rFonts w:ascii="Calibri" w:eastAsia="Times New Roman" w:hAnsi="Calibri" w:cs="Calibri"/>
          <w:color w:val="000000"/>
          <w:sz w:val="24"/>
          <w:szCs w:val="24"/>
          <w:lang w:eastAsia="en-GB"/>
        </w:rPr>
        <w:t xml:space="preserve"> support vector machine is mostly credible as compared to random forest. </w:t>
      </w:r>
    </w:p>
    <w:p w14:paraId="6C24C0F7" w14:textId="13E1FE6A" w:rsidR="00104615" w:rsidRDefault="00104615" w:rsidP="00104615">
      <w:pPr>
        <w:pStyle w:val="Heading2"/>
      </w:pPr>
      <w:bookmarkStart w:id="17" w:name="_Toc137185094"/>
      <w:r>
        <w:t xml:space="preserve">The Role of Machine Learning in </w:t>
      </w:r>
      <w:r w:rsidR="001A2124">
        <w:t xml:space="preserve">the </w:t>
      </w:r>
      <w:r>
        <w:t>Financial Sector and Related Work</w:t>
      </w:r>
      <w:bookmarkEnd w:id="17"/>
    </w:p>
    <w:p w14:paraId="22EBD7EF" w14:textId="092C6834" w:rsidR="005803F7" w:rsidRPr="001A2124" w:rsidRDefault="009D7CCE" w:rsidP="00AE6BDA">
      <w:pPr>
        <w:spacing w:before="240"/>
        <w:rPr>
          <w:rFonts w:ascii="Calibri" w:hAnsi="Calibri" w:cs="Calibri"/>
          <w:sz w:val="24"/>
          <w:szCs w:val="24"/>
        </w:rPr>
      </w:pPr>
      <w:r w:rsidRPr="001A2124">
        <w:rPr>
          <w:rFonts w:ascii="Calibri" w:hAnsi="Calibri" w:cs="Calibri"/>
          <w:sz w:val="24"/>
          <w:szCs w:val="24"/>
        </w:rPr>
        <w:t xml:space="preserve">Detecting fraud has been </w:t>
      </w:r>
      <w:r w:rsidR="001A2124">
        <w:rPr>
          <w:rFonts w:ascii="Calibri" w:hAnsi="Calibri" w:cs="Calibri"/>
          <w:sz w:val="24"/>
          <w:szCs w:val="24"/>
        </w:rPr>
        <w:t xml:space="preserve">a </w:t>
      </w:r>
      <w:r w:rsidRPr="001A2124">
        <w:rPr>
          <w:rFonts w:ascii="Calibri" w:hAnsi="Calibri" w:cs="Calibri"/>
          <w:sz w:val="24"/>
          <w:szCs w:val="24"/>
        </w:rPr>
        <w:t xml:space="preserve">critical challenge within the field of financial transactions and </w:t>
      </w:r>
      <w:r w:rsidR="001A2124">
        <w:rPr>
          <w:rFonts w:ascii="Calibri" w:hAnsi="Calibri" w:cs="Calibri"/>
          <w:sz w:val="24"/>
          <w:szCs w:val="24"/>
        </w:rPr>
        <w:t xml:space="preserve">the </w:t>
      </w:r>
      <w:r w:rsidRPr="001A2124">
        <w:rPr>
          <w:rFonts w:ascii="Calibri" w:hAnsi="Calibri" w:cs="Calibri"/>
          <w:sz w:val="24"/>
          <w:szCs w:val="24"/>
        </w:rPr>
        <w:t xml:space="preserve">classification of credit card </w:t>
      </w:r>
      <w:r w:rsidR="001A2124">
        <w:rPr>
          <w:rFonts w:ascii="Calibri" w:hAnsi="Calibri" w:cs="Calibri"/>
          <w:sz w:val="24"/>
          <w:szCs w:val="24"/>
        </w:rPr>
        <w:t>fraud</w:t>
      </w:r>
      <w:r w:rsidRPr="001A2124">
        <w:rPr>
          <w:rFonts w:ascii="Calibri" w:hAnsi="Calibri" w:cs="Calibri"/>
          <w:sz w:val="24"/>
          <w:szCs w:val="24"/>
        </w:rPr>
        <w:t xml:space="preserve"> is mostly </w:t>
      </w:r>
      <w:r w:rsidR="00C47E8D" w:rsidRPr="001A2124">
        <w:rPr>
          <w:rFonts w:ascii="Calibri" w:hAnsi="Calibri" w:cs="Calibri"/>
          <w:sz w:val="24"/>
          <w:szCs w:val="24"/>
        </w:rPr>
        <w:t xml:space="preserve">considered as a binary classification problem. That is, </w:t>
      </w:r>
      <w:r w:rsidR="001A2124">
        <w:rPr>
          <w:rFonts w:ascii="Calibri" w:hAnsi="Calibri" w:cs="Calibri"/>
          <w:sz w:val="24"/>
          <w:szCs w:val="24"/>
        </w:rPr>
        <w:t xml:space="preserve">debit or </w:t>
      </w:r>
      <w:r w:rsidR="00C47E8D" w:rsidRPr="001A2124">
        <w:rPr>
          <w:rFonts w:ascii="Calibri" w:hAnsi="Calibri" w:cs="Calibri"/>
          <w:sz w:val="24"/>
          <w:szCs w:val="24"/>
        </w:rPr>
        <w:t xml:space="preserve">credit card </w:t>
      </w:r>
      <w:r w:rsidR="001A2124">
        <w:rPr>
          <w:rFonts w:ascii="Calibri" w:hAnsi="Calibri" w:cs="Calibri"/>
          <w:sz w:val="24"/>
          <w:szCs w:val="24"/>
        </w:rPr>
        <w:t xml:space="preserve">transaction </w:t>
      </w:r>
      <w:r w:rsidR="00C47E8D" w:rsidRPr="001A2124">
        <w:rPr>
          <w:rFonts w:ascii="Calibri" w:hAnsi="Calibri" w:cs="Calibri"/>
          <w:sz w:val="24"/>
          <w:szCs w:val="24"/>
        </w:rPr>
        <w:t>is either seen as genuine</w:t>
      </w:r>
      <w:r w:rsidR="001A2124">
        <w:rPr>
          <w:rFonts w:ascii="Calibri" w:hAnsi="Calibri" w:cs="Calibri"/>
          <w:sz w:val="24"/>
          <w:szCs w:val="24"/>
        </w:rPr>
        <w:t xml:space="preserve"> </w:t>
      </w:r>
      <w:r w:rsidR="00C47E8D" w:rsidRPr="001A2124">
        <w:rPr>
          <w:rFonts w:ascii="Calibri" w:hAnsi="Calibri" w:cs="Calibri"/>
          <w:sz w:val="24"/>
          <w:szCs w:val="24"/>
        </w:rPr>
        <w:t>(negative class) or fraudulent transaction (positive class</w:t>
      </w:r>
      <w:r w:rsidR="00AE6BDA" w:rsidRPr="001A2124">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"/>
          <w:id w:val="-1744637513"/>
          <w:placeholder>
            <w:docPart w:val="DefaultPlaceholder_-1854013440"/>
          </w:placeholder>
        </w:sdtPr>
        <w:sdtContent>
          <w:r w:rsidR="00FF0539" w:rsidRPr="001A2124">
            <w:rPr>
              <w:rFonts w:ascii="Calibri" w:hAnsi="Calibri" w:cs="Calibri"/>
              <w:color w:val="000000"/>
              <w:sz w:val="24"/>
              <w:szCs w:val="24"/>
            </w:rPr>
            <w:t>(Awoyemi et al., 2017)</w:t>
          </w:r>
        </w:sdtContent>
      </w:sdt>
      <w:r w:rsidR="00C47E8D" w:rsidRPr="001A2124">
        <w:rPr>
          <w:rFonts w:ascii="Calibri" w:hAnsi="Calibri" w:cs="Calibri"/>
          <w:sz w:val="24"/>
          <w:szCs w:val="24"/>
        </w:rPr>
        <w:t xml:space="preserve">. Traditional rule-based </w:t>
      </w:r>
      <w:r w:rsidR="00C347E8" w:rsidRPr="001A2124">
        <w:rPr>
          <w:rFonts w:ascii="Calibri" w:hAnsi="Calibri" w:cs="Calibri"/>
          <w:sz w:val="24"/>
          <w:szCs w:val="24"/>
        </w:rPr>
        <w:t>approaches have long been used for detecting fraudulent transactions</w:t>
      </w:r>
      <w:r w:rsidR="005803F7" w:rsidRPr="001A2124">
        <w:rPr>
          <w:rFonts w:ascii="Calibri" w:hAnsi="Calibri" w:cs="Calibri"/>
          <w:sz w:val="24"/>
          <w:szCs w:val="24"/>
        </w:rPr>
        <w:t>.</w:t>
      </w:r>
      <w:r w:rsidR="001A2124">
        <w:rPr>
          <w:rFonts w:ascii="Calibri" w:hAnsi="Calibri" w:cs="Calibri"/>
          <w:sz w:val="24"/>
          <w:szCs w:val="24"/>
        </w:rPr>
        <w:t xml:space="preserve"> </w:t>
      </w:r>
      <w:r w:rsidR="005803F7" w:rsidRPr="001A2124">
        <w:rPr>
          <w:rFonts w:ascii="Calibri" w:hAnsi="Calibri" w:cs="Calibri"/>
          <w:sz w:val="24"/>
          <w:szCs w:val="24"/>
        </w:rPr>
        <w:t xml:space="preserve">However, these </w:t>
      </w:r>
      <w:r w:rsidR="001A2124">
        <w:rPr>
          <w:rFonts w:ascii="Calibri" w:hAnsi="Calibri" w:cs="Calibri"/>
          <w:sz w:val="24"/>
          <w:szCs w:val="24"/>
        </w:rPr>
        <w:t xml:space="preserve">manual </w:t>
      </w:r>
      <w:r w:rsidR="005803F7" w:rsidRPr="001A2124">
        <w:rPr>
          <w:rFonts w:ascii="Calibri" w:hAnsi="Calibri" w:cs="Calibri"/>
          <w:sz w:val="24"/>
          <w:szCs w:val="24"/>
        </w:rPr>
        <w:t>methods often struggle to keep up with the advance</w:t>
      </w:r>
      <w:r w:rsidR="001A2124">
        <w:rPr>
          <w:rFonts w:ascii="Calibri" w:hAnsi="Calibri" w:cs="Calibri"/>
          <w:sz w:val="24"/>
          <w:szCs w:val="24"/>
        </w:rPr>
        <w:t>d</w:t>
      </w:r>
      <w:r w:rsidR="005803F7" w:rsidRPr="001A2124">
        <w:rPr>
          <w:rFonts w:ascii="Calibri" w:hAnsi="Calibri" w:cs="Calibri"/>
          <w:sz w:val="24"/>
          <w:szCs w:val="24"/>
        </w:rPr>
        <w:t xml:space="preserve"> nature of fraud patterns and </w:t>
      </w:r>
      <w:r w:rsidR="001A2124">
        <w:rPr>
          <w:rFonts w:ascii="Calibri" w:hAnsi="Calibri" w:cs="Calibri"/>
          <w:sz w:val="24"/>
          <w:szCs w:val="24"/>
        </w:rPr>
        <w:t>are</w:t>
      </w:r>
      <w:r w:rsidR="005803F7" w:rsidRPr="001A2124">
        <w:rPr>
          <w:rFonts w:ascii="Calibri" w:hAnsi="Calibri" w:cs="Calibri"/>
          <w:sz w:val="24"/>
          <w:szCs w:val="24"/>
        </w:rPr>
        <w:t xml:space="preserve"> unable to capture complex relationships in the data. This setback has </w:t>
      </w:r>
      <w:r w:rsidR="001A2124">
        <w:rPr>
          <w:rFonts w:ascii="Calibri" w:hAnsi="Calibri" w:cs="Calibri"/>
          <w:sz w:val="24"/>
          <w:szCs w:val="24"/>
        </w:rPr>
        <w:t>led to</w:t>
      </w:r>
      <w:r w:rsidR="005803F7" w:rsidRPr="001A2124">
        <w:rPr>
          <w:rFonts w:ascii="Calibri" w:hAnsi="Calibri" w:cs="Calibri"/>
          <w:sz w:val="24"/>
          <w:szCs w:val="24"/>
        </w:rPr>
        <w:t xml:space="preserve"> the adoption of machine learning and artificial intelligence </w:t>
      </w:r>
      <w:r w:rsidR="001A2124">
        <w:rPr>
          <w:rFonts w:ascii="Calibri" w:hAnsi="Calibri" w:cs="Calibri"/>
          <w:sz w:val="24"/>
          <w:szCs w:val="24"/>
        </w:rPr>
        <w:t>procedures</w:t>
      </w:r>
      <w:r w:rsidR="001A2124" w:rsidRPr="001A2124">
        <w:rPr>
          <w:rFonts w:ascii="Calibri" w:hAnsi="Calibri" w:cs="Calibri"/>
          <w:sz w:val="24"/>
          <w:szCs w:val="24"/>
        </w:rPr>
        <w:t xml:space="preserve"> </w:t>
      </w:r>
      <w:r w:rsidR="005803F7" w:rsidRPr="001A2124">
        <w:rPr>
          <w:rFonts w:ascii="Calibri" w:hAnsi="Calibri" w:cs="Calibri"/>
          <w:sz w:val="24"/>
          <w:szCs w:val="24"/>
        </w:rPr>
        <w:t xml:space="preserve">in fraud detection. Machine learning </w:t>
      </w:r>
      <w:r w:rsidR="00D378A0" w:rsidRPr="001A2124">
        <w:rPr>
          <w:rFonts w:ascii="Calibri" w:hAnsi="Calibri" w:cs="Calibri"/>
          <w:sz w:val="24"/>
          <w:szCs w:val="24"/>
        </w:rPr>
        <w:t>approach</w:t>
      </w:r>
      <w:r w:rsidR="001A2124">
        <w:rPr>
          <w:rFonts w:ascii="Calibri" w:hAnsi="Calibri" w:cs="Calibri"/>
          <w:sz w:val="24"/>
          <w:szCs w:val="24"/>
        </w:rPr>
        <w:t>es</w:t>
      </w:r>
      <w:r w:rsidR="005803F7" w:rsidRPr="001A2124">
        <w:rPr>
          <w:rFonts w:ascii="Calibri" w:hAnsi="Calibri" w:cs="Calibri"/>
          <w:sz w:val="24"/>
          <w:szCs w:val="24"/>
        </w:rPr>
        <w:t xml:space="preserve"> offer the potential to analyse large volumes of transactional data and identify subtle </w:t>
      </w:r>
      <w:r w:rsidR="00D378A0" w:rsidRPr="001A2124">
        <w:rPr>
          <w:rFonts w:ascii="Calibri" w:hAnsi="Calibri" w:cs="Calibri"/>
          <w:sz w:val="24"/>
          <w:szCs w:val="24"/>
        </w:rPr>
        <w:t>trends and patterns</w:t>
      </w:r>
      <w:r w:rsidR="005803F7" w:rsidRPr="001A2124">
        <w:rPr>
          <w:rFonts w:ascii="Calibri" w:hAnsi="Calibri" w:cs="Calibri"/>
          <w:sz w:val="24"/>
          <w:szCs w:val="24"/>
        </w:rPr>
        <w:t xml:space="preserve"> </w:t>
      </w:r>
      <w:r w:rsidR="00D378A0" w:rsidRPr="001A2124">
        <w:rPr>
          <w:rFonts w:ascii="Calibri" w:hAnsi="Calibri" w:cs="Calibri"/>
          <w:sz w:val="24"/>
          <w:szCs w:val="24"/>
        </w:rPr>
        <w:t>related</w:t>
      </w:r>
      <w:r w:rsidR="005803F7" w:rsidRPr="001A2124">
        <w:rPr>
          <w:rFonts w:ascii="Calibri" w:hAnsi="Calibri" w:cs="Calibri"/>
          <w:sz w:val="24"/>
          <w:szCs w:val="24"/>
        </w:rPr>
        <w:t xml:space="preserve"> </w:t>
      </w:r>
      <w:r w:rsidR="00D378A0" w:rsidRPr="001A2124">
        <w:rPr>
          <w:rFonts w:ascii="Calibri" w:hAnsi="Calibri" w:cs="Calibri"/>
          <w:sz w:val="24"/>
          <w:szCs w:val="24"/>
        </w:rPr>
        <w:t>to</w:t>
      </w:r>
      <w:r w:rsidR="005803F7" w:rsidRPr="001A2124">
        <w:rPr>
          <w:rFonts w:ascii="Calibri" w:hAnsi="Calibri" w:cs="Calibri"/>
          <w:sz w:val="24"/>
          <w:szCs w:val="24"/>
        </w:rPr>
        <w:t xml:space="preserve"> fraudulent behaviour</w:t>
      </w:r>
      <w:r w:rsidR="00D378A0" w:rsidRPr="001A2124">
        <w:rPr>
          <w:rFonts w:ascii="Calibri" w:hAnsi="Calibri" w:cs="Calibri"/>
          <w:sz w:val="24"/>
          <w:szCs w:val="24"/>
        </w:rPr>
        <w:t>s</w:t>
      </w:r>
      <w:r w:rsidR="005803F7" w:rsidRPr="001A2124">
        <w:rPr>
          <w:rFonts w:ascii="Calibri" w:hAnsi="Calibri" w:cs="Calibri"/>
          <w:sz w:val="24"/>
          <w:szCs w:val="24"/>
        </w:rPr>
        <w:t xml:space="preserve">. Researchers have explored the application of various models such as </w:t>
      </w:r>
      <w:r w:rsidR="001A2124" w:rsidRPr="001A2124">
        <w:rPr>
          <w:rFonts w:ascii="Calibri" w:hAnsi="Calibri" w:cs="Calibri"/>
          <w:sz w:val="24"/>
          <w:szCs w:val="24"/>
        </w:rPr>
        <w:t>neural networks</w:t>
      </w:r>
      <w:r w:rsidR="001A2124">
        <w:rPr>
          <w:rFonts w:ascii="Calibri" w:hAnsi="Calibri" w:cs="Calibri"/>
          <w:sz w:val="24"/>
          <w:szCs w:val="24"/>
        </w:rPr>
        <w:t xml:space="preserve">, </w:t>
      </w:r>
      <w:r w:rsidR="005803F7" w:rsidRPr="001A2124">
        <w:rPr>
          <w:rFonts w:ascii="Calibri" w:hAnsi="Calibri" w:cs="Calibri"/>
          <w:sz w:val="24"/>
          <w:szCs w:val="24"/>
        </w:rPr>
        <w:t>random forest</w:t>
      </w:r>
      <w:r w:rsidR="001A2124">
        <w:rPr>
          <w:rFonts w:ascii="Calibri" w:hAnsi="Calibri" w:cs="Calibri"/>
          <w:sz w:val="24"/>
          <w:szCs w:val="24"/>
        </w:rPr>
        <w:t xml:space="preserve"> and</w:t>
      </w:r>
      <w:r w:rsidR="005803F7" w:rsidRPr="001A2124">
        <w:rPr>
          <w:rFonts w:ascii="Calibri" w:hAnsi="Calibri" w:cs="Calibri"/>
          <w:sz w:val="24"/>
          <w:szCs w:val="24"/>
        </w:rPr>
        <w:t xml:space="preserve"> support vector machine for credit card fraud detection. These models </w:t>
      </w:r>
      <w:r w:rsidR="003D41EE" w:rsidRPr="001A2124">
        <w:rPr>
          <w:rFonts w:ascii="Calibri" w:hAnsi="Calibri" w:cs="Calibri"/>
          <w:sz w:val="24"/>
          <w:szCs w:val="24"/>
        </w:rPr>
        <w:t xml:space="preserve">learn from historical data and adapt to new dynamics in fraud tactics, making them well-suited for detecting both known and emerging fraud patterns. </w:t>
      </w:r>
    </w:p>
    <w:p w14:paraId="2A17E10E" w14:textId="19045DC4" w:rsidR="003D41EE" w:rsidRDefault="003D41EE" w:rsidP="003D41EE">
      <w:pPr>
        <w:pStyle w:val="Heading2"/>
      </w:pPr>
      <w:bookmarkStart w:id="18" w:name="_Toc137185095"/>
      <w:r w:rsidRPr="003D41EE">
        <w:rPr>
          <w:sz w:val="28"/>
          <w:szCs w:val="28"/>
        </w:rPr>
        <w:lastRenderedPageBreak/>
        <w:t>Machine Learning-based Fraud Detection</w:t>
      </w:r>
      <w:r>
        <w:t>:</w:t>
      </w:r>
      <w:bookmarkEnd w:id="18"/>
      <w:r>
        <w:t xml:space="preserve"> </w:t>
      </w:r>
    </w:p>
    <w:p w14:paraId="1A19A46E" w14:textId="169DFBF2" w:rsidR="00FF0539" w:rsidRDefault="001A2124" w:rsidP="00FF0539">
      <w:pPr>
        <w:spacing w:before="100" w:beforeAutospacing="1" w:after="100" w:afterAutospacing="1"/>
        <w:rPr>
          <w:rFonts w:ascii="Calibri" w:eastAsia="Times New Roman" w:hAnsi="Calibri" w:cs="Calibri"/>
          <w:sz w:val="24"/>
          <w:szCs w:val="24"/>
          <w:lang w:eastAsia="en-GB"/>
        </w:rPr>
      </w:pPr>
      <w:r>
        <w:rPr>
          <w:rFonts w:ascii="Calibri" w:hAnsi="Calibri" w:cs="Calibri"/>
          <w:sz w:val="24"/>
          <w:szCs w:val="24"/>
        </w:rPr>
        <w:t>Several studies</w:t>
      </w:r>
      <w:r w:rsidR="003D41EE" w:rsidRPr="005C6A34">
        <w:rPr>
          <w:rFonts w:ascii="Calibri" w:hAnsi="Calibri" w:cs="Calibri"/>
          <w:sz w:val="24"/>
          <w:szCs w:val="24"/>
        </w:rPr>
        <w:t xml:space="preserve"> have </w:t>
      </w:r>
      <w:r>
        <w:rPr>
          <w:rFonts w:ascii="Calibri" w:hAnsi="Calibri" w:cs="Calibri"/>
          <w:sz w:val="24"/>
          <w:szCs w:val="24"/>
        </w:rPr>
        <w:t>shown</w:t>
      </w:r>
      <w:r w:rsidRPr="005C6A34">
        <w:rPr>
          <w:rFonts w:ascii="Calibri" w:hAnsi="Calibri" w:cs="Calibri"/>
          <w:sz w:val="24"/>
          <w:szCs w:val="24"/>
        </w:rPr>
        <w:t xml:space="preserve"> </w:t>
      </w:r>
      <w:r w:rsidR="00470BE2" w:rsidRPr="005C6A34">
        <w:rPr>
          <w:rFonts w:ascii="Calibri" w:hAnsi="Calibri" w:cs="Calibri"/>
          <w:sz w:val="24"/>
          <w:szCs w:val="24"/>
        </w:rPr>
        <w:t xml:space="preserve">the efficacy of machine learning </w:t>
      </w:r>
      <w:r w:rsidR="00D378A0">
        <w:rPr>
          <w:rFonts w:ascii="Calibri" w:hAnsi="Calibri" w:cs="Calibri"/>
          <w:sz w:val="24"/>
          <w:szCs w:val="24"/>
        </w:rPr>
        <w:t>classifiers</w:t>
      </w:r>
      <w:r w:rsidR="00470BE2" w:rsidRPr="005C6A34">
        <w:rPr>
          <w:rFonts w:ascii="Calibri" w:hAnsi="Calibri" w:cs="Calibri"/>
          <w:sz w:val="24"/>
          <w:szCs w:val="24"/>
        </w:rPr>
        <w:t xml:space="preserve"> </w:t>
      </w:r>
      <w:r>
        <w:rPr>
          <w:rFonts w:ascii="Calibri" w:hAnsi="Calibri" w:cs="Calibri"/>
          <w:sz w:val="24"/>
          <w:szCs w:val="24"/>
        </w:rPr>
        <w:t>in</w:t>
      </w:r>
      <w:r w:rsidR="00470BE2" w:rsidRPr="005C6A34">
        <w:rPr>
          <w:rFonts w:ascii="Calibri" w:hAnsi="Calibri" w:cs="Calibri"/>
          <w:sz w:val="24"/>
          <w:szCs w:val="24"/>
        </w:rPr>
        <w:t xml:space="preserve"> </w:t>
      </w:r>
      <w:r w:rsidR="00D378A0">
        <w:rPr>
          <w:rFonts w:ascii="Calibri" w:hAnsi="Calibri" w:cs="Calibri"/>
          <w:sz w:val="24"/>
          <w:szCs w:val="24"/>
        </w:rPr>
        <w:t xml:space="preserve">fraudulent behaviours in </w:t>
      </w:r>
      <w:r>
        <w:rPr>
          <w:rFonts w:ascii="Calibri" w:hAnsi="Calibri" w:cs="Calibri"/>
          <w:sz w:val="24"/>
          <w:szCs w:val="24"/>
        </w:rPr>
        <w:t>financial</w:t>
      </w:r>
      <w:r w:rsidR="00D378A0">
        <w:rPr>
          <w:rFonts w:ascii="Calibri" w:hAnsi="Calibri" w:cs="Calibri"/>
          <w:sz w:val="24"/>
          <w:szCs w:val="24"/>
        </w:rPr>
        <w:t xml:space="preserve"> transactions</w:t>
      </w:r>
      <w:r w:rsidR="00470BE2" w:rsidRPr="005C6A34">
        <w:rPr>
          <w:rFonts w:ascii="Calibri" w:hAnsi="Calibri" w:cs="Calibri"/>
          <w:sz w:val="24"/>
          <w:szCs w:val="24"/>
        </w:rPr>
        <w:t xml:space="preserve">. </w:t>
      </w:r>
      <w:r>
        <w:rPr>
          <w:rFonts w:ascii="Calibri" w:hAnsi="Calibri" w:cs="Calibri"/>
          <w:sz w:val="24"/>
          <w:szCs w:val="24"/>
        </w:rPr>
        <w:t>T</w:t>
      </w:r>
      <w:r w:rsidRPr="005C6A34">
        <w:rPr>
          <w:rFonts w:ascii="Calibri" w:eastAsia="Times New Roman" w:hAnsi="Calibri" w:cs="Calibri"/>
          <w:sz w:val="24"/>
          <w:szCs w:val="24"/>
          <w:lang w:eastAsia="en-GB"/>
        </w:rPr>
        <w:t>echniques</w:t>
      </w:r>
      <w:r>
        <w:rPr>
          <w:rFonts w:ascii="Calibri" w:eastAsia="Times New Roman" w:hAnsi="Calibri" w:cs="Calibri"/>
          <w:sz w:val="24"/>
          <w:szCs w:val="24"/>
          <w:lang w:eastAsia="en-GB"/>
        </w:rPr>
        <w:t xml:space="preserve"> of m</w:t>
      </w:r>
      <w:r w:rsidR="00260AB8" w:rsidRPr="005C6A34">
        <w:rPr>
          <w:rFonts w:ascii="Calibri" w:eastAsia="Times New Roman" w:hAnsi="Calibri" w:cs="Calibri"/>
          <w:sz w:val="24"/>
          <w:szCs w:val="24"/>
          <w:lang w:eastAsia="en-GB"/>
        </w:rPr>
        <w:t>achine learning have gained traction in detectin</w:t>
      </w:r>
      <w:r w:rsidR="00D365A6">
        <w:rPr>
          <w:rFonts w:ascii="Calibri" w:eastAsia="Times New Roman" w:hAnsi="Calibri" w:cs="Calibri"/>
          <w:sz w:val="24"/>
          <w:szCs w:val="24"/>
          <w:lang w:eastAsia="en-GB"/>
        </w:rPr>
        <w:t>g fraud</w:t>
      </w:r>
      <w:r w:rsidR="00260AB8" w:rsidRPr="005C6A34">
        <w:rPr>
          <w:rFonts w:ascii="Calibri" w:eastAsia="Times New Roman" w:hAnsi="Calibri" w:cs="Calibri"/>
          <w:sz w:val="24"/>
          <w:szCs w:val="24"/>
          <w:lang w:eastAsia="en-GB"/>
        </w:rPr>
        <w:t xml:space="preserve"> in recent years </w:t>
      </w:r>
      <w:r w:rsidR="00D365A6">
        <w:rPr>
          <w:rFonts w:ascii="Calibri" w:eastAsia="Times New Roman" w:hAnsi="Calibri" w:cs="Calibri"/>
          <w:sz w:val="24"/>
          <w:szCs w:val="24"/>
          <w:lang w:eastAsia="en-GB"/>
        </w:rPr>
        <w:t>because of</w:t>
      </w:r>
      <w:r w:rsidR="00260AB8" w:rsidRPr="005C6A34">
        <w:rPr>
          <w:rFonts w:ascii="Calibri" w:eastAsia="Times New Roman" w:hAnsi="Calibri" w:cs="Calibri"/>
          <w:sz w:val="24"/>
          <w:szCs w:val="24"/>
          <w:lang w:eastAsia="en-GB"/>
        </w:rPr>
        <w:t xml:space="preserve"> their </w:t>
      </w:r>
      <w:r w:rsidR="00D365A6">
        <w:rPr>
          <w:rFonts w:ascii="Calibri" w:eastAsia="Times New Roman" w:hAnsi="Calibri" w:cs="Calibri"/>
          <w:sz w:val="24"/>
          <w:szCs w:val="24"/>
          <w:lang w:eastAsia="en-GB"/>
        </w:rPr>
        <w:t>capability</w:t>
      </w:r>
      <w:r w:rsidR="00260AB8" w:rsidRPr="005C6A34">
        <w:rPr>
          <w:rFonts w:ascii="Calibri" w:eastAsia="Times New Roman" w:hAnsi="Calibri" w:cs="Calibri"/>
          <w:sz w:val="24"/>
          <w:szCs w:val="24"/>
          <w:lang w:eastAsia="en-GB"/>
        </w:rPr>
        <w:t xml:space="preserve"> to learn and adapt to </w:t>
      </w:r>
      <w:r w:rsidR="00D365A6">
        <w:rPr>
          <w:rFonts w:ascii="Calibri" w:eastAsia="Times New Roman" w:hAnsi="Calibri" w:cs="Calibri"/>
          <w:sz w:val="24"/>
          <w:szCs w:val="24"/>
          <w:lang w:eastAsia="en-GB"/>
        </w:rPr>
        <w:t>big</w:t>
      </w:r>
      <w:r w:rsidR="00D42818">
        <w:rPr>
          <w:rFonts w:ascii="Calibri" w:eastAsia="Times New Roman" w:hAnsi="Calibri" w:cs="Calibri"/>
          <w:sz w:val="24"/>
          <w:szCs w:val="24"/>
          <w:lang w:eastAsia="en-GB"/>
        </w:rPr>
        <w:t xml:space="preserve"> data</w:t>
      </w:r>
      <w:r w:rsidR="00260AB8" w:rsidRPr="005C6A34">
        <w:rPr>
          <w:rFonts w:ascii="Calibri" w:eastAsia="Times New Roman" w:hAnsi="Calibri" w:cs="Calibri"/>
          <w:sz w:val="24"/>
          <w:szCs w:val="24"/>
          <w:lang w:eastAsia="en-GB"/>
        </w:rPr>
        <w:t xml:space="preserve">. In these techniques, complex patterns and anomalies are automatically identified as indicators of fraudulent behaviour. </w:t>
      </w:r>
      <w:r>
        <w:rPr>
          <w:rFonts w:ascii="Calibri" w:eastAsia="Times New Roman" w:hAnsi="Calibri" w:cs="Calibri"/>
          <w:sz w:val="24"/>
          <w:szCs w:val="24"/>
          <w:lang w:eastAsia="en-GB"/>
        </w:rPr>
        <w:t>Some</w:t>
      </w:r>
      <w:r w:rsidR="00260AB8" w:rsidRPr="005C6A34">
        <w:rPr>
          <w:rFonts w:ascii="Calibri" w:eastAsia="Times New Roman" w:hAnsi="Calibri" w:cs="Calibri"/>
          <w:sz w:val="24"/>
          <w:szCs w:val="24"/>
          <w:lang w:eastAsia="en-GB"/>
        </w:rPr>
        <w:t xml:space="preserve"> supervised learning ha</w:t>
      </w:r>
      <w:r>
        <w:rPr>
          <w:rFonts w:ascii="Calibri" w:eastAsia="Times New Roman" w:hAnsi="Calibri" w:cs="Calibri"/>
          <w:sz w:val="24"/>
          <w:szCs w:val="24"/>
          <w:lang w:eastAsia="en-GB"/>
        </w:rPr>
        <w:t>s</w:t>
      </w:r>
      <w:r w:rsidR="00260AB8" w:rsidRPr="005C6A34">
        <w:rPr>
          <w:rFonts w:ascii="Calibri" w:eastAsia="Times New Roman" w:hAnsi="Calibri" w:cs="Calibri"/>
          <w:sz w:val="24"/>
          <w:szCs w:val="24"/>
          <w:lang w:eastAsia="en-GB"/>
        </w:rPr>
        <w:t xml:space="preserve"> been successfully applied to </w:t>
      </w:r>
      <w:r>
        <w:rPr>
          <w:rFonts w:ascii="Calibri" w:eastAsia="Times New Roman" w:hAnsi="Calibri" w:cs="Calibri"/>
          <w:sz w:val="24"/>
          <w:szCs w:val="24"/>
          <w:lang w:eastAsia="en-GB"/>
        </w:rPr>
        <w:t>discover</w:t>
      </w:r>
      <w:r w:rsidR="00260AB8" w:rsidRPr="005C6A34">
        <w:rPr>
          <w:rFonts w:ascii="Calibri" w:eastAsia="Times New Roman" w:hAnsi="Calibri" w:cs="Calibri"/>
          <w:sz w:val="24"/>
          <w:szCs w:val="24"/>
          <w:lang w:eastAsia="en-GB"/>
        </w:rPr>
        <w:t xml:space="preserve"> fraud from labelled data</w:t>
      </w:r>
      <w:r>
        <w:rPr>
          <w:rFonts w:ascii="Calibri" w:eastAsia="Times New Roman" w:hAnsi="Calibri" w:cs="Calibri"/>
          <w:sz w:val="24"/>
          <w:szCs w:val="24"/>
          <w:lang w:eastAsia="en-GB"/>
        </w:rPr>
        <w:t xml:space="preserve"> such as</w:t>
      </w:r>
      <w:r w:rsidR="00260AB8" w:rsidRPr="005C6A34">
        <w:rPr>
          <w:rFonts w:ascii="Calibri" w:eastAsia="Times New Roman" w:hAnsi="Calibri" w:cs="Calibri"/>
          <w:sz w:val="24"/>
          <w:szCs w:val="24"/>
          <w:lang w:eastAsia="en-GB"/>
        </w:rPr>
        <w:t xml:space="preserve"> </w:t>
      </w:r>
      <w:r w:rsidRPr="005C6A34">
        <w:rPr>
          <w:rFonts w:ascii="Calibri" w:eastAsia="Times New Roman" w:hAnsi="Calibri" w:cs="Calibri"/>
          <w:sz w:val="24"/>
          <w:szCs w:val="24"/>
          <w:lang w:eastAsia="en-GB"/>
        </w:rPr>
        <w:t>support vector machines</w:t>
      </w:r>
      <w:r>
        <w:rPr>
          <w:rFonts w:ascii="Calibri" w:eastAsia="Times New Roman" w:hAnsi="Calibri" w:cs="Calibri"/>
          <w:sz w:val="24"/>
          <w:szCs w:val="24"/>
          <w:lang w:eastAsia="en-GB"/>
        </w:rPr>
        <w:t xml:space="preserve">, </w:t>
      </w:r>
      <w:r w:rsidR="00260AB8" w:rsidRPr="005C6A34">
        <w:rPr>
          <w:rFonts w:ascii="Calibri" w:eastAsia="Times New Roman" w:hAnsi="Calibri" w:cs="Calibri"/>
          <w:sz w:val="24"/>
          <w:szCs w:val="24"/>
          <w:lang w:eastAsia="en-GB"/>
        </w:rPr>
        <w:t xml:space="preserve">random forest, and neural networks. </w:t>
      </w:r>
      <w:r w:rsidR="00260AB8" w:rsidRPr="005C6A34">
        <w:rPr>
          <w:rFonts w:ascii="Calibri" w:hAnsi="Calibri" w:cs="Calibri"/>
          <w:sz w:val="24"/>
          <w:szCs w:val="24"/>
        </w:rPr>
        <w:t>It has been demonstrated that unsupervised learning techniques</w:t>
      </w:r>
      <w:r>
        <w:rPr>
          <w:rFonts w:ascii="Calibri" w:hAnsi="Calibri" w:cs="Calibri"/>
          <w:sz w:val="24"/>
          <w:szCs w:val="24"/>
        </w:rPr>
        <w:t xml:space="preserve"> including</w:t>
      </w:r>
      <w:r w:rsidR="00260AB8" w:rsidRPr="005C6A34">
        <w:rPr>
          <w:rFonts w:ascii="Calibri" w:hAnsi="Calibri" w:cs="Calibri"/>
          <w:sz w:val="24"/>
          <w:szCs w:val="24"/>
        </w:rPr>
        <w:t xml:space="preserve"> clustering and anomaly detection, may assist in identifying fraudulent transactions without labelling the data. Outliers and patterns that deviate significantly from the norm </w:t>
      </w:r>
      <w:r>
        <w:rPr>
          <w:rFonts w:ascii="Calibri" w:hAnsi="Calibri" w:cs="Calibri"/>
          <w:sz w:val="24"/>
          <w:szCs w:val="24"/>
        </w:rPr>
        <w:t>can</w:t>
      </w:r>
      <w:r w:rsidR="00260AB8" w:rsidRPr="005C6A34">
        <w:rPr>
          <w:rFonts w:ascii="Calibri" w:hAnsi="Calibri" w:cs="Calibri"/>
          <w:sz w:val="24"/>
          <w:szCs w:val="24"/>
        </w:rPr>
        <w:t xml:space="preserve"> be identified using these methods. Machine learning algorithms offer a powerful approach to fraud detection by leveraging the vast amounts of transactional data available. These algorithms can learn from historical data to detect fraudulent patterns and adapt to</w:t>
      </w:r>
      <w:r>
        <w:rPr>
          <w:rFonts w:ascii="Calibri" w:hAnsi="Calibri" w:cs="Calibri"/>
          <w:sz w:val="24"/>
          <w:szCs w:val="24"/>
        </w:rPr>
        <w:t xml:space="preserve"> contemporary</w:t>
      </w:r>
      <w:r w:rsidR="00260AB8" w:rsidRPr="005C6A34">
        <w:rPr>
          <w:rFonts w:ascii="Calibri" w:hAnsi="Calibri" w:cs="Calibri"/>
          <w:sz w:val="24"/>
          <w:szCs w:val="24"/>
        </w:rPr>
        <w:t xml:space="preserve"> fraud schemes in real-time.</w:t>
      </w:r>
      <w:r w:rsidR="005C6A34">
        <w:rPr>
          <w:rFonts w:ascii="Calibri" w:eastAsia="Times New Roman" w:hAnsi="Calibri" w:cs="Calibri"/>
          <w:sz w:val="24"/>
          <w:szCs w:val="24"/>
          <w:lang w:eastAsia="en-GB"/>
        </w:rPr>
        <w:t xml:space="preserve"> </w:t>
      </w:r>
      <w:r w:rsidR="00260AB8" w:rsidRPr="005C6A34">
        <w:rPr>
          <w:rFonts w:ascii="Calibri" w:eastAsia="Times New Roman" w:hAnsi="Calibri" w:cs="Calibri"/>
          <w:sz w:val="24"/>
          <w:szCs w:val="24"/>
          <w:lang w:eastAsia="en-GB"/>
        </w:rPr>
        <w:t>Ensemble methods, such as gradient boosting and stacking</w:t>
      </w:r>
      <w:r>
        <w:rPr>
          <w:rFonts w:ascii="Calibri" w:eastAsia="Times New Roman" w:hAnsi="Calibri" w:cs="Calibri"/>
          <w:sz w:val="24"/>
          <w:szCs w:val="24"/>
          <w:lang w:eastAsia="en-GB"/>
        </w:rPr>
        <w:t xml:space="preserve"> are also</w:t>
      </w:r>
      <w:r w:rsidR="00260AB8" w:rsidRPr="005C6A34">
        <w:rPr>
          <w:rFonts w:ascii="Calibri" w:eastAsia="Times New Roman" w:hAnsi="Calibri" w:cs="Calibri"/>
          <w:sz w:val="24"/>
          <w:szCs w:val="24"/>
          <w:lang w:eastAsia="en-GB"/>
        </w:rPr>
        <w:t xml:space="preserve"> </w:t>
      </w:r>
      <w:r w:rsidR="006033C4">
        <w:rPr>
          <w:rFonts w:ascii="Calibri" w:eastAsia="Times New Roman" w:hAnsi="Calibri" w:cs="Calibri"/>
          <w:sz w:val="24"/>
          <w:szCs w:val="24"/>
          <w:lang w:eastAsia="en-GB"/>
        </w:rPr>
        <w:t>us</w:t>
      </w:r>
      <w:r w:rsidR="00260AB8" w:rsidRPr="005C6A34">
        <w:rPr>
          <w:rFonts w:ascii="Calibri" w:eastAsia="Times New Roman" w:hAnsi="Calibri" w:cs="Calibri"/>
          <w:sz w:val="24"/>
          <w:szCs w:val="24"/>
          <w:lang w:eastAsia="en-GB"/>
        </w:rPr>
        <w:t xml:space="preserve">ed to </w:t>
      </w:r>
      <w:r>
        <w:rPr>
          <w:rFonts w:ascii="Calibri" w:eastAsia="Times New Roman" w:hAnsi="Calibri" w:cs="Calibri"/>
          <w:sz w:val="24"/>
          <w:szCs w:val="24"/>
          <w:lang w:eastAsia="en-GB"/>
        </w:rPr>
        <w:t>improve</w:t>
      </w:r>
      <w:r w:rsidRPr="005C6A34">
        <w:rPr>
          <w:rFonts w:ascii="Calibri" w:eastAsia="Times New Roman" w:hAnsi="Calibri" w:cs="Calibri"/>
          <w:sz w:val="24"/>
          <w:szCs w:val="24"/>
          <w:lang w:eastAsia="en-GB"/>
        </w:rPr>
        <w:t xml:space="preserve"> </w:t>
      </w:r>
      <w:r w:rsidR="00260AB8" w:rsidRPr="005C6A34">
        <w:rPr>
          <w:rFonts w:ascii="Calibri" w:eastAsia="Times New Roman" w:hAnsi="Calibri" w:cs="Calibri"/>
          <w:sz w:val="24"/>
          <w:szCs w:val="24"/>
          <w:lang w:eastAsia="en-GB"/>
        </w:rPr>
        <w:t xml:space="preserve">the performance of fraud detection </w:t>
      </w:r>
      <w:r>
        <w:rPr>
          <w:rFonts w:ascii="Calibri" w:eastAsia="Times New Roman" w:hAnsi="Calibri" w:cs="Calibri"/>
          <w:sz w:val="24"/>
          <w:szCs w:val="24"/>
          <w:lang w:eastAsia="en-GB"/>
        </w:rPr>
        <w:t>classifier</w:t>
      </w:r>
      <w:r w:rsidR="00260AB8" w:rsidRPr="005C6A34">
        <w:rPr>
          <w:rFonts w:ascii="Calibri" w:eastAsia="Times New Roman" w:hAnsi="Calibri" w:cs="Calibri"/>
          <w:sz w:val="24"/>
          <w:szCs w:val="24"/>
          <w:lang w:eastAsia="en-GB"/>
        </w:rPr>
        <w:t>s. These methods combine multiple models to make more accurate predictions by aggregating their outputs.</w:t>
      </w:r>
    </w:p>
    <w:p w14:paraId="2FE63E19" w14:textId="6D0E55B8" w:rsidR="00841E0B" w:rsidRPr="001A2124" w:rsidRDefault="006033C4" w:rsidP="00FF0539">
      <w:pPr>
        <w:spacing w:before="100" w:beforeAutospacing="1" w:after="100" w:afterAutospacing="1"/>
        <w:rPr>
          <w:rFonts w:ascii="Calibri" w:eastAsia="Times New Roman" w:hAnsi="Calibri" w:cs="Calibri"/>
          <w:sz w:val="24"/>
          <w:szCs w:val="24"/>
          <w:lang w:eastAsia="en-GB"/>
        </w:rPr>
      </w:pPr>
      <w:r w:rsidRPr="001A2124">
        <w:rPr>
          <w:rFonts w:ascii="Calibri" w:hAnsi="Calibri" w:cs="Calibri"/>
          <w:sz w:val="24"/>
          <w:szCs w:val="24"/>
        </w:rPr>
        <w:t xml:space="preserve">Credit card fraud detection, for instance, was described as </w:t>
      </w:r>
      <w:r w:rsidR="001A2124" w:rsidRPr="001A2124">
        <w:rPr>
          <w:rFonts w:ascii="Calibri" w:hAnsi="Calibri" w:cs="Calibri"/>
          <w:sz w:val="24"/>
          <w:szCs w:val="24"/>
        </w:rPr>
        <w:t xml:space="preserve">a </w:t>
      </w:r>
      <w:r w:rsidRPr="001A2124">
        <w:rPr>
          <w:rFonts w:ascii="Calibri" w:hAnsi="Calibri" w:cs="Calibri"/>
          <w:sz w:val="24"/>
          <w:szCs w:val="24"/>
        </w:rPr>
        <w:t xml:space="preserve">sequence classification task by Jurgovsky et al., as well as the application of Long Short-Term Memory (LSTM) networks </w:t>
      </w:r>
      <w:r w:rsidR="001A2124" w:rsidRPr="001A2124">
        <w:rPr>
          <w:rFonts w:ascii="Calibri" w:hAnsi="Calibri" w:cs="Calibri"/>
          <w:sz w:val="24"/>
          <w:szCs w:val="24"/>
        </w:rPr>
        <w:t>in</w:t>
      </w:r>
      <w:r w:rsidRPr="001A2124">
        <w:rPr>
          <w:rFonts w:ascii="Calibri" w:hAnsi="Calibri" w:cs="Calibri"/>
          <w:sz w:val="24"/>
          <w:szCs w:val="24"/>
        </w:rPr>
        <w:t xml:space="preserve"> incorporat</w:t>
      </w:r>
      <w:r w:rsidR="001A2124" w:rsidRPr="001A2124">
        <w:rPr>
          <w:rFonts w:ascii="Calibri" w:hAnsi="Calibri" w:cs="Calibri"/>
          <w:sz w:val="24"/>
          <w:szCs w:val="24"/>
        </w:rPr>
        <w:t>ing</w:t>
      </w:r>
      <w:r w:rsidRPr="001A2124">
        <w:rPr>
          <w:rFonts w:ascii="Calibri" w:hAnsi="Calibri" w:cs="Calibri"/>
          <w:sz w:val="24"/>
          <w:szCs w:val="24"/>
        </w:rPr>
        <w:t xml:space="preserve"> transaction </w:t>
      </w:r>
      <w:r w:rsidR="001A2124" w:rsidRPr="001A2124">
        <w:rPr>
          <w:rFonts w:ascii="Calibri" w:hAnsi="Calibri" w:cs="Calibri"/>
          <w:sz w:val="24"/>
          <w:szCs w:val="24"/>
        </w:rPr>
        <w:t xml:space="preserve">series </w:t>
      </w:r>
      <w:r w:rsidRPr="001A2124">
        <w:rPr>
          <w:rFonts w:ascii="Calibri" w:hAnsi="Calibri" w:cs="Calibri"/>
          <w:sz w:val="24"/>
          <w:szCs w:val="24"/>
        </w:rPr>
        <w:t>to detect fraud</w:t>
      </w:r>
      <w:r w:rsidR="00E65520" w:rsidRPr="001A2124">
        <w:rPr>
          <w:rFonts w:ascii="Calibri" w:hAnsi="Calibri" w:cs="Calibri"/>
          <w:sz w:val="24"/>
          <w:szCs w:val="24"/>
        </w:rPr>
        <w:t xml:space="preserve">. This </w:t>
      </w:r>
      <w:r w:rsidR="00E01DB4" w:rsidRPr="001A2124">
        <w:rPr>
          <w:rFonts w:ascii="Calibri" w:hAnsi="Calibri" w:cs="Calibri"/>
          <w:sz w:val="24"/>
          <w:szCs w:val="24"/>
        </w:rPr>
        <w:t>research</w:t>
      </w:r>
      <w:r w:rsidR="00E65520" w:rsidRPr="001A2124">
        <w:rPr>
          <w:rFonts w:ascii="Calibri" w:hAnsi="Calibri" w:cs="Calibri"/>
          <w:sz w:val="24"/>
          <w:szCs w:val="24"/>
        </w:rPr>
        <w:t xml:space="preserve"> also </w:t>
      </w:r>
      <w:r w:rsidR="008209B2" w:rsidRPr="001A2124">
        <w:rPr>
          <w:rFonts w:ascii="Calibri" w:hAnsi="Calibri" w:cs="Calibri"/>
          <w:sz w:val="24"/>
          <w:szCs w:val="24"/>
        </w:rPr>
        <w:t xml:space="preserve">compared Long Short-Term Memory Networks to a baseline random forest and the former gave an improved accuracy </w:t>
      </w:r>
      <w:r w:rsidR="001A2124" w:rsidRPr="001A2124">
        <w:rPr>
          <w:rFonts w:ascii="Calibri" w:hAnsi="Calibri" w:cs="Calibri"/>
          <w:sz w:val="24"/>
          <w:szCs w:val="24"/>
        </w:rPr>
        <w:t xml:space="preserve">in </w:t>
      </w:r>
      <w:r w:rsidR="00493C6C" w:rsidRPr="001A2124">
        <w:rPr>
          <w:rFonts w:ascii="Calibri" w:hAnsi="Calibri" w:cs="Calibri"/>
          <w:sz w:val="24"/>
          <w:szCs w:val="24"/>
        </w:rPr>
        <w:t xml:space="preserve">detecting </w:t>
      </w:r>
      <w:r w:rsidR="008209B2" w:rsidRPr="001A2124">
        <w:rPr>
          <w:rFonts w:ascii="Calibri" w:hAnsi="Calibri" w:cs="Calibri"/>
          <w:sz w:val="24"/>
          <w:szCs w:val="24"/>
        </w:rPr>
        <w:t xml:space="preserve">offline transactions </w:t>
      </w:r>
      <w:r w:rsidR="00493C6C" w:rsidRPr="001A2124">
        <w:rPr>
          <w:rFonts w:ascii="Calibri" w:hAnsi="Calibri" w:cs="Calibri"/>
          <w:sz w:val="24"/>
          <w:szCs w:val="24"/>
        </w:rPr>
        <w:t>in which</w:t>
      </w:r>
      <w:r w:rsidR="008209B2" w:rsidRPr="001A2124">
        <w:rPr>
          <w:rFonts w:ascii="Calibri" w:hAnsi="Calibri" w:cs="Calibri"/>
          <w:sz w:val="24"/>
          <w:szCs w:val="24"/>
        </w:rPr>
        <w:t xml:space="preserve"> the cardholder is physically present at a </w:t>
      </w:r>
      <w:r w:rsidR="00493C6C" w:rsidRPr="001A2124">
        <w:rPr>
          <w:rFonts w:ascii="Calibri" w:hAnsi="Calibri" w:cs="Calibri"/>
          <w:sz w:val="24"/>
          <w:szCs w:val="24"/>
        </w:rPr>
        <w:t>sales point</w:t>
      </w:r>
      <w:r w:rsidR="004D6103" w:rsidRPr="001A2124">
        <w:rPr>
          <w:rFonts w:ascii="Calibri" w:hAnsi="Calibri" w:cs="Calibri"/>
          <w:sz w:val="24"/>
          <w:szCs w:val="24"/>
        </w:rPr>
        <w:t xml:space="preserve"> </w:t>
      </w:r>
      <w:sdt>
        <w:sdtPr>
          <w:rPr>
            <w:rFonts w:ascii="Calibri" w:hAnsi="Calibri" w:cs="Calibri"/>
            <w:sz w:val="24"/>
            <w:szCs w:val="24"/>
          </w:rPr>
          <w:tag w:val="MENDELEY_CITATION_v3_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"/>
          <w:id w:val="-1700309848"/>
          <w:placeholder>
            <w:docPart w:val="DefaultPlaceholder_-1854013440"/>
          </w:placeholder>
        </w:sdtPr>
        <w:sdtContent>
          <w:r w:rsidR="00FF0539" w:rsidRPr="001A2124">
            <w:rPr>
              <w:rFonts w:ascii="Calibri" w:eastAsia="Times New Roman" w:hAnsi="Calibri" w:cs="Calibri"/>
              <w:sz w:val="24"/>
              <w:szCs w:val="24"/>
            </w:rPr>
            <w:t xml:space="preserve">(Jurgovsky </w:t>
          </w:r>
          <w:r w:rsidR="00FF0539" w:rsidRPr="001A2124">
            <w:rPr>
              <w:rFonts w:ascii="Calibri" w:eastAsia="Times New Roman" w:hAnsi="Calibri" w:cs="Calibri"/>
              <w:i/>
              <w:iCs/>
              <w:sz w:val="24"/>
              <w:szCs w:val="24"/>
            </w:rPr>
            <w:t>et al.</w:t>
          </w:r>
          <w:r w:rsidR="00FF0539" w:rsidRPr="001A2124">
            <w:rPr>
              <w:rFonts w:ascii="Calibri" w:eastAsia="Times New Roman" w:hAnsi="Calibri" w:cs="Calibri"/>
              <w:sz w:val="24"/>
              <w:szCs w:val="24"/>
            </w:rPr>
            <w:t>, 2018)</w:t>
          </w:r>
        </w:sdtContent>
      </w:sdt>
      <w:r w:rsidR="008209B2" w:rsidRPr="001A2124">
        <w:rPr>
          <w:rFonts w:ascii="Calibri" w:hAnsi="Calibri" w:cs="Calibri"/>
          <w:sz w:val="24"/>
          <w:szCs w:val="24"/>
        </w:rPr>
        <w:t xml:space="preserve">. </w:t>
      </w:r>
      <w:r w:rsidR="001D64B9" w:rsidRPr="001A2124">
        <w:rPr>
          <w:rFonts w:ascii="Calibri" w:hAnsi="Calibri" w:cs="Calibri"/>
          <w:sz w:val="24"/>
          <w:szCs w:val="24"/>
        </w:rPr>
        <w:t xml:space="preserve">A </w:t>
      </w:r>
      <w:r w:rsidR="004D6103" w:rsidRPr="001A2124">
        <w:rPr>
          <w:rFonts w:ascii="Calibri" w:hAnsi="Calibri" w:cs="Calibri"/>
          <w:sz w:val="24"/>
          <w:szCs w:val="24"/>
        </w:rPr>
        <w:t>neural network</w:t>
      </w:r>
      <w:r w:rsidR="001D64B9" w:rsidRPr="001A2124">
        <w:rPr>
          <w:rFonts w:ascii="Calibri" w:hAnsi="Calibri" w:cs="Calibri"/>
          <w:sz w:val="24"/>
          <w:szCs w:val="24"/>
        </w:rPr>
        <w:t>-based system called APATE</w:t>
      </w:r>
      <w:r w:rsidR="004D6103" w:rsidRPr="001A2124">
        <w:rPr>
          <w:rFonts w:ascii="Calibri" w:hAnsi="Calibri" w:cs="Calibri"/>
          <w:sz w:val="24"/>
          <w:szCs w:val="24"/>
        </w:rPr>
        <w:t xml:space="preserve"> was </w:t>
      </w:r>
      <w:r w:rsidR="001D64B9" w:rsidRPr="001A2124">
        <w:rPr>
          <w:rFonts w:ascii="Calibri" w:hAnsi="Calibri" w:cs="Calibri"/>
          <w:sz w:val="24"/>
          <w:szCs w:val="24"/>
        </w:rPr>
        <w:t>Also employed</w:t>
      </w:r>
      <w:r w:rsidR="004D6103" w:rsidRPr="001A2124">
        <w:rPr>
          <w:rFonts w:ascii="Calibri" w:hAnsi="Calibri" w:cs="Calibri"/>
          <w:sz w:val="24"/>
          <w:szCs w:val="24"/>
        </w:rPr>
        <w:t xml:space="preserve"> by </w:t>
      </w:r>
      <w:r w:rsidR="004D6103" w:rsidRPr="001A2124">
        <w:rPr>
          <w:rFonts w:ascii="Calibri" w:eastAsia="Times New Roman" w:hAnsi="Calibri" w:cs="Calibri"/>
          <w:color w:val="000000"/>
          <w:sz w:val="24"/>
          <w:szCs w:val="24"/>
        </w:rPr>
        <w:t>Van Vlasselaer et al</w:t>
      </w:r>
      <w:r w:rsidR="001D64B9" w:rsidRPr="001A2124">
        <w:rPr>
          <w:rFonts w:ascii="Calibri" w:eastAsia="Times New Roman" w:hAnsi="Calibri" w:cs="Calibri"/>
          <w:color w:val="000000"/>
          <w:sz w:val="24"/>
          <w:szCs w:val="24"/>
        </w:rPr>
        <w:t xml:space="preserve">., </w:t>
      </w:r>
      <w:r w:rsidR="004D6103" w:rsidRPr="001A2124">
        <w:rPr>
          <w:rFonts w:ascii="Calibri" w:eastAsia="Times New Roman" w:hAnsi="Calibri" w:cs="Calibri"/>
          <w:color w:val="000000"/>
          <w:sz w:val="24"/>
          <w:szCs w:val="24"/>
        </w:rPr>
        <w:t xml:space="preserve">to </w:t>
      </w:r>
      <w:r w:rsidR="001A2124">
        <w:rPr>
          <w:rFonts w:ascii="Calibri" w:eastAsia="Times New Roman" w:hAnsi="Calibri" w:cs="Calibri"/>
          <w:color w:val="000000"/>
          <w:sz w:val="24"/>
          <w:szCs w:val="24"/>
        </w:rPr>
        <w:t>find</w:t>
      </w:r>
      <w:r w:rsidR="004D6103" w:rsidRPr="001A2124">
        <w:rPr>
          <w:rFonts w:ascii="Calibri" w:eastAsia="Times New Roman" w:hAnsi="Calibri" w:cs="Calibri"/>
          <w:color w:val="000000"/>
          <w:sz w:val="24"/>
          <w:szCs w:val="24"/>
        </w:rPr>
        <w:t xml:space="preserve"> fraud </w:t>
      </w:r>
      <w:r w:rsidR="001A2124">
        <w:rPr>
          <w:rFonts w:ascii="Calibri" w:eastAsia="Times New Roman" w:hAnsi="Calibri" w:cs="Calibri"/>
          <w:color w:val="000000"/>
          <w:sz w:val="24"/>
          <w:szCs w:val="24"/>
        </w:rPr>
        <w:t xml:space="preserve">patterns in </w:t>
      </w:r>
      <w:r w:rsidR="004D6103" w:rsidRPr="001A2124">
        <w:rPr>
          <w:rFonts w:ascii="Calibri" w:eastAsia="Times New Roman" w:hAnsi="Calibri" w:cs="Calibri"/>
          <w:color w:val="000000"/>
          <w:sz w:val="24"/>
          <w:szCs w:val="24"/>
        </w:rPr>
        <w:t xml:space="preserve">credit card transactions. </w:t>
      </w:r>
      <w:r w:rsidR="000A1436" w:rsidRPr="001A2124">
        <w:rPr>
          <w:rFonts w:ascii="Calibri" w:eastAsia="Times New Roman" w:hAnsi="Calibri" w:cs="Calibri"/>
          <w:color w:val="000000"/>
          <w:sz w:val="24"/>
          <w:szCs w:val="24"/>
        </w:rPr>
        <w:t xml:space="preserve">Through the use of the network of credit card holders and merchants, they combined the features of incoming transactions with the </w:t>
      </w:r>
      <w:r w:rsidR="001A2124">
        <w:rPr>
          <w:rFonts w:ascii="Calibri" w:eastAsia="Times New Roman" w:hAnsi="Calibri" w:cs="Calibri"/>
          <w:color w:val="000000"/>
          <w:sz w:val="24"/>
          <w:szCs w:val="24"/>
        </w:rPr>
        <w:t xml:space="preserve">history of </w:t>
      </w:r>
      <w:r w:rsidR="000A1436" w:rsidRPr="001A2124">
        <w:rPr>
          <w:rFonts w:ascii="Calibri" w:eastAsia="Times New Roman" w:hAnsi="Calibri" w:cs="Calibri"/>
          <w:color w:val="000000"/>
          <w:sz w:val="24"/>
          <w:szCs w:val="24"/>
        </w:rPr>
        <w:t xml:space="preserve">customer spending </w:t>
      </w:r>
      <w:r w:rsidR="001A2124">
        <w:rPr>
          <w:rFonts w:ascii="Calibri" w:eastAsia="Times New Roman" w:hAnsi="Calibri" w:cs="Calibri"/>
          <w:color w:val="000000"/>
          <w:sz w:val="24"/>
          <w:szCs w:val="24"/>
        </w:rPr>
        <w:t>bahaviour</w:t>
      </w:r>
      <w:r w:rsidR="000A1436" w:rsidRPr="001A2124">
        <w:rPr>
          <w:rFonts w:ascii="Calibri" w:eastAsia="Times New Roman" w:hAnsi="Calibri" w:cs="Calibri"/>
          <w:color w:val="000000"/>
          <w:sz w:val="24"/>
          <w:szCs w:val="24"/>
        </w:rPr>
        <w:t>.</w:t>
      </w:r>
      <w:r w:rsidR="00FB6395" w:rsidRPr="001A2124">
        <w:rPr>
          <w:rFonts w:ascii="Calibri" w:eastAsia="Times New Roman" w:hAnsi="Calibri" w:cs="Calibri"/>
          <w:color w:val="000000"/>
          <w:sz w:val="24"/>
          <w:szCs w:val="24"/>
        </w:rPr>
        <w:t xml:space="preserve"> </w:t>
      </w:r>
      <w:r w:rsidR="000A1436" w:rsidRPr="001A2124">
        <w:rPr>
          <w:rFonts w:ascii="Calibri" w:eastAsia="Times New Roman" w:hAnsi="Calibri" w:cs="Calibri"/>
          <w:color w:val="000000"/>
          <w:sz w:val="24"/>
          <w:szCs w:val="24"/>
        </w:rPr>
        <w:t>Consequently, both network and intrinsic characteristics intertwine</w:t>
      </w:r>
      <w:r w:rsidR="00841E0B" w:rsidRPr="001A2124">
        <w:rPr>
          <w:rFonts w:ascii="Calibri" w:eastAsia="Times New Roman" w:hAnsi="Calibri" w:cs="Calibri"/>
          <w:color w:val="000000"/>
          <w:sz w:val="24"/>
          <w:szCs w:val="24"/>
        </w:rPr>
        <w:t xml:space="preserve"> </w:t>
      </w:r>
      <w:sdt>
        <w:sdtPr>
          <w:rPr>
            <w:rFonts w:ascii="Calibri" w:eastAsia="Times New Roman" w:hAnsi="Calibri" w:cs="Calibri"/>
            <w:color w:val="000000"/>
            <w:sz w:val="24"/>
            <w:szCs w:val="24"/>
          </w:rPr>
          <w:tag w:val="MENDELEY_CITATION_v3_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"/>
          <w:id w:val="-84842267"/>
          <w:placeholder>
            <w:docPart w:val="DefaultPlaceholder_-1854013440"/>
          </w:placeholder>
        </w:sdtPr>
        <w:sdtContent>
          <w:r w:rsidR="00FF0539" w:rsidRPr="001A2124">
            <w:rPr>
              <w:rFonts w:ascii="Calibri" w:eastAsia="Times New Roman" w:hAnsi="Calibri" w:cs="Calibri"/>
              <w:sz w:val="24"/>
              <w:szCs w:val="24"/>
            </w:rPr>
            <w:t xml:space="preserve">(Van Vlasselaer </w:t>
          </w:r>
          <w:r w:rsidR="00FF0539" w:rsidRPr="001A2124">
            <w:rPr>
              <w:rFonts w:ascii="Calibri" w:eastAsia="Times New Roman" w:hAnsi="Calibri" w:cs="Calibri"/>
              <w:i/>
              <w:iCs/>
              <w:sz w:val="24"/>
              <w:szCs w:val="24"/>
            </w:rPr>
            <w:t>et al.</w:t>
          </w:r>
          <w:r w:rsidR="00FF0539" w:rsidRPr="001A2124">
            <w:rPr>
              <w:rFonts w:ascii="Calibri" w:eastAsia="Times New Roman" w:hAnsi="Calibri" w:cs="Calibri"/>
              <w:sz w:val="24"/>
              <w:szCs w:val="24"/>
            </w:rPr>
            <w:t>, 2015)</w:t>
          </w:r>
        </w:sdtContent>
      </w:sdt>
      <w:r w:rsidR="00A01826" w:rsidRPr="001A2124">
        <w:rPr>
          <w:rFonts w:ascii="Calibri" w:eastAsia="Times New Roman" w:hAnsi="Calibri" w:cs="Calibri"/>
          <w:color w:val="000000"/>
          <w:sz w:val="24"/>
          <w:szCs w:val="24"/>
        </w:rPr>
        <w:t xml:space="preserve">. </w:t>
      </w:r>
    </w:p>
    <w:p w14:paraId="79C61E1B" w14:textId="2494DC04" w:rsidR="004618A8" w:rsidRPr="001A2124" w:rsidRDefault="004618A8" w:rsidP="004618A8">
      <w:pPr>
        <w:pStyle w:val="pb-2"/>
        <w:spacing w:line="360" w:lineRule="auto"/>
        <w:rPr>
          <w:rFonts w:ascii="Calibri" w:hAnsi="Calibri" w:cs="Calibri"/>
        </w:rPr>
      </w:pPr>
      <w:r w:rsidRPr="001A2124">
        <w:rPr>
          <w:rFonts w:ascii="Calibri" w:hAnsi="Calibri" w:cs="Calibri"/>
          <w:color w:val="000000"/>
        </w:rPr>
        <w:t xml:space="preserve">Alternatively, Xuan et al. highlighted that </w:t>
      </w:r>
      <w:r w:rsidRPr="001A2124">
        <w:rPr>
          <w:rFonts w:ascii="Calibri" w:hAnsi="Calibri" w:cs="Calibri"/>
        </w:rPr>
        <w:t xml:space="preserve">credit card fraud occurs frequently and leads to enormous financial losses. They further stressed that credit card information can be stolen through Trojans or phishing. It is therefore imperative to implement an effective fraud </w:t>
      </w:r>
      <w:r w:rsidRPr="001A2124">
        <w:rPr>
          <w:rFonts w:ascii="Calibri" w:hAnsi="Calibri" w:cs="Calibri"/>
        </w:rPr>
        <w:lastRenderedPageBreak/>
        <w:t xml:space="preserve">detection process. </w:t>
      </w:r>
      <w:r w:rsidR="006304C2" w:rsidRPr="001A2124">
        <w:rPr>
          <w:rFonts w:ascii="Calibri" w:hAnsi="Calibri" w:cs="Calibri"/>
        </w:rPr>
        <w:t>By doing so, fraud can be detected on time when an online buyer uses a stolen credit or debit card</w:t>
      </w:r>
      <w:r w:rsidRPr="001A2124">
        <w:rPr>
          <w:rFonts w:ascii="Calibri" w:hAnsi="Calibri" w:cs="Calibri"/>
        </w:rPr>
        <w:t xml:space="preserve">. </w:t>
      </w:r>
      <w:r w:rsidR="006304C2" w:rsidRPr="001A2124">
        <w:rPr>
          <w:rFonts w:ascii="Calibri" w:hAnsi="Calibri" w:cs="Calibri"/>
        </w:rPr>
        <w:t>One way to accomplish this</w:t>
      </w:r>
      <w:r w:rsidR="00C04A34" w:rsidRPr="001A2124">
        <w:rPr>
          <w:rFonts w:ascii="Calibri" w:hAnsi="Calibri" w:cs="Calibri"/>
        </w:rPr>
        <w:t xml:space="preserve"> is by making use of historic data</w:t>
      </w:r>
      <w:r w:rsidRPr="001A2124">
        <w:rPr>
          <w:rFonts w:ascii="Calibri" w:hAnsi="Calibri" w:cs="Calibri"/>
        </w:rPr>
        <w:t xml:space="preserve">, including </w:t>
      </w:r>
      <w:r w:rsidR="008F453C" w:rsidRPr="001A2124">
        <w:rPr>
          <w:rFonts w:ascii="Calibri" w:hAnsi="Calibri" w:cs="Calibri"/>
        </w:rPr>
        <w:t>non-fraudulent</w:t>
      </w:r>
      <w:r w:rsidRPr="001A2124">
        <w:rPr>
          <w:rFonts w:ascii="Calibri" w:hAnsi="Calibri" w:cs="Calibri"/>
        </w:rPr>
        <w:t xml:space="preserve"> transactions and fraudulent ones. </w:t>
      </w:r>
      <w:r w:rsidR="00C04A34" w:rsidRPr="001A2124">
        <w:rPr>
          <w:rFonts w:ascii="Calibri" w:hAnsi="Calibri" w:cs="Calibri"/>
        </w:rPr>
        <w:t xml:space="preserve">In this case, we are trying to obtain features that identify normal and fraudulent behaviours </w:t>
      </w:r>
      <w:r w:rsidR="001A2124">
        <w:rPr>
          <w:rFonts w:ascii="Calibri" w:hAnsi="Calibri" w:cs="Calibri"/>
        </w:rPr>
        <w:t xml:space="preserve">by </w:t>
      </w:r>
      <w:r w:rsidR="00C04A34" w:rsidRPr="001A2124">
        <w:rPr>
          <w:rFonts w:ascii="Calibri" w:hAnsi="Calibri" w:cs="Calibri"/>
        </w:rPr>
        <w:t>implementing machine learning techniques</w:t>
      </w:r>
      <w:r w:rsidRPr="001A2124">
        <w:rPr>
          <w:rFonts w:ascii="Calibri" w:hAnsi="Calibri" w:cs="Calibri"/>
        </w:rPr>
        <w:t xml:space="preserve">. </w:t>
      </w:r>
      <w:r w:rsidR="006C63DF" w:rsidRPr="001A2124">
        <w:rPr>
          <w:rFonts w:ascii="Calibri" w:hAnsi="Calibri" w:cs="Calibri"/>
        </w:rPr>
        <w:t>Once these features have been identified, they can be used to determine whether or not, a transaction is genuine</w:t>
      </w:r>
      <w:r w:rsidRPr="001A2124">
        <w:rPr>
          <w:rFonts w:ascii="Calibri" w:hAnsi="Calibri" w:cs="Calibri"/>
        </w:rPr>
        <w:t>.</w:t>
      </w:r>
      <w:r w:rsidR="006C63DF" w:rsidRPr="001A2124">
        <w:rPr>
          <w:rFonts w:ascii="Calibri" w:hAnsi="Calibri" w:cs="Calibri"/>
        </w:rPr>
        <w:t xml:space="preserve"> For training behavioural features of normal and abnormal transactions, random forests were applied to two types. </w:t>
      </w:r>
      <w:r w:rsidR="0092113D" w:rsidRPr="001A2124">
        <w:rPr>
          <w:rFonts w:ascii="Calibri" w:hAnsi="Calibri" w:cs="Calibri"/>
        </w:rPr>
        <w:t>A random-tree-based random forest classifier and a cart-based random forest classifier were made, and their performances in detecting credit card fraud were compared.</w:t>
      </w:r>
      <w:r w:rsidR="00F75866" w:rsidRPr="001A2124">
        <w:rPr>
          <w:rFonts w:ascii="Calibri" w:hAnsi="Calibri" w:cs="Calibri"/>
        </w:rPr>
        <w:t xml:space="preserve"> They concluded that although </w:t>
      </w:r>
      <w:r w:rsidR="001A2124">
        <w:rPr>
          <w:rFonts w:ascii="Calibri" w:hAnsi="Calibri" w:cs="Calibri"/>
        </w:rPr>
        <w:t xml:space="preserve">the </w:t>
      </w:r>
      <w:r w:rsidR="00F75866" w:rsidRPr="001A2124">
        <w:rPr>
          <w:rFonts w:ascii="Calibri" w:hAnsi="Calibri" w:cs="Calibri"/>
        </w:rPr>
        <w:t>models gave good results, the algorithms need improvement as the classifiers show</w:t>
      </w:r>
      <w:r w:rsidR="001A2124">
        <w:rPr>
          <w:rFonts w:ascii="Calibri" w:hAnsi="Calibri" w:cs="Calibri"/>
        </w:rPr>
        <w:t>ed</w:t>
      </w:r>
      <w:r w:rsidR="00F75866" w:rsidRPr="001A2124">
        <w:rPr>
          <w:rFonts w:ascii="Calibri" w:hAnsi="Calibri" w:cs="Calibri"/>
        </w:rPr>
        <w:t xml:space="preserve"> different important features with the same equal weight </w:t>
      </w:r>
      <w:sdt>
        <w:sdtPr>
          <w:rPr>
            <w:rFonts w:ascii="Calibri" w:hAnsi="Calibri" w:cs="Calibri"/>
            <w:color w:val="000000"/>
          </w:rPr>
          <w:tag w:val="MENDELEY_CITATION_v3_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"/>
          <w:id w:val="2064675835"/>
          <w:placeholder>
            <w:docPart w:val="DefaultPlaceholder_-1854013440"/>
          </w:placeholder>
        </w:sdtPr>
        <w:sdtContent>
          <w:r w:rsidR="00FF0539" w:rsidRPr="001A2124">
            <w:rPr>
              <w:rFonts w:ascii="Calibri" w:hAnsi="Calibri" w:cs="Calibri"/>
              <w:color w:val="000000"/>
            </w:rPr>
            <w:t>(Xuan et al., 2018a)</w:t>
          </w:r>
        </w:sdtContent>
      </w:sdt>
      <w:r w:rsidR="00F75866" w:rsidRPr="001A2124">
        <w:rPr>
          <w:rFonts w:ascii="Calibri" w:hAnsi="Calibri" w:cs="Calibri"/>
        </w:rPr>
        <w:t xml:space="preserve">. </w:t>
      </w:r>
    </w:p>
    <w:p w14:paraId="7B1B4BF7" w14:textId="4B96F3BB" w:rsidR="00531CD1" w:rsidRPr="001A2124" w:rsidRDefault="00531CD1" w:rsidP="00531CD1">
      <w:pPr>
        <w:pStyle w:val="pb-2"/>
        <w:spacing w:line="360" w:lineRule="auto"/>
        <w:rPr>
          <w:rFonts w:ascii="Calibri" w:hAnsi="Calibri" w:cs="Calibri"/>
        </w:rPr>
      </w:pPr>
      <w:r w:rsidRPr="001A2124">
        <w:rPr>
          <w:rFonts w:ascii="Calibri" w:hAnsi="Calibri" w:cs="Calibri"/>
        </w:rPr>
        <w:t>Furthermore,</w:t>
      </w:r>
      <w:r w:rsidR="005F677B" w:rsidRPr="001A2124">
        <w:rPr>
          <w:rFonts w:ascii="Calibri" w:hAnsi="Calibri" w:cs="Calibri"/>
        </w:rPr>
        <w:t xml:space="preserve"> the work of Dejan et al., </w:t>
      </w:r>
      <w:r w:rsidR="00D6797D" w:rsidRPr="001A2124">
        <w:rPr>
          <w:rFonts w:ascii="Calibri" w:hAnsi="Calibri" w:cs="Calibri"/>
        </w:rPr>
        <w:t xml:space="preserve">highlighted the deployment of supervised models to </w:t>
      </w:r>
      <w:r w:rsidR="001A2124">
        <w:rPr>
          <w:rFonts w:ascii="Calibri" w:hAnsi="Calibri" w:cs="Calibri"/>
        </w:rPr>
        <w:t>find patterns of</w:t>
      </w:r>
      <w:r w:rsidR="00D6797D" w:rsidRPr="001A2124">
        <w:rPr>
          <w:rFonts w:ascii="Calibri" w:hAnsi="Calibri" w:cs="Calibri"/>
        </w:rPr>
        <w:t xml:space="preserve"> </w:t>
      </w:r>
      <w:r w:rsidR="001A2124">
        <w:rPr>
          <w:rFonts w:ascii="Calibri" w:hAnsi="Calibri" w:cs="Calibri"/>
        </w:rPr>
        <w:t xml:space="preserve">electronic payments </w:t>
      </w:r>
      <w:r w:rsidR="00D6797D" w:rsidRPr="001A2124">
        <w:rPr>
          <w:rFonts w:ascii="Calibri" w:hAnsi="Calibri" w:cs="Calibri"/>
        </w:rPr>
        <w:t>fraud.</w:t>
      </w:r>
      <w:r w:rsidRPr="001A2124">
        <w:rPr>
          <w:rFonts w:ascii="Calibri" w:hAnsi="Calibri" w:cs="Calibri"/>
        </w:rPr>
        <w:t xml:space="preserve"> </w:t>
      </w:r>
      <w:r w:rsidR="005F677B" w:rsidRPr="001A2124">
        <w:rPr>
          <w:rFonts w:ascii="Calibri" w:hAnsi="Calibri" w:cs="Calibri"/>
        </w:rPr>
        <w:t>They also performed</w:t>
      </w:r>
      <w:r w:rsidRPr="001A2124">
        <w:rPr>
          <w:rFonts w:ascii="Calibri" w:hAnsi="Calibri" w:cs="Calibri"/>
        </w:rPr>
        <w:t xml:space="preserve"> feature selection</w:t>
      </w:r>
      <w:r w:rsidR="005F677B" w:rsidRPr="001A2124">
        <w:rPr>
          <w:rFonts w:ascii="Calibri" w:hAnsi="Calibri" w:cs="Calibri"/>
        </w:rPr>
        <w:t xml:space="preserve"> and used different supervised models in their experiment. </w:t>
      </w:r>
      <w:r w:rsidR="001A2124">
        <w:rPr>
          <w:rFonts w:ascii="Calibri" w:hAnsi="Calibri" w:cs="Calibri"/>
        </w:rPr>
        <w:t xml:space="preserve">In this </w:t>
      </w:r>
      <w:r w:rsidRPr="001A2124">
        <w:rPr>
          <w:rFonts w:ascii="Calibri" w:hAnsi="Calibri" w:cs="Calibri"/>
        </w:rPr>
        <w:t>experimen</w:t>
      </w:r>
      <w:r w:rsidR="001A2124">
        <w:rPr>
          <w:rFonts w:ascii="Calibri" w:hAnsi="Calibri" w:cs="Calibri"/>
        </w:rPr>
        <w:t>t,</w:t>
      </w:r>
      <w:r w:rsidRPr="001A2124">
        <w:rPr>
          <w:rFonts w:ascii="Calibri" w:hAnsi="Calibri" w:cs="Calibri"/>
        </w:rPr>
        <w:t xml:space="preserve"> logistic regression, random forest, naive bayes, and multilayer perceptron</w:t>
      </w:r>
      <w:r w:rsidR="001A2124">
        <w:rPr>
          <w:rFonts w:ascii="Calibri" w:hAnsi="Calibri" w:cs="Calibri"/>
        </w:rPr>
        <w:t xml:space="preserve"> were</w:t>
      </w:r>
      <w:r w:rsidR="001A2124" w:rsidRPr="001A2124">
        <w:rPr>
          <w:rFonts w:ascii="Calibri" w:hAnsi="Calibri" w:cs="Calibri"/>
        </w:rPr>
        <w:t xml:space="preserve"> </w:t>
      </w:r>
      <w:r w:rsidR="001A2124">
        <w:rPr>
          <w:rFonts w:ascii="Calibri" w:hAnsi="Calibri" w:cs="Calibri"/>
        </w:rPr>
        <w:t>applied</w:t>
      </w:r>
      <w:r w:rsidRPr="001A2124">
        <w:rPr>
          <w:rFonts w:ascii="Calibri" w:hAnsi="Calibri" w:cs="Calibri"/>
        </w:rPr>
        <w:t xml:space="preserve">. </w:t>
      </w:r>
      <w:r w:rsidR="001A2124">
        <w:rPr>
          <w:rFonts w:ascii="Calibri" w:hAnsi="Calibri" w:cs="Calibri"/>
        </w:rPr>
        <w:t xml:space="preserve">The outcome indicates </w:t>
      </w:r>
      <w:r w:rsidRPr="001A2124">
        <w:rPr>
          <w:rFonts w:ascii="Calibri" w:hAnsi="Calibri" w:cs="Calibri"/>
        </w:rPr>
        <w:t xml:space="preserve">that each </w:t>
      </w:r>
      <w:r w:rsidR="001A2124">
        <w:rPr>
          <w:rFonts w:ascii="Calibri" w:hAnsi="Calibri" w:cs="Calibri"/>
        </w:rPr>
        <w:t>of the models</w:t>
      </w:r>
      <w:r w:rsidRPr="001A2124">
        <w:rPr>
          <w:rFonts w:ascii="Calibri" w:hAnsi="Calibri" w:cs="Calibri"/>
        </w:rPr>
        <w:t xml:space="preserve"> </w:t>
      </w:r>
      <w:r w:rsidR="001A2124">
        <w:rPr>
          <w:rFonts w:ascii="Calibri" w:hAnsi="Calibri" w:cs="Calibri"/>
        </w:rPr>
        <w:t>used</w:t>
      </w:r>
      <w:r w:rsidRPr="001A2124">
        <w:rPr>
          <w:rFonts w:ascii="Calibri" w:hAnsi="Calibri" w:cs="Calibri"/>
        </w:rPr>
        <w:t xml:space="preserve"> for credit card fraud detection </w:t>
      </w:r>
      <w:r w:rsidR="001A2124">
        <w:rPr>
          <w:rFonts w:ascii="Calibri" w:hAnsi="Calibri" w:cs="Calibri"/>
        </w:rPr>
        <w:t>had</w:t>
      </w:r>
      <w:r w:rsidRPr="001A2124">
        <w:rPr>
          <w:rFonts w:ascii="Calibri" w:hAnsi="Calibri" w:cs="Calibri"/>
        </w:rPr>
        <w:t xml:space="preserve"> high</w:t>
      </w:r>
      <w:r w:rsidR="001A2124">
        <w:rPr>
          <w:rFonts w:ascii="Calibri" w:hAnsi="Calibri" w:cs="Calibri"/>
        </w:rPr>
        <w:t xml:space="preserve"> prediction</w:t>
      </w:r>
      <w:r w:rsidRPr="001A2124">
        <w:rPr>
          <w:rFonts w:ascii="Calibri" w:hAnsi="Calibri" w:cs="Calibri"/>
        </w:rPr>
        <w:t xml:space="preserve"> accuracy. The proposed model</w:t>
      </w:r>
      <w:r w:rsidR="005F677B" w:rsidRPr="001A2124">
        <w:rPr>
          <w:rFonts w:ascii="Calibri" w:hAnsi="Calibri" w:cs="Calibri"/>
        </w:rPr>
        <w:t>s</w:t>
      </w:r>
      <w:r w:rsidRPr="001A2124">
        <w:rPr>
          <w:rFonts w:ascii="Calibri" w:hAnsi="Calibri" w:cs="Calibri"/>
        </w:rPr>
        <w:t xml:space="preserve"> can be </w:t>
      </w:r>
      <w:r w:rsidR="005F677B" w:rsidRPr="001A2124">
        <w:rPr>
          <w:rStyle w:val="issue-underline"/>
          <w:rFonts w:ascii="Calibri" w:hAnsi="Calibri" w:cs="Calibri"/>
        </w:rPr>
        <w:t xml:space="preserve">deployed </w:t>
      </w:r>
      <w:r w:rsidRPr="001A2124">
        <w:rPr>
          <w:rStyle w:val="issue-underline"/>
          <w:rFonts w:ascii="Calibri" w:hAnsi="Calibri" w:cs="Calibri"/>
        </w:rPr>
        <w:t>for the detection of other</w:t>
      </w:r>
      <w:r w:rsidRPr="001A2124">
        <w:rPr>
          <w:rFonts w:ascii="Calibri" w:hAnsi="Calibri" w:cs="Calibri"/>
        </w:rPr>
        <w:t xml:space="preserve"> irregularities</w:t>
      </w:r>
      <w:r w:rsidR="005F677B" w:rsidRPr="001A2124">
        <w:rPr>
          <w:rFonts w:ascii="Calibri" w:hAnsi="Calibri" w:cs="Calibri"/>
        </w:rPr>
        <w:t xml:space="preserve"> </w:t>
      </w:r>
      <w:sdt>
        <w:sdtPr>
          <w:rPr>
            <w:rFonts w:ascii="Calibri" w:hAnsi="Calibri" w:cs="Calibri"/>
          </w:rPr>
          <w:tag w:val="MENDELEY_CITATION_v3_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"/>
          <w:id w:val="-1106035525"/>
          <w:placeholder>
            <w:docPart w:val="DefaultPlaceholder_-1854013440"/>
          </w:placeholder>
        </w:sdtPr>
        <w:sdtContent>
          <w:r w:rsidR="00FF0539" w:rsidRPr="001A2124">
            <w:rPr>
              <w:rFonts w:ascii="Calibri" w:hAnsi="Calibri" w:cs="Calibri"/>
            </w:rPr>
            <w:t xml:space="preserve">(Varmedja </w:t>
          </w:r>
          <w:r w:rsidR="00FF0539" w:rsidRPr="001A2124">
            <w:rPr>
              <w:rFonts w:ascii="Calibri" w:hAnsi="Calibri" w:cs="Calibri"/>
              <w:i/>
              <w:iCs/>
            </w:rPr>
            <w:t>et al.</w:t>
          </w:r>
          <w:r w:rsidR="00FF0539" w:rsidRPr="001A2124">
            <w:rPr>
              <w:rFonts w:ascii="Calibri" w:hAnsi="Calibri" w:cs="Calibri"/>
            </w:rPr>
            <w:t>, 2019)</w:t>
          </w:r>
        </w:sdtContent>
      </w:sdt>
      <w:r w:rsidRPr="001A2124">
        <w:rPr>
          <w:rFonts w:ascii="Calibri" w:hAnsi="Calibri" w:cs="Calibri"/>
        </w:rPr>
        <w:t>.</w:t>
      </w:r>
    </w:p>
    <w:p w14:paraId="7FE4DCA5" w14:textId="72037796" w:rsidR="005F677B" w:rsidRPr="001A2124" w:rsidRDefault="006A1F61" w:rsidP="00233542">
      <w:pPr>
        <w:pStyle w:val="pb-2"/>
        <w:spacing w:line="360" w:lineRule="auto"/>
        <w:rPr>
          <w:rFonts w:ascii="Calibri" w:hAnsi="Calibri" w:cs="Calibri"/>
        </w:rPr>
      </w:pPr>
      <w:r w:rsidRPr="001A2124">
        <w:rPr>
          <w:rFonts w:ascii="Calibri" w:hAnsi="Calibri" w:cs="Calibri"/>
        </w:rPr>
        <w:t xml:space="preserve">Whilst many of these research works leveraged supervised machine learning techniques, Fabrizio et al., identified the weaknesses in labelling target values and utilising customer transactional historic data to predict future transactional behaviours. Hence, they proposed </w:t>
      </w:r>
      <w:r w:rsidR="001A2124">
        <w:rPr>
          <w:rFonts w:ascii="Calibri" w:hAnsi="Calibri" w:cs="Calibri"/>
        </w:rPr>
        <w:t>a</w:t>
      </w:r>
      <w:r w:rsidRPr="001A2124">
        <w:rPr>
          <w:rFonts w:ascii="Calibri" w:hAnsi="Calibri" w:cs="Calibri"/>
        </w:rPr>
        <w:t xml:space="preserve"> combination </w:t>
      </w:r>
      <w:r w:rsidR="001A2124">
        <w:rPr>
          <w:rFonts w:ascii="Calibri" w:hAnsi="Calibri" w:cs="Calibri"/>
        </w:rPr>
        <w:t xml:space="preserve">of </w:t>
      </w:r>
      <w:r w:rsidRPr="001A2124">
        <w:rPr>
          <w:rFonts w:ascii="Calibri" w:hAnsi="Calibri" w:cs="Calibri"/>
        </w:rPr>
        <w:t>both supervised and unsupervised techniques. The</w:t>
      </w:r>
      <w:r w:rsidR="00EA7250" w:rsidRPr="001A2124">
        <w:rPr>
          <w:rFonts w:ascii="Calibri" w:hAnsi="Calibri" w:cs="Calibri"/>
        </w:rPr>
        <w:t xml:space="preserve">y recognised that </w:t>
      </w:r>
      <w:r w:rsidR="001A2124">
        <w:rPr>
          <w:rFonts w:ascii="Calibri" w:hAnsi="Calibri" w:cs="Calibri"/>
        </w:rPr>
        <w:t>many</w:t>
      </w:r>
      <w:r w:rsidR="00EA7250" w:rsidRPr="001A2124">
        <w:rPr>
          <w:rFonts w:ascii="Calibri" w:hAnsi="Calibri" w:cs="Calibri"/>
        </w:rPr>
        <w:t xml:space="preserve"> supervised learning techniques are </w:t>
      </w:r>
      <w:r w:rsidR="001A2124">
        <w:rPr>
          <w:rFonts w:ascii="Calibri" w:hAnsi="Calibri" w:cs="Calibri"/>
        </w:rPr>
        <w:t>employed</w:t>
      </w:r>
      <w:r w:rsidR="00EA7250" w:rsidRPr="001A2124">
        <w:rPr>
          <w:rFonts w:ascii="Calibri" w:hAnsi="Calibri" w:cs="Calibri"/>
        </w:rPr>
        <w:t xml:space="preserve"> </w:t>
      </w:r>
      <w:r w:rsidR="001A2124">
        <w:rPr>
          <w:rFonts w:ascii="Calibri" w:hAnsi="Calibri" w:cs="Calibri"/>
        </w:rPr>
        <w:t xml:space="preserve">in </w:t>
      </w:r>
      <w:r w:rsidR="00EA7250" w:rsidRPr="001A2124">
        <w:rPr>
          <w:rFonts w:ascii="Calibri" w:hAnsi="Calibri" w:cs="Calibri"/>
        </w:rPr>
        <w:t>detect</w:t>
      </w:r>
      <w:r w:rsidR="001A2124">
        <w:rPr>
          <w:rFonts w:ascii="Calibri" w:hAnsi="Calibri" w:cs="Calibri"/>
        </w:rPr>
        <w:t>ing</w:t>
      </w:r>
      <w:r w:rsidR="00EA7250" w:rsidRPr="001A2124">
        <w:rPr>
          <w:rFonts w:ascii="Calibri" w:hAnsi="Calibri" w:cs="Calibri"/>
        </w:rPr>
        <w:t xml:space="preserve"> fraud based on previous transactions</w:t>
      </w:r>
      <w:r w:rsidR="00233542" w:rsidRPr="001A2124">
        <w:rPr>
          <w:rFonts w:ascii="Calibri" w:hAnsi="Calibri" w:cs="Calibri"/>
        </w:rPr>
        <w:t>. However, fraudsters</w:t>
      </w:r>
      <w:r w:rsidR="00160C06" w:rsidRPr="001A2124">
        <w:rPr>
          <w:rFonts w:ascii="Calibri" w:hAnsi="Calibri" w:cs="Calibri"/>
        </w:rPr>
        <w:t xml:space="preserve"> have the</w:t>
      </w:r>
      <w:r w:rsidR="00233542" w:rsidRPr="001A2124">
        <w:rPr>
          <w:rFonts w:ascii="Calibri" w:hAnsi="Calibri" w:cs="Calibri"/>
        </w:rPr>
        <w:t xml:space="preserve"> ability </w:t>
      </w:r>
      <w:r w:rsidR="001A2124">
        <w:rPr>
          <w:rFonts w:ascii="Calibri" w:hAnsi="Calibri" w:cs="Calibri"/>
        </w:rPr>
        <w:t>in</w:t>
      </w:r>
      <w:r w:rsidR="00233542" w:rsidRPr="001A2124">
        <w:rPr>
          <w:rFonts w:ascii="Calibri" w:hAnsi="Calibri" w:cs="Calibri"/>
        </w:rPr>
        <w:t xml:space="preserve"> invent</w:t>
      </w:r>
      <w:r w:rsidR="00160C06" w:rsidRPr="001A2124">
        <w:rPr>
          <w:rFonts w:ascii="Calibri" w:hAnsi="Calibri" w:cs="Calibri"/>
        </w:rPr>
        <w:t>ing</w:t>
      </w:r>
      <w:r w:rsidR="00233542" w:rsidRPr="001A2124">
        <w:rPr>
          <w:rFonts w:ascii="Calibri" w:hAnsi="Calibri" w:cs="Calibri"/>
        </w:rPr>
        <w:t xml:space="preserve"> </w:t>
      </w:r>
      <w:r w:rsidR="00160C06" w:rsidRPr="001A2124">
        <w:rPr>
          <w:rFonts w:ascii="Calibri" w:hAnsi="Calibri" w:cs="Calibri"/>
        </w:rPr>
        <w:t>new</w:t>
      </w:r>
      <w:r w:rsidR="00233542" w:rsidRPr="001A2124">
        <w:rPr>
          <w:rFonts w:ascii="Calibri" w:hAnsi="Calibri" w:cs="Calibri"/>
        </w:rPr>
        <w:t xml:space="preserve"> </w:t>
      </w:r>
      <w:r w:rsidR="001A2124">
        <w:rPr>
          <w:rFonts w:ascii="Calibri" w:hAnsi="Calibri" w:cs="Calibri"/>
        </w:rPr>
        <w:t>modu</w:t>
      </w:r>
      <w:r w:rsidR="00233542" w:rsidRPr="001A2124">
        <w:rPr>
          <w:rFonts w:ascii="Calibri" w:hAnsi="Calibri" w:cs="Calibri"/>
        </w:rPr>
        <w:t>s</w:t>
      </w:r>
      <w:r w:rsidR="00160C06" w:rsidRPr="001A2124">
        <w:rPr>
          <w:rFonts w:ascii="Calibri" w:hAnsi="Calibri" w:cs="Calibri"/>
        </w:rPr>
        <w:t xml:space="preserve"> </w:t>
      </w:r>
      <w:r w:rsidR="001A2124">
        <w:rPr>
          <w:rFonts w:ascii="Calibri" w:hAnsi="Calibri" w:cs="Calibri"/>
        </w:rPr>
        <w:t>operandi</w:t>
      </w:r>
      <w:r w:rsidR="00233542" w:rsidRPr="001A2124">
        <w:rPr>
          <w:rFonts w:ascii="Calibri" w:hAnsi="Calibri" w:cs="Calibri"/>
        </w:rPr>
        <w:t xml:space="preserve">, </w:t>
      </w:r>
      <w:r w:rsidR="001A2124">
        <w:rPr>
          <w:rFonts w:ascii="Calibri" w:hAnsi="Calibri" w:cs="Calibri"/>
        </w:rPr>
        <w:t xml:space="preserve">which </w:t>
      </w:r>
      <w:r w:rsidR="00233542" w:rsidRPr="001A2124">
        <w:rPr>
          <w:rFonts w:ascii="Calibri" w:hAnsi="Calibri" w:cs="Calibri"/>
        </w:rPr>
        <w:t xml:space="preserve">makes the task challenging. </w:t>
      </w:r>
      <w:r w:rsidR="00160C06" w:rsidRPr="001A2124">
        <w:rPr>
          <w:rFonts w:ascii="Calibri" w:hAnsi="Calibri" w:cs="Calibri"/>
        </w:rPr>
        <w:t>Therefore</w:t>
      </w:r>
      <w:r w:rsidR="00233542" w:rsidRPr="001A2124">
        <w:rPr>
          <w:rFonts w:ascii="Calibri" w:hAnsi="Calibri" w:cs="Calibri"/>
        </w:rPr>
        <w:t xml:space="preserve">, unsupervised learning techniques can </w:t>
      </w:r>
      <w:r w:rsidR="00160C06" w:rsidRPr="001A2124">
        <w:rPr>
          <w:rFonts w:ascii="Calibri" w:hAnsi="Calibri" w:cs="Calibri"/>
        </w:rPr>
        <w:t>be useful</w:t>
      </w:r>
      <w:r w:rsidR="00233542" w:rsidRPr="001A2124">
        <w:rPr>
          <w:rFonts w:ascii="Calibri" w:hAnsi="Calibri" w:cs="Calibri"/>
        </w:rPr>
        <w:t xml:space="preserve"> </w:t>
      </w:r>
      <w:r w:rsidR="00160C06" w:rsidRPr="001A2124">
        <w:rPr>
          <w:rFonts w:ascii="Calibri" w:hAnsi="Calibri" w:cs="Calibri"/>
        </w:rPr>
        <w:t xml:space="preserve">in detecting </w:t>
      </w:r>
      <w:r w:rsidR="00233542" w:rsidRPr="001A2124">
        <w:rPr>
          <w:rFonts w:ascii="Calibri" w:hAnsi="Calibri" w:cs="Calibri"/>
        </w:rPr>
        <w:t xml:space="preserve">fraud </w:t>
      </w:r>
      <w:r w:rsidR="00D14CB5" w:rsidRPr="001A2124">
        <w:rPr>
          <w:rFonts w:ascii="Calibri" w:hAnsi="Calibri" w:cs="Calibri"/>
        </w:rPr>
        <w:t>in this context</w:t>
      </w:r>
      <w:r w:rsidR="00233542" w:rsidRPr="001A2124">
        <w:rPr>
          <w:rFonts w:ascii="Calibri" w:hAnsi="Calibri" w:cs="Calibri"/>
        </w:rPr>
        <w:t xml:space="preserve">. The purpose of their </w:t>
      </w:r>
      <w:r w:rsidR="00E01DB4" w:rsidRPr="001A2124">
        <w:rPr>
          <w:rFonts w:ascii="Calibri" w:hAnsi="Calibri" w:cs="Calibri"/>
        </w:rPr>
        <w:t>research</w:t>
      </w:r>
      <w:r w:rsidR="00233542" w:rsidRPr="001A2124">
        <w:rPr>
          <w:rFonts w:ascii="Calibri" w:hAnsi="Calibri" w:cs="Calibri"/>
        </w:rPr>
        <w:t xml:space="preserve"> was to present a hybrid fraud detection method combin</w:t>
      </w:r>
      <w:r w:rsidR="00D14CB5" w:rsidRPr="001A2124">
        <w:rPr>
          <w:rFonts w:ascii="Calibri" w:hAnsi="Calibri" w:cs="Calibri"/>
        </w:rPr>
        <w:t>ing both</w:t>
      </w:r>
      <w:r w:rsidR="00233542" w:rsidRPr="001A2124">
        <w:rPr>
          <w:rFonts w:ascii="Calibri" w:hAnsi="Calibri" w:cs="Calibri"/>
        </w:rPr>
        <w:t xml:space="preserve"> supervised and unsupervised </w:t>
      </w:r>
      <w:r w:rsidR="00D14CB5" w:rsidRPr="001A2124">
        <w:rPr>
          <w:rFonts w:ascii="Calibri" w:hAnsi="Calibri" w:cs="Calibri"/>
        </w:rPr>
        <w:t>strategies</w:t>
      </w:r>
      <w:r w:rsidR="00233542" w:rsidRPr="001A2124">
        <w:rPr>
          <w:rFonts w:ascii="Calibri" w:hAnsi="Calibri" w:cs="Calibri"/>
        </w:rPr>
        <w:t xml:space="preserve"> to increase fraud detection accuracy.</w:t>
      </w:r>
      <w:r w:rsidR="00AE5B52" w:rsidRPr="001A2124">
        <w:rPr>
          <w:rFonts w:ascii="Calibri" w:hAnsi="Calibri" w:cs="Calibri"/>
        </w:rPr>
        <w:t xml:space="preserve"> An</w:t>
      </w:r>
      <w:r w:rsidR="00233542" w:rsidRPr="001A2124">
        <w:rPr>
          <w:rFonts w:ascii="Calibri" w:hAnsi="Calibri" w:cs="Calibri"/>
        </w:rPr>
        <w:t xml:space="preserve"> annotated</w:t>
      </w:r>
      <w:r w:rsidR="00AE5B52" w:rsidRPr="001A2124">
        <w:rPr>
          <w:rFonts w:ascii="Calibri" w:hAnsi="Calibri" w:cs="Calibri"/>
        </w:rPr>
        <w:t>, real</w:t>
      </w:r>
      <w:r w:rsidR="00233542" w:rsidRPr="001A2124">
        <w:rPr>
          <w:rFonts w:ascii="Calibri" w:hAnsi="Calibri" w:cs="Calibri"/>
        </w:rPr>
        <w:t xml:space="preserve"> credit card fraud dataset</w:t>
      </w:r>
      <w:r w:rsidR="001A2124">
        <w:rPr>
          <w:rFonts w:ascii="Calibri" w:hAnsi="Calibri" w:cs="Calibri"/>
        </w:rPr>
        <w:t xml:space="preserve"> </w:t>
      </w:r>
      <w:r w:rsidR="00B63F09" w:rsidRPr="001A2124">
        <w:rPr>
          <w:rFonts w:ascii="Calibri" w:hAnsi="Calibri" w:cs="Calibri"/>
        </w:rPr>
        <w:t>i</w:t>
      </w:r>
      <w:r w:rsidR="00AE5B52" w:rsidRPr="001A2124">
        <w:rPr>
          <w:rFonts w:ascii="Calibri" w:hAnsi="Calibri" w:cs="Calibri"/>
        </w:rPr>
        <w:t xml:space="preserve">s used to examine the impact of outlier scores computed at </w:t>
      </w:r>
      <w:r w:rsidR="001A2124">
        <w:rPr>
          <w:rFonts w:ascii="Calibri" w:hAnsi="Calibri" w:cs="Calibri"/>
        </w:rPr>
        <w:t>various</w:t>
      </w:r>
      <w:r w:rsidR="001A2124" w:rsidRPr="001A2124">
        <w:rPr>
          <w:rFonts w:ascii="Calibri" w:hAnsi="Calibri" w:cs="Calibri"/>
        </w:rPr>
        <w:t xml:space="preserve"> </w:t>
      </w:r>
      <w:r w:rsidR="001A2124">
        <w:rPr>
          <w:rFonts w:ascii="Calibri" w:hAnsi="Calibri" w:cs="Calibri"/>
        </w:rPr>
        <w:t>degrees</w:t>
      </w:r>
      <w:r w:rsidR="001A2124" w:rsidRPr="001A2124">
        <w:rPr>
          <w:rFonts w:ascii="Calibri" w:hAnsi="Calibri" w:cs="Calibri"/>
        </w:rPr>
        <w:t xml:space="preserve"> </w:t>
      </w:r>
      <w:r w:rsidR="00AE5B52" w:rsidRPr="001A2124">
        <w:rPr>
          <w:rFonts w:ascii="Calibri" w:hAnsi="Calibri" w:cs="Calibri"/>
        </w:rPr>
        <w:t>of granularity</w:t>
      </w:r>
      <w:r w:rsidR="00233542" w:rsidRPr="001A2124">
        <w:rPr>
          <w:rFonts w:ascii="Calibri" w:hAnsi="Calibri" w:cs="Calibri"/>
        </w:rPr>
        <w:t xml:space="preserve">. </w:t>
      </w:r>
      <w:r w:rsidR="00B63F09" w:rsidRPr="001A2124">
        <w:rPr>
          <w:rFonts w:ascii="Calibri" w:hAnsi="Calibri" w:cs="Calibri"/>
        </w:rPr>
        <w:t xml:space="preserve">Based on their experimental </w:t>
      </w:r>
      <w:r w:rsidR="00B63F09" w:rsidRPr="001A2124">
        <w:rPr>
          <w:rFonts w:ascii="Calibri" w:hAnsi="Calibri" w:cs="Calibri"/>
        </w:rPr>
        <w:lastRenderedPageBreak/>
        <w:t>results</w:t>
      </w:r>
      <w:r w:rsidR="00B23941" w:rsidRPr="001A2124">
        <w:rPr>
          <w:rFonts w:ascii="Calibri" w:hAnsi="Calibri" w:cs="Calibri"/>
        </w:rPr>
        <w:t>, this</w:t>
      </w:r>
      <w:r w:rsidR="00233542" w:rsidRPr="001A2124">
        <w:rPr>
          <w:rFonts w:ascii="Calibri" w:hAnsi="Calibri" w:cs="Calibri"/>
        </w:rPr>
        <w:t xml:space="preserve"> combination was efficient and improve</w:t>
      </w:r>
      <w:r w:rsidR="00B23941" w:rsidRPr="001A2124">
        <w:rPr>
          <w:rFonts w:ascii="Calibri" w:hAnsi="Calibri" w:cs="Calibri"/>
        </w:rPr>
        <w:t>d</w:t>
      </w:r>
      <w:r w:rsidR="00233542" w:rsidRPr="001A2124">
        <w:rPr>
          <w:rFonts w:ascii="Calibri" w:hAnsi="Calibri" w:cs="Calibri"/>
        </w:rPr>
        <w:t xml:space="preserve"> the detection accuracy </w:t>
      </w:r>
      <w:sdt>
        <w:sdtPr>
          <w:rPr>
            <w:rFonts w:ascii="Calibri" w:hAnsi="Calibri" w:cs="Calibri"/>
            <w:color w:val="000000"/>
          </w:rPr>
          <w:tag w:val="MENDELEY_CITATION_v3_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"/>
          <w:id w:val="-44295342"/>
          <w:placeholder>
            <w:docPart w:val="DefaultPlaceholder_-1854013440"/>
          </w:placeholder>
        </w:sdtPr>
        <w:sdtContent>
          <w:r w:rsidR="00FF0539" w:rsidRPr="001A2124">
            <w:rPr>
              <w:rFonts w:ascii="Calibri" w:hAnsi="Calibri" w:cs="Calibri"/>
              <w:color w:val="000000"/>
            </w:rPr>
            <w:t>(Carcillo et al., 2021)</w:t>
          </w:r>
        </w:sdtContent>
      </w:sdt>
      <w:r w:rsidR="00233542" w:rsidRPr="001A2124">
        <w:rPr>
          <w:rFonts w:ascii="Calibri" w:hAnsi="Calibri" w:cs="Calibri"/>
        </w:rPr>
        <w:t>.</w:t>
      </w:r>
      <w:r w:rsidRPr="001A2124">
        <w:rPr>
          <w:rFonts w:ascii="Calibri" w:hAnsi="Calibri" w:cs="Calibri"/>
        </w:rPr>
        <w:t xml:space="preserve"> </w:t>
      </w:r>
    </w:p>
    <w:p w14:paraId="2E6617EE" w14:textId="48EEFF4E" w:rsidR="002856E9" w:rsidRDefault="002856E9" w:rsidP="00CB105E">
      <w:pPr>
        <w:pStyle w:val="Heading2"/>
        <w:rPr>
          <w:sz w:val="28"/>
          <w:szCs w:val="28"/>
        </w:rPr>
      </w:pPr>
      <w:bookmarkStart w:id="19" w:name="_Toc137185096"/>
      <w:r w:rsidRPr="002856E9">
        <w:rPr>
          <w:sz w:val="28"/>
          <w:szCs w:val="28"/>
        </w:rPr>
        <w:t>Feature Engineering for Fraud Detection:</w:t>
      </w:r>
      <w:bookmarkEnd w:id="19"/>
    </w:p>
    <w:p w14:paraId="20044667" w14:textId="1323B3C4" w:rsidR="001015D4" w:rsidRPr="005E7853" w:rsidRDefault="00260AB8" w:rsidP="00CB105E">
      <w:r w:rsidRPr="001C1FE5">
        <w:rPr>
          <w:rFonts w:ascii="Calibri" w:eastAsia="Times New Roman" w:hAnsi="Calibri" w:cs="Calibri"/>
          <w:sz w:val="24"/>
          <w:szCs w:val="24"/>
          <w:lang w:eastAsia="en-GB"/>
        </w:rPr>
        <w:t>Feature engineering plays a crucial role in machine learning-based fraud detection. Relevant features, such as transaction amount, location, time, and customer behaviour, are extracted and used as input variables for the models. Feature selection techniques, such as information gain, correlation analysis, and recursive feature elimination, help identify the most informative features for fraud detection.</w:t>
      </w:r>
      <w:r w:rsidR="005E7853">
        <w:t xml:space="preserve"> </w:t>
      </w:r>
      <w:r w:rsidR="001015D4" w:rsidRPr="00D6797D">
        <w:rPr>
          <w:rFonts w:ascii="Calibri" w:hAnsi="Calibri" w:cs="Calibri"/>
          <w:sz w:val="24"/>
          <w:szCs w:val="24"/>
        </w:rPr>
        <w:t xml:space="preserve">In developing robust fraud detection models, feature engineering is crucial. A lot of attention </w:t>
      </w:r>
      <w:r w:rsidR="00B23941">
        <w:rPr>
          <w:rFonts w:ascii="Calibri" w:hAnsi="Calibri" w:cs="Calibri"/>
          <w:sz w:val="24"/>
          <w:szCs w:val="24"/>
        </w:rPr>
        <w:t>is</w:t>
      </w:r>
      <w:r w:rsidR="001015D4" w:rsidRPr="00D6797D">
        <w:rPr>
          <w:rFonts w:ascii="Calibri" w:hAnsi="Calibri" w:cs="Calibri"/>
          <w:sz w:val="24"/>
          <w:szCs w:val="24"/>
        </w:rPr>
        <w:t xml:space="preserve"> paid to selecting relevant features and transforming raw data into meaningful representations. In fraud detection, </w:t>
      </w:r>
      <w:r w:rsidR="005E7853">
        <w:rPr>
          <w:rFonts w:ascii="Calibri" w:hAnsi="Calibri" w:cs="Calibri"/>
          <w:sz w:val="24"/>
          <w:szCs w:val="24"/>
        </w:rPr>
        <w:t>data obtained</w:t>
      </w:r>
      <w:r w:rsidR="001015D4" w:rsidRPr="00D6797D">
        <w:rPr>
          <w:rFonts w:ascii="Calibri" w:hAnsi="Calibri" w:cs="Calibri"/>
          <w:sz w:val="24"/>
          <w:szCs w:val="24"/>
        </w:rPr>
        <w:t xml:space="preserve"> and correlation analysis are</w:t>
      </w:r>
      <w:r w:rsidR="005E7853">
        <w:rPr>
          <w:rFonts w:ascii="Calibri" w:hAnsi="Calibri" w:cs="Calibri"/>
          <w:sz w:val="24"/>
          <w:szCs w:val="24"/>
        </w:rPr>
        <w:t xml:space="preserve"> used</w:t>
      </w:r>
      <w:r w:rsidR="001015D4" w:rsidRPr="00D6797D">
        <w:rPr>
          <w:rFonts w:ascii="Calibri" w:hAnsi="Calibri" w:cs="Calibri"/>
          <w:sz w:val="24"/>
          <w:szCs w:val="24"/>
        </w:rPr>
        <w:t xml:space="preserve"> to identify the most discriminative features. Scaling, normalization, and categorical encoding are all methods for transforming features to ensure compatibility with machine learning.</w:t>
      </w:r>
    </w:p>
    <w:p w14:paraId="13C525E9" w14:textId="26E11C2D" w:rsidR="002856E9" w:rsidRDefault="001015D4" w:rsidP="00CB105E">
      <w:pPr>
        <w:rPr>
          <w:rFonts w:ascii="Calibri" w:hAnsi="Calibri" w:cs="Calibri"/>
          <w:sz w:val="24"/>
          <w:szCs w:val="24"/>
        </w:rPr>
      </w:pPr>
      <w:r w:rsidRPr="00D6797D">
        <w:rPr>
          <w:rFonts w:ascii="Calibri" w:hAnsi="Calibri" w:cs="Calibri"/>
          <w:sz w:val="24"/>
          <w:szCs w:val="24"/>
        </w:rPr>
        <w:t xml:space="preserve">To address </w:t>
      </w:r>
      <w:r w:rsidR="001A2124">
        <w:rPr>
          <w:rFonts w:ascii="Calibri" w:hAnsi="Calibri" w:cs="Calibri"/>
          <w:sz w:val="24"/>
          <w:szCs w:val="24"/>
        </w:rPr>
        <w:t xml:space="preserve">the </w:t>
      </w:r>
      <w:r w:rsidRPr="00D6797D">
        <w:rPr>
          <w:rFonts w:ascii="Calibri" w:hAnsi="Calibri" w:cs="Calibri"/>
          <w:sz w:val="24"/>
          <w:szCs w:val="24"/>
        </w:rPr>
        <w:t xml:space="preserve">class imbalance and improve model performance, researchers have employed sampling techniques such as oversampling, undersampling, and synthetic data generation. For instance, </w:t>
      </w:r>
      <w:sdt>
        <w:sdtPr>
          <w:rPr>
            <w:rFonts w:ascii="Calibri" w:hAnsi="Calibri" w:cs="Calibri"/>
            <w:color w:val="000000"/>
            <w:sz w:val="24"/>
            <w:szCs w:val="24"/>
          </w:rPr>
          <w:tag w:val="MENDELEY_CITATION_v3_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"/>
          <w:id w:val="-2123290223"/>
          <w:placeholder>
            <w:docPart w:val="DefaultPlaceholder_-1854013440"/>
          </w:placeholder>
        </w:sdtPr>
        <w:sdtContent>
          <w:r w:rsidR="00FF0539" w:rsidRPr="00FF0539">
            <w:rPr>
              <w:rFonts w:ascii="Calibri" w:hAnsi="Calibri" w:cs="Calibri"/>
              <w:color w:val="000000"/>
              <w:sz w:val="24"/>
              <w:szCs w:val="24"/>
            </w:rPr>
            <w:t>Khemakhem et al. (2018)</w:t>
          </w:r>
        </w:sdtContent>
      </w:sdt>
      <w:r w:rsidRPr="00D6797D">
        <w:rPr>
          <w:rFonts w:ascii="Calibri" w:hAnsi="Calibri" w:cs="Calibri"/>
          <w:sz w:val="24"/>
          <w:szCs w:val="24"/>
        </w:rPr>
        <w:t xml:space="preserve"> used </w:t>
      </w:r>
      <w:r w:rsidR="001A2124">
        <w:rPr>
          <w:rFonts w:ascii="Calibri" w:hAnsi="Calibri" w:cs="Calibri"/>
          <w:sz w:val="24"/>
          <w:szCs w:val="24"/>
        </w:rPr>
        <w:t xml:space="preserve">the </w:t>
      </w:r>
      <w:r w:rsidRPr="00D6797D">
        <w:rPr>
          <w:rFonts w:ascii="Calibri" w:hAnsi="Calibri" w:cs="Calibri"/>
          <w:sz w:val="24"/>
          <w:szCs w:val="24"/>
        </w:rPr>
        <w:t xml:space="preserve">synthetic minority oversampling technique (SMOTE) to </w:t>
      </w:r>
      <w:r w:rsidR="001A2124">
        <w:rPr>
          <w:rFonts w:ascii="Calibri" w:hAnsi="Calibri" w:cs="Calibri"/>
          <w:sz w:val="24"/>
          <w:szCs w:val="24"/>
        </w:rPr>
        <w:t>solve</w:t>
      </w:r>
      <w:r w:rsidRPr="00D6797D">
        <w:rPr>
          <w:rFonts w:ascii="Calibri" w:hAnsi="Calibri" w:cs="Calibri"/>
          <w:sz w:val="24"/>
          <w:szCs w:val="24"/>
        </w:rPr>
        <w:t xml:space="preserve"> class imbalance</w:t>
      </w:r>
      <w:r w:rsidR="001A2124">
        <w:rPr>
          <w:rFonts w:ascii="Calibri" w:hAnsi="Calibri" w:cs="Calibri"/>
          <w:sz w:val="24"/>
          <w:szCs w:val="24"/>
        </w:rPr>
        <w:t xml:space="preserve"> problems</w:t>
      </w:r>
      <w:r w:rsidRPr="00D6797D">
        <w:rPr>
          <w:rFonts w:ascii="Calibri" w:hAnsi="Calibri" w:cs="Calibri"/>
          <w:sz w:val="24"/>
          <w:szCs w:val="24"/>
        </w:rPr>
        <w:t>.</w:t>
      </w:r>
      <w:r w:rsidR="001552F3">
        <w:rPr>
          <w:rFonts w:ascii="Calibri" w:hAnsi="Calibri" w:cs="Calibri"/>
          <w:sz w:val="24"/>
          <w:szCs w:val="24"/>
        </w:rPr>
        <w:t xml:space="preserve"> They opined that </w:t>
      </w:r>
      <w:r w:rsidR="001A2124">
        <w:rPr>
          <w:rFonts w:ascii="Calibri" w:hAnsi="Calibri" w:cs="Calibri"/>
          <w:sz w:val="24"/>
          <w:szCs w:val="24"/>
        </w:rPr>
        <w:t>because</w:t>
      </w:r>
      <w:r w:rsidR="001552F3" w:rsidRPr="001552F3">
        <w:rPr>
          <w:rFonts w:ascii="Calibri" w:hAnsi="Calibri" w:cs="Calibri"/>
          <w:sz w:val="24"/>
          <w:szCs w:val="24"/>
        </w:rPr>
        <w:t xml:space="preserve"> </w:t>
      </w:r>
      <w:r w:rsidR="001A2124">
        <w:rPr>
          <w:rFonts w:ascii="Calibri" w:hAnsi="Calibri" w:cs="Calibri"/>
          <w:sz w:val="24"/>
          <w:szCs w:val="24"/>
        </w:rPr>
        <w:t xml:space="preserve">of </w:t>
      </w:r>
      <w:r w:rsidR="001552F3" w:rsidRPr="001552F3">
        <w:rPr>
          <w:rFonts w:ascii="Calibri" w:hAnsi="Calibri" w:cs="Calibri"/>
          <w:sz w:val="24"/>
          <w:szCs w:val="24"/>
        </w:rPr>
        <w:t>imbalanced datasets, support vector machines (SVMs) are less effective at giving good prediction accuracy scores. In th</w:t>
      </w:r>
      <w:r w:rsidR="001552F3">
        <w:rPr>
          <w:rFonts w:ascii="Calibri" w:hAnsi="Calibri" w:cs="Calibri"/>
          <w:sz w:val="24"/>
          <w:szCs w:val="24"/>
        </w:rPr>
        <w:t>eir</w:t>
      </w:r>
      <w:r w:rsidR="001552F3" w:rsidRPr="001552F3">
        <w:rPr>
          <w:rFonts w:ascii="Calibri" w:hAnsi="Calibri" w:cs="Calibri"/>
          <w:sz w:val="24"/>
          <w:szCs w:val="24"/>
        </w:rPr>
        <w:t xml:space="preserve"> study, a </w:t>
      </w:r>
      <w:r w:rsidR="007639B8">
        <w:rPr>
          <w:rFonts w:ascii="Calibri" w:hAnsi="Calibri" w:cs="Calibri"/>
          <w:sz w:val="24"/>
          <w:szCs w:val="24"/>
        </w:rPr>
        <w:t>support vector machine</w:t>
      </w:r>
      <w:r w:rsidR="001552F3" w:rsidRPr="001552F3">
        <w:rPr>
          <w:rFonts w:ascii="Calibri" w:hAnsi="Calibri" w:cs="Calibri"/>
          <w:sz w:val="24"/>
          <w:szCs w:val="24"/>
        </w:rPr>
        <w:t xml:space="preserve"> model with more kernels </w:t>
      </w:r>
      <w:r w:rsidR="007639B8">
        <w:rPr>
          <w:rFonts w:ascii="Calibri" w:hAnsi="Calibri" w:cs="Calibri"/>
          <w:sz w:val="24"/>
          <w:szCs w:val="24"/>
        </w:rPr>
        <w:t xml:space="preserve">was made and </w:t>
      </w:r>
      <w:r w:rsidR="001552F3" w:rsidRPr="001552F3">
        <w:rPr>
          <w:rFonts w:ascii="Calibri" w:hAnsi="Calibri" w:cs="Calibri"/>
          <w:sz w:val="24"/>
          <w:szCs w:val="24"/>
        </w:rPr>
        <w:t>two data resampling alternatives</w:t>
      </w:r>
      <w:r w:rsidR="007639B8">
        <w:rPr>
          <w:rFonts w:ascii="Calibri" w:hAnsi="Calibri" w:cs="Calibri"/>
          <w:sz w:val="24"/>
          <w:szCs w:val="24"/>
        </w:rPr>
        <w:t xml:space="preserve"> were proposed</w:t>
      </w:r>
      <w:r w:rsidR="001552F3" w:rsidRPr="001552F3">
        <w:rPr>
          <w:rFonts w:ascii="Calibri" w:hAnsi="Calibri" w:cs="Calibri"/>
          <w:sz w:val="24"/>
          <w:szCs w:val="24"/>
        </w:rPr>
        <w:t xml:space="preserve">: random oversampling (ROS) and synthetic minority oversampling (SMOTE). </w:t>
      </w:r>
      <w:r w:rsidR="00267BA2">
        <w:rPr>
          <w:rFonts w:ascii="Calibri" w:hAnsi="Calibri" w:cs="Calibri"/>
          <w:sz w:val="24"/>
          <w:szCs w:val="24"/>
        </w:rPr>
        <w:t>Their study explored the possibility of resampling data to derive an accurate prediction rate under class imbalance constraints</w:t>
      </w:r>
      <w:r w:rsidR="001552F3" w:rsidRPr="001552F3">
        <w:rPr>
          <w:rFonts w:ascii="Calibri" w:hAnsi="Calibri" w:cs="Calibri"/>
          <w:sz w:val="24"/>
          <w:szCs w:val="24"/>
        </w:rPr>
        <w:t xml:space="preserve">. </w:t>
      </w:r>
      <w:r w:rsidR="00640AE1">
        <w:rPr>
          <w:rFonts w:ascii="Calibri" w:hAnsi="Calibri" w:cs="Calibri"/>
          <w:sz w:val="24"/>
          <w:szCs w:val="24"/>
        </w:rPr>
        <w:t>The following</w:t>
      </w:r>
      <w:r w:rsidR="001552F3" w:rsidRPr="001552F3">
        <w:rPr>
          <w:rFonts w:ascii="Calibri" w:hAnsi="Calibri" w:cs="Calibri"/>
          <w:sz w:val="24"/>
          <w:szCs w:val="24"/>
        </w:rPr>
        <w:t xml:space="preserve"> criteria were</w:t>
      </w:r>
      <w:r w:rsidR="00640AE1">
        <w:rPr>
          <w:rFonts w:ascii="Calibri" w:hAnsi="Calibri" w:cs="Calibri"/>
          <w:sz w:val="24"/>
          <w:szCs w:val="24"/>
        </w:rPr>
        <w:t xml:space="preserve"> used to assess the performance of the proposed technique:</w:t>
      </w:r>
      <w:r w:rsidR="001552F3" w:rsidRPr="001552F3">
        <w:rPr>
          <w:rFonts w:ascii="Calibri" w:hAnsi="Calibri" w:cs="Calibri"/>
          <w:sz w:val="24"/>
          <w:szCs w:val="24"/>
        </w:rPr>
        <w:t xml:space="preserve"> accuracy</w:t>
      </w:r>
      <w:r w:rsidR="001A2124">
        <w:rPr>
          <w:rFonts w:ascii="Calibri" w:hAnsi="Calibri" w:cs="Calibri"/>
          <w:sz w:val="24"/>
          <w:szCs w:val="24"/>
        </w:rPr>
        <w:t xml:space="preserve">, </w:t>
      </w:r>
      <w:r w:rsidR="001A2124" w:rsidRPr="001552F3">
        <w:rPr>
          <w:rFonts w:ascii="Calibri" w:hAnsi="Calibri" w:cs="Calibri"/>
          <w:sz w:val="24"/>
          <w:szCs w:val="24"/>
        </w:rPr>
        <w:t>G-mean</w:t>
      </w:r>
      <w:r w:rsidR="001552F3" w:rsidRPr="001552F3">
        <w:rPr>
          <w:rFonts w:ascii="Calibri" w:hAnsi="Calibri" w:cs="Calibri"/>
          <w:sz w:val="24"/>
          <w:szCs w:val="24"/>
        </w:rPr>
        <w:t>, sensitivity specificity, receiver operating characteristic curve area under the curve (AUC)</w:t>
      </w:r>
      <w:r w:rsidR="001A2124">
        <w:rPr>
          <w:rFonts w:ascii="Calibri" w:hAnsi="Calibri" w:cs="Calibri"/>
          <w:sz w:val="24"/>
          <w:szCs w:val="24"/>
        </w:rPr>
        <w:t xml:space="preserve">, and </w:t>
      </w:r>
      <w:r w:rsidR="001A2124" w:rsidRPr="001552F3">
        <w:rPr>
          <w:rFonts w:ascii="Calibri" w:hAnsi="Calibri" w:cs="Calibri"/>
          <w:sz w:val="24"/>
          <w:szCs w:val="24"/>
        </w:rPr>
        <w:t>error type I</w:t>
      </w:r>
      <w:r w:rsidR="001A2124">
        <w:rPr>
          <w:rFonts w:ascii="Calibri" w:hAnsi="Calibri" w:cs="Calibri"/>
          <w:sz w:val="24"/>
          <w:szCs w:val="24"/>
        </w:rPr>
        <w:t xml:space="preserve"> and </w:t>
      </w:r>
      <w:r w:rsidR="001A2124" w:rsidRPr="001552F3">
        <w:rPr>
          <w:rFonts w:ascii="Calibri" w:hAnsi="Calibri" w:cs="Calibri"/>
          <w:sz w:val="24"/>
          <w:szCs w:val="24"/>
        </w:rPr>
        <w:t>error type II</w:t>
      </w:r>
      <w:r w:rsidR="001552F3" w:rsidRPr="001552F3">
        <w:rPr>
          <w:rFonts w:ascii="Calibri" w:hAnsi="Calibri" w:cs="Calibri"/>
          <w:sz w:val="24"/>
          <w:szCs w:val="24"/>
        </w:rPr>
        <w:t xml:space="preserve">. </w:t>
      </w:r>
      <w:r w:rsidR="00C748F4">
        <w:rPr>
          <w:rFonts w:ascii="Calibri" w:hAnsi="Calibri" w:cs="Calibri"/>
          <w:sz w:val="24"/>
          <w:szCs w:val="24"/>
        </w:rPr>
        <w:t>A</w:t>
      </w:r>
      <w:r w:rsidR="001552F3" w:rsidRPr="001552F3">
        <w:rPr>
          <w:rFonts w:ascii="Calibri" w:hAnsi="Calibri" w:cs="Calibri"/>
          <w:sz w:val="24"/>
          <w:szCs w:val="24"/>
        </w:rPr>
        <w:t xml:space="preserve"> real, imbalanced credit card data</w:t>
      </w:r>
      <w:r w:rsidR="00C748F4">
        <w:rPr>
          <w:rFonts w:ascii="Calibri" w:hAnsi="Calibri" w:cs="Calibri"/>
          <w:sz w:val="24"/>
          <w:szCs w:val="24"/>
        </w:rPr>
        <w:t>set</w:t>
      </w:r>
      <w:r w:rsidR="001552F3" w:rsidRPr="001552F3">
        <w:rPr>
          <w:rFonts w:ascii="Calibri" w:hAnsi="Calibri" w:cs="Calibri"/>
          <w:sz w:val="24"/>
          <w:szCs w:val="24"/>
        </w:rPr>
        <w:t xml:space="preserve"> of a Tunisian bank</w:t>
      </w:r>
      <w:r w:rsidR="00C748F4">
        <w:rPr>
          <w:rFonts w:ascii="Calibri" w:hAnsi="Calibri" w:cs="Calibri"/>
          <w:sz w:val="24"/>
          <w:szCs w:val="24"/>
        </w:rPr>
        <w:t xml:space="preserve"> was used to generate a significant empirical result from support vector machine sampling strategies</w:t>
      </w:r>
      <w:r w:rsidR="001552F3" w:rsidRPr="001552F3">
        <w:rPr>
          <w:rFonts w:ascii="Calibri" w:hAnsi="Calibri" w:cs="Calibri"/>
          <w:sz w:val="24"/>
          <w:szCs w:val="24"/>
        </w:rPr>
        <w:t>. These results showed a</w:t>
      </w:r>
      <w:r w:rsidR="001A2124">
        <w:rPr>
          <w:rFonts w:ascii="Calibri" w:hAnsi="Calibri" w:cs="Calibri"/>
          <w:sz w:val="24"/>
          <w:szCs w:val="24"/>
        </w:rPr>
        <w:t xml:space="preserve"> performance improvement</w:t>
      </w:r>
      <w:r w:rsidR="001552F3" w:rsidRPr="001552F3">
        <w:rPr>
          <w:rFonts w:ascii="Calibri" w:hAnsi="Calibri" w:cs="Calibri"/>
          <w:sz w:val="24"/>
          <w:szCs w:val="24"/>
        </w:rPr>
        <w:t>, improving prediction accuracy.</w:t>
      </w:r>
      <w:r w:rsidR="001552F3">
        <w:rPr>
          <w:rFonts w:ascii="Calibri" w:hAnsi="Calibri" w:cs="Calibri"/>
          <w:sz w:val="24"/>
          <w:szCs w:val="24"/>
        </w:rPr>
        <w:t xml:space="preserve"> </w:t>
      </w:r>
    </w:p>
    <w:p w14:paraId="0CB34A9E" w14:textId="0924FA13" w:rsidR="00A40CD1" w:rsidRPr="00A40CD1" w:rsidRDefault="00692E64" w:rsidP="00A40CD1">
      <w:pPr>
        <w:pStyle w:val="pb-2"/>
        <w:spacing w:line="360" w:lineRule="auto"/>
        <w:rPr>
          <w:rFonts w:ascii="Calibri" w:hAnsi="Calibri" w:cs="Calibri"/>
        </w:rPr>
      </w:pPr>
      <w:r w:rsidRPr="00A40CD1">
        <w:rPr>
          <w:rFonts w:ascii="Calibri" w:hAnsi="Calibri" w:cs="Calibri"/>
        </w:rPr>
        <w:t>I</w:t>
      </w:r>
      <w:r w:rsidR="00A40CD1" w:rsidRPr="00A40CD1">
        <w:rPr>
          <w:rFonts w:ascii="Calibri" w:hAnsi="Calibri" w:cs="Calibri"/>
        </w:rPr>
        <w:t>n the same way</w:t>
      </w:r>
      <w:r w:rsidR="00F3570A" w:rsidRPr="00A40CD1">
        <w:rPr>
          <w:rFonts w:ascii="Calibri" w:hAnsi="Calibri" w:cs="Calibri"/>
        </w:rPr>
        <w:t xml:space="preserve">, </w:t>
      </w:r>
      <w:sdt>
        <w:sdtPr>
          <w:rPr>
            <w:rFonts w:ascii="Calibri" w:hAnsi="Calibri" w:cs="Calibri"/>
            <w:color w:val="000000"/>
          </w:rPr>
          <w:tag w:val="MENDELEY_CITATION_v3_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"/>
          <w:id w:val="165761010"/>
          <w:placeholder>
            <w:docPart w:val="DefaultPlaceholder_-1854013440"/>
          </w:placeholder>
        </w:sdtPr>
        <w:sdtContent>
          <w:r w:rsidR="00FF0539" w:rsidRPr="00A40CD1">
            <w:rPr>
              <w:rFonts w:ascii="Calibri" w:hAnsi="Calibri" w:cs="Calibri"/>
              <w:color w:val="000000"/>
            </w:rPr>
            <w:t>Sahu et al. 2020</w:t>
          </w:r>
        </w:sdtContent>
      </w:sdt>
      <w:r w:rsidR="00A40CD1" w:rsidRPr="00A40CD1">
        <w:rPr>
          <w:rFonts w:ascii="Calibri" w:hAnsi="Calibri" w:cs="Calibri"/>
        </w:rPr>
        <w:t xml:space="preserve"> emphasised the significance of adopting a robust approach to fraud detection within the banking industry. Their research highlighted the potential to </w:t>
      </w:r>
      <w:r w:rsidR="00A40CD1" w:rsidRPr="00A40CD1">
        <w:rPr>
          <w:rFonts w:ascii="Calibri" w:hAnsi="Calibri" w:cs="Calibri"/>
        </w:rPr>
        <w:lastRenderedPageBreak/>
        <w:t xml:space="preserve">prevent fraudulent transactions and save substantial financial resources annually. Detecting and mitigating fraudulent activities is imperative in every monetary transaction. The study focused on developing models to identify illegal credit card transactions by employing five different classifiers. It determined the most effective one for the given scenario. </w:t>
      </w:r>
      <w:r w:rsidR="001A2124">
        <w:rPr>
          <w:rFonts w:ascii="Calibri" w:hAnsi="Calibri" w:cs="Calibri"/>
        </w:rPr>
        <w:t>In</w:t>
      </w:r>
      <w:r w:rsidR="00A40CD1" w:rsidRPr="00A40CD1">
        <w:rPr>
          <w:rFonts w:ascii="Calibri" w:hAnsi="Calibri" w:cs="Calibri"/>
        </w:rPr>
        <w:t xml:space="preserve"> address</w:t>
      </w:r>
      <w:r w:rsidR="001A2124">
        <w:rPr>
          <w:rFonts w:ascii="Calibri" w:hAnsi="Calibri" w:cs="Calibri"/>
        </w:rPr>
        <w:t>ing</w:t>
      </w:r>
      <w:r w:rsidR="00A40CD1" w:rsidRPr="00A40CD1">
        <w:rPr>
          <w:rFonts w:ascii="Calibri" w:hAnsi="Calibri" w:cs="Calibri"/>
        </w:rPr>
        <w:t xml:space="preserve"> the challenge</w:t>
      </w:r>
      <w:r w:rsidR="001A2124">
        <w:rPr>
          <w:rFonts w:ascii="Calibri" w:hAnsi="Calibri" w:cs="Calibri"/>
        </w:rPr>
        <w:t>s</w:t>
      </w:r>
      <w:r w:rsidR="00A40CD1" w:rsidRPr="00A40CD1">
        <w:rPr>
          <w:rFonts w:ascii="Calibri" w:hAnsi="Calibri" w:cs="Calibri"/>
        </w:rPr>
        <w:t xml:space="preserve"> of data imbalance, </w:t>
      </w:r>
      <w:r w:rsidR="001A2124">
        <w:rPr>
          <w:rFonts w:ascii="Calibri" w:hAnsi="Calibri" w:cs="Calibri"/>
        </w:rPr>
        <w:t xml:space="preserve">the </w:t>
      </w:r>
      <w:r w:rsidR="00A40CD1" w:rsidRPr="00A40CD1">
        <w:rPr>
          <w:rFonts w:ascii="Calibri" w:hAnsi="Calibri" w:cs="Calibri"/>
        </w:rPr>
        <w:t>researchers employed two distinct techniques. Firstly, they</w:t>
      </w:r>
      <w:r w:rsidR="001A2124">
        <w:rPr>
          <w:rFonts w:ascii="Calibri" w:hAnsi="Calibri" w:cs="Calibri"/>
        </w:rPr>
        <w:t xml:space="preserve"> </w:t>
      </w:r>
      <w:r w:rsidR="00A40CD1" w:rsidRPr="00A40CD1">
        <w:rPr>
          <w:rFonts w:ascii="Calibri" w:hAnsi="Calibri" w:cs="Calibri"/>
        </w:rPr>
        <w:t xml:space="preserve">increase the number of samples in the minority class. Secondly, they implemented a cost-based </w:t>
      </w:r>
      <w:r w:rsidR="001A2124">
        <w:rPr>
          <w:rFonts w:ascii="Calibri" w:hAnsi="Calibri" w:cs="Calibri"/>
        </w:rPr>
        <w:t xml:space="preserve">strategy </w:t>
      </w:r>
      <w:r w:rsidR="00A40CD1" w:rsidRPr="00A40CD1">
        <w:rPr>
          <w:rFonts w:ascii="Calibri" w:hAnsi="Calibri" w:cs="Calibri"/>
        </w:rPr>
        <w:t>where the error function incorporated weights for</w:t>
      </w:r>
      <w:r w:rsidR="001A2124">
        <w:rPr>
          <w:rFonts w:ascii="Calibri" w:hAnsi="Calibri" w:cs="Calibri"/>
        </w:rPr>
        <w:t xml:space="preserve"> both</w:t>
      </w:r>
      <w:r w:rsidR="00A40CD1" w:rsidRPr="00A40CD1">
        <w:rPr>
          <w:rFonts w:ascii="Calibri" w:hAnsi="Calibri" w:cs="Calibri"/>
        </w:rPr>
        <w:t xml:space="preserve"> class</w:t>
      </w:r>
      <w:r w:rsidR="001A2124">
        <w:rPr>
          <w:rFonts w:ascii="Calibri" w:hAnsi="Calibri" w:cs="Calibri"/>
        </w:rPr>
        <w:t>es</w:t>
      </w:r>
      <w:r w:rsidR="00A40CD1" w:rsidRPr="00A40CD1">
        <w:rPr>
          <w:rFonts w:ascii="Calibri" w:hAnsi="Calibri" w:cs="Calibri"/>
        </w:rPr>
        <w:t>. The findings of the study demonstrated that by incorporating weights, it was possible to effectively highlight instances of fraudulent transactions over normal transactions.</w:t>
      </w:r>
    </w:p>
    <w:p w14:paraId="599E3DE5" w14:textId="4229B0A8" w:rsidR="002856E9" w:rsidRPr="00077ECC" w:rsidRDefault="004B5D54" w:rsidP="00077ECC">
      <w:pPr>
        <w:pStyle w:val="Heading2"/>
        <w:rPr>
          <w:sz w:val="28"/>
          <w:szCs w:val="28"/>
        </w:rPr>
      </w:pPr>
      <w:bookmarkStart w:id="20" w:name="_Toc137185097"/>
      <w:r w:rsidRPr="00077ECC">
        <w:rPr>
          <w:sz w:val="28"/>
          <w:szCs w:val="28"/>
        </w:rPr>
        <w:t>Comparative Studies on Evaluation Metrics</w:t>
      </w:r>
      <w:bookmarkEnd w:id="20"/>
    </w:p>
    <w:p w14:paraId="35A28989" w14:textId="066687B8" w:rsidR="00142D39" w:rsidRPr="00142D39" w:rsidRDefault="00142D39" w:rsidP="00CB105E">
      <w:pPr>
        <w:pStyle w:val="pb-2"/>
        <w:spacing w:line="360" w:lineRule="auto"/>
        <w:rPr>
          <w:rFonts w:ascii="Calibri" w:hAnsi="Calibri" w:cs="Calibri"/>
        </w:rPr>
      </w:pPr>
      <w:r w:rsidRPr="00142D39">
        <w:rPr>
          <w:rFonts w:ascii="Calibri" w:hAnsi="Calibri" w:cs="Calibri"/>
        </w:rPr>
        <w:t xml:space="preserve">Various fraud detection models are evaluated and </w:t>
      </w:r>
      <w:r>
        <w:rPr>
          <w:rFonts w:ascii="Calibri" w:hAnsi="Calibri" w:cs="Calibri"/>
        </w:rPr>
        <w:t>measured</w:t>
      </w:r>
      <w:r w:rsidRPr="00142D39">
        <w:rPr>
          <w:rFonts w:ascii="Calibri" w:hAnsi="Calibri" w:cs="Calibri"/>
        </w:rPr>
        <w:t xml:space="preserve"> through comparative studies. Researchers have comprehensively evaluated </w:t>
      </w:r>
      <w:r>
        <w:rPr>
          <w:rFonts w:ascii="Calibri" w:hAnsi="Calibri" w:cs="Calibri"/>
        </w:rPr>
        <w:t xml:space="preserve">the performance of </w:t>
      </w:r>
      <w:r w:rsidRPr="00142D39">
        <w:rPr>
          <w:rFonts w:ascii="Calibri" w:hAnsi="Calibri" w:cs="Calibri"/>
        </w:rPr>
        <w:t xml:space="preserve">many algorithms. They have also looked into other methods such as rule-based </w:t>
      </w:r>
      <w:r>
        <w:rPr>
          <w:rFonts w:ascii="Calibri" w:hAnsi="Calibri" w:cs="Calibri"/>
        </w:rPr>
        <w:t>and</w:t>
      </w:r>
      <w:r w:rsidRPr="00142D39">
        <w:rPr>
          <w:rFonts w:ascii="Calibri" w:hAnsi="Calibri" w:cs="Calibri"/>
        </w:rPr>
        <w:t xml:space="preserve"> expert systems. The resulting models have been used to detect fraud with varying degrees of accuracy.</w:t>
      </w:r>
      <w:r w:rsidR="00BA7E88">
        <w:rPr>
          <w:rFonts w:ascii="Calibri" w:hAnsi="Calibri" w:cs="Calibri"/>
        </w:rPr>
        <w:t xml:space="preserve"> E</w:t>
      </w:r>
      <w:r w:rsidRPr="00142D39">
        <w:rPr>
          <w:rFonts w:ascii="Calibri" w:hAnsi="Calibri" w:cs="Calibri"/>
        </w:rPr>
        <w:t xml:space="preserve">valuation metrics </w:t>
      </w:r>
      <w:r w:rsidR="00BA7E88">
        <w:rPr>
          <w:rFonts w:ascii="Calibri" w:hAnsi="Calibri" w:cs="Calibri"/>
        </w:rPr>
        <w:t>used to measure fraud detection effectiveness include</w:t>
      </w:r>
      <w:r w:rsidRPr="00142D39">
        <w:rPr>
          <w:rFonts w:ascii="Calibri" w:hAnsi="Calibri" w:cs="Calibri"/>
        </w:rPr>
        <w:t xml:space="preserve"> </w:t>
      </w:r>
      <w:r>
        <w:rPr>
          <w:rFonts w:ascii="Calibri" w:hAnsi="Calibri" w:cs="Calibri"/>
        </w:rPr>
        <w:t xml:space="preserve">accuracy </w:t>
      </w:r>
      <w:r w:rsidRPr="00142D39">
        <w:rPr>
          <w:rFonts w:ascii="Calibri" w:hAnsi="Calibri" w:cs="Calibri"/>
        </w:rPr>
        <w:t>precision, recall, F1-scores, and areas under curves</w:t>
      </w:r>
      <w:r>
        <w:rPr>
          <w:rFonts w:ascii="Calibri" w:hAnsi="Calibri" w:cs="Calibri"/>
        </w:rPr>
        <w:t xml:space="preserve"> and receiver operating characteristic curves</w:t>
      </w:r>
      <w:r w:rsidRPr="00142D39">
        <w:rPr>
          <w:rFonts w:ascii="Calibri" w:hAnsi="Calibri" w:cs="Calibri"/>
        </w:rPr>
        <w:t xml:space="preserve"> (AUC-ROC).</w:t>
      </w:r>
    </w:p>
    <w:p w14:paraId="29D2B354" w14:textId="3DCEAB52" w:rsidR="00347CE5" w:rsidRPr="00C514C3" w:rsidRDefault="00C514C3" w:rsidP="00C514C3">
      <w:pPr>
        <w:spacing w:before="100" w:beforeAutospacing="1" w:after="100" w:afterAutospacing="1"/>
        <w:rPr>
          <w:rFonts w:ascii="Calibri" w:eastAsia="Times New Roman" w:hAnsi="Calibri" w:cs="Calibri"/>
          <w:sz w:val="24"/>
          <w:szCs w:val="24"/>
          <w:lang w:eastAsia="en-GB"/>
        </w:rPr>
      </w:pPr>
      <w:r w:rsidRPr="00C514C3">
        <w:rPr>
          <w:rFonts w:ascii="Calibri" w:eastAsia="Times New Roman" w:hAnsi="Calibri" w:cs="Calibri"/>
          <w:sz w:val="24"/>
          <w:szCs w:val="24"/>
          <w:lang w:eastAsia="en-GB"/>
        </w:rPr>
        <w:t>For instance, Bhattacharyya et al. (2011) conducted a comparative analysis of various models for detecting credit card fraud. The evaluation encompassed key performance metrics including accuracy, precision,</w:t>
      </w:r>
      <w:r w:rsidR="001A2124">
        <w:rPr>
          <w:rFonts w:ascii="Calibri" w:eastAsia="Times New Roman" w:hAnsi="Calibri" w:cs="Calibri"/>
          <w:sz w:val="24"/>
          <w:szCs w:val="24"/>
          <w:lang w:eastAsia="en-GB"/>
        </w:rPr>
        <w:t xml:space="preserve"> </w:t>
      </w:r>
      <w:r w:rsidRPr="00C514C3">
        <w:rPr>
          <w:rFonts w:ascii="Calibri" w:eastAsia="Times New Roman" w:hAnsi="Calibri" w:cs="Calibri"/>
          <w:sz w:val="24"/>
          <w:szCs w:val="24"/>
          <w:lang w:eastAsia="en-GB"/>
        </w:rPr>
        <w:t xml:space="preserve">specificity, F-measure, </w:t>
      </w:r>
      <w:r w:rsidR="001A2124" w:rsidRPr="00C514C3">
        <w:rPr>
          <w:rFonts w:ascii="Calibri" w:eastAsia="Times New Roman" w:hAnsi="Calibri" w:cs="Calibri"/>
          <w:sz w:val="24"/>
          <w:szCs w:val="24"/>
          <w:lang w:eastAsia="en-GB"/>
        </w:rPr>
        <w:t xml:space="preserve">recall (sensitivity), </w:t>
      </w:r>
      <w:r w:rsidRPr="00C514C3">
        <w:rPr>
          <w:rFonts w:ascii="Calibri" w:eastAsia="Times New Roman" w:hAnsi="Calibri" w:cs="Calibri"/>
          <w:sz w:val="24"/>
          <w:szCs w:val="24"/>
          <w:lang w:eastAsia="en-GB"/>
        </w:rPr>
        <w:t>and confusion matrix. The study revealed that ensemble models, specifically gradient boosting and random forests, outperformed individual models in overall performance</w:t>
      </w:r>
      <w:r w:rsidR="00142D39" w:rsidRPr="00C514C3">
        <w:rPr>
          <w:rFonts w:ascii="Calibri" w:hAnsi="Calibri" w:cs="Calibri"/>
          <w:sz w:val="24"/>
          <w:szCs w:val="24"/>
        </w:rPr>
        <w:t>. Bhattacharyya et al. concluded that ensemble models provided a more robust and accurate way to detect fraud. Furthermore, they suggested that combining multiple models should be considered when developing fraud detection systems.</w:t>
      </w:r>
      <w:r w:rsidR="00485A60" w:rsidRPr="00C514C3">
        <w:rPr>
          <w:rFonts w:ascii="Calibri" w:hAnsi="Calibri" w:cs="Calibri"/>
          <w:sz w:val="24"/>
          <w:szCs w:val="24"/>
        </w:rPr>
        <w:t xml:space="preserve"> </w:t>
      </w:r>
    </w:p>
    <w:p w14:paraId="5D1D3B35" w14:textId="34A39821" w:rsidR="00DD28B9" w:rsidRPr="00DD28B9" w:rsidRDefault="00347CE5" w:rsidP="00DD28B9">
      <w:pPr>
        <w:pStyle w:val="pb-2"/>
        <w:spacing w:line="360" w:lineRule="auto"/>
        <w:rPr>
          <w:rFonts w:ascii="Calibri" w:hAnsi="Calibri" w:cs="Calibri"/>
        </w:rPr>
      </w:pPr>
      <w:r w:rsidRPr="00DD28B9">
        <w:rPr>
          <w:rFonts w:ascii="Calibri" w:hAnsi="Calibri" w:cs="Calibri"/>
        </w:rPr>
        <w:t>Notwithstanding</w:t>
      </w:r>
      <w:r w:rsidR="00A852D0" w:rsidRPr="00DD28B9">
        <w:rPr>
          <w:rFonts w:ascii="Calibri" w:hAnsi="Calibri" w:cs="Calibri"/>
        </w:rPr>
        <w:t xml:space="preserve">, the measurement or evaluation of algorithms is not constant as it varies or </w:t>
      </w:r>
      <w:r w:rsidR="00A76767" w:rsidRPr="00DD28B9">
        <w:rPr>
          <w:rFonts w:ascii="Calibri" w:hAnsi="Calibri" w:cs="Calibri"/>
        </w:rPr>
        <w:t>depends on</w:t>
      </w:r>
      <w:r w:rsidR="00A852D0" w:rsidRPr="00DD28B9">
        <w:rPr>
          <w:rFonts w:ascii="Calibri" w:hAnsi="Calibri" w:cs="Calibri"/>
        </w:rPr>
        <w:t xml:space="preserve"> </w:t>
      </w:r>
      <w:r w:rsidR="001A2124">
        <w:rPr>
          <w:rFonts w:ascii="Calibri" w:hAnsi="Calibri" w:cs="Calibri"/>
        </w:rPr>
        <w:t>many</w:t>
      </w:r>
      <w:r w:rsidR="00A852D0" w:rsidRPr="00DD28B9">
        <w:rPr>
          <w:rFonts w:ascii="Calibri" w:hAnsi="Calibri" w:cs="Calibri"/>
        </w:rPr>
        <w:t xml:space="preserve"> factors as elaborated by </w:t>
      </w:r>
      <w:sdt>
        <w:sdtPr>
          <w:rPr>
            <w:rFonts w:ascii="Calibri" w:hAnsi="Calibri" w:cs="Calibri"/>
            <w:color w:val="000000"/>
          </w:rPr>
          <w:tag w:val="MENDELEY_CITATION_v3_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"/>
          <w:id w:val="1774284007"/>
          <w:placeholder>
            <w:docPart w:val="DefaultPlaceholder_-1854013440"/>
          </w:placeholder>
        </w:sdtPr>
        <w:sdtContent>
          <w:r w:rsidR="00FF0539" w:rsidRPr="00DD28B9">
            <w:rPr>
              <w:rFonts w:ascii="Calibri" w:hAnsi="Calibri" w:cs="Calibri"/>
              <w:color w:val="000000"/>
            </w:rPr>
            <w:t>Mittal et al., (2019)</w:t>
          </w:r>
        </w:sdtContent>
      </w:sdt>
      <w:r w:rsidR="00A76767" w:rsidRPr="00DD28B9">
        <w:rPr>
          <w:rFonts w:ascii="Calibri" w:hAnsi="Calibri" w:cs="Calibri"/>
          <w:color w:val="000000"/>
        </w:rPr>
        <w:t xml:space="preserve">. </w:t>
      </w:r>
      <w:r w:rsidR="00DD28B9" w:rsidRPr="00DD28B9">
        <w:rPr>
          <w:rFonts w:ascii="Calibri" w:hAnsi="Calibri" w:cs="Calibri"/>
        </w:rPr>
        <w:t xml:space="preserve">They highlighted that traditional accuracy measures and confusion matrices are insufficient for capturing the true identification rate of fraud. This is </w:t>
      </w:r>
      <w:r w:rsidR="00C37515">
        <w:rPr>
          <w:rFonts w:ascii="Calibri" w:hAnsi="Calibri" w:cs="Calibri"/>
        </w:rPr>
        <w:t xml:space="preserve">possible </w:t>
      </w:r>
      <w:r w:rsidR="001A2124">
        <w:rPr>
          <w:rFonts w:ascii="Calibri" w:hAnsi="Calibri" w:cs="Calibri"/>
        </w:rPr>
        <w:t>because of how skewed</w:t>
      </w:r>
      <w:r w:rsidR="00DD28B9" w:rsidRPr="00DD28B9">
        <w:rPr>
          <w:rFonts w:ascii="Calibri" w:hAnsi="Calibri" w:cs="Calibri"/>
        </w:rPr>
        <w:t xml:space="preserve"> the dataset</w:t>
      </w:r>
      <w:r w:rsidR="001A2124">
        <w:rPr>
          <w:rFonts w:ascii="Calibri" w:hAnsi="Calibri" w:cs="Calibri"/>
        </w:rPr>
        <w:t xml:space="preserve"> is</w:t>
      </w:r>
      <w:r w:rsidR="00DD28B9" w:rsidRPr="00DD28B9">
        <w:rPr>
          <w:rFonts w:ascii="Calibri" w:hAnsi="Calibri" w:cs="Calibri"/>
        </w:rPr>
        <w:t xml:space="preserve">. </w:t>
      </w:r>
      <w:r w:rsidR="008454D1">
        <w:rPr>
          <w:rFonts w:ascii="Calibri" w:hAnsi="Calibri" w:cs="Calibri"/>
        </w:rPr>
        <w:t>A</w:t>
      </w:r>
      <w:r w:rsidR="00DD28B9" w:rsidRPr="00DD28B9">
        <w:rPr>
          <w:rFonts w:ascii="Calibri" w:hAnsi="Calibri" w:cs="Calibri"/>
        </w:rPr>
        <w:t xml:space="preserve">lgorithms </w:t>
      </w:r>
      <w:r w:rsidR="001A2124">
        <w:rPr>
          <w:rFonts w:ascii="Calibri" w:hAnsi="Calibri" w:cs="Calibri"/>
        </w:rPr>
        <w:t>are usually</w:t>
      </w:r>
      <w:r w:rsidR="00DD28B9" w:rsidRPr="00DD28B9">
        <w:rPr>
          <w:rFonts w:ascii="Calibri" w:hAnsi="Calibri" w:cs="Calibri"/>
        </w:rPr>
        <w:t xml:space="preserve"> biased towards the majority class</w:t>
      </w:r>
      <w:r w:rsidR="008454D1">
        <w:rPr>
          <w:rFonts w:ascii="Calibri" w:hAnsi="Calibri" w:cs="Calibri"/>
        </w:rPr>
        <w:t xml:space="preserve"> w</w:t>
      </w:r>
      <w:r w:rsidR="008454D1" w:rsidRPr="00DD28B9">
        <w:rPr>
          <w:rFonts w:ascii="Calibri" w:hAnsi="Calibri" w:cs="Calibri"/>
        </w:rPr>
        <w:t>hen dealing with imbalanced data</w:t>
      </w:r>
      <w:r w:rsidR="00DD28B9" w:rsidRPr="00DD28B9">
        <w:rPr>
          <w:rFonts w:ascii="Calibri" w:hAnsi="Calibri" w:cs="Calibri"/>
        </w:rPr>
        <w:t xml:space="preserve">, leading to </w:t>
      </w:r>
      <w:r w:rsidR="00DD28B9" w:rsidRPr="00DD28B9">
        <w:rPr>
          <w:rFonts w:ascii="Calibri" w:hAnsi="Calibri" w:cs="Calibri"/>
        </w:rPr>
        <w:lastRenderedPageBreak/>
        <w:t>predictions that favour the majority class. Therefore, it becomes necessary to utilize alternative metrics such as the G-mean score, precision, recall, or receiver operating characteristic curve/area under curve. These modified metrics consider the skewed distribution of the classes and consider the costs associated with misclassifying different classes. This provides a more accurate assessment of fraud detection rates. It is essential to use metrics that strike a balance between detecting fraud instances from both the minority and majority classes.</w:t>
      </w:r>
    </w:p>
    <w:p w14:paraId="3E729493" w14:textId="4575428F" w:rsidR="00142D39" w:rsidRDefault="00142D39" w:rsidP="00CB105E">
      <w:pPr>
        <w:pStyle w:val="pb-2"/>
        <w:spacing w:line="360" w:lineRule="auto"/>
        <w:rPr>
          <w:rFonts w:ascii="Calibri" w:hAnsi="Calibri" w:cs="Calibri"/>
        </w:rPr>
      </w:pPr>
      <w:r w:rsidRPr="00142D39">
        <w:rPr>
          <w:rFonts w:ascii="Calibri" w:hAnsi="Calibri" w:cs="Calibri"/>
        </w:rPr>
        <w:t>These comparative studies provide insight into the strengths and limitations of different</w:t>
      </w:r>
      <w:r w:rsidR="00CB105E">
        <w:rPr>
          <w:rFonts w:ascii="Calibri" w:hAnsi="Calibri" w:cs="Calibri"/>
        </w:rPr>
        <w:t xml:space="preserve"> </w:t>
      </w:r>
      <w:r w:rsidRPr="00142D39">
        <w:rPr>
          <w:rFonts w:ascii="Calibri" w:hAnsi="Calibri" w:cs="Calibri"/>
        </w:rPr>
        <w:t xml:space="preserve">fraud detection models, as well as their </w:t>
      </w:r>
      <w:r w:rsidR="00CB105E">
        <w:rPr>
          <w:rFonts w:ascii="Calibri" w:hAnsi="Calibri" w:cs="Calibri"/>
        </w:rPr>
        <w:t xml:space="preserve">metrics for assessing </w:t>
      </w:r>
      <w:r w:rsidRPr="00142D39">
        <w:rPr>
          <w:rFonts w:ascii="Calibri" w:hAnsi="Calibri" w:cs="Calibri"/>
        </w:rPr>
        <w:t xml:space="preserve">performance in real-world situations. </w:t>
      </w:r>
      <w:r w:rsidR="00CB105E">
        <w:rPr>
          <w:rFonts w:ascii="Calibri" w:hAnsi="Calibri" w:cs="Calibri"/>
        </w:rPr>
        <w:t>D</w:t>
      </w:r>
      <w:r w:rsidRPr="00142D39">
        <w:rPr>
          <w:rFonts w:ascii="Calibri" w:hAnsi="Calibri" w:cs="Calibri"/>
        </w:rPr>
        <w:t xml:space="preserve">ata scientists can benefit from </w:t>
      </w:r>
      <w:r w:rsidR="00CB105E">
        <w:rPr>
          <w:rFonts w:ascii="Calibri" w:hAnsi="Calibri" w:cs="Calibri"/>
        </w:rPr>
        <w:t>these researchers</w:t>
      </w:r>
      <w:r w:rsidRPr="00142D39">
        <w:rPr>
          <w:rFonts w:ascii="Calibri" w:hAnsi="Calibri" w:cs="Calibri"/>
        </w:rPr>
        <w:t xml:space="preserve"> in selecting appropriate algorithms and techniques that fit the fraud detection task at hand.</w:t>
      </w:r>
    </w:p>
    <w:p w14:paraId="437D5B7A" w14:textId="779BEBA7" w:rsidR="00CB105E" w:rsidRDefault="00CB105E" w:rsidP="00CB105E">
      <w:pPr>
        <w:pStyle w:val="Heading2"/>
        <w:rPr>
          <w:sz w:val="28"/>
          <w:szCs w:val="28"/>
        </w:rPr>
      </w:pPr>
      <w:bookmarkStart w:id="21" w:name="_Toc137185098"/>
      <w:r w:rsidRPr="00CB105E">
        <w:rPr>
          <w:sz w:val="28"/>
          <w:szCs w:val="28"/>
        </w:rPr>
        <w:t>Ex</w:t>
      </w:r>
      <w:r>
        <w:rPr>
          <w:sz w:val="28"/>
          <w:szCs w:val="28"/>
        </w:rPr>
        <w:t>plainable AI in Fraud Detection</w:t>
      </w:r>
      <w:bookmarkEnd w:id="21"/>
    </w:p>
    <w:p w14:paraId="79177EF5" w14:textId="73B201C6" w:rsidR="00CB105E" w:rsidRDefault="00154942" w:rsidP="00154942">
      <w:pPr>
        <w:rPr>
          <w:sz w:val="24"/>
          <w:szCs w:val="24"/>
        </w:rPr>
      </w:pPr>
      <w:r w:rsidRPr="00154942">
        <w:rPr>
          <w:sz w:val="24"/>
          <w:szCs w:val="24"/>
        </w:rPr>
        <w:t xml:space="preserve">Obtaining trust and providing insights into decision-making requires the interpretability of fraud detection models. Complex models are black boxes that have drawn attention to explainable AI techniques. Explainable AI techniques focus on </w:t>
      </w:r>
      <w:r w:rsidRPr="00154942">
        <w:rPr>
          <w:rStyle w:val="issue-underline"/>
          <w:sz w:val="24"/>
          <w:szCs w:val="24"/>
        </w:rPr>
        <w:t>providing transparency and interpretability to machine learning models and systems.</w:t>
      </w:r>
      <w:r w:rsidRPr="00154942">
        <w:rPr>
          <w:sz w:val="24"/>
          <w:szCs w:val="24"/>
        </w:rPr>
        <w:t xml:space="preserve"> This helps to identify and explain the factors and decisions involved in the </w:t>
      </w:r>
      <w:r w:rsidRPr="00154942">
        <w:rPr>
          <w:rStyle w:val="issue-underline"/>
          <w:sz w:val="24"/>
          <w:szCs w:val="24"/>
        </w:rPr>
        <w:t>predictions made by the model.</w:t>
      </w:r>
      <w:r w:rsidRPr="00154942">
        <w:rPr>
          <w:sz w:val="24"/>
          <w:szCs w:val="24"/>
        </w:rPr>
        <w:t xml:space="preserve"> Such techniques can help increase user trust and acceptance of the model, as well as identify areas for improvement. By using these techniques, stakeholders will be able to understand and validate why fraud detection decisions are made, and they will be able to provide transparent explanations for these predictions</w:t>
      </w:r>
      <w:r w:rsidR="00C14D89">
        <w:rPr>
          <w:sz w:val="24"/>
          <w:szCs w:val="24"/>
        </w:rPr>
        <w:t xml:space="preserve"> </w:t>
      </w:r>
      <w:sdt>
        <w:sdtPr>
          <w:rPr>
            <w:color w:val="000000"/>
            <w:sz w:val="24"/>
            <w:szCs w:val="24"/>
          </w:rPr>
          <w:tag w:val="MENDELEY_CITATION_v3_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"/>
          <w:id w:val="-1103502420"/>
          <w:placeholder>
            <w:docPart w:val="DefaultPlaceholder_-1854013440"/>
          </w:placeholder>
        </w:sdtPr>
        <w:sdtContent>
          <w:r w:rsidR="00FF0539" w:rsidRPr="00FF0539">
            <w:rPr>
              <w:color w:val="000000"/>
              <w:sz w:val="24"/>
              <w:szCs w:val="24"/>
            </w:rPr>
            <w:t>(Miller, 2019)</w:t>
          </w:r>
        </w:sdtContent>
      </w:sdt>
      <w:r w:rsidRPr="00154942">
        <w:rPr>
          <w:sz w:val="24"/>
          <w:szCs w:val="24"/>
        </w:rPr>
        <w:t>.</w:t>
      </w:r>
    </w:p>
    <w:p w14:paraId="07E7D8DD" w14:textId="4C4FF511" w:rsidR="002628D1" w:rsidRDefault="00220518" w:rsidP="00220518">
      <w:pPr>
        <w:pStyle w:val="pb-2"/>
        <w:spacing w:line="360" w:lineRule="auto"/>
        <w:rPr>
          <w:rFonts w:ascii="Calibri" w:hAnsi="Calibri" w:cs="Calibri"/>
        </w:rPr>
      </w:pPr>
      <w:bookmarkStart w:id="22" w:name="_Hlk136013000"/>
      <w:r w:rsidRPr="00220518">
        <w:rPr>
          <w:rFonts w:ascii="Calibri" w:hAnsi="Calibri" w:cs="Calibri"/>
        </w:rPr>
        <w:t xml:space="preserve">Local Interpretable Model-Agnostic Explanations (LIME) </w:t>
      </w:r>
      <w:bookmarkEnd w:id="22"/>
      <w:r w:rsidRPr="00220518">
        <w:rPr>
          <w:rFonts w:ascii="Calibri" w:hAnsi="Calibri" w:cs="Calibri"/>
        </w:rPr>
        <w:t>is one of the many methods that have been applied in fraud detection to provide explanations for individual machine learning model predictions. The method approximates the behaviour of a complex model locally and identifies the most influential features contributing to the prediction. By highlighting relevant features, LIME enables users to understand why a particular transaction was classified as fraudulent or non-fraudulent.</w:t>
      </w:r>
      <w:r w:rsidR="001A2124">
        <w:rPr>
          <w:rFonts w:ascii="Calibri" w:hAnsi="Calibri" w:cs="Calibri"/>
        </w:rPr>
        <w:t xml:space="preserve"> </w:t>
      </w:r>
      <w:r w:rsidRPr="00220518">
        <w:rPr>
          <w:rFonts w:ascii="Calibri" w:hAnsi="Calibri" w:cs="Calibri"/>
        </w:rPr>
        <w:t xml:space="preserve">Demonstrating its effectiveness in explaining black-box models' predictions, Ribeiro et al. (2016) introduced the LIME framework. It has been </w:t>
      </w:r>
      <w:r w:rsidR="008454D1">
        <w:rPr>
          <w:rFonts w:ascii="Calibri" w:hAnsi="Calibri" w:cs="Calibri"/>
        </w:rPr>
        <w:t>effectively</w:t>
      </w:r>
      <w:r w:rsidR="008454D1" w:rsidRPr="00220518">
        <w:rPr>
          <w:rFonts w:ascii="Calibri" w:hAnsi="Calibri" w:cs="Calibri"/>
        </w:rPr>
        <w:t xml:space="preserve"> </w:t>
      </w:r>
      <w:r w:rsidR="008454D1">
        <w:rPr>
          <w:rFonts w:ascii="Calibri" w:hAnsi="Calibri" w:cs="Calibri"/>
        </w:rPr>
        <w:t>utilised</w:t>
      </w:r>
      <w:r w:rsidR="008454D1" w:rsidRPr="00220518">
        <w:rPr>
          <w:rFonts w:ascii="Calibri" w:hAnsi="Calibri" w:cs="Calibri"/>
        </w:rPr>
        <w:t xml:space="preserve"> </w:t>
      </w:r>
      <w:r w:rsidRPr="00220518">
        <w:rPr>
          <w:rFonts w:ascii="Calibri" w:hAnsi="Calibri" w:cs="Calibri"/>
        </w:rPr>
        <w:t xml:space="preserve">in </w:t>
      </w:r>
      <w:r w:rsidR="0067273E">
        <w:rPr>
          <w:rFonts w:ascii="Calibri" w:hAnsi="Calibri" w:cs="Calibri"/>
        </w:rPr>
        <w:t>other</w:t>
      </w:r>
      <w:r w:rsidRPr="00220518">
        <w:rPr>
          <w:rFonts w:ascii="Calibri" w:hAnsi="Calibri" w:cs="Calibri"/>
        </w:rPr>
        <w:t xml:space="preserve"> domains</w:t>
      </w:r>
      <w:r w:rsidR="0067273E">
        <w:rPr>
          <w:rFonts w:ascii="Calibri" w:hAnsi="Calibri" w:cs="Calibri"/>
        </w:rPr>
        <w:t xml:space="preserve"> as well as</w:t>
      </w:r>
      <w:r w:rsidRPr="00220518">
        <w:rPr>
          <w:rFonts w:ascii="Calibri" w:hAnsi="Calibri" w:cs="Calibri"/>
        </w:rPr>
        <w:t xml:space="preserve"> fraud detection </w:t>
      </w:r>
      <w:sdt>
        <w:sdtPr>
          <w:rPr>
            <w:rFonts w:ascii="Calibri" w:hAnsi="Calibri" w:cs="Calibri"/>
            <w:color w:val="000000"/>
          </w:rPr>
          <w:tag w:val="MENDELEY_CITATION_v3_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"/>
          <w:id w:val="990990338"/>
          <w:placeholder>
            <w:docPart w:val="DefaultPlaceholder_-1854013440"/>
          </w:placeholder>
        </w:sdtPr>
        <w:sdtContent>
          <w:r w:rsidR="00FF0539" w:rsidRPr="00FF0539">
            <w:rPr>
              <w:rFonts w:ascii="Calibri" w:hAnsi="Calibri" w:cs="Calibri"/>
              <w:color w:val="000000"/>
            </w:rPr>
            <w:t>(Wu et al., 2021)</w:t>
          </w:r>
        </w:sdtContent>
      </w:sdt>
      <w:r w:rsidRPr="00220518">
        <w:rPr>
          <w:rFonts w:ascii="Calibri" w:hAnsi="Calibri" w:cs="Calibri"/>
        </w:rPr>
        <w:t xml:space="preserve">. Stakeholders can gain </w:t>
      </w:r>
      <w:r w:rsidRPr="00220518">
        <w:rPr>
          <w:rFonts w:ascii="Calibri" w:hAnsi="Calibri" w:cs="Calibri"/>
        </w:rPr>
        <w:lastRenderedPageBreak/>
        <w:t>insights into the features driving the predictions and increase trust in the model's decisions. This is done by integrating LIME into fraud detection models.</w:t>
      </w:r>
    </w:p>
    <w:p w14:paraId="61D38E2A" w14:textId="1C34EF36" w:rsidR="002628D1" w:rsidRPr="00077ECC" w:rsidRDefault="002628D1" w:rsidP="002628D1">
      <w:pPr>
        <w:pStyle w:val="Heading2"/>
        <w:rPr>
          <w:sz w:val="28"/>
          <w:szCs w:val="28"/>
        </w:rPr>
      </w:pPr>
      <w:bookmarkStart w:id="23" w:name="_Toc137185099"/>
      <w:r w:rsidRPr="00077ECC">
        <w:rPr>
          <w:sz w:val="28"/>
          <w:szCs w:val="28"/>
        </w:rPr>
        <w:t>Conclusion and Study Gap</w:t>
      </w:r>
      <w:bookmarkEnd w:id="23"/>
    </w:p>
    <w:p w14:paraId="3CEEC62B" w14:textId="45C63C66" w:rsidR="002628D1" w:rsidRDefault="002628D1" w:rsidP="00FF0539">
      <w:pPr>
        <w:spacing w:before="100" w:beforeAutospacing="1" w:after="100" w:afterAutospacing="1"/>
        <w:rPr>
          <w:rFonts w:ascii="Calibri" w:eastAsia="Times New Roman" w:hAnsi="Calibri" w:cs="Calibri"/>
          <w:sz w:val="24"/>
          <w:szCs w:val="24"/>
          <w:lang w:eastAsia="en-GB"/>
        </w:rPr>
      </w:pPr>
      <w:r w:rsidRPr="001C1FE5">
        <w:rPr>
          <w:rFonts w:ascii="Calibri" w:eastAsia="Times New Roman" w:hAnsi="Calibri" w:cs="Calibri"/>
          <w:sz w:val="24"/>
          <w:szCs w:val="24"/>
          <w:lang w:eastAsia="en-GB"/>
        </w:rPr>
        <w:t xml:space="preserve">Despite the </w:t>
      </w:r>
      <w:r w:rsidR="001A2124">
        <w:rPr>
          <w:rFonts w:ascii="Calibri" w:eastAsia="Times New Roman" w:hAnsi="Calibri" w:cs="Calibri"/>
          <w:sz w:val="24"/>
          <w:szCs w:val="24"/>
          <w:lang w:eastAsia="en-GB"/>
        </w:rPr>
        <w:t>efficacy</w:t>
      </w:r>
      <w:r w:rsidR="001A2124" w:rsidRPr="001C1FE5">
        <w:rPr>
          <w:rFonts w:ascii="Calibri" w:eastAsia="Times New Roman" w:hAnsi="Calibri" w:cs="Calibri"/>
          <w:sz w:val="24"/>
          <w:szCs w:val="24"/>
          <w:lang w:eastAsia="en-GB"/>
        </w:rPr>
        <w:t xml:space="preserve"> </w:t>
      </w:r>
      <w:r w:rsidRPr="001C1FE5">
        <w:rPr>
          <w:rFonts w:ascii="Calibri" w:eastAsia="Times New Roman" w:hAnsi="Calibri" w:cs="Calibri"/>
          <w:sz w:val="24"/>
          <w:szCs w:val="24"/>
          <w:lang w:eastAsia="en-GB"/>
        </w:rPr>
        <w:t xml:space="preserve">of machine learning in </w:t>
      </w:r>
      <w:r w:rsidR="001A2124">
        <w:rPr>
          <w:rFonts w:ascii="Calibri" w:eastAsia="Times New Roman" w:hAnsi="Calibri" w:cs="Calibri"/>
          <w:sz w:val="24"/>
          <w:szCs w:val="24"/>
          <w:lang w:eastAsia="en-GB"/>
        </w:rPr>
        <w:t xml:space="preserve">the </w:t>
      </w:r>
      <w:r w:rsidRPr="001C1FE5">
        <w:rPr>
          <w:rFonts w:ascii="Calibri" w:eastAsia="Times New Roman" w:hAnsi="Calibri" w:cs="Calibri"/>
          <w:sz w:val="24"/>
          <w:szCs w:val="24"/>
          <w:lang w:eastAsia="en-GB"/>
        </w:rPr>
        <w:t>detection</w:t>
      </w:r>
      <w:r w:rsidR="001A2124">
        <w:rPr>
          <w:rFonts w:ascii="Calibri" w:eastAsia="Times New Roman" w:hAnsi="Calibri" w:cs="Calibri"/>
          <w:sz w:val="24"/>
          <w:szCs w:val="24"/>
          <w:lang w:eastAsia="en-GB"/>
        </w:rPr>
        <w:t xml:space="preserve"> of fraud</w:t>
      </w:r>
      <w:r w:rsidRPr="001C1FE5">
        <w:rPr>
          <w:rFonts w:ascii="Calibri" w:eastAsia="Times New Roman" w:hAnsi="Calibri" w:cs="Calibri"/>
          <w:sz w:val="24"/>
          <w:szCs w:val="24"/>
          <w:lang w:eastAsia="en-GB"/>
        </w:rPr>
        <w:t xml:space="preserve">, challenges still exist. </w:t>
      </w:r>
      <w:r w:rsidR="0067273E">
        <w:rPr>
          <w:rFonts w:ascii="Calibri" w:eastAsia="Times New Roman" w:hAnsi="Calibri" w:cs="Calibri"/>
          <w:sz w:val="24"/>
          <w:szCs w:val="24"/>
          <w:lang w:eastAsia="en-GB"/>
        </w:rPr>
        <w:t>An uneven</w:t>
      </w:r>
      <w:r w:rsidR="0067273E" w:rsidRPr="001C1FE5">
        <w:rPr>
          <w:rFonts w:ascii="Calibri" w:eastAsia="Times New Roman" w:hAnsi="Calibri" w:cs="Calibri"/>
          <w:sz w:val="24"/>
          <w:szCs w:val="24"/>
          <w:lang w:eastAsia="en-GB"/>
        </w:rPr>
        <w:t xml:space="preserve"> dataset</w:t>
      </w:r>
      <w:r w:rsidRPr="001C1FE5">
        <w:rPr>
          <w:rFonts w:ascii="Calibri" w:eastAsia="Times New Roman" w:hAnsi="Calibri" w:cs="Calibri"/>
          <w:sz w:val="24"/>
          <w:szCs w:val="24"/>
          <w:lang w:eastAsia="en-GB"/>
        </w:rPr>
        <w:t xml:space="preserve"> pose</w:t>
      </w:r>
      <w:r w:rsidR="0067273E">
        <w:rPr>
          <w:rFonts w:ascii="Calibri" w:eastAsia="Times New Roman" w:hAnsi="Calibri" w:cs="Calibri"/>
          <w:sz w:val="24"/>
          <w:szCs w:val="24"/>
          <w:lang w:eastAsia="en-GB"/>
        </w:rPr>
        <w:t>s</w:t>
      </w:r>
      <w:r w:rsidRPr="001C1FE5">
        <w:rPr>
          <w:rFonts w:ascii="Calibri" w:eastAsia="Times New Roman" w:hAnsi="Calibri" w:cs="Calibri"/>
          <w:sz w:val="24"/>
          <w:szCs w:val="24"/>
          <w:lang w:eastAsia="en-GB"/>
        </w:rPr>
        <w:t xml:space="preserve"> a major hurdle. The rarity of fraud cases </w:t>
      </w:r>
      <w:r w:rsidR="0067273E">
        <w:rPr>
          <w:rFonts w:ascii="Calibri" w:eastAsia="Times New Roman" w:hAnsi="Calibri" w:cs="Calibri"/>
          <w:sz w:val="24"/>
          <w:szCs w:val="24"/>
          <w:lang w:eastAsia="en-GB"/>
        </w:rPr>
        <w:t>could potentially</w:t>
      </w:r>
      <w:r w:rsidRPr="001C1FE5">
        <w:rPr>
          <w:rFonts w:ascii="Calibri" w:eastAsia="Times New Roman" w:hAnsi="Calibri" w:cs="Calibri"/>
          <w:sz w:val="24"/>
          <w:szCs w:val="24"/>
          <w:lang w:eastAsia="en-GB"/>
        </w:rPr>
        <w:t xml:space="preserve"> lead to biased models that prioritize accuracy on the majority class while overlooking the minority class. Addressing this imbalance </w:t>
      </w:r>
      <w:r w:rsidR="00434B8B">
        <w:rPr>
          <w:rFonts w:ascii="Calibri" w:eastAsia="Times New Roman" w:hAnsi="Calibri" w:cs="Calibri"/>
          <w:sz w:val="24"/>
          <w:szCs w:val="24"/>
          <w:lang w:eastAsia="en-GB"/>
        </w:rPr>
        <w:t xml:space="preserve">problem, the reviewed literature failed to address </w:t>
      </w:r>
      <w:r w:rsidR="001A2124">
        <w:rPr>
          <w:rFonts w:ascii="Calibri" w:eastAsia="Times New Roman" w:hAnsi="Calibri" w:cs="Calibri"/>
          <w:sz w:val="24"/>
          <w:szCs w:val="24"/>
          <w:lang w:eastAsia="en-GB"/>
        </w:rPr>
        <w:t xml:space="preserve">the </w:t>
      </w:r>
      <w:r w:rsidR="00B328A9">
        <w:rPr>
          <w:rFonts w:ascii="Calibri" w:eastAsia="Times New Roman" w:hAnsi="Calibri" w:cs="Calibri"/>
          <w:sz w:val="24"/>
          <w:szCs w:val="24"/>
          <w:lang w:eastAsia="en-GB"/>
        </w:rPr>
        <w:t>overlapping of data when preparing transaction dataset</w:t>
      </w:r>
      <w:r w:rsidR="001A2124">
        <w:rPr>
          <w:rFonts w:ascii="Calibri" w:eastAsia="Times New Roman" w:hAnsi="Calibri" w:cs="Calibri"/>
          <w:sz w:val="24"/>
          <w:szCs w:val="24"/>
          <w:lang w:eastAsia="en-GB"/>
        </w:rPr>
        <w:t>s</w:t>
      </w:r>
      <w:r w:rsidR="00B328A9">
        <w:rPr>
          <w:rFonts w:ascii="Calibri" w:eastAsia="Times New Roman" w:hAnsi="Calibri" w:cs="Calibri"/>
          <w:sz w:val="24"/>
          <w:szCs w:val="24"/>
          <w:lang w:eastAsia="en-GB"/>
        </w:rPr>
        <w:t xml:space="preserve"> for credit card transactions. The </w:t>
      </w:r>
      <w:r w:rsidR="006F5EE3">
        <w:rPr>
          <w:rFonts w:ascii="Calibri" w:eastAsia="Times New Roman" w:hAnsi="Calibri" w:cs="Calibri"/>
          <w:sz w:val="24"/>
          <w:szCs w:val="24"/>
          <w:lang w:eastAsia="en-GB"/>
        </w:rPr>
        <w:t>reviewed studies</w:t>
      </w:r>
      <w:r w:rsidR="00B328A9">
        <w:rPr>
          <w:rFonts w:ascii="Calibri" w:eastAsia="Times New Roman" w:hAnsi="Calibri" w:cs="Calibri"/>
          <w:sz w:val="24"/>
          <w:szCs w:val="24"/>
          <w:lang w:eastAsia="en-GB"/>
        </w:rPr>
        <w:t xml:space="preserve"> also failed to address the scenarios when genuine transactions appear </w:t>
      </w:r>
      <w:r w:rsidR="00D11314">
        <w:rPr>
          <w:rFonts w:ascii="Calibri" w:eastAsia="Times New Roman" w:hAnsi="Calibri" w:cs="Calibri"/>
          <w:sz w:val="24"/>
          <w:szCs w:val="24"/>
          <w:lang w:eastAsia="en-GB"/>
        </w:rPr>
        <w:t>fraudulent,</w:t>
      </w:r>
      <w:r w:rsidR="00B328A9">
        <w:rPr>
          <w:rFonts w:ascii="Calibri" w:eastAsia="Times New Roman" w:hAnsi="Calibri" w:cs="Calibri"/>
          <w:sz w:val="24"/>
          <w:szCs w:val="24"/>
          <w:lang w:eastAsia="en-GB"/>
        </w:rPr>
        <w:t xml:space="preserve"> and the snail</w:t>
      </w:r>
      <w:r w:rsidR="001A2124">
        <w:rPr>
          <w:rFonts w:ascii="Calibri" w:eastAsia="Times New Roman" w:hAnsi="Calibri" w:cs="Calibri"/>
          <w:sz w:val="24"/>
          <w:szCs w:val="24"/>
          <w:lang w:eastAsia="en-GB"/>
        </w:rPr>
        <w:t>-</w:t>
      </w:r>
      <w:r w:rsidR="00B328A9">
        <w:rPr>
          <w:rFonts w:ascii="Calibri" w:eastAsia="Times New Roman" w:hAnsi="Calibri" w:cs="Calibri"/>
          <w:sz w:val="24"/>
          <w:szCs w:val="24"/>
          <w:lang w:eastAsia="en-GB"/>
        </w:rPr>
        <w:t xml:space="preserve">paced data mining techniques </w:t>
      </w:r>
      <w:r w:rsidR="00D11314">
        <w:rPr>
          <w:rFonts w:ascii="Calibri" w:eastAsia="Times New Roman" w:hAnsi="Calibri" w:cs="Calibri"/>
          <w:sz w:val="24"/>
          <w:szCs w:val="24"/>
          <w:lang w:eastAsia="en-GB"/>
        </w:rPr>
        <w:t xml:space="preserve">fail to spot these inconsistencies because they take longer time to execute tasks when dealing with big data. In as much as the papers exposed inadequate data, they failed to highlight the need </w:t>
      </w:r>
      <w:r w:rsidR="001A2124">
        <w:rPr>
          <w:rFonts w:ascii="Calibri" w:eastAsia="Times New Roman" w:hAnsi="Calibri" w:cs="Calibri"/>
          <w:sz w:val="24"/>
          <w:szCs w:val="24"/>
          <w:lang w:eastAsia="en-GB"/>
        </w:rPr>
        <w:t>for</w:t>
      </w:r>
      <w:r w:rsidR="00D11314">
        <w:rPr>
          <w:rFonts w:ascii="Calibri" w:eastAsia="Times New Roman" w:hAnsi="Calibri" w:cs="Calibri"/>
          <w:sz w:val="24"/>
          <w:szCs w:val="24"/>
          <w:lang w:eastAsia="en-GB"/>
        </w:rPr>
        <w:t xml:space="preserve"> real-time transactional data that will train</w:t>
      </w:r>
      <w:r w:rsidR="001A2124">
        <w:rPr>
          <w:rFonts w:ascii="Calibri" w:eastAsia="Times New Roman" w:hAnsi="Calibri" w:cs="Calibri"/>
          <w:sz w:val="24"/>
          <w:szCs w:val="24"/>
          <w:lang w:eastAsia="en-GB"/>
        </w:rPr>
        <w:t xml:space="preserve"> </w:t>
      </w:r>
      <w:r w:rsidR="00D11314">
        <w:rPr>
          <w:rFonts w:ascii="Calibri" w:eastAsia="Times New Roman" w:hAnsi="Calibri" w:cs="Calibri"/>
          <w:sz w:val="24"/>
          <w:szCs w:val="24"/>
          <w:lang w:eastAsia="en-GB"/>
        </w:rPr>
        <w:t>model</w:t>
      </w:r>
      <w:r w:rsidR="001A2124">
        <w:rPr>
          <w:rFonts w:ascii="Calibri" w:eastAsia="Times New Roman" w:hAnsi="Calibri" w:cs="Calibri"/>
          <w:sz w:val="24"/>
          <w:szCs w:val="24"/>
          <w:lang w:eastAsia="en-GB"/>
        </w:rPr>
        <w:t>s</w:t>
      </w:r>
      <w:r w:rsidR="00D11314">
        <w:rPr>
          <w:rFonts w:ascii="Calibri" w:eastAsia="Times New Roman" w:hAnsi="Calibri" w:cs="Calibri"/>
          <w:sz w:val="24"/>
          <w:szCs w:val="24"/>
          <w:lang w:eastAsia="en-GB"/>
        </w:rPr>
        <w:t xml:space="preserve"> to be abreast with current trends in </w:t>
      </w:r>
      <w:r w:rsidR="004146BF">
        <w:rPr>
          <w:rFonts w:ascii="Calibri" w:eastAsia="Times New Roman" w:hAnsi="Calibri" w:cs="Calibri"/>
          <w:sz w:val="24"/>
          <w:szCs w:val="24"/>
          <w:lang w:eastAsia="en-GB"/>
        </w:rPr>
        <w:t xml:space="preserve">detecting fraud. Instead of focusing more on best techniques, researchers should be more concerned with model errors where legitimate transactions are flagged as </w:t>
      </w:r>
      <w:r w:rsidR="0082749F">
        <w:rPr>
          <w:rFonts w:ascii="Calibri" w:eastAsia="Times New Roman" w:hAnsi="Calibri" w:cs="Calibri"/>
          <w:sz w:val="24"/>
          <w:szCs w:val="24"/>
          <w:lang w:eastAsia="en-GB"/>
        </w:rPr>
        <w:t>fraudulent,</w:t>
      </w:r>
      <w:r w:rsidR="004146BF">
        <w:rPr>
          <w:rFonts w:ascii="Calibri" w:eastAsia="Times New Roman" w:hAnsi="Calibri" w:cs="Calibri"/>
          <w:sz w:val="24"/>
          <w:szCs w:val="24"/>
          <w:lang w:eastAsia="en-GB"/>
        </w:rPr>
        <w:t xml:space="preserve"> and these should be the focal points of future studies</w:t>
      </w:r>
      <w:r w:rsidR="00D42818">
        <w:rPr>
          <w:rFonts w:ascii="Calibri" w:eastAsia="Times New Roman" w:hAnsi="Calibri" w:cs="Calibri"/>
          <w:sz w:val="24"/>
          <w:szCs w:val="24"/>
          <w:lang w:eastAsia="en-GB"/>
        </w:rPr>
        <w:t xml:space="preserve">. </w:t>
      </w:r>
    </w:p>
    <w:p w14:paraId="1196F4FC" w14:textId="6107E500" w:rsidR="00FF0539" w:rsidRPr="00584C14" w:rsidRDefault="00FF0539" w:rsidP="00FF0539">
      <w:pPr>
        <w:spacing w:before="100" w:beforeAutospacing="1" w:after="100" w:afterAutospacing="1"/>
        <w:rPr>
          <w:rFonts w:ascii="Calibri" w:eastAsia="Times New Roman" w:hAnsi="Calibri" w:cs="Calibri"/>
          <w:sz w:val="24"/>
          <w:szCs w:val="24"/>
          <w:lang w:eastAsia="en-GB"/>
        </w:rPr>
      </w:pPr>
      <w:r w:rsidRPr="001C1FE5">
        <w:rPr>
          <w:rFonts w:ascii="Calibri" w:eastAsia="Times New Roman" w:hAnsi="Calibri" w:cs="Calibri"/>
          <w:sz w:val="24"/>
          <w:szCs w:val="24"/>
          <w:lang w:eastAsia="en-GB"/>
        </w:rPr>
        <w:t>In conclusion, the literature on fraud detection highlights the growing importance of advanced techniques, particularly machine learning, in identifying and preventing fraudulent activities in financial transactions. By leveraging the power of algorithms, feature engineering, and ensemble methods, researchers have made significant strides in improving fraud detection accuracy. However, further research is needed to address challenges related to imbalanced datasets</w:t>
      </w:r>
      <w:r w:rsidR="0082749F">
        <w:rPr>
          <w:rFonts w:ascii="Calibri" w:eastAsia="Times New Roman" w:hAnsi="Calibri" w:cs="Calibri"/>
          <w:sz w:val="24"/>
          <w:szCs w:val="24"/>
          <w:lang w:eastAsia="en-GB"/>
        </w:rPr>
        <w:t xml:space="preserve">, </w:t>
      </w:r>
      <w:r w:rsidR="001A2124">
        <w:rPr>
          <w:rFonts w:ascii="Calibri" w:eastAsia="Times New Roman" w:hAnsi="Calibri" w:cs="Calibri"/>
          <w:sz w:val="24"/>
          <w:szCs w:val="24"/>
          <w:lang w:eastAsia="en-GB"/>
        </w:rPr>
        <w:t xml:space="preserve">and </w:t>
      </w:r>
      <w:r w:rsidR="0082749F">
        <w:rPr>
          <w:rFonts w:ascii="Calibri" w:eastAsia="Times New Roman" w:hAnsi="Calibri" w:cs="Calibri"/>
          <w:sz w:val="24"/>
          <w:szCs w:val="24"/>
          <w:lang w:eastAsia="en-GB"/>
        </w:rPr>
        <w:t>real-time processing</w:t>
      </w:r>
      <w:r w:rsidRPr="001C1FE5">
        <w:rPr>
          <w:rFonts w:ascii="Calibri" w:eastAsia="Times New Roman" w:hAnsi="Calibri" w:cs="Calibri"/>
          <w:sz w:val="24"/>
          <w:szCs w:val="24"/>
          <w:lang w:eastAsia="en-GB"/>
        </w:rPr>
        <w:t xml:space="preserve"> and to develop robust and adaptable models capable of detecting emerging fraud patterns.</w:t>
      </w:r>
    </w:p>
    <w:p w14:paraId="73FC1B1F" w14:textId="72CBA6DE" w:rsidR="00E90C15" w:rsidRDefault="00E90C15" w:rsidP="000833F9">
      <w:pPr>
        <w:pStyle w:val="Heading1"/>
        <w:rPr>
          <w:sz w:val="28"/>
          <w:szCs w:val="28"/>
        </w:rPr>
      </w:pPr>
      <w:bookmarkStart w:id="24" w:name="_Toc137185100"/>
      <w:r>
        <w:rPr>
          <w:sz w:val="28"/>
          <w:szCs w:val="28"/>
        </w:rPr>
        <w:lastRenderedPageBreak/>
        <w:t>Chapter 3: Research Methodology</w:t>
      </w:r>
      <w:bookmarkEnd w:id="24"/>
    </w:p>
    <w:p w14:paraId="2D3E8FAD" w14:textId="58ADCF7E" w:rsidR="00E90C15" w:rsidRPr="006877C5" w:rsidRDefault="009C1784" w:rsidP="006877C5">
      <w:pPr>
        <w:pStyle w:val="Caption"/>
        <w:rPr>
          <w:i/>
          <w:iCs w:val="0"/>
          <w:sz w:val="24"/>
          <w:szCs w:val="24"/>
        </w:rPr>
      </w:pPr>
      <w:bookmarkStart w:id="25" w:name="_Toc136277447"/>
      <w:bookmarkStart w:id="26" w:name="_Toc137179661"/>
      <w:bookmarkStart w:id="27" w:name="_Toc137180345"/>
      <w:bookmarkStart w:id="28" w:name="_Toc137180885"/>
      <w:bookmarkStart w:id="29" w:name="_Toc137180991"/>
      <w:bookmarkStart w:id="30" w:name="_Toc137181053"/>
      <w:bookmarkStart w:id="31" w:name="_Toc137181651"/>
      <w:r>
        <w:rPr>
          <w:sz w:val="24"/>
          <w:szCs w:val="24"/>
        </w:rPr>
        <w:t>Figure</w:t>
      </w:r>
      <w:r w:rsidR="006877C5" w:rsidRPr="006877C5">
        <w:rPr>
          <w:sz w:val="24"/>
          <w:szCs w:val="24"/>
        </w:rPr>
        <w:t xml:space="preserve"> </w:t>
      </w:r>
      <w:r w:rsidR="00E0524D">
        <w:rPr>
          <w:sz w:val="24"/>
          <w:szCs w:val="24"/>
        </w:rPr>
        <w:fldChar w:fldCharType="begin"/>
      </w:r>
      <w:r w:rsidR="00E0524D">
        <w:rPr>
          <w:sz w:val="24"/>
          <w:szCs w:val="24"/>
        </w:rPr>
        <w:instrText xml:space="preserve"> STYLEREF 1 \s </w:instrText>
      </w:r>
      <w:r w:rsidR="00E0524D">
        <w:rPr>
          <w:sz w:val="24"/>
          <w:szCs w:val="24"/>
        </w:rPr>
        <w:fldChar w:fldCharType="separate"/>
      </w:r>
      <w:r w:rsidR="00E0524D">
        <w:rPr>
          <w:noProof/>
          <w:sz w:val="24"/>
          <w:szCs w:val="24"/>
        </w:rPr>
        <w:t>6</w:t>
      </w:r>
      <w:r w:rsidR="00E0524D">
        <w:rPr>
          <w:sz w:val="24"/>
          <w:szCs w:val="24"/>
        </w:rPr>
        <w:fldChar w:fldCharType="end"/>
      </w:r>
      <w:r w:rsidR="00E0524D">
        <w:rPr>
          <w:sz w:val="24"/>
          <w:szCs w:val="24"/>
        </w:rPr>
        <w:noBreakHyphen/>
      </w:r>
      <w:r w:rsidR="00E0524D">
        <w:rPr>
          <w:sz w:val="24"/>
          <w:szCs w:val="24"/>
        </w:rPr>
        <w:fldChar w:fldCharType="begin"/>
      </w:r>
      <w:r w:rsidR="00E0524D">
        <w:rPr>
          <w:sz w:val="24"/>
          <w:szCs w:val="24"/>
        </w:rPr>
        <w:instrText xml:space="preserve"> SEQ Figure \* ARABIC \s 1 </w:instrText>
      </w:r>
      <w:r w:rsidR="00E0524D">
        <w:rPr>
          <w:sz w:val="24"/>
          <w:szCs w:val="24"/>
        </w:rPr>
        <w:fldChar w:fldCharType="separate"/>
      </w:r>
      <w:r w:rsidR="00E0524D">
        <w:rPr>
          <w:noProof/>
          <w:sz w:val="24"/>
          <w:szCs w:val="24"/>
        </w:rPr>
        <w:t>1</w:t>
      </w:r>
      <w:r w:rsidR="00E0524D">
        <w:rPr>
          <w:sz w:val="24"/>
          <w:szCs w:val="24"/>
        </w:rPr>
        <w:fldChar w:fldCharType="end"/>
      </w:r>
      <w:r w:rsidR="006877C5" w:rsidRPr="006877C5">
        <w:rPr>
          <w:i/>
          <w:iCs w:val="0"/>
          <w:sz w:val="24"/>
          <w:szCs w:val="24"/>
        </w:rPr>
        <w:t>. Project Process Flow</w:t>
      </w:r>
      <w:bookmarkEnd w:id="25"/>
      <w:bookmarkEnd w:id="26"/>
      <w:bookmarkEnd w:id="27"/>
      <w:bookmarkEnd w:id="28"/>
      <w:bookmarkEnd w:id="29"/>
      <w:bookmarkEnd w:id="30"/>
      <w:bookmarkEnd w:id="31"/>
    </w:p>
    <w:p w14:paraId="7AB76134" w14:textId="69157231" w:rsidR="00E90C15" w:rsidRDefault="00E16D05" w:rsidP="00E90C15">
      <w:r w:rsidRPr="00E16D05">
        <w:rPr>
          <w:noProof/>
        </w:rPr>
        <w:drawing>
          <wp:inline distT="0" distB="0" distL="0" distR="0" wp14:anchorId="6F7F11BB" wp14:editId="52D24E5F">
            <wp:extent cx="5731510" cy="3180080"/>
            <wp:effectExtent l="0" t="0" r="2540" b="1270"/>
            <wp:docPr id="78335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50503" name=""/>
                    <pic:cNvPicPr/>
                  </pic:nvPicPr>
                  <pic:blipFill>
                    <a:blip r:embed="rId12"/>
                    <a:stretch>
                      <a:fillRect/>
                    </a:stretch>
                  </pic:blipFill>
                  <pic:spPr>
                    <a:xfrm>
                      <a:off x="0" y="0"/>
                      <a:ext cx="5731510" cy="3180080"/>
                    </a:xfrm>
                    <a:prstGeom prst="rect">
                      <a:avLst/>
                    </a:prstGeom>
                  </pic:spPr>
                </pic:pic>
              </a:graphicData>
            </a:graphic>
          </wp:inline>
        </w:drawing>
      </w:r>
    </w:p>
    <w:p w14:paraId="76E6D9FE" w14:textId="7808945D" w:rsidR="006A6A4F" w:rsidRPr="009F66B8" w:rsidRDefault="006A6A4F" w:rsidP="009F66B8">
      <w:pPr>
        <w:rPr>
          <w:rFonts w:ascii="Calibri" w:hAnsi="Calibri" w:cs="Calibri"/>
          <w:sz w:val="24"/>
          <w:szCs w:val="24"/>
        </w:rPr>
      </w:pPr>
      <w:r w:rsidRPr="009F66B8">
        <w:rPr>
          <w:rFonts w:ascii="Calibri" w:hAnsi="Calibri" w:cs="Calibri"/>
          <w:sz w:val="24"/>
          <w:szCs w:val="24"/>
        </w:rPr>
        <w:t xml:space="preserve">This Chapter elaborates </w:t>
      </w:r>
      <w:r w:rsidR="001A2124">
        <w:rPr>
          <w:rFonts w:ascii="Calibri" w:hAnsi="Calibri" w:cs="Calibri"/>
          <w:sz w:val="24"/>
          <w:szCs w:val="24"/>
        </w:rPr>
        <w:t xml:space="preserve">on </w:t>
      </w:r>
      <w:r w:rsidRPr="009F66B8">
        <w:rPr>
          <w:rFonts w:ascii="Calibri" w:hAnsi="Calibri" w:cs="Calibri"/>
          <w:sz w:val="24"/>
          <w:szCs w:val="24"/>
        </w:rPr>
        <w:t xml:space="preserve">the </w:t>
      </w:r>
      <w:r w:rsidR="009F66B8">
        <w:rPr>
          <w:rFonts w:ascii="Calibri" w:hAnsi="Calibri" w:cs="Calibri"/>
          <w:sz w:val="24"/>
          <w:szCs w:val="24"/>
        </w:rPr>
        <w:t xml:space="preserve">selection of </w:t>
      </w:r>
      <w:r w:rsidR="001A2124">
        <w:rPr>
          <w:rFonts w:ascii="Calibri" w:hAnsi="Calibri" w:cs="Calibri"/>
          <w:sz w:val="24"/>
          <w:szCs w:val="24"/>
        </w:rPr>
        <w:t xml:space="preserve">the </w:t>
      </w:r>
      <w:r w:rsidR="009F66B8">
        <w:rPr>
          <w:rFonts w:ascii="Calibri" w:hAnsi="Calibri" w:cs="Calibri"/>
          <w:sz w:val="24"/>
          <w:szCs w:val="24"/>
        </w:rPr>
        <w:t xml:space="preserve">dataset for the </w:t>
      </w:r>
      <w:r w:rsidR="00016B52">
        <w:rPr>
          <w:rFonts w:ascii="Calibri" w:hAnsi="Calibri" w:cs="Calibri"/>
          <w:sz w:val="24"/>
          <w:szCs w:val="24"/>
        </w:rPr>
        <w:t>research</w:t>
      </w:r>
      <w:r w:rsidR="009F66B8">
        <w:rPr>
          <w:rFonts w:ascii="Calibri" w:hAnsi="Calibri" w:cs="Calibri"/>
          <w:sz w:val="24"/>
          <w:szCs w:val="24"/>
        </w:rPr>
        <w:t xml:space="preserve"> </w:t>
      </w:r>
      <w:r w:rsidR="001A2124">
        <w:rPr>
          <w:rFonts w:ascii="Calibri" w:hAnsi="Calibri" w:cs="Calibri"/>
          <w:sz w:val="24"/>
          <w:szCs w:val="24"/>
        </w:rPr>
        <w:t xml:space="preserve">and </w:t>
      </w:r>
      <w:r w:rsidR="009F66B8">
        <w:rPr>
          <w:rFonts w:ascii="Calibri" w:hAnsi="Calibri" w:cs="Calibri"/>
          <w:sz w:val="24"/>
          <w:szCs w:val="24"/>
        </w:rPr>
        <w:t xml:space="preserve">also demonstrates a comprehensive </w:t>
      </w:r>
      <w:r w:rsidR="00016B52">
        <w:rPr>
          <w:rFonts w:ascii="Calibri" w:hAnsi="Calibri" w:cs="Calibri"/>
          <w:sz w:val="24"/>
          <w:szCs w:val="24"/>
        </w:rPr>
        <w:t xml:space="preserve">account </w:t>
      </w:r>
      <w:r w:rsidR="009F66B8">
        <w:rPr>
          <w:rFonts w:ascii="Calibri" w:hAnsi="Calibri" w:cs="Calibri"/>
          <w:sz w:val="24"/>
          <w:szCs w:val="24"/>
        </w:rPr>
        <w:t>of</w:t>
      </w:r>
      <w:r w:rsidR="001A2124">
        <w:rPr>
          <w:rFonts w:ascii="Calibri" w:hAnsi="Calibri" w:cs="Calibri"/>
          <w:sz w:val="24"/>
          <w:szCs w:val="24"/>
        </w:rPr>
        <w:t xml:space="preserve"> diverse </w:t>
      </w:r>
      <w:r w:rsidR="009F66B8">
        <w:rPr>
          <w:rFonts w:ascii="Calibri" w:hAnsi="Calibri" w:cs="Calibri"/>
          <w:sz w:val="24"/>
          <w:szCs w:val="24"/>
        </w:rPr>
        <w:t xml:space="preserve">models and </w:t>
      </w:r>
      <w:r w:rsidR="001A2124">
        <w:rPr>
          <w:rFonts w:ascii="Calibri" w:hAnsi="Calibri" w:cs="Calibri"/>
          <w:sz w:val="24"/>
          <w:szCs w:val="24"/>
        </w:rPr>
        <w:t xml:space="preserve">strategies </w:t>
      </w:r>
      <w:r w:rsidRPr="009F66B8">
        <w:rPr>
          <w:rFonts w:ascii="Calibri" w:hAnsi="Calibri" w:cs="Calibri"/>
          <w:sz w:val="24"/>
          <w:szCs w:val="24"/>
        </w:rPr>
        <w:t xml:space="preserve">utilised in </w:t>
      </w:r>
      <w:r w:rsidR="00016B52">
        <w:rPr>
          <w:rFonts w:ascii="Calibri" w:hAnsi="Calibri" w:cs="Calibri"/>
          <w:sz w:val="24"/>
          <w:szCs w:val="24"/>
        </w:rPr>
        <w:t>creating</w:t>
      </w:r>
      <w:r w:rsidR="00016B52" w:rsidRPr="009F66B8">
        <w:rPr>
          <w:rFonts w:ascii="Calibri" w:hAnsi="Calibri" w:cs="Calibri"/>
          <w:sz w:val="24"/>
          <w:szCs w:val="24"/>
        </w:rPr>
        <w:t xml:space="preserve"> </w:t>
      </w:r>
      <w:r w:rsidRPr="009F66B8">
        <w:rPr>
          <w:rFonts w:ascii="Calibri" w:hAnsi="Calibri" w:cs="Calibri"/>
          <w:sz w:val="24"/>
          <w:szCs w:val="24"/>
        </w:rPr>
        <w:t xml:space="preserve">the proposed credit card </w:t>
      </w:r>
      <w:r w:rsidR="009F66B8" w:rsidRPr="009F66B8">
        <w:rPr>
          <w:rFonts w:ascii="Calibri" w:hAnsi="Calibri" w:cs="Calibri"/>
          <w:sz w:val="24"/>
          <w:szCs w:val="24"/>
        </w:rPr>
        <w:t>detection</w:t>
      </w:r>
      <w:r w:rsidR="001A2124">
        <w:rPr>
          <w:rFonts w:ascii="Calibri" w:hAnsi="Calibri" w:cs="Calibri"/>
          <w:sz w:val="24"/>
          <w:szCs w:val="24"/>
        </w:rPr>
        <w:t xml:space="preserve"> models.</w:t>
      </w:r>
      <w:r w:rsidR="009F66B8">
        <w:rPr>
          <w:rFonts w:ascii="Calibri" w:hAnsi="Calibri" w:cs="Calibri"/>
          <w:sz w:val="24"/>
          <w:szCs w:val="24"/>
        </w:rPr>
        <w:t xml:space="preserve"> </w:t>
      </w:r>
    </w:p>
    <w:p w14:paraId="28E72B0A" w14:textId="1D30928E" w:rsidR="00E95BB1" w:rsidRDefault="00E95BB1" w:rsidP="009F66B8">
      <w:pPr>
        <w:pStyle w:val="Heading2"/>
      </w:pPr>
      <w:bookmarkStart w:id="32" w:name="_Toc137185101"/>
      <w:r>
        <w:t>Understanding Business Problem</w:t>
      </w:r>
      <w:bookmarkEnd w:id="32"/>
    </w:p>
    <w:p w14:paraId="79895267" w14:textId="638F3F0B" w:rsidR="00A1003A" w:rsidRDefault="00460AC1" w:rsidP="00A1003A">
      <w:pPr>
        <w:spacing w:before="100" w:beforeAutospacing="1" w:after="100" w:afterAutospacing="1"/>
        <w:rPr>
          <w:rFonts w:ascii="Calibri" w:eastAsia="Times New Roman" w:hAnsi="Calibri" w:cs="Calibri"/>
          <w:sz w:val="24"/>
          <w:szCs w:val="24"/>
          <w:lang w:eastAsia="en-GB"/>
        </w:rPr>
      </w:pPr>
      <w:r w:rsidRPr="00460AC1">
        <w:rPr>
          <w:rFonts w:ascii="Calibri" w:eastAsia="Times New Roman" w:hAnsi="Calibri" w:cs="Calibri"/>
          <w:sz w:val="24"/>
          <w:szCs w:val="24"/>
          <w:lang w:eastAsia="en-GB"/>
        </w:rPr>
        <w:t xml:space="preserve">Fraud detection systems that </w:t>
      </w:r>
      <w:r>
        <w:rPr>
          <w:rFonts w:ascii="Calibri" w:eastAsia="Times New Roman" w:hAnsi="Calibri" w:cs="Calibri"/>
          <w:sz w:val="24"/>
          <w:szCs w:val="24"/>
          <w:lang w:eastAsia="en-GB"/>
        </w:rPr>
        <w:t>deploy</w:t>
      </w:r>
      <w:r w:rsidRPr="00460AC1">
        <w:rPr>
          <w:rFonts w:ascii="Calibri" w:eastAsia="Times New Roman" w:hAnsi="Calibri" w:cs="Calibri"/>
          <w:sz w:val="24"/>
          <w:szCs w:val="24"/>
          <w:lang w:eastAsia="en-GB"/>
        </w:rPr>
        <w:t xml:space="preserve"> traditional rule-based </w:t>
      </w:r>
      <w:r>
        <w:rPr>
          <w:rFonts w:ascii="Calibri" w:eastAsia="Times New Roman" w:hAnsi="Calibri" w:cs="Calibri"/>
          <w:sz w:val="24"/>
          <w:szCs w:val="24"/>
          <w:lang w:eastAsia="en-GB"/>
        </w:rPr>
        <w:t>approaches</w:t>
      </w:r>
      <w:r w:rsidRPr="00460AC1">
        <w:rPr>
          <w:rFonts w:ascii="Calibri" w:eastAsia="Times New Roman" w:hAnsi="Calibri" w:cs="Calibri"/>
          <w:sz w:val="24"/>
          <w:szCs w:val="24"/>
          <w:lang w:eastAsia="en-GB"/>
        </w:rPr>
        <w:t xml:space="preserve"> often struggle to keep up with the changing nature of fraudulent activity</w:t>
      </w:r>
      <w:r>
        <w:rPr>
          <w:rFonts w:ascii="Calibri" w:eastAsia="Times New Roman" w:hAnsi="Calibri" w:cs="Calibri"/>
          <w:sz w:val="24"/>
          <w:szCs w:val="24"/>
          <w:lang w:eastAsia="en-GB"/>
        </w:rPr>
        <w:t xml:space="preserve"> as technology advances</w:t>
      </w:r>
      <w:r w:rsidR="00D0058B">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"/>
          <w:id w:val="979499216"/>
          <w:placeholder>
            <w:docPart w:val="DefaultPlaceholder_-1854013440"/>
          </w:placeholder>
        </w:sdtPr>
        <w:sdtContent>
          <w:r w:rsidR="00CF689A" w:rsidRPr="00CF689A">
            <w:rPr>
              <w:rFonts w:ascii="Calibri" w:eastAsia="Times New Roman" w:hAnsi="Calibri" w:cs="Calibri"/>
              <w:color w:val="000000"/>
              <w:sz w:val="24"/>
              <w:szCs w:val="24"/>
              <w:lang w:eastAsia="en-GB"/>
            </w:rPr>
            <w:t>(Zhou et al., 2018)</w:t>
          </w:r>
        </w:sdtContent>
      </w:sdt>
      <w:r w:rsidRPr="00460AC1">
        <w:rPr>
          <w:rFonts w:ascii="Calibri" w:eastAsia="Times New Roman" w:hAnsi="Calibri" w:cs="Calibri"/>
          <w:sz w:val="24"/>
          <w:szCs w:val="24"/>
          <w:lang w:eastAsia="en-GB"/>
        </w:rPr>
        <w:t xml:space="preserve">. In this </w:t>
      </w:r>
      <w:r>
        <w:rPr>
          <w:rFonts w:ascii="Calibri" w:eastAsia="Times New Roman" w:hAnsi="Calibri" w:cs="Calibri"/>
          <w:sz w:val="24"/>
          <w:szCs w:val="24"/>
          <w:lang w:eastAsia="en-GB"/>
        </w:rPr>
        <w:t>context</w:t>
      </w:r>
      <w:r w:rsidRPr="00460AC1">
        <w:rPr>
          <w:rFonts w:ascii="Calibri" w:eastAsia="Times New Roman" w:hAnsi="Calibri" w:cs="Calibri"/>
          <w:sz w:val="24"/>
          <w:szCs w:val="24"/>
          <w:lang w:eastAsia="en-GB"/>
        </w:rPr>
        <w:t>,</w:t>
      </w:r>
      <w:r w:rsidR="001A2124">
        <w:rPr>
          <w:rFonts w:ascii="Calibri" w:eastAsia="Times New Roman" w:hAnsi="Calibri" w:cs="Calibri"/>
          <w:sz w:val="24"/>
          <w:szCs w:val="24"/>
          <w:lang w:eastAsia="en-GB"/>
        </w:rPr>
        <w:t xml:space="preserve"> </w:t>
      </w:r>
      <w:r w:rsidRPr="00460AC1">
        <w:rPr>
          <w:rFonts w:ascii="Calibri" w:eastAsia="Times New Roman" w:hAnsi="Calibri" w:cs="Calibri"/>
          <w:sz w:val="24"/>
          <w:szCs w:val="24"/>
          <w:lang w:eastAsia="en-GB"/>
        </w:rPr>
        <w:t>algorithms provide a promising solution by combining data and pattern recognition to identify and flag suspicious transactions</w:t>
      </w:r>
      <w:r w:rsidR="00D0058B">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"/>
          <w:id w:val="-906682314"/>
          <w:placeholder>
            <w:docPart w:val="DefaultPlaceholder_-1854013440"/>
          </w:placeholder>
        </w:sdtPr>
        <w:sdtContent>
          <w:r w:rsidR="00CF689A" w:rsidRPr="00CF689A">
            <w:rPr>
              <w:rFonts w:ascii="Calibri" w:eastAsia="Times New Roman" w:hAnsi="Calibri" w:cs="Calibri"/>
              <w:color w:val="000000"/>
              <w:sz w:val="24"/>
              <w:szCs w:val="24"/>
              <w:lang w:eastAsia="en-GB"/>
            </w:rPr>
            <w:t>(Sadikin et al., 2020; Awotunde et al., 2021)</w:t>
          </w:r>
        </w:sdtContent>
      </w:sdt>
      <w:r w:rsidRPr="00460AC1">
        <w:rPr>
          <w:rFonts w:ascii="Calibri" w:eastAsia="Times New Roman" w:hAnsi="Calibri" w:cs="Calibri"/>
          <w:sz w:val="24"/>
          <w:szCs w:val="24"/>
          <w:lang w:eastAsia="en-GB"/>
        </w:rPr>
        <w:t>.</w:t>
      </w:r>
      <w:r>
        <w:rPr>
          <w:rFonts w:ascii="Calibri" w:eastAsia="Times New Roman" w:hAnsi="Calibri" w:cs="Calibri"/>
          <w:sz w:val="24"/>
          <w:szCs w:val="24"/>
          <w:lang w:eastAsia="en-GB"/>
        </w:rPr>
        <w:t xml:space="preserve"> </w:t>
      </w:r>
      <w:r w:rsidRPr="00460AC1">
        <w:rPr>
          <w:rFonts w:ascii="Calibri" w:eastAsia="Times New Roman" w:hAnsi="Calibri" w:cs="Calibri"/>
          <w:sz w:val="24"/>
          <w:szCs w:val="24"/>
          <w:lang w:eastAsia="en-GB"/>
        </w:rPr>
        <w:t>Businesses</w:t>
      </w:r>
      <w:r>
        <w:rPr>
          <w:rFonts w:ascii="Calibri" w:eastAsia="Times New Roman" w:hAnsi="Calibri" w:cs="Calibri"/>
          <w:sz w:val="24"/>
          <w:szCs w:val="24"/>
          <w:lang w:eastAsia="en-GB"/>
        </w:rPr>
        <w:t>, organisations and customers in a broad spectrum</w:t>
      </w:r>
      <w:r w:rsidRPr="00460AC1">
        <w:rPr>
          <w:rFonts w:ascii="Calibri" w:eastAsia="Times New Roman" w:hAnsi="Calibri" w:cs="Calibri"/>
          <w:sz w:val="24"/>
          <w:szCs w:val="24"/>
          <w:lang w:eastAsia="en-GB"/>
        </w:rPr>
        <w:t xml:space="preserve"> benefit from the adoption of machine learning in </w:t>
      </w:r>
      <w:r w:rsidR="00087248">
        <w:rPr>
          <w:rFonts w:ascii="Calibri" w:eastAsia="Times New Roman" w:hAnsi="Calibri" w:cs="Calibri"/>
          <w:sz w:val="24"/>
          <w:szCs w:val="24"/>
          <w:lang w:eastAsia="en-GB"/>
        </w:rPr>
        <w:t xml:space="preserve">detecting </w:t>
      </w:r>
      <w:r w:rsidRPr="00460AC1">
        <w:rPr>
          <w:rFonts w:ascii="Calibri" w:eastAsia="Times New Roman" w:hAnsi="Calibri" w:cs="Calibri"/>
          <w:sz w:val="24"/>
          <w:szCs w:val="24"/>
          <w:lang w:eastAsia="en-GB"/>
        </w:rPr>
        <w:t xml:space="preserve">credit card </w:t>
      </w:r>
      <w:r w:rsidR="00087248">
        <w:rPr>
          <w:rFonts w:ascii="Calibri" w:eastAsia="Times New Roman" w:hAnsi="Calibri" w:cs="Calibri"/>
          <w:sz w:val="24"/>
          <w:szCs w:val="24"/>
          <w:lang w:eastAsia="en-GB"/>
        </w:rPr>
        <w:t xml:space="preserve">transactional </w:t>
      </w:r>
      <w:r w:rsidRPr="00460AC1">
        <w:rPr>
          <w:rFonts w:ascii="Calibri" w:eastAsia="Times New Roman" w:hAnsi="Calibri" w:cs="Calibri"/>
          <w:sz w:val="24"/>
          <w:szCs w:val="24"/>
          <w:lang w:eastAsia="en-GB"/>
        </w:rPr>
        <w:t>frau</w:t>
      </w:r>
      <w:r w:rsidR="00087248">
        <w:rPr>
          <w:rFonts w:ascii="Calibri" w:eastAsia="Times New Roman" w:hAnsi="Calibri" w:cs="Calibri"/>
          <w:sz w:val="24"/>
          <w:szCs w:val="24"/>
          <w:lang w:eastAsia="en-GB"/>
        </w:rPr>
        <w:t>d</w:t>
      </w:r>
      <w:r w:rsidRPr="00460AC1">
        <w:rPr>
          <w:rFonts w:ascii="Calibri" w:eastAsia="Times New Roman" w:hAnsi="Calibri" w:cs="Calibri"/>
          <w:sz w:val="24"/>
          <w:szCs w:val="24"/>
          <w:lang w:eastAsia="en-GB"/>
        </w:rPr>
        <w:t xml:space="preserve">. A machine learning model can </w:t>
      </w:r>
      <w:r>
        <w:rPr>
          <w:rFonts w:ascii="Calibri" w:eastAsia="Times New Roman" w:hAnsi="Calibri" w:cs="Calibri"/>
          <w:sz w:val="24"/>
          <w:szCs w:val="24"/>
          <w:lang w:eastAsia="en-GB"/>
        </w:rPr>
        <w:t>examine</w:t>
      </w:r>
      <w:r w:rsidRPr="00460AC1">
        <w:rPr>
          <w:rFonts w:ascii="Calibri" w:eastAsia="Times New Roman" w:hAnsi="Calibri" w:cs="Calibri"/>
          <w:sz w:val="24"/>
          <w:szCs w:val="24"/>
          <w:lang w:eastAsia="en-GB"/>
        </w:rPr>
        <w:t xml:space="preserve"> </w:t>
      </w:r>
      <w:r w:rsidR="00CB03DD">
        <w:rPr>
          <w:rFonts w:ascii="Calibri" w:eastAsia="Times New Roman" w:hAnsi="Calibri" w:cs="Calibri"/>
          <w:sz w:val="24"/>
          <w:szCs w:val="24"/>
          <w:lang w:eastAsia="en-GB"/>
        </w:rPr>
        <w:t xml:space="preserve">a </w:t>
      </w:r>
      <w:r w:rsidR="00087248">
        <w:rPr>
          <w:rFonts w:ascii="Calibri" w:eastAsia="Times New Roman" w:hAnsi="Calibri" w:cs="Calibri"/>
          <w:sz w:val="24"/>
          <w:szCs w:val="24"/>
          <w:lang w:eastAsia="en-GB"/>
        </w:rPr>
        <w:t>large amount</w:t>
      </w:r>
      <w:r w:rsidRPr="00460AC1">
        <w:rPr>
          <w:rFonts w:ascii="Calibri" w:eastAsia="Times New Roman" w:hAnsi="Calibri" w:cs="Calibri"/>
          <w:sz w:val="24"/>
          <w:szCs w:val="24"/>
          <w:lang w:eastAsia="en-GB"/>
        </w:rPr>
        <w:t xml:space="preserve"> of transactional data to detect complex patterns and behavio</w:t>
      </w:r>
      <w:r>
        <w:rPr>
          <w:rFonts w:ascii="Calibri" w:eastAsia="Times New Roman" w:hAnsi="Calibri" w:cs="Calibri"/>
          <w:sz w:val="24"/>
          <w:szCs w:val="24"/>
          <w:lang w:eastAsia="en-GB"/>
        </w:rPr>
        <w:t>u</w:t>
      </w:r>
      <w:r w:rsidRPr="00460AC1">
        <w:rPr>
          <w:rFonts w:ascii="Calibri" w:eastAsia="Times New Roman" w:hAnsi="Calibri" w:cs="Calibri"/>
          <w:sz w:val="24"/>
          <w:szCs w:val="24"/>
          <w:lang w:eastAsia="en-GB"/>
        </w:rPr>
        <w:t xml:space="preserve">rs that are indicative of fraud. It enables businesses to </w:t>
      </w:r>
      <w:r>
        <w:rPr>
          <w:rFonts w:ascii="Calibri" w:eastAsia="Times New Roman" w:hAnsi="Calibri" w:cs="Calibri"/>
          <w:sz w:val="24"/>
          <w:szCs w:val="24"/>
          <w:lang w:eastAsia="en-GB"/>
        </w:rPr>
        <w:t>recognise</w:t>
      </w:r>
      <w:r w:rsidRPr="00460AC1">
        <w:rPr>
          <w:rFonts w:ascii="Calibri" w:eastAsia="Times New Roman" w:hAnsi="Calibri" w:cs="Calibri"/>
          <w:sz w:val="24"/>
          <w:szCs w:val="24"/>
          <w:lang w:eastAsia="en-GB"/>
        </w:rPr>
        <w:t xml:space="preserve"> fraudulent transactions </w:t>
      </w:r>
      <w:r>
        <w:rPr>
          <w:rFonts w:ascii="Calibri" w:eastAsia="Times New Roman" w:hAnsi="Calibri" w:cs="Calibri"/>
          <w:sz w:val="24"/>
          <w:szCs w:val="24"/>
          <w:lang w:eastAsia="en-GB"/>
        </w:rPr>
        <w:t>quickly</w:t>
      </w:r>
      <w:r w:rsidRPr="00460AC1">
        <w:rPr>
          <w:rFonts w:ascii="Calibri" w:eastAsia="Times New Roman" w:hAnsi="Calibri" w:cs="Calibri"/>
          <w:sz w:val="24"/>
          <w:szCs w:val="24"/>
          <w:lang w:eastAsia="en-GB"/>
        </w:rPr>
        <w:t xml:space="preserve">, </w:t>
      </w:r>
      <w:r>
        <w:rPr>
          <w:rFonts w:ascii="Calibri" w:eastAsia="Times New Roman" w:hAnsi="Calibri" w:cs="Calibri"/>
          <w:sz w:val="24"/>
          <w:szCs w:val="24"/>
          <w:lang w:eastAsia="en-GB"/>
        </w:rPr>
        <w:t>reducing</w:t>
      </w:r>
      <w:r w:rsidRPr="00460AC1">
        <w:rPr>
          <w:rFonts w:ascii="Calibri" w:eastAsia="Times New Roman" w:hAnsi="Calibri" w:cs="Calibri"/>
          <w:sz w:val="24"/>
          <w:szCs w:val="24"/>
          <w:lang w:eastAsia="en-GB"/>
        </w:rPr>
        <w:t xml:space="preserve"> financial losses. As new fraud patterns </w:t>
      </w:r>
      <w:r>
        <w:rPr>
          <w:rFonts w:ascii="Calibri" w:eastAsia="Times New Roman" w:hAnsi="Calibri" w:cs="Calibri"/>
          <w:sz w:val="24"/>
          <w:szCs w:val="24"/>
          <w:lang w:eastAsia="en-GB"/>
        </w:rPr>
        <w:t>become apparent</w:t>
      </w:r>
      <w:r w:rsidRPr="00460AC1">
        <w:rPr>
          <w:rFonts w:ascii="Calibri" w:eastAsia="Times New Roman" w:hAnsi="Calibri" w:cs="Calibri"/>
          <w:sz w:val="24"/>
          <w:szCs w:val="24"/>
          <w:lang w:eastAsia="en-GB"/>
        </w:rPr>
        <w:t xml:space="preserve">, machine learning </w:t>
      </w:r>
      <w:r>
        <w:rPr>
          <w:rFonts w:ascii="Calibri" w:eastAsia="Times New Roman" w:hAnsi="Calibri" w:cs="Calibri"/>
          <w:sz w:val="24"/>
          <w:szCs w:val="24"/>
          <w:lang w:eastAsia="en-GB"/>
        </w:rPr>
        <w:t>algorithms</w:t>
      </w:r>
      <w:r w:rsidRPr="00460AC1">
        <w:rPr>
          <w:rFonts w:ascii="Calibri" w:eastAsia="Times New Roman" w:hAnsi="Calibri" w:cs="Calibri"/>
          <w:sz w:val="24"/>
          <w:szCs w:val="24"/>
          <w:lang w:eastAsia="en-GB"/>
        </w:rPr>
        <w:t xml:space="preserve"> can evolve, improving detection capabilities and staying ahead of fraudsters.</w:t>
      </w:r>
      <w:r w:rsidR="00A1003A">
        <w:rPr>
          <w:rFonts w:ascii="Calibri" w:eastAsia="Times New Roman" w:hAnsi="Calibri" w:cs="Calibri"/>
          <w:sz w:val="24"/>
          <w:szCs w:val="24"/>
          <w:lang w:eastAsia="en-GB"/>
        </w:rPr>
        <w:t xml:space="preserve"> </w:t>
      </w:r>
    </w:p>
    <w:p w14:paraId="38C96F23" w14:textId="4E4CFCB6" w:rsidR="00E95BB1" w:rsidRPr="00534A6C" w:rsidRDefault="00DA2965" w:rsidP="00534A6C">
      <w:pPr>
        <w:spacing w:before="100" w:beforeAutospacing="1" w:after="100" w:afterAutospacing="1"/>
        <w:rPr>
          <w:rFonts w:ascii="Calibri" w:eastAsia="Times New Roman" w:hAnsi="Calibri" w:cs="Calibri"/>
          <w:sz w:val="24"/>
          <w:szCs w:val="24"/>
          <w:lang w:eastAsia="en-GB"/>
        </w:rPr>
      </w:pPr>
      <w:r>
        <w:rPr>
          <w:rFonts w:ascii="Calibri" w:eastAsia="Times New Roman" w:hAnsi="Calibri" w:cs="Calibri"/>
          <w:sz w:val="24"/>
          <w:szCs w:val="24"/>
          <w:lang w:eastAsia="en-GB"/>
        </w:rPr>
        <w:lastRenderedPageBreak/>
        <w:t>A</w:t>
      </w:r>
      <w:r w:rsidR="00A1003A" w:rsidRPr="00A1003A">
        <w:rPr>
          <w:rFonts w:ascii="Calibri" w:eastAsia="Times New Roman" w:hAnsi="Calibri" w:cs="Calibri"/>
          <w:sz w:val="24"/>
          <w:szCs w:val="24"/>
          <w:lang w:eastAsia="en-GB"/>
        </w:rPr>
        <w:t>utomat</w:t>
      </w:r>
      <w:r>
        <w:rPr>
          <w:rFonts w:ascii="Calibri" w:eastAsia="Times New Roman" w:hAnsi="Calibri" w:cs="Calibri"/>
          <w:sz w:val="24"/>
          <w:szCs w:val="24"/>
          <w:lang w:eastAsia="en-GB"/>
        </w:rPr>
        <w:t>ing</w:t>
      </w:r>
      <w:r w:rsidR="00A1003A" w:rsidRPr="00A1003A">
        <w:rPr>
          <w:rFonts w:ascii="Calibri" w:eastAsia="Times New Roman" w:hAnsi="Calibri" w:cs="Calibri"/>
          <w:sz w:val="24"/>
          <w:szCs w:val="24"/>
          <w:lang w:eastAsia="en-GB"/>
        </w:rPr>
        <w:t xml:space="preserve"> fraud detection processes with machine learning-based systems</w:t>
      </w:r>
      <w:r>
        <w:rPr>
          <w:rFonts w:ascii="Calibri" w:eastAsia="Times New Roman" w:hAnsi="Calibri" w:cs="Calibri"/>
          <w:sz w:val="24"/>
          <w:szCs w:val="24"/>
          <w:lang w:eastAsia="en-GB"/>
        </w:rPr>
        <w:t xml:space="preserve"> can help businesses especially financial institutions</w:t>
      </w:r>
      <w:r w:rsidR="00A1003A" w:rsidRPr="00A1003A">
        <w:rPr>
          <w:rFonts w:ascii="Calibri" w:eastAsia="Times New Roman" w:hAnsi="Calibri" w:cs="Calibri"/>
          <w:sz w:val="24"/>
          <w:szCs w:val="24"/>
          <w:lang w:eastAsia="en-GB"/>
        </w:rPr>
        <w:t xml:space="preserve"> reduc</w:t>
      </w:r>
      <w:r>
        <w:rPr>
          <w:rFonts w:ascii="Calibri" w:eastAsia="Times New Roman" w:hAnsi="Calibri" w:cs="Calibri"/>
          <w:sz w:val="24"/>
          <w:szCs w:val="24"/>
          <w:lang w:eastAsia="en-GB"/>
        </w:rPr>
        <w:t>e</w:t>
      </w:r>
      <w:r w:rsidR="00A1003A" w:rsidRPr="00A1003A">
        <w:rPr>
          <w:rFonts w:ascii="Calibri" w:eastAsia="Times New Roman" w:hAnsi="Calibri" w:cs="Calibri"/>
          <w:sz w:val="24"/>
          <w:szCs w:val="24"/>
          <w:lang w:eastAsia="en-GB"/>
        </w:rPr>
        <w:t xml:space="preserve"> manual labour </w:t>
      </w:r>
      <w:r>
        <w:rPr>
          <w:rFonts w:ascii="Calibri" w:eastAsia="Times New Roman" w:hAnsi="Calibri" w:cs="Calibri"/>
          <w:sz w:val="24"/>
          <w:szCs w:val="24"/>
          <w:lang w:eastAsia="en-GB"/>
        </w:rPr>
        <w:t xml:space="preserve">of fraud prevention </w:t>
      </w:r>
      <w:r w:rsidR="00A1003A" w:rsidRPr="00A1003A">
        <w:rPr>
          <w:rFonts w:ascii="Calibri" w:eastAsia="Times New Roman" w:hAnsi="Calibri" w:cs="Calibri"/>
          <w:sz w:val="24"/>
          <w:szCs w:val="24"/>
          <w:lang w:eastAsia="en-GB"/>
        </w:rPr>
        <w:t>and improv</w:t>
      </w:r>
      <w:r>
        <w:rPr>
          <w:rFonts w:ascii="Calibri" w:eastAsia="Times New Roman" w:hAnsi="Calibri" w:cs="Calibri"/>
          <w:sz w:val="24"/>
          <w:szCs w:val="24"/>
          <w:lang w:eastAsia="en-GB"/>
        </w:rPr>
        <w:t>e</w:t>
      </w:r>
      <w:r w:rsidR="00A1003A" w:rsidRPr="00A1003A">
        <w:rPr>
          <w:rFonts w:ascii="Calibri" w:eastAsia="Times New Roman" w:hAnsi="Calibri" w:cs="Calibri"/>
          <w:sz w:val="24"/>
          <w:szCs w:val="24"/>
          <w:lang w:eastAsia="en-GB"/>
        </w:rPr>
        <w:t xml:space="preserve"> operational efficiency</w:t>
      </w:r>
      <w:r w:rsidR="000849F1">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"/>
          <w:id w:val="-1823812101"/>
          <w:placeholder>
            <w:docPart w:val="DefaultPlaceholder_-1854013440"/>
          </w:placeholder>
        </w:sdtPr>
        <w:sdtContent>
          <w:r w:rsidR="00CF689A" w:rsidRPr="00CF689A">
            <w:rPr>
              <w:rFonts w:ascii="Calibri" w:eastAsia="Times New Roman" w:hAnsi="Calibri" w:cs="Calibri"/>
              <w:color w:val="000000"/>
              <w:sz w:val="24"/>
              <w:szCs w:val="24"/>
              <w:lang w:eastAsia="en-GB"/>
            </w:rPr>
            <w:t>(Kim et al., 2019)</w:t>
          </w:r>
        </w:sdtContent>
      </w:sdt>
      <w:r w:rsidR="00A1003A" w:rsidRPr="00A1003A">
        <w:rPr>
          <w:rFonts w:ascii="Calibri" w:eastAsia="Times New Roman" w:hAnsi="Calibri" w:cs="Calibri"/>
          <w:sz w:val="24"/>
          <w:szCs w:val="24"/>
          <w:lang w:eastAsia="en-GB"/>
        </w:rPr>
        <w:t>. Early and accurate detection of fraud helps businesses safeguard their financial interests and protect their customers' assets.</w:t>
      </w:r>
      <w:r w:rsidR="00A1003A">
        <w:rPr>
          <w:rFonts w:ascii="Calibri" w:eastAsia="Times New Roman" w:hAnsi="Calibri" w:cs="Calibri"/>
          <w:sz w:val="24"/>
          <w:szCs w:val="24"/>
          <w:lang w:eastAsia="en-GB"/>
        </w:rPr>
        <w:t xml:space="preserve"> </w:t>
      </w:r>
      <w:r w:rsidR="00A1003A" w:rsidRPr="00A1003A">
        <w:rPr>
          <w:rFonts w:ascii="Calibri" w:eastAsia="Times New Roman" w:hAnsi="Calibri" w:cs="Calibri"/>
          <w:sz w:val="24"/>
          <w:szCs w:val="24"/>
          <w:lang w:eastAsia="en-GB"/>
        </w:rPr>
        <w:t xml:space="preserve">Additionally, </w:t>
      </w:r>
      <w:r w:rsidR="00A1003A">
        <w:rPr>
          <w:rFonts w:ascii="Calibri" w:eastAsia="Times New Roman" w:hAnsi="Calibri" w:cs="Calibri"/>
          <w:sz w:val="24"/>
          <w:szCs w:val="24"/>
          <w:lang w:eastAsia="en-GB"/>
        </w:rPr>
        <w:t>incorporating</w:t>
      </w:r>
      <w:r w:rsidR="00A1003A" w:rsidRPr="00A1003A">
        <w:rPr>
          <w:rFonts w:ascii="Calibri" w:eastAsia="Times New Roman" w:hAnsi="Calibri" w:cs="Calibri"/>
          <w:sz w:val="24"/>
          <w:szCs w:val="24"/>
          <w:lang w:eastAsia="en-GB"/>
        </w:rPr>
        <w:t xml:space="preserve"> machine learning techniques </w:t>
      </w:r>
      <w:r w:rsidR="001A2124">
        <w:rPr>
          <w:rFonts w:ascii="Calibri" w:eastAsia="Times New Roman" w:hAnsi="Calibri" w:cs="Calibri"/>
          <w:sz w:val="24"/>
          <w:szCs w:val="24"/>
          <w:lang w:eastAsia="en-GB"/>
        </w:rPr>
        <w:t>to discover fraudulent behaviours</w:t>
      </w:r>
      <w:r w:rsidR="00A1003A" w:rsidRPr="00A1003A">
        <w:rPr>
          <w:rFonts w:ascii="Calibri" w:eastAsia="Times New Roman" w:hAnsi="Calibri" w:cs="Calibri"/>
          <w:sz w:val="24"/>
          <w:szCs w:val="24"/>
          <w:lang w:eastAsia="en-GB"/>
        </w:rPr>
        <w:t xml:space="preserve"> aligns with a broader trend of leveraging data-driven insights to drive business outcomes. </w:t>
      </w:r>
      <w:r>
        <w:rPr>
          <w:rFonts w:ascii="Calibri" w:eastAsia="Times New Roman" w:hAnsi="Calibri" w:cs="Calibri"/>
          <w:sz w:val="24"/>
          <w:szCs w:val="24"/>
          <w:lang w:eastAsia="en-GB"/>
        </w:rPr>
        <w:t>M</w:t>
      </w:r>
      <w:r w:rsidR="00A1003A" w:rsidRPr="00A1003A">
        <w:rPr>
          <w:rFonts w:ascii="Calibri" w:eastAsia="Times New Roman" w:hAnsi="Calibri" w:cs="Calibri"/>
          <w:sz w:val="24"/>
          <w:szCs w:val="24"/>
          <w:lang w:eastAsia="en-GB"/>
        </w:rPr>
        <w:t xml:space="preserve">achine learning algorithms </w:t>
      </w:r>
      <w:r>
        <w:rPr>
          <w:rFonts w:ascii="Calibri" w:eastAsia="Times New Roman" w:hAnsi="Calibri" w:cs="Calibri"/>
          <w:sz w:val="24"/>
          <w:szCs w:val="24"/>
          <w:lang w:eastAsia="en-GB"/>
        </w:rPr>
        <w:t>have the potential to</w:t>
      </w:r>
      <w:r w:rsidR="00A1003A" w:rsidRPr="00A1003A">
        <w:rPr>
          <w:rFonts w:ascii="Calibri" w:eastAsia="Times New Roman" w:hAnsi="Calibri" w:cs="Calibri"/>
          <w:sz w:val="24"/>
          <w:szCs w:val="24"/>
          <w:lang w:eastAsia="en-GB"/>
        </w:rPr>
        <w:t xml:space="preserve"> </w:t>
      </w:r>
      <w:r w:rsidR="00A1003A">
        <w:rPr>
          <w:rFonts w:ascii="Calibri" w:eastAsia="Times New Roman" w:hAnsi="Calibri" w:cs="Calibri"/>
          <w:sz w:val="24"/>
          <w:szCs w:val="24"/>
          <w:lang w:eastAsia="en-GB"/>
        </w:rPr>
        <w:t>assist</w:t>
      </w:r>
      <w:r w:rsidR="00A1003A" w:rsidRPr="00A1003A">
        <w:rPr>
          <w:rFonts w:ascii="Calibri" w:eastAsia="Times New Roman" w:hAnsi="Calibri" w:cs="Calibri"/>
          <w:sz w:val="24"/>
          <w:szCs w:val="24"/>
          <w:lang w:eastAsia="en-GB"/>
        </w:rPr>
        <w:t xml:space="preserve"> businesses </w:t>
      </w:r>
      <w:r w:rsidR="001A2124">
        <w:rPr>
          <w:rFonts w:ascii="Calibri" w:eastAsia="Times New Roman" w:hAnsi="Calibri" w:cs="Calibri"/>
          <w:sz w:val="24"/>
          <w:szCs w:val="24"/>
          <w:lang w:eastAsia="en-GB"/>
        </w:rPr>
        <w:t>to find useful</w:t>
      </w:r>
      <w:r w:rsidR="00A1003A" w:rsidRPr="00A1003A">
        <w:rPr>
          <w:rFonts w:ascii="Calibri" w:eastAsia="Times New Roman" w:hAnsi="Calibri" w:cs="Calibri"/>
          <w:sz w:val="24"/>
          <w:szCs w:val="24"/>
          <w:lang w:eastAsia="en-GB"/>
        </w:rPr>
        <w:t xml:space="preserve"> </w:t>
      </w:r>
      <w:r w:rsidR="001A2124">
        <w:rPr>
          <w:rFonts w:ascii="Calibri" w:eastAsia="Times New Roman" w:hAnsi="Calibri" w:cs="Calibri"/>
          <w:sz w:val="24"/>
          <w:szCs w:val="24"/>
          <w:lang w:eastAsia="en-GB"/>
        </w:rPr>
        <w:t>insights</w:t>
      </w:r>
      <w:r w:rsidR="00A1003A" w:rsidRPr="00A1003A">
        <w:rPr>
          <w:rFonts w:ascii="Calibri" w:eastAsia="Times New Roman" w:hAnsi="Calibri" w:cs="Calibri"/>
          <w:sz w:val="24"/>
          <w:szCs w:val="24"/>
          <w:lang w:eastAsia="en-GB"/>
        </w:rPr>
        <w:t>, customer behavio</w:t>
      </w:r>
      <w:r w:rsidR="00A1003A">
        <w:rPr>
          <w:rFonts w:ascii="Calibri" w:eastAsia="Times New Roman" w:hAnsi="Calibri" w:cs="Calibri"/>
          <w:sz w:val="24"/>
          <w:szCs w:val="24"/>
          <w:lang w:eastAsia="en-GB"/>
        </w:rPr>
        <w:t>u</w:t>
      </w:r>
      <w:r w:rsidR="00A1003A" w:rsidRPr="00A1003A">
        <w:rPr>
          <w:rFonts w:ascii="Calibri" w:eastAsia="Times New Roman" w:hAnsi="Calibri" w:cs="Calibri"/>
          <w:sz w:val="24"/>
          <w:szCs w:val="24"/>
          <w:lang w:eastAsia="en-GB"/>
        </w:rPr>
        <w:t>r patterns, and risk factors. It is possible to use these insights to inform strategic decision-making, risk management strategies, and more targeted fraud prevention techniques</w:t>
      </w:r>
      <w:r w:rsidR="00334B0C">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"/>
          <w:id w:val="-325434679"/>
          <w:placeholder>
            <w:docPart w:val="DefaultPlaceholder_-1854013440"/>
          </w:placeholder>
        </w:sdtPr>
        <w:sdtContent>
          <w:r w:rsidR="00CF689A" w:rsidRPr="00CF689A">
            <w:rPr>
              <w:rFonts w:ascii="Calibri" w:eastAsia="Times New Roman" w:hAnsi="Calibri" w:cs="Calibri"/>
              <w:color w:val="000000"/>
              <w:sz w:val="24"/>
              <w:szCs w:val="24"/>
              <w:lang w:eastAsia="en-GB"/>
            </w:rPr>
            <w:t>(Aziz et al., 2019)</w:t>
          </w:r>
        </w:sdtContent>
      </w:sdt>
      <w:r w:rsidR="00A1003A" w:rsidRPr="00A1003A">
        <w:rPr>
          <w:rFonts w:ascii="Calibri" w:eastAsia="Times New Roman" w:hAnsi="Calibri" w:cs="Calibri"/>
          <w:sz w:val="24"/>
          <w:szCs w:val="24"/>
          <w:lang w:eastAsia="en-GB"/>
        </w:rPr>
        <w:t>.</w:t>
      </w:r>
      <w:r>
        <w:rPr>
          <w:rFonts w:ascii="Calibri" w:eastAsia="Times New Roman" w:hAnsi="Calibri" w:cs="Calibri"/>
          <w:sz w:val="24"/>
          <w:szCs w:val="24"/>
          <w:lang w:eastAsia="en-GB"/>
        </w:rPr>
        <w:t xml:space="preserve"> U</w:t>
      </w:r>
      <w:r w:rsidRPr="00A1003A">
        <w:rPr>
          <w:rFonts w:ascii="Calibri" w:eastAsia="Times New Roman" w:hAnsi="Calibri" w:cs="Calibri"/>
          <w:sz w:val="24"/>
          <w:szCs w:val="24"/>
          <w:lang w:eastAsia="en-GB"/>
        </w:rPr>
        <w:t xml:space="preserve">sing machine learning to detect </w:t>
      </w:r>
      <w:r>
        <w:rPr>
          <w:rFonts w:ascii="Calibri" w:eastAsia="Times New Roman" w:hAnsi="Calibri" w:cs="Calibri"/>
          <w:sz w:val="24"/>
          <w:szCs w:val="24"/>
          <w:lang w:eastAsia="en-GB"/>
        </w:rPr>
        <w:t>fraud</w:t>
      </w:r>
      <w:r w:rsidRPr="00A1003A">
        <w:rPr>
          <w:rFonts w:ascii="Calibri" w:eastAsia="Times New Roman" w:hAnsi="Calibri" w:cs="Calibri"/>
          <w:sz w:val="24"/>
          <w:szCs w:val="24"/>
          <w:lang w:eastAsia="en-GB"/>
        </w:rPr>
        <w:t xml:space="preserve"> is </w:t>
      </w:r>
      <w:r>
        <w:rPr>
          <w:rFonts w:ascii="Calibri" w:eastAsia="Times New Roman" w:hAnsi="Calibri" w:cs="Calibri"/>
          <w:sz w:val="24"/>
          <w:szCs w:val="24"/>
          <w:lang w:eastAsia="en-GB"/>
        </w:rPr>
        <w:t>essential</w:t>
      </w:r>
      <w:r w:rsidR="00A1003A">
        <w:rPr>
          <w:rFonts w:ascii="Calibri" w:eastAsia="Times New Roman" w:hAnsi="Calibri" w:cs="Calibri"/>
          <w:sz w:val="24"/>
          <w:szCs w:val="24"/>
          <w:lang w:eastAsia="en-GB"/>
        </w:rPr>
        <w:t xml:space="preserve"> </w:t>
      </w:r>
      <w:r>
        <w:rPr>
          <w:rFonts w:ascii="Calibri" w:eastAsia="Times New Roman" w:hAnsi="Calibri" w:cs="Calibri"/>
          <w:sz w:val="24"/>
          <w:szCs w:val="24"/>
          <w:lang w:eastAsia="en-GB"/>
        </w:rPr>
        <w:t>f</w:t>
      </w:r>
      <w:r w:rsidR="00A1003A" w:rsidRPr="00A1003A">
        <w:rPr>
          <w:rFonts w:ascii="Calibri" w:eastAsia="Times New Roman" w:hAnsi="Calibri" w:cs="Calibri"/>
          <w:sz w:val="24"/>
          <w:szCs w:val="24"/>
          <w:lang w:eastAsia="en-GB"/>
        </w:rPr>
        <w:t>rom a business perspective</w:t>
      </w:r>
      <w:r>
        <w:rPr>
          <w:rFonts w:ascii="Calibri" w:eastAsia="Times New Roman" w:hAnsi="Calibri" w:cs="Calibri"/>
          <w:sz w:val="24"/>
          <w:szCs w:val="24"/>
          <w:lang w:eastAsia="en-GB"/>
        </w:rPr>
        <w:t xml:space="preserve"> to</w:t>
      </w:r>
      <w:r w:rsidR="00A1003A" w:rsidRPr="00A1003A">
        <w:rPr>
          <w:rFonts w:ascii="Calibri" w:eastAsia="Times New Roman" w:hAnsi="Calibri" w:cs="Calibri"/>
          <w:sz w:val="24"/>
          <w:szCs w:val="24"/>
          <w:lang w:eastAsia="en-GB"/>
        </w:rPr>
        <w:t xml:space="preserve"> understanding </w:t>
      </w:r>
      <w:r>
        <w:rPr>
          <w:rFonts w:ascii="Calibri" w:eastAsia="Times New Roman" w:hAnsi="Calibri" w:cs="Calibri"/>
          <w:sz w:val="24"/>
          <w:szCs w:val="24"/>
          <w:lang w:eastAsia="en-GB"/>
        </w:rPr>
        <w:t>how it happens</w:t>
      </w:r>
      <w:r w:rsidR="00A1003A" w:rsidRPr="00A1003A">
        <w:rPr>
          <w:rFonts w:ascii="Calibri" w:eastAsia="Times New Roman" w:hAnsi="Calibri" w:cs="Calibri"/>
          <w:sz w:val="24"/>
          <w:szCs w:val="24"/>
          <w:lang w:eastAsia="en-GB"/>
        </w:rPr>
        <w:t>.</w:t>
      </w:r>
      <w:r>
        <w:rPr>
          <w:rFonts w:ascii="Calibri" w:eastAsia="Times New Roman" w:hAnsi="Calibri" w:cs="Calibri"/>
          <w:sz w:val="24"/>
          <w:szCs w:val="24"/>
          <w:lang w:eastAsia="en-GB"/>
        </w:rPr>
        <w:t xml:space="preserve"> B</w:t>
      </w:r>
      <w:r w:rsidRPr="00A1003A">
        <w:rPr>
          <w:rFonts w:ascii="Calibri" w:eastAsia="Times New Roman" w:hAnsi="Calibri" w:cs="Calibri"/>
          <w:sz w:val="24"/>
          <w:szCs w:val="24"/>
          <w:lang w:eastAsia="en-GB"/>
        </w:rPr>
        <w:t>y deploying sophisticated machine learning models</w:t>
      </w:r>
      <w:r w:rsidR="00A1003A" w:rsidRPr="00A1003A">
        <w:rPr>
          <w:rFonts w:ascii="Calibri" w:eastAsia="Times New Roman" w:hAnsi="Calibri" w:cs="Calibri"/>
          <w:sz w:val="24"/>
          <w:szCs w:val="24"/>
          <w:lang w:eastAsia="en-GB"/>
        </w:rPr>
        <w:t xml:space="preserve"> </w:t>
      </w:r>
      <w:r>
        <w:rPr>
          <w:rFonts w:ascii="Calibri" w:eastAsia="Times New Roman" w:hAnsi="Calibri" w:cs="Calibri"/>
          <w:sz w:val="24"/>
          <w:szCs w:val="24"/>
          <w:lang w:eastAsia="en-GB"/>
        </w:rPr>
        <w:t>b</w:t>
      </w:r>
      <w:r w:rsidR="00A1003A" w:rsidRPr="00A1003A">
        <w:rPr>
          <w:rFonts w:ascii="Calibri" w:eastAsia="Times New Roman" w:hAnsi="Calibri" w:cs="Calibri"/>
          <w:sz w:val="24"/>
          <w:szCs w:val="24"/>
          <w:lang w:eastAsia="en-GB"/>
        </w:rPr>
        <w:t xml:space="preserve">usinesses can </w:t>
      </w:r>
      <w:r w:rsidR="00A1003A">
        <w:rPr>
          <w:rFonts w:ascii="Calibri" w:eastAsia="Times New Roman" w:hAnsi="Calibri" w:cs="Calibri"/>
          <w:sz w:val="24"/>
          <w:szCs w:val="24"/>
          <w:lang w:eastAsia="en-GB"/>
        </w:rPr>
        <w:t>boost</w:t>
      </w:r>
      <w:r w:rsidR="00A1003A" w:rsidRPr="00A1003A">
        <w:rPr>
          <w:rFonts w:ascii="Calibri" w:eastAsia="Times New Roman" w:hAnsi="Calibri" w:cs="Calibri"/>
          <w:sz w:val="24"/>
          <w:szCs w:val="24"/>
          <w:lang w:eastAsia="en-GB"/>
        </w:rPr>
        <w:t xml:space="preserve"> their fraud detection capabilities, reduce losses, and ensure customer trust. By embracing machine learning-based fraud detection, businesses not only strengthen their defen</w:t>
      </w:r>
      <w:r w:rsidR="001A2124">
        <w:rPr>
          <w:rFonts w:ascii="Calibri" w:eastAsia="Times New Roman" w:hAnsi="Calibri" w:cs="Calibri"/>
          <w:sz w:val="24"/>
          <w:szCs w:val="24"/>
          <w:lang w:eastAsia="en-GB"/>
        </w:rPr>
        <w:t>s</w:t>
      </w:r>
      <w:r w:rsidR="00A1003A" w:rsidRPr="00A1003A">
        <w:rPr>
          <w:rFonts w:ascii="Calibri" w:eastAsia="Times New Roman" w:hAnsi="Calibri" w:cs="Calibri"/>
          <w:sz w:val="24"/>
          <w:szCs w:val="24"/>
          <w:lang w:eastAsia="en-GB"/>
        </w:rPr>
        <w:t>es against fraudulent activities but also enhance their risk mitigation</w:t>
      </w:r>
      <w:r w:rsidR="00334B0C">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"/>
          <w:id w:val="781998637"/>
          <w:placeholder>
            <w:docPart w:val="DefaultPlaceholder_-1854013440"/>
          </w:placeholder>
        </w:sdtPr>
        <w:sdtContent>
          <w:r w:rsidR="00FF0539" w:rsidRPr="00FF0539">
            <w:rPr>
              <w:rFonts w:ascii="Calibri" w:eastAsia="Times New Roman" w:hAnsi="Calibri" w:cs="Calibri"/>
              <w:color w:val="000000"/>
              <w:sz w:val="24"/>
              <w:szCs w:val="24"/>
              <w:lang w:eastAsia="en-GB"/>
            </w:rPr>
            <w:t>(Leo et al. 2019)</w:t>
          </w:r>
        </w:sdtContent>
      </w:sdt>
      <w:r w:rsidR="00A1003A" w:rsidRPr="00A1003A">
        <w:rPr>
          <w:rFonts w:ascii="Calibri" w:eastAsia="Times New Roman" w:hAnsi="Calibri" w:cs="Calibri"/>
          <w:sz w:val="24"/>
          <w:szCs w:val="24"/>
          <w:lang w:eastAsia="en-GB"/>
        </w:rPr>
        <w:t xml:space="preserve"> strategy by leveraging data-driven insights.</w:t>
      </w:r>
    </w:p>
    <w:p w14:paraId="7C4B9B27" w14:textId="33B133D4" w:rsidR="00F02544" w:rsidRDefault="009D57DD" w:rsidP="009F66B8">
      <w:pPr>
        <w:pStyle w:val="Heading2"/>
      </w:pPr>
      <w:bookmarkStart w:id="33" w:name="_Toc137185102"/>
      <w:r>
        <w:t>Acquisition</w:t>
      </w:r>
      <w:r w:rsidR="00F02544">
        <w:t xml:space="preserve"> </w:t>
      </w:r>
      <w:r w:rsidR="00087248">
        <w:t>of Data</w:t>
      </w:r>
      <w:bookmarkEnd w:id="33"/>
    </w:p>
    <w:p w14:paraId="1DFCF900" w14:textId="0F7FAD38" w:rsidR="000833F9" w:rsidRDefault="000833F9" w:rsidP="009F66B8">
      <w:pPr>
        <w:pStyle w:val="Heading3"/>
      </w:pPr>
      <w:bookmarkStart w:id="34" w:name="_Toc137185103"/>
      <w:r>
        <w:t>Source</w:t>
      </w:r>
      <w:r w:rsidR="00087248">
        <w:t xml:space="preserve"> of Data</w:t>
      </w:r>
      <w:r>
        <w:t xml:space="preserve"> and Descriptions</w:t>
      </w:r>
      <w:bookmarkEnd w:id="34"/>
    </w:p>
    <w:p w14:paraId="0326F0E4" w14:textId="29E0551F" w:rsidR="00C57507" w:rsidRDefault="001A2124" w:rsidP="000833F9">
      <w:pPr>
        <w:pStyle w:val="pb-2"/>
        <w:spacing w:line="360" w:lineRule="auto"/>
        <w:rPr>
          <w:rFonts w:ascii="Calibri" w:hAnsi="Calibri" w:cs="Calibri"/>
        </w:rPr>
      </w:pPr>
      <w:r>
        <w:rPr>
          <w:rFonts w:ascii="Calibri" w:hAnsi="Calibri" w:cs="Calibri"/>
        </w:rPr>
        <w:t>T</w:t>
      </w:r>
      <w:r w:rsidR="000833F9" w:rsidRPr="000833F9">
        <w:rPr>
          <w:rFonts w:ascii="Calibri" w:hAnsi="Calibri" w:cs="Calibri"/>
        </w:rPr>
        <w:t xml:space="preserve">he data for this dissertation has been drawn from the Credit Card Fraud Detection dataset, which is readily available through the Kaggle platform. </w:t>
      </w:r>
      <w:r w:rsidR="009F66B8">
        <w:rPr>
          <w:rFonts w:ascii="Calibri" w:hAnsi="Calibri" w:cs="Calibri"/>
        </w:rPr>
        <w:t xml:space="preserve">It is a real credit card transaction by </w:t>
      </w:r>
      <w:r w:rsidR="00087248">
        <w:rPr>
          <w:rFonts w:ascii="Calibri" w:hAnsi="Calibri" w:cs="Calibri"/>
        </w:rPr>
        <w:t>card users</w:t>
      </w:r>
      <w:r w:rsidR="009F66B8">
        <w:rPr>
          <w:rFonts w:ascii="Calibri" w:hAnsi="Calibri" w:cs="Calibri"/>
        </w:rPr>
        <w:t xml:space="preserve"> in Europe. </w:t>
      </w:r>
      <w:r w:rsidR="000833F9" w:rsidRPr="000833F9">
        <w:rPr>
          <w:rFonts w:ascii="Calibri" w:hAnsi="Calibri" w:cs="Calibri"/>
        </w:rPr>
        <w:t>This dataset contains a large number of credit card transactions, including both fraudulent transactions as well as non-fraudulent transactions. Various transactional characteristics are captured in the dataset, including transaction amount, transaction time, and anonymized features obtained through dimensionality reduction.</w:t>
      </w:r>
      <w:r w:rsidR="009F66B8">
        <w:rPr>
          <w:rFonts w:ascii="Calibri" w:hAnsi="Calibri" w:cs="Calibri"/>
        </w:rPr>
        <w:t xml:space="preserve"> </w:t>
      </w:r>
    </w:p>
    <w:p w14:paraId="0145FAC5" w14:textId="27F22C57" w:rsidR="00534A6C" w:rsidRDefault="009F66B8" w:rsidP="000833F9">
      <w:pPr>
        <w:pStyle w:val="pb-2"/>
        <w:spacing w:line="360" w:lineRule="auto"/>
        <w:rPr>
          <w:rFonts w:ascii="Calibri" w:hAnsi="Calibri" w:cs="Calibri"/>
        </w:rPr>
      </w:pPr>
      <w:r>
        <w:rPr>
          <w:rFonts w:ascii="Calibri" w:hAnsi="Calibri" w:cs="Calibri"/>
        </w:rPr>
        <w:t xml:space="preserve">Using principal components, </w:t>
      </w:r>
      <w:r w:rsidR="00D60A9E">
        <w:rPr>
          <w:rFonts w:ascii="Calibri" w:hAnsi="Calibri" w:cs="Calibri"/>
        </w:rPr>
        <w:t xml:space="preserve">some variables were transformed to their </w:t>
      </w:r>
      <w:r>
        <w:rPr>
          <w:rFonts w:ascii="Calibri" w:hAnsi="Calibri" w:cs="Calibri"/>
        </w:rPr>
        <w:t>numerical variables</w:t>
      </w:r>
      <w:r w:rsidR="00C57507">
        <w:rPr>
          <w:rFonts w:ascii="Calibri" w:hAnsi="Calibri" w:cs="Calibri"/>
        </w:rPr>
        <w:t xml:space="preserve">, V1, V2, … V28 due to security and confidentiality. </w:t>
      </w:r>
      <w:r w:rsidR="001A2124">
        <w:rPr>
          <w:rFonts w:ascii="Calibri" w:hAnsi="Calibri" w:cs="Calibri"/>
        </w:rPr>
        <w:t>T</w:t>
      </w:r>
      <w:r w:rsidR="00C57507">
        <w:rPr>
          <w:rFonts w:ascii="Calibri" w:hAnsi="Calibri" w:cs="Calibri"/>
        </w:rPr>
        <w:t xml:space="preserve">he only features that </w:t>
      </w:r>
      <w:r w:rsidR="001A2124">
        <w:rPr>
          <w:rFonts w:ascii="Calibri" w:hAnsi="Calibri" w:cs="Calibri"/>
        </w:rPr>
        <w:t>were</w:t>
      </w:r>
      <w:r w:rsidR="00C57507">
        <w:rPr>
          <w:rFonts w:ascii="Calibri" w:hAnsi="Calibri" w:cs="Calibri"/>
        </w:rPr>
        <w:t xml:space="preserve"> transformed </w:t>
      </w:r>
      <w:r w:rsidR="001A2124">
        <w:rPr>
          <w:rFonts w:ascii="Calibri" w:hAnsi="Calibri" w:cs="Calibri"/>
        </w:rPr>
        <w:t>are Time and Amount</w:t>
      </w:r>
      <w:r w:rsidR="00C57507">
        <w:rPr>
          <w:rFonts w:ascii="Calibri" w:hAnsi="Calibri" w:cs="Calibri"/>
        </w:rPr>
        <w:t xml:space="preserve">. The “Amount” </w:t>
      </w:r>
      <w:r w:rsidR="00244431">
        <w:rPr>
          <w:rFonts w:ascii="Calibri" w:hAnsi="Calibri" w:cs="Calibri"/>
        </w:rPr>
        <w:t>feature represents</w:t>
      </w:r>
      <w:r w:rsidR="00C57507">
        <w:rPr>
          <w:rFonts w:ascii="Calibri" w:hAnsi="Calibri" w:cs="Calibri"/>
        </w:rPr>
        <w:t xml:space="preserve"> the transaction amount whereas </w:t>
      </w:r>
      <w:r w:rsidR="001A2124">
        <w:rPr>
          <w:rFonts w:ascii="Calibri" w:hAnsi="Calibri" w:cs="Calibri"/>
        </w:rPr>
        <w:t xml:space="preserve">the </w:t>
      </w:r>
      <w:r w:rsidR="00C57507">
        <w:rPr>
          <w:rFonts w:ascii="Calibri" w:hAnsi="Calibri" w:cs="Calibri"/>
        </w:rPr>
        <w:t>“Time” feature</w:t>
      </w:r>
      <w:r w:rsidR="00244431">
        <w:rPr>
          <w:rFonts w:ascii="Calibri" w:hAnsi="Calibri" w:cs="Calibri"/>
        </w:rPr>
        <w:t xml:space="preserve"> demonstrates</w:t>
      </w:r>
      <w:r w:rsidR="00C57507">
        <w:rPr>
          <w:rFonts w:ascii="Calibri" w:hAnsi="Calibri" w:cs="Calibri"/>
        </w:rPr>
        <w:t xml:space="preserve"> the seconds </w:t>
      </w:r>
      <w:r w:rsidR="00E0524D">
        <w:rPr>
          <w:rFonts w:ascii="Calibri" w:hAnsi="Calibri" w:cs="Calibri"/>
        </w:rPr>
        <w:t xml:space="preserve">that </w:t>
      </w:r>
      <w:r w:rsidR="00C57507">
        <w:rPr>
          <w:rFonts w:ascii="Calibri" w:hAnsi="Calibri" w:cs="Calibri"/>
        </w:rPr>
        <w:t>elapsed between each transactio</w:t>
      </w:r>
      <w:r w:rsidR="001A2124">
        <w:rPr>
          <w:rFonts w:ascii="Calibri" w:hAnsi="Calibri" w:cs="Calibri"/>
        </w:rPr>
        <w:t>n</w:t>
      </w:r>
      <w:r w:rsidR="00C57507">
        <w:rPr>
          <w:rFonts w:ascii="Calibri" w:hAnsi="Calibri" w:cs="Calibri"/>
        </w:rPr>
        <w:t>. The response variable, “Class</w:t>
      </w:r>
      <w:r w:rsidR="00D42818">
        <w:rPr>
          <w:rFonts w:ascii="Calibri" w:hAnsi="Calibri" w:cs="Calibri"/>
        </w:rPr>
        <w:t>,”</w:t>
      </w:r>
      <w:r w:rsidR="00C57507">
        <w:rPr>
          <w:rFonts w:ascii="Calibri" w:hAnsi="Calibri" w:cs="Calibri"/>
        </w:rPr>
        <w:t xml:space="preserve"> </w:t>
      </w:r>
      <w:r w:rsidR="001A2124">
        <w:rPr>
          <w:rFonts w:ascii="Calibri" w:hAnsi="Calibri" w:cs="Calibri"/>
        </w:rPr>
        <w:t xml:space="preserve">is </w:t>
      </w:r>
      <w:r w:rsidR="00C57507">
        <w:rPr>
          <w:rFonts w:ascii="Calibri" w:hAnsi="Calibri" w:cs="Calibri"/>
        </w:rPr>
        <w:t xml:space="preserve">categorised </w:t>
      </w:r>
      <w:r w:rsidR="008F5F89">
        <w:rPr>
          <w:rFonts w:ascii="Calibri" w:hAnsi="Calibri" w:cs="Calibri"/>
        </w:rPr>
        <w:t xml:space="preserve">to a numerical value of 1 in case of fraud and 0, </w:t>
      </w:r>
      <w:r w:rsidR="001A2124">
        <w:rPr>
          <w:rFonts w:ascii="Calibri" w:hAnsi="Calibri" w:cs="Calibri"/>
        </w:rPr>
        <w:t xml:space="preserve">in </w:t>
      </w:r>
      <w:r w:rsidR="008F5F89">
        <w:rPr>
          <w:rFonts w:ascii="Calibri" w:hAnsi="Calibri" w:cs="Calibri"/>
        </w:rPr>
        <w:t xml:space="preserve">genuine transactions. </w:t>
      </w:r>
      <w:r w:rsidR="000833F9" w:rsidRPr="000833F9">
        <w:rPr>
          <w:rFonts w:ascii="Calibri" w:hAnsi="Calibri" w:cs="Calibri"/>
        </w:rPr>
        <w:t>Datasets such as these provide an excellent resource for training and evaluatin</w:t>
      </w:r>
      <w:r w:rsidR="001A2124">
        <w:rPr>
          <w:rFonts w:ascii="Calibri" w:hAnsi="Calibri" w:cs="Calibri"/>
        </w:rPr>
        <w:t>g</w:t>
      </w:r>
      <w:r w:rsidR="000833F9" w:rsidRPr="000833F9">
        <w:rPr>
          <w:rFonts w:ascii="Calibri" w:hAnsi="Calibri" w:cs="Calibri"/>
        </w:rPr>
        <w:t xml:space="preserve"> models.</w:t>
      </w:r>
    </w:p>
    <w:p w14:paraId="20C8BEBD" w14:textId="379BFB02" w:rsidR="000833F9" w:rsidRPr="00881301" w:rsidRDefault="000833F9" w:rsidP="00881301">
      <w:pPr>
        <w:pStyle w:val="Heading2"/>
      </w:pPr>
      <w:bookmarkStart w:id="35" w:name="_Toc137185104"/>
      <w:r w:rsidRPr="00881301">
        <w:lastRenderedPageBreak/>
        <w:t xml:space="preserve">Data </w:t>
      </w:r>
      <w:r w:rsidR="00881301" w:rsidRPr="00881301">
        <w:t>Inspection and Cleaning</w:t>
      </w:r>
      <w:bookmarkEnd w:id="35"/>
    </w:p>
    <w:p w14:paraId="77DEBE28" w14:textId="5906C6BD" w:rsidR="00881301" w:rsidRDefault="00881301" w:rsidP="00881301">
      <w:pPr>
        <w:pStyle w:val="Heading3"/>
      </w:pPr>
      <w:bookmarkStart w:id="36" w:name="_Toc137185105"/>
      <w:r>
        <w:t xml:space="preserve">Basic Exploratory </w:t>
      </w:r>
      <w:r w:rsidR="006D640D">
        <w:t xml:space="preserve">Data </w:t>
      </w:r>
      <w:r>
        <w:t>Analysis</w:t>
      </w:r>
      <w:bookmarkEnd w:id="36"/>
    </w:p>
    <w:p w14:paraId="116C8EBA" w14:textId="04C486DF" w:rsidR="006D640D" w:rsidRPr="001B252E" w:rsidRDefault="00881301" w:rsidP="00881301">
      <w:pPr>
        <w:rPr>
          <w:rFonts w:ascii="Calibri" w:hAnsi="Calibri" w:cs="Calibri"/>
          <w:sz w:val="24"/>
          <w:szCs w:val="24"/>
        </w:rPr>
      </w:pPr>
      <w:r w:rsidRPr="001B252E">
        <w:rPr>
          <w:rFonts w:ascii="Calibri" w:hAnsi="Calibri" w:cs="Calibri"/>
          <w:sz w:val="24"/>
          <w:szCs w:val="24"/>
        </w:rPr>
        <w:t xml:space="preserve">In this analysis, </w:t>
      </w:r>
      <w:r w:rsidR="00DF079C">
        <w:rPr>
          <w:rFonts w:ascii="Calibri" w:hAnsi="Calibri" w:cs="Calibri"/>
          <w:sz w:val="24"/>
          <w:szCs w:val="24"/>
        </w:rPr>
        <w:t>the</w:t>
      </w:r>
      <w:r w:rsidR="005B0B93" w:rsidRPr="001B252E">
        <w:rPr>
          <w:rFonts w:ascii="Calibri" w:hAnsi="Calibri" w:cs="Calibri"/>
          <w:sz w:val="24"/>
          <w:szCs w:val="24"/>
        </w:rPr>
        <w:t xml:space="preserve"> dataset</w:t>
      </w:r>
      <w:r w:rsidR="00DF079C">
        <w:rPr>
          <w:rFonts w:ascii="Calibri" w:hAnsi="Calibri" w:cs="Calibri"/>
          <w:sz w:val="24"/>
          <w:szCs w:val="24"/>
        </w:rPr>
        <w:t xml:space="preserve"> was explored</w:t>
      </w:r>
      <w:r w:rsidR="005B0B93" w:rsidRPr="001B252E">
        <w:rPr>
          <w:rFonts w:ascii="Calibri" w:hAnsi="Calibri" w:cs="Calibri"/>
          <w:sz w:val="24"/>
          <w:szCs w:val="24"/>
        </w:rPr>
        <w:t xml:space="preserve"> </w:t>
      </w:r>
      <w:r w:rsidR="00CF50E7" w:rsidRPr="001B252E">
        <w:rPr>
          <w:rFonts w:ascii="Calibri" w:hAnsi="Calibri" w:cs="Calibri"/>
          <w:sz w:val="24"/>
          <w:szCs w:val="24"/>
        </w:rPr>
        <w:t>to know more about it</w:t>
      </w:r>
      <w:r w:rsidR="008A32FF">
        <w:rPr>
          <w:rFonts w:ascii="Calibri" w:hAnsi="Calibri" w:cs="Calibri"/>
          <w:sz w:val="24"/>
          <w:szCs w:val="24"/>
        </w:rPr>
        <w:t xml:space="preserve"> by</w:t>
      </w:r>
      <w:r w:rsidR="00CF50E7" w:rsidRPr="001B252E">
        <w:rPr>
          <w:rFonts w:ascii="Calibri" w:hAnsi="Calibri" w:cs="Calibri"/>
          <w:sz w:val="24"/>
          <w:szCs w:val="24"/>
        </w:rPr>
        <w:t xml:space="preserve"> familiaris</w:t>
      </w:r>
      <w:r w:rsidR="008A32FF">
        <w:rPr>
          <w:rFonts w:ascii="Calibri" w:hAnsi="Calibri" w:cs="Calibri"/>
          <w:sz w:val="24"/>
          <w:szCs w:val="24"/>
        </w:rPr>
        <w:t>ing</w:t>
      </w:r>
      <w:r w:rsidR="00CF50E7" w:rsidRPr="001B252E">
        <w:rPr>
          <w:rFonts w:ascii="Calibri" w:hAnsi="Calibri" w:cs="Calibri"/>
          <w:sz w:val="24"/>
          <w:szCs w:val="24"/>
        </w:rPr>
        <w:t xml:space="preserve"> ourselves with the dataset </w:t>
      </w:r>
      <w:r w:rsidR="008A32FF">
        <w:rPr>
          <w:rFonts w:ascii="Calibri" w:hAnsi="Calibri" w:cs="Calibri"/>
          <w:sz w:val="24"/>
          <w:szCs w:val="24"/>
        </w:rPr>
        <w:t>to</w:t>
      </w:r>
      <w:r w:rsidR="00CF50E7" w:rsidRPr="001B252E">
        <w:rPr>
          <w:rFonts w:ascii="Calibri" w:hAnsi="Calibri" w:cs="Calibri"/>
          <w:sz w:val="24"/>
          <w:szCs w:val="24"/>
        </w:rPr>
        <w:t xml:space="preserve"> be working with. It </w:t>
      </w:r>
      <w:r w:rsidR="001A2124">
        <w:rPr>
          <w:rFonts w:ascii="Calibri" w:hAnsi="Calibri" w:cs="Calibri"/>
          <w:sz w:val="24"/>
          <w:szCs w:val="24"/>
        </w:rPr>
        <w:t xml:space="preserve">is </w:t>
      </w:r>
      <w:r w:rsidR="00CF50E7" w:rsidRPr="001B252E">
        <w:rPr>
          <w:rFonts w:ascii="Calibri" w:hAnsi="Calibri" w:cs="Calibri"/>
          <w:sz w:val="24"/>
          <w:szCs w:val="24"/>
        </w:rPr>
        <w:t xml:space="preserve">an essential step because it enables us to obtain a snippet of the features including the number of observations, the type of variables and how the data points were distributed. Understanding these fundamentals will not only set us up for </w:t>
      </w:r>
      <w:r w:rsidR="001A2124">
        <w:rPr>
          <w:rFonts w:ascii="Calibri" w:hAnsi="Calibri" w:cs="Calibri"/>
          <w:sz w:val="24"/>
          <w:szCs w:val="24"/>
        </w:rPr>
        <w:t xml:space="preserve">a </w:t>
      </w:r>
      <w:r w:rsidR="00CF50E7" w:rsidRPr="001B252E">
        <w:rPr>
          <w:rFonts w:ascii="Calibri" w:hAnsi="Calibri" w:cs="Calibri"/>
          <w:sz w:val="24"/>
          <w:szCs w:val="24"/>
        </w:rPr>
        <w:t xml:space="preserve">successful project but also assist us have deep knowledge of the dataset. </w:t>
      </w:r>
    </w:p>
    <w:p w14:paraId="4BA0745F" w14:textId="30433697" w:rsidR="00881301" w:rsidRDefault="006D640D" w:rsidP="00881301">
      <w:pPr>
        <w:rPr>
          <w:rFonts w:ascii="Calibri" w:hAnsi="Calibri" w:cs="Calibri"/>
          <w:sz w:val="24"/>
          <w:szCs w:val="24"/>
        </w:rPr>
      </w:pPr>
      <w:r w:rsidRPr="001B252E">
        <w:rPr>
          <w:rFonts w:ascii="Calibri" w:hAnsi="Calibri" w:cs="Calibri"/>
          <w:sz w:val="24"/>
          <w:szCs w:val="24"/>
        </w:rPr>
        <w:t>Exploring the data helped us identif</w:t>
      </w:r>
      <w:r w:rsidR="001A2124">
        <w:rPr>
          <w:rFonts w:ascii="Calibri" w:hAnsi="Calibri" w:cs="Calibri"/>
          <w:sz w:val="24"/>
          <w:szCs w:val="24"/>
        </w:rPr>
        <w:t>y</w:t>
      </w:r>
      <w:r w:rsidRPr="001B252E">
        <w:rPr>
          <w:rFonts w:ascii="Calibri" w:hAnsi="Calibri" w:cs="Calibri"/>
          <w:sz w:val="24"/>
          <w:szCs w:val="24"/>
        </w:rPr>
        <w:t xml:space="preserve"> if there were any missing data. Investigating the dataset</w:t>
      </w:r>
      <w:r w:rsidR="00E12CB3" w:rsidRPr="001B252E">
        <w:rPr>
          <w:rFonts w:ascii="Calibri" w:hAnsi="Calibri" w:cs="Calibri"/>
          <w:sz w:val="24"/>
          <w:szCs w:val="24"/>
        </w:rPr>
        <w:t xml:space="preserve"> allow</w:t>
      </w:r>
      <w:r w:rsidR="001A2124">
        <w:rPr>
          <w:rFonts w:ascii="Calibri" w:hAnsi="Calibri" w:cs="Calibri"/>
          <w:sz w:val="24"/>
          <w:szCs w:val="24"/>
        </w:rPr>
        <w:t>s</w:t>
      </w:r>
      <w:r w:rsidR="00E12CB3" w:rsidRPr="001B252E">
        <w:rPr>
          <w:rFonts w:ascii="Calibri" w:hAnsi="Calibri" w:cs="Calibri"/>
          <w:sz w:val="24"/>
          <w:szCs w:val="24"/>
        </w:rPr>
        <w:t xml:space="preserve"> us </w:t>
      </w:r>
      <w:r w:rsidR="00717566" w:rsidRPr="001B252E">
        <w:rPr>
          <w:rFonts w:ascii="Calibri" w:hAnsi="Calibri" w:cs="Calibri"/>
          <w:sz w:val="24"/>
          <w:szCs w:val="24"/>
        </w:rPr>
        <w:t>to discover</w:t>
      </w:r>
      <w:r w:rsidR="00E12CB3" w:rsidRPr="001B252E">
        <w:rPr>
          <w:rFonts w:ascii="Calibri" w:hAnsi="Calibri" w:cs="Calibri"/>
          <w:sz w:val="24"/>
          <w:szCs w:val="24"/>
        </w:rPr>
        <w:t xml:space="preserve"> missing values, outliers and other data anomalies that might affect the analysis</w:t>
      </w:r>
      <w:r w:rsidR="00D42818" w:rsidRPr="001B252E">
        <w:rPr>
          <w:rFonts w:ascii="Calibri" w:hAnsi="Calibri" w:cs="Calibri"/>
          <w:sz w:val="24"/>
          <w:szCs w:val="24"/>
        </w:rPr>
        <w:t xml:space="preserve">. </w:t>
      </w:r>
      <w:r w:rsidR="00ED4A86" w:rsidRPr="001B252E">
        <w:rPr>
          <w:rFonts w:ascii="Calibri" w:hAnsi="Calibri" w:cs="Calibri"/>
          <w:sz w:val="24"/>
          <w:szCs w:val="24"/>
        </w:rPr>
        <w:t xml:space="preserve">By detecting these issues early, </w:t>
      </w:r>
      <w:r w:rsidR="008A32FF">
        <w:rPr>
          <w:rFonts w:ascii="Calibri" w:hAnsi="Calibri" w:cs="Calibri"/>
          <w:sz w:val="24"/>
          <w:szCs w:val="24"/>
        </w:rPr>
        <w:t>data scientists</w:t>
      </w:r>
      <w:r w:rsidR="00ED4A86" w:rsidRPr="001B252E">
        <w:rPr>
          <w:rFonts w:ascii="Calibri" w:hAnsi="Calibri" w:cs="Calibri"/>
          <w:sz w:val="24"/>
          <w:szCs w:val="24"/>
        </w:rPr>
        <w:t xml:space="preserve"> can take corrective action</w:t>
      </w:r>
      <w:r w:rsidR="008A32FF">
        <w:rPr>
          <w:rFonts w:ascii="Calibri" w:hAnsi="Calibri" w:cs="Calibri"/>
          <w:sz w:val="24"/>
          <w:szCs w:val="24"/>
        </w:rPr>
        <w:t>s</w:t>
      </w:r>
      <w:r w:rsidR="00ED4A86" w:rsidRPr="001B252E">
        <w:rPr>
          <w:rFonts w:ascii="Calibri" w:hAnsi="Calibri" w:cs="Calibri"/>
          <w:sz w:val="24"/>
          <w:szCs w:val="24"/>
        </w:rPr>
        <w:t xml:space="preserve"> and ensure the accuracy and reliability of the analysis</w:t>
      </w:r>
      <w:r w:rsidR="00D42818" w:rsidRPr="001B252E">
        <w:rPr>
          <w:rFonts w:ascii="Calibri" w:hAnsi="Calibri" w:cs="Calibri"/>
          <w:sz w:val="24"/>
          <w:szCs w:val="24"/>
        </w:rPr>
        <w:t xml:space="preserve">. </w:t>
      </w:r>
      <w:r w:rsidR="00FF36FC" w:rsidRPr="001B252E">
        <w:rPr>
          <w:rFonts w:ascii="Calibri" w:hAnsi="Calibri" w:cs="Calibri"/>
          <w:sz w:val="24"/>
          <w:szCs w:val="24"/>
        </w:rPr>
        <w:t xml:space="preserve">Basic </w:t>
      </w:r>
      <w:r w:rsidR="00CF089C" w:rsidRPr="001B252E">
        <w:rPr>
          <w:rFonts w:ascii="Calibri" w:hAnsi="Calibri" w:cs="Calibri"/>
          <w:sz w:val="24"/>
          <w:szCs w:val="24"/>
        </w:rPr>
        <w:t>data exploration analysis assist</w:t>
      </w:r>
      <w:r w:rsidR="001A2124">
        <w:rPr>
          <w:rFonts w:ascii="Calibri" w:hAnsi="Calibri" w:cs="Calibri"/>
          <w:sz w:val="24"/>
          <w:szCs w:val="24"/>
        </w:rPr>
        <w:t>s</w:t>
      </w:r>
      <w:r w:rsidR="00CF089C" w:rsidRPr="001B252E">
        <w:rPr>
          <w:rFonts w:ascii="Calibri" w:hAnsi="Calibri" w:cs="Calibri"/>
          <w:sz w:val="24"/>
          <w:szCs w:val="24"/>
        </w:rPr>
        <w:t xml:space="preserve"> us to </w:t>
      </w:r>
      <w:r w:rsidR="002B2981" w:rsidRPr="001B252E">
        <w:rPr>
          <w:rFonts w:ascii="Calibri" w:hAnsi="Calibri" w:cs="Calibri"/>
          <w:sz w:val="24"/>
          <w:szCs w:val="24"/>
        </w:rPr>
        <w:t xml:space="preserve">ascertain the relationships and patterns. Exploring the dataset can help us identify relations and patterns that we may not be aware of. This is relevant </w:t>
      </w:r>
      <w:r w:rsidR="00D076B9" w:rsidRPr="001B252E">
        <w:rPr>
          <w:rFonts w:ascii="Calibri" w:hAnsi="Calibri" w:cs="Calibri"/>
          <w:sz w:val="24"/>
          <w:szCs w:val="24"/>
        </w:rPr>
        <w:t>in hypothesis testing. To clean and process the data</w:t>
      </w:r>
      <w:r w:rsidR="00A80B93" w:rsidRPr="001B252E">
        <w:rPr>
          <w:rFonts w:ascii="Calibri" w:hAnsi="Calibri" w:cs="Calibri"/>
          <w:sz w:val="24"/>
          <w:szCs w:val="24"/>
        </w:rPr>
        <w:t xml:space="preserve">, we need to explore it before. For instance, for missing data, we can decide to impute the missing values or remove them from the dataset through exploration analysis. Finally, we can improve our model accuracy </w:t>
      </w:r>
      <w:r w:rsidR="001B252E" w:rsidRPr="001B252E">
        <w:rPr>
          <w:rFonts w:ascii="Calibri" w:hAnsi="Calibri" w:cs="Calibri"/>
          <w:sz w:val="24"/>
          <w:szCs w:val="24"/>
        </w:rPr>
        <w:t xml:space="preserve">by validating assumptions we make about the data such as </w:t>
      </w:r>
      <w:r w:rsidR="001B252E">
        <w:rPr>
          <w:rFonts w:ascii="Calibri" w:hAnsi="Calibri" w:cs="Calibri"/>
          <w:sz w:val="24"/>
          <w:szCs w:val="24"/>
        </w:rPr>
        <w:t xml:space="preserve">whether the classes are normally distributed or there is a significant difference between the classes and whether there are any confounding variables that </w:t>
      </w:r>
      <w:r w:rsidR="001A2124">
        <w:rPr>
          <w:rFonts w:ascii="Calibri" w:hAnsi="Calibri" w:cs="Calibri"/>
          <w:sz w:val="24"/>
          <w:szCs w:val="24"/>
        </w:rPr>
        <w:t>are</w:t>
      </w:r>
      <w:r w:rsidR="001B252E">
        <w:rPr>
          <w:rFonts w:ascii="Calibri" w:hAnsi="Calibri" w:cs="Calibri"/>
          <w:sz w:val="24"/>
          <w:szCs w:val="24"/>
        </w:rPr>
        <w:t xml:space="preserve"> required to be accounted for. </w:t>
      </w:r>
    </w:p>
    <w:p w14:paraId="36FB8F55" w14:textId="6E23C45E" w:rsidR="001B252E" w:rsidRPr="001B252E" w:rsidRDefault="001B252E" w:rsidP="001B252E">
      <w:pPr>
        <w:pStyle w:val="Heading3"/>
      </w:pPr>
      <w:bookmarkStart w:id="37" w:name="_Toc137185106"/>
      <w:r>
        <w:t>Data Preprocessing</w:t>
      </w:r>
      <w:bookmarkEnd w:id="37"/>
    </w:p>
    <w:p w14:paraId="2A6D4789" w14:textId="7D6E286B" w:rsidR="008F5F89" w:rsidRDefault="008F5F89" w:rsidP="008F5F89">
      <w:pPr>
        <w:rPr>
          <w:rFonts w:ascii="Calibri" w:hAnsi="Calibri" w:cs="Calibri"/>
          <w:color w:val="343541"/>
          <w:sz w:val="24"/>
          <w:szCs w:val="24"/>
        </w:rPr>
      </w:pPr>
      <w:r w:rsidRPr="008F5F89">
        <w:rPr>
          <w:rFonts w:ascii="Calibri" w:hAnsi="Calibri" w:cs="Calibri"/>
          <w:color w:val="343541"/>
          <w:sz w:val="24"/>
          <w:szCs w:val="24"/>
        </w:rPr>
        <w:t>Preprocessing data is an integral part of the process of preparing a dataset for data analysis. In preparation for analysis and modelling, data preprocessing is crucial. To ensure data quality and th</w:t>
      </w:r>
      <w:r w:rsidR="001A2124">
        <w:rPr>
          <w:rFonts w:ascii="Calibri" w:hAnsi="Calibri" w:cs="Calibri"/>
          <w:color w:val="343541"/>
          <w:sz w:val="24"/>
          <w:szCs w:val="24"/>
        </w:rPr>
        <w:t>e</w:t>
      </w:r>
      <w:r w:rsidRPr="008F5F89">
        <w:rPr>
          <w:rFonts w:ascii="Calibri" w:hAnsi="Calibri" w:cs="Calibri"/>
          <w:color w:val="343541"/>
          <w:sz w:val="24"/>
          <w:szCs w:val="24"/>
        </w:rPr>
        <w:t xml:space="preserve"> algorithms are compatible with it a number of preprocessing techniques are used. A data inspection routine was done to deal with missing values, outliers, and inconsistencies as a first step. Whenever possible, missing values are imputed using appropriate techniques, such as mean imputation, or replaced with indicator variables. However, missing values were not present in our dataset. </w:t>
      </w:r>
    </w:p>
    <w:p w14:paraId="6BEE8C86" w14:textId="77777777" w:rsidR="001A2124" w:rsidRDefault="001A2124" w:rsidP="008F5F89">
      <w:pPr>
        <w:pStyle w:val="Caption"/>
        <w:rPr>
          <w:sz w:val="24"/>
          <w:szCs w:val="24"/>
        </w:rPr>
      </w:pPr>
      <w:bookmarkStart w:id="38" w:name="_Toc136181749"/>
      <w:bookmarkStart w:id="39" w:name="_Toc136277448"/>
    </w:p>
    <w:p w14:paraId="2E6E444D" w14:textId="77777777" w:rsidR="001A2124" w:rsidRDefault="001A2124" w:rsidP="008F5F89">
      <w:pPr>
        <w:pStyle w:val="Caption"/>
        <w:rPr>
          <w:sz w:val="24"/>
          <w:szCs w:val="24"/>
        </w:rPr>
      </w:pPr>
    </w:p>
    <w:p w14:paraId="7C1A09A2" w14:textId="77777777" w:rsidR="001A2124" w:rsidRDefault="001A2124" w:rsidP="008F5F89">
      <w:pPr>
        <w:pStyle w:val="Caption"/>
        <w:rPr>
          <w:sz w:val="24"/>
          <w:szCs w:val="24"/>
        </w:rPr>
      </w:pPr>
    </w:p>
    <w:p w14:paraId="7DAB711B" w14:textId="37C183F7" w:rsidR="008F5F89" w:rsidRPr="008F5F89" w:rsidRDefault="009C1784" w:rsidP="008F5F89">
      <w:pPr>
        <w:pStyle w:val="Caption"/>
        <w:rPr>
          <w:rFonts w:cs="Calibri"/>
          <w:i/>
          <w:iCs w:val="0"/>
          <w:sz w:val="24"/>
          <w:szCs w:val="24"/>
        </w:rPr>
      </w:pPr>
      <w:bookmarkStart w:id="40" w:name="_Toc137179662"/>
      <w:bookmarkStart w:id="41" w:name="_Toc137180346"/>
      <w:bookmarkStart w:id="42" w:name="_Toc137180886"/>
      <w:bookmarkStart w:id="43" w:name="_Toc137180992"/>
      <w:bookmarkStart w:id="44" w:name="_Toc137181054"/>
      <w:bookmarkStart w:id="45" w:name="_Toc137181652"/>
      <w:r>
        <w:rPr>
          <w:sz w:val="24"/>
          <w:szCs w:val="24"/>
        </w:rPr>
        <w:lastRenderedPageBreak/>
        <w:t>Figure</w:t>
      </w:r>
      <w:r w:rsidR="008F5F89" w:rsidRPr="008F5F89">
        <w:rPr>
          <w:sz w:val="24"/>
          <w:szCs w:val="24"/>
        </w:rPr>
        <w:t xml:space="preserve"> </w:t>
      </w:r>
      <w:r w:rsidR="00E0524D">
        <w:rPr>
          <w:sz w:val="24"/>
          <w:szCs w:val="24"/>
        </w:rPr>
        <w:fldChar w:fldCharType="begin"/>
      </w:r>
      <w:r w:rsidR="00E0524D">
        <w:rPr>
          <w:sz w:val="24"/>
          <w:szCs w:val="24"/>
        </w:rPr>
        <w:instrText xml:space="preserve"> STYLEREF 1 \s </w:instrText>
      </w:r>
      <w:r w:rsidR="00E0524D">
        <w:rPr>
          <w:sz w:val="24"/>
          <w:szCs w:val="24"/>
        </w:rPr>
        <w:fldChar w:fldCharType="separate"/>
      </w:r>
      <w:r w:rsidR="00E0524D">
        <w:rPr>
          <w:noProof/>
          <w:sz w:val="24"/>
          <w:szCs w:val="24"/>
        </w:rPr>
        <w:t>6</w:t>
      </w:r>
      <w:r w:rsidR="00E0524D">
        <w:rPr>
          <w:sz w:val="24"/>
          <w:szCs w:val="24"/>
        </w:rPr>
        <w:fldChar w:fldCharType="end"/>
      </w:r>
      <w:r w:rsidR="00E0524D">
        <w:rPr>
          <w:sz w:val="24"/>
          <w:szCs w:val="24"/>
        </w:rPr>
        <w:noBreakHyphen/>
      </w:r>
      <w:r w:rsidR="00E0524D">
        <w:rPr>
          <w:sz w:val="24"/>
          <w:szCs w:val="24"/>
        </w:rPr>
        <w:fldChar w:fldCharType="begin"/>
      </w:r>
      <w:r w:rsidR="00E0524D">
        <w:rPr>
          <w:sz w:val="24"/>
          <w:szCs w:val="24"/>
        </w:rPr>
        <w:instrText xml:space="preserve"> SEQ Figure \* ARABIC \s 1 </w:instrText>
      </w:r>
      <w:r w:rsidR="00E0524D">
        <w:rPr>
          <w:sz w:val="24"/>
          <w:szCs w:val="24"/>
        </w:rPr>
        <w:fldChar w:fldCharType="separate"/>
      </w:r>
      <w:r w:rsidR="00E0524D">
        <w:rPr>
          <w:noProof/>
          <w:sz w:val="24"/>
          <w:szCs w:val="24"/>
        </w:rPr>
        <w:t>2</w:t>
      </w:r>
      <w:r w:rsidR="00E0524D">
        <w:rPr>
          <w:sz w:val="24"/>
          <w:szCs w:val="24"/>
        </w:rPr>
        <w:fldChar w:fldCharType="end"/>
      </w:r>
      <w:r w:rsidR="008F5F89" w:rsidRPr="008F5F89">
        <w:rPr>
          <w:rFonts w:cs="Calibri"/>
          <w:i/>
          <w:iCs w:val="0"/>
          <w:sz w:val="24"/>
          <w:szCs w:val="24"/>
        </w:rPr>
        <w:t>. Visualising missing values</w:t>
      </w:r>
      <w:bookmarkEnd w:id="38"/>
      <w:bookmarkEnd w:id="39"/>
      <w:bookmarkEnd w:id="40"/>
      <w:bookmarkEnd w:id="41"/>
      <w:bookmarkEnd w:id="42"/>
      <w:bookmarkEnd w:id="43"/>
      <w:bookmarkEnd w:id="44"/>
      <w:bookmarkEnd w:id="45"/>
      <w:r w:rsidR="008F5F89" w:rsidRPr="008F5F89">
        <w:rPr>
          <w:rFonts w:cs="Calibri"/>
          <w:i/>
          <w:iCs w:val="0"/>
          <w:sz w:val="24"/>
          <w:szCs w:val="24"/>
        </w:rPr>
        <w:t xml:space="preserve"> </w:t>
      </w:r>
    </w:p>
    <w:p w14:paraId="44764FA5" w14:textId="5D1BCA7D" w:rsidR="008F5F89" w:rsidRDefault="008F5F89" w:rsidP="008F5F89">
      <w:pPr>
        <w:rPr>
          <w:rFonts w:ascii="Calibri" w:hAnsi="Calibri" w:cs="Calibri"/>
          <w:sz w:val="24"/>
          <w:szCs w:val="24"/>
        </w:rPr>
      </w:pPr>
      <w:r w:rsidRPr="00E601A3">
        <w:rPr>
          <w:rFonts w:ascii="Calibri" w:hAnsi="Calibri" w:cs="Calibri"/>
          <w:noProof/>
          <w:sz w:val="24"/>
          <w:szCs w:val="24"/>
        </w:rPr>
        <w:drawing>
          <wp:inline distT="0" distB="0" distL="0" distR="0" wp14:anchorId="0E33FE72" wp14:editId="1B3C53ED">
            <wp:extent cx="5731510" cy="2931795"/>
            <wp:effectExtent l="0" t="0" r="2540" b="1905"/>
            <wp:docPr id="551907826" name="Picture 551907826" descr="A picture containing screenshot, tex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7826" name="Picture 1" descr="A picture containing screenshot, text, line, rectangle&#10;&#10;Description automatically generated"/>
                    <pic:cNvPicPr/>
                  </pic:nvPicPr>
                  <pic:blipFill>
                    <a:blip r:embed="rId13"/>
                    <a:stretch>
                      <a:fillRect/>
                    </a:stretch>
                  </pic:blipFill>
                  <pic:spPr>
                    <a:xfrm>
                      <a:off x="0" y="0"/>
                      <a:ext cx="5731510" cy="2931795"/>
                    </a:xfrm>
                    <a:prstGeom prst="rect">
                      <a:avLst/>
                    </a:prstGeom>
                  </pic:spPr>
                </pic:pic>
              </a:graphicData>
            </a:graphic>
          </wp:inline>
        </w:drawing>
      </w:r>
    </w:p>
    <w:p w14:paraId="40C2990C" w14:textId="13A73151" w:rsidR="00E82601" w:rsidRDefault="008F5F89" w:rsidP="008F5F89">
      <w:pPr>
        <w:pStyle w:val="Caption"/>
        <w:rPr>
          <w:rFonts w:cs="Calibri"/>
          <w:iCs w:val="0"/>
          <w:sz w:val="24"/>
          <w:szCs w:val="24"/>
        </w:rPr>
      </w:pPr>
      <w:r>
        <w:rPr>
          <w:rFonts w:cs="Calibri"/>
          <w:iCs w:val="0"/>
          <w:sz w:val="24"/>
          <w:szCs w:val="24"/>
        </w:rPr>
        <w:t xml:space="preserve">We can observe from </w:t>
      </w:r>
      <w:r w:rsidR="001A2124">
        <w:rPr>
          <w:rFonts w:cs="Calibri"/>
          <w:iCs w:val="0"/>
          <w:sz w:val="24"/>
          <w:szCs w:val="24"/>
        </w:rPr>
        <w:t>F</w:t>
      </w:r>
      <w:r>
        <w:rPr>
          <w:rFonts w:cs="Calibri"/>
          <w:iCs w:val="0"/>
          <w:sz w:val="24"/>
          <w:szCs w:val="24"/>
        </w:rPr>
        <w:t xml:space="preserve">igure </w:t>
      </w:r>
      <w:r w:rsidR="00E0524D">
        <w:rPr>
          <w:rFonts w:cs="Calibri"/>
          <w:iCs w:val="0"/>
          <w:sz w:val="24"/>
          <w:szCs w:val="24"/>
        </w:rPr>
        <w:t>6</w:t>
      </w:r>
      <w:r>
        <w:rPr>
          <w:rFonts w:cs="Calibri"/>
          <w:iCs w:val="0"/>
          <w:sz w:val="24"/>
          <w:szCs w:val="24"/>
        </w:rPr>
        <w:t xml:space="preserve">-2 that all the </w:t>
      </w:r>
      <w:r w:rsidR="00E82601">
        <w:rPr>
          <w:rFonts w:cs="Calibri"/>
          <w:iCs w:val="0"/>
          <w:sz w:val="24"/>
          <w:szCs w:val="24"/>
        </w:rPr>
        <w:t>observations for the variables were present. T</w:t>
      </w:r>
      <w:r w:rsidR="00E82601" w:rsidRPr="008F5F89">
        <w:rPr>
          <w:rFonts w:cs="Calibri"/>
          <w:iCs w:val="0"/>
          <w:sz w:val="24"/>
          <w:szCs w:val="24"/>
        </w:rPr>
        <w:t>he dataset was examined for outliers and inconsistencies</w:t>
      </w:r>
      <w:r w:rsidR="00E82601">
        <w:rPr>
          <w:rFonts w:cs="Calibri"/>
          <w:iCs w:val="0"/>
          <w:sz w:val="24"/>
          <w:szCs w:val="24"/>
        </w:rPr>
        <w:t xml:space="preserve"> o</w:t>
      </w:r>
      <w:r w:rsidRPr="008F5F89">
        <w:rPr>
          <w:rFonts w:cs="Calibri"/>
          <w:iCs w:val="0"/>
          <w:sz w:val="24"/>
          <w:szCs w:val="24"/>
        </w:rPr>
        <w:t xml:space="preserve">nce the data inspection routine was </w:t>
      </w:r>
      <w:r w:rsidR="00E82601" w:rsidRPr="008F5F89">
        <w:rPr>
          <w:rFonts w:cs="Calibri"/>
          <w:iCs w:val="0"/>
          <w:sz w:val="24"/>
          <w:szCs w:val="24"/>
        </w:rPr>
        <w:t>completed</w:t>
      </w:r>
      <w:r w:rsidR="00E82601">
        <w:rPr>
          <w:rFonts w:cs="Calibri"/>
          <w:iCs w:val="0"/>
          <w:sz w:val="24"/>
          <w:szCs w:val="24"/>
        </w:rPr>
        <w:t>.</w:t>
      </w:r>
    </w:p>
    <w:p w14:paraId="4645AB26" w14:textId="533A3A35" w:rsidR="00E82601" w:rsidRPr="00E82601" w:rsidRDefault="00E82601" w:rsidP="00E82601">
      <w:pPr>
        <w:pStyle w:val="Heading3"/>
        <w:rPr>
          <w:sz w:val="26"/>
          <w:szCs w:val="26"/>
        </w:rPr>
      </w:pPr>
      <w:bookmarkStart w:id="46" w:name="_Toc137185107"/>
      <w:r w:rsidRPr="00E82601">
        <w:rPr>
          <w:sz w:val="26"/>
          <w:szCs w:val="26"/>
        </w:rPr>
        <w:t>Stat</w:t>
      </w:r>
      <w:r>
        <w:rPr>
          <w:sz w:val="26"/>
          <w:szCs w:val="26"/>
        </w:rPr>
        <w:t>istical Analysis</w:t>
      </w:r>
      <w:bookmarkEnd w:id="46"/>
    </w:p>
    <w:p w14:paraId="0F8F4EC4" w14:textId="2DF2C599" w:rsidR="003D35FE" w:rsidRDefault="008F5F89" w:rsidP="003D35FE">
      <w:pPr>
        <w:pStyle w:val="Caption"/>
        <w:rPr>
          <w:sz w:val="24"/>
          <w:szCs w:val="24"/>
        </w:rPr>
      </w:pPr>
      <w:r w:rsidRPr="008F5F89">
        <w:rPr>
          <w:rFonts w:cs="Calibri"/>
          <w:iCs w:val="0"/>
          <w:sz w:val="24"/>
          <w:szCs w:val="24"/>
        </w:rPr>
        <w:t xml:space="preserve">Statistical analysis techniques, </w:t>
      </w:r>
      <w:r w:rsidR="00E82601">
        <w:rPr>
          <w:rFonts w:cs="Calibri"/>
          <w:iCs w:val="0"/>
          <w:sz w:val="24"/>
          <w:szCs w:val="24"/>
        </w:rPr>
        <w:t>including</w:t>
      </w:r>
      <w:r w:rsidRPr="008F5F89">
        <w:rPr>
          <w:rFonts w:cs="Calibri"/>
          <w:iCs w:val="0"/>
          <w:sz w:val="24"/>
          <w:szCs w:val="24"/>
        </w:rPr>
        <w:t xml:space="preserve"> box plots and </w:t>
      </w:r>
      <w:r w:rsidR="009A2468">
        <w:rPr>
          <w:rFonts w:cs="Calibri"/>
          <w:iCs w:val="0"/>
          <w:sz w:val="24"/>
          <w:szCs w:val="24"/>
        </w:rPr>
        <w:t>histogram</w:t>
      </w:r>
      <w:r w:rsidR="00CB03DD">
        <w:rPr>
          <w:rFonts w:cs="Calibri"/>
          <w:iCs w:val="0"/>
          <w:sz w:val="24"/>
          <w:szCs w:val="24"/>
        </w:rPr>
        <w:t>s,</w:t>
      </w:r>
      <w:r w:rsidRPr="008F5F89">
        <w:rPr>
          <w:rFonts w:cs="Calibri"/>
          <w:iCs w:val="0"/>
          <w:sz w:val="24"/>
          <w:szCs w:val="24"/>
        </w:rPr>
        <w:t xml:space="preserve"> were used to identify any observations that deviated significantly from the majority of the data. Outliers were treated</w:t>
      </w:r>
      <w:r w:rsidR="001A2124">
        <w:rPr>
          <w:rFonts w:cs="Calibri"/>
          <w:iCs w:val="0"/>
          <w:sz w:val="24"/>
          <w:szCs w:val="24"/>
        </w:rPr>
        <w:t xml:space="preserve"> </w:t>
      </w:r>
      <w:r w:rsidRPr="008F5F89">
        <w:rPr>
          <w:rFonts w:cs="Calibri"/>
          <w:iCs w:val="0"/>
          <w:sz w:val="24"/>
          <w:szCs w:val="24"/>
        </w:rPr>
        <w:t>d</w:t>
      </w:r>
      <w:r w:rsidR="001A2124">
        <w:rPr>
          <w:rFonts w:cs="Calibri"/>
          <w:iCs w:val="0"/>
          <w:sz w:val="24"/>
          <w:szCs w:val="24"/>
        </w:rPr>
        <w:t>epending</w:t>
      </w:r>
      <w:r w:rsidRPr="008F5F89">
        <w:rPr>
          <w:rFonts w:cs="Calibri"/>
          <w:iCs w:val="0"/>
          <w:sz w:val="24"/>
          <w:szCs w:val="24"/>
        </w:rPr>
        <w:t xml:space="preserve"> on the nature of the data and the specific</w:t>
      </w:r>
      <w:r w:rsidR="001A2124">
        <w:rPr>
          <w:rFonts w:cs="Calibri"/>
          <w:iCs w:val="0"/>
          <w:sz w:val="24"/>
          <w:szCs w:val="24"/>
        </w:rPr>
        <w:t xml:space="preserve"> </w:t>
      </w:r>
      <w:r w:rsidRPr="008F5F89">
        <w:rPr>
          <w:rFonts w:cs="Calibri"/>
          <w:iCs w:val="0"/>
          <w:sz w:val="24"/>
          <w:szCs w:val="24"/>
        </w:rPr>
        <w:t>models being employed</w:t>
      </w:r>
      <w:r w:rsidR="006A6120">
        <w:rPr>
          <w:rFonts w:cs="Calibri"/>
          <w:iCs w:val="0"/>
          <w:sz w:val="24"/>
          <w:szCs w:val="24"/>
        </w:rPr>
        <w:t xml:space="preserve"> </w:t>
      </w:r>
      <w:sdt>
        <w:sdtPr>
          <w:rPr>
            <w:rFonts w:cs="Calibri"/>
            <w:iCs w:val="0"/>
            <w:color w:val="000000"/>
            <w:sz w:val="24"/>
            <w:szCs w:val="24"/>
          </w:rPr>
          <w:tag w:val="MENDELEY_CITATION_v3_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"/>
          <w:id w:val="-679342248"/>
          <w:placeholder>
            <w:docPart w:val="DefaultPlaceholder_-1854013440"/>
          </w:placeholder>
        </w:sdtPr>
        <w:sdtContent>
          <w:r w:rsidR="00FF0539" w:rsidRPr="00FF0539">
            <w:rPr>
              <w:rFonts w:cs="Calibri"/>
              <w:iCs w:val="0"/>
              <w:color w:val="000000"/>
              <w:sz w:val="24"/>
              <w:szCs w:val="24"/>
            </w:rPr>
            <w:t>(Smiti, 2020)</w:t>
          </w:r>
        </w:sdtContent>
      </w:sdt>
      <w:r w:rsidRPr="008F5F89">
        <w:rPr>
          <w:rFonts w:cs="Calibri"/>
          <w:iCs w:val="0"/>
          <w:sz w:val="24"/>
          <w:szCs w:val="24"/>
        </w:rPr>
        <w:t>.</w:t>
      </w:r>
      <w:r w:rsidR="003D35FE">
        <w:rPr>
          <w:rFonts w:cs="Calibri"/>
          <w:iCs w:val="0"/>
          <w:sz w:val="24"/>
          <w:szCs w:val="24"/>
        </w:rPr>
        <w:t xml:space="preserve"> </w:t>
      </w:r>
      <w:r w:rsidR="003D35FE" w:rsidRPr="00E82601">
        <w:rPr>
          <w:sz w:val="24"/>
          <w:szCs w:val="24"/>
        </w:rPr>
        <w:t xml:space="preserve">We can perceive the distribution of </w:t>
      </w:r>
      <w:r w:rsidR="001A2124">
        <w:rPr>
          <w:sz w:val="24"/>
          <w:szCs w:val="24"/>
        </w:rPr>
        <w:t xml:space="preserve">the </w:t>
      </w:r>
      <w:r w:rsidR="003D35FE" w:rsidRPr="00E82601">
        <w:rPr>
          <w:sz w:val="24"/>
          <w:szCs w:val="24"/>
        </w:rPr>
        <w:t xml:space="preserve">amount in our dataset to be highly skewed. We therefore </w:t>
      </w:r>
      <w:r w:rsidR="003D35FE">
        <w:rPr>
          <w:sz w:val="24"/>
          <w:szCs w:val="24"/>
        </w:rPr>
        <w:t>performed</w:t>
      </w:r>
      <w:r w:rsidR="003D35FE" w:rsidRPr="00E82601">
        <w:rPr>
          <w:sz w:val="24"/>
          <w:szCs w:val="24"/>
        </w:rPr>
        <w:t xml:space="preserve"> a statistical transformation </w:t>
      </w:r>
      <w:r w:rsidR="003D35FE">
        <w:rPr>
          <w:sz w:val="24"/>
          <w:szCs w:val="24"/>
        </w:rPr>
        <w:t xml:space="preserve">by applying power transform </w:t>
      </w:r>
      <w:r w:rsidR="003D35FE" w:rsidRPr="00E82601">
        <w:rPr>
          <w:sz w:val="24"/>
          <w:szCs w:val="24"/>
        </w:rPr>
        <w:t>to render the data points evenly distributed as shown on the right</w:t>
      </w:r>
      <w:r w:rsidR="003D35FE">
        <w:rPr>
          <w:sz w:val="24"/>
          <w:szCs w:val="24"/>
        </w:rPr>
        <w:t xml:space="preserve"> in </w:t>
      </w:r>
      <w:r w:rsidR="001A2124">
        <w:rPr>
          <w:sz w:val="24"/>
          <w:szCs w:val="24"/>
        </w:rPr>
        <w:t>F</w:t>
      </w:r>
      <w:r w:rsidR="003D35FE">
        <w:rPr>
          <w:sz w:val="24"/>
          <w:szCs w:val="24"/>
        </w:rPr>
        <w:t xml:space="preserve">igure </w:t>
      </w:r>
      <w:r w:rsidR="00E0524D">
        <w:rPr>
          <w:sz w:val="24"/>
          <w:szCs w:val="24"/>
        </w:rPr>
        <w:t>6</w:t>
      </w:r>
      <w:r w:rsidR="003D35FE">
        <w:rPr>
          <w:sz w:val="24"/>
          <w:szCs w:val="24"/>
        </w:rPr>
        <w:t>-3</w:t>
      </w:r>
      <w:r w:rsidR="003D35FE" w:rsidRPr="00E82601">
        <w:rPr>
          <w:sz w:val="24"/>
          <w:szCs w:val="24"/>
        </w:rPr>
        <w:t>.</w:t>
      </w:r>
      <w:r w:rsidR="003D35FE">
        <w:rPr>
          <w:sz w:val="24"/>
          <w:szCs w:val="24"/>
        </w:rPr>
        <w:t xml:space="preserve"> Furthermore, we</w:t>
      </w:r>
      <w:r w:rsidR="003D35FE" w:rsidRPr="00E82601">
        <w:rPr>
          <w:sz w:val="24"/>
          <w:szCs w:val="24"/>
        </w:rPr>
        <w:t xml:space="preserve"> can </w:t>
      </w:r>
      <w:r w:rsidR="003D35FE">
        <w:rPr>
          <w:sz w:val="24"/>
          <w:szCs w:val="24"/>
        </w:rPr>
        <w:t>infer</w:t>
      </w:r>
      <w:r w:rsidR="003D35FE" w:rsidRPr="00E82601">
        <w:rPr>
          <w:sz w:val="24"/>
          <w:szCs w:val="24"/>
        </w:rPr>
        <w:t xml:space="preserve"> from the distribution curve</w:t>
      </w:r>
      <w:r w:rsidR="003D35FE">
        <w:rPr>
          <w:sz w:val="24"/>
          <w:szCs w:val="24"/>
        </w:rPr>
        <w:t xml:space="preserve"> </w:t>
      </w:r>
      <w:r w:rsidR="003D35FE" w:rsidRPr="00E82601">
        <w:rPr>
          <w:sz w:val="24"/>
          <w:szCs w:val="24"/>
        </w:rPr>
        <w:t>that</w:t>
      </w:r>
      <w:r w:rsidR="003D35FE">
        <w:rPr>
          <w:sz w:val="24"/>
          <w:szCs w:val="24"/>
        </w:rPr>
        <w:t xml:space="preserve"> </w:t>
      </w:r>
      <w:r w:rsidR="003D35FE" w:rsidRPr="00E82601">
        <w:rPr>
          <w:sz w:val="24"/>
          <w:szCs w:val="24"/>
        </w:rPr>
        <w:t>th</w:t>
      </w:r>
      <w:r w:rsidR="001A2124">
        <w:rPr>
          <w:sz w:val="24"/>
          <w:szCs w:val="24"/>
        </w:rPr>
        <w:t>e</w:t>
      </w:r>
      <w:r w:rsidR="003D35FE">
        <w:rPr>
          <w:sz w:val="24"/>
          <w:szCs w:val="24"/>
        </w:rPr>
        <w:t xml:space="preserve"> transactions</w:t>
      </w:r>
      <w:r w:rsidR="003D35FE" w:rsidRPr="00E82601">
        <w:rPr>
          <w:sz w:val="24"/>
          <w:szCs w:val="24"/>
        </w:rPr>
        <w:t xml:space="preserve"> made</w:t>
      </w:r>
      <w:r w:rsidR="003D35FE">
        <w:rPr>
          <w:sz w:val="24"/>
          <w:szCs w:val="24"/>
        </w:rPr>
        <w:t xml:space="preserve"> were lower</w:t>
      </w:r>
      <w:r w:rsidR="003D35FE" w:rsidRPr="00E82601">
        <w:rPr>
          <w:sz w:val="24"/>
          <w:szCs w:val="24"/>
        </w:rPr>
        <w:t>, hence, the lower fraud transaction</w:t>
      </w:r>
      <w:r w:rsidR="003D35FE">
        <w:rPr>
          <w:sz w:val="24"/>
          <w:szCs w:val="24"/>
        </w:rPr>
        <w:t>s in the dataset</w:t>
      </w:r>
      <w:r w:rsidR="003D35FE" w:rsidRPr="00E82601">
        <w:rPr>
          <w:sz w:val="24"/>
          <w:szCs w:val="24"/>
        </w:rPr>
        <w:t>. Therefore, there is a possibility of fraud if transaction</w:t>
      </w:r>
      <w:r w:rsidR="001A2124">
        <w:rPr>
          <w:sz w:val="24"/>
          <w:szCs w:val="24"/>
        </w:rPr>
        <w:t>s</w:t>
      </w:r>
      <w:r w:rsidR="003D35FE">
        <w:rPr>
          <w:sz w:val="24"/>
          <w:szCs w:val="24"/>
        </w:rPr>
        <w:t xml:space="preserve"> made with credit card</w:t>
      </w:r>
      <w:r w:rsidR="001A2124">
        <w:rPr>
          <w:sz w:val="24"/>
          <w:szCs w:val="24"/>
        </w:rPr>
        <w:t>s</w:t>
      </w:r>
      <w:r w:rsidR="003D35FE" w:rsidRPr="00E82601">
        <w:rPr>
          <w:sz w:val="24"/>
          <w:szCs w:val="24"/>
        </w:rPr>
        <w:t xml:space="preserve"> are higher or huge. </w:t>
      </w:r>
    </w:p>
    <w:p w14:paraId="07CD8083" w14:textId="0CDC8A87" w:rsidR="003D35FE" w:rsidRDefault="003D35FE" w:rsidP="003D35FE">
      <w:pPr>
        <w:rPr>
          <w:rFonts w:ascii="Calibri" w:hAnsi="Calibri" w:cs="Calibri"/>
          <w:sz w:val="24"/>
          <w:szCs w:val="24"/>
        </w:rPr>
      </w:pPr>
      <w:r w:rsidRPr="00A433B4">
        <w:rPr>
          <w:rFonts w:ascii="Calibri" w:hAnsi="Calibri" w:cs="Calibri"/>
          <w:sz w:val="24"/>
          <w:szCs w:val="24"/>
        </w:rPr>
        <w:t xml:space="preserve">Moreover, further investigation revealed that most of the variables in the dataset were highly skewed, hence, the presence of outliers. Figure </w:t>
      </w:r>
      <w:r w:rsidR="00E0524D">
        <w:rPr>
          <w:rFonts w:ascii="Calibri" w:hAnsi="Calibri" w:cs="Calibri"/>
          <w:sz w:val="24"/>
          <w:szCs w:val="24"/>
        </w:rPr>
        <w:t>6</w:t>
      </w:r>
      <w:r w:rsidRPr="00A433B4">
        <w:rPr>
          <w:rFonts w:ascii="Calibri" w:hAnsi="Calibri" w:cs="Calibri"/>
          <w:sz w:val="24"/>
          <w:szCs w:val="24"/>
        </w:rPr>
        <w:t xml:space="preserve">-4 justifies this analysis. </w:t>
      </w:r>
      <w:r w:rsidR="001A2124">
        <w:rPr>
          <w:rFonts w:ascii="Calibri" w:hAnsi="Calibri" w:cs="Calibri"/>
          <w:sz w:val="24"/>
          <w:szCs w:val="24"/>
        </w:rPr>
        <w:t>T</w:t>
      </w:r>
      <w:r>
        <w:rPr>
          <w:rFonts w:ascii="Calibri" w:hAnsi="Calibri" w:cs="Calibri"/>
          <w:sz w:val="24"/>
          <w:szCs w:val="24"/>
        </w:rPr>
        <w:t xml:space="preserve">he distributions of data points in </w:t>
      </w:r>
      <w:r w:rsidRPr="00A433B4">
        <w:rPr>
          <w:rFonts w:ascii="Calibri" w:hAnsi="Calibri" w:cs="Calibri"/>
          <w:sz w:val="24"/>
          <w:szCs w:val="24"/>
        </w:rPr>
        <w:t xml:space="preserve">variables (transformed into their PCA form) such as V10, V12 </w:t>
      </w:r>
      <w:r>
        <w:rPr>
          <w:rFonts w:ascii="Calibri" w:hAnsi="Calibri" w:cs="Calibri"/>
          <w:sz w:val="24"/>
          <w:szCs w:val="24"/>
        </w:rPr>
        <w:t xml:space="preserve">and V4 are skewed to the left for the first two and highly to the right respectively whereas V11, V14 and V17 are evenly distributed. </w:t>
      </w:r>
    </w:p>
    <w:p w14:paraId="69D89878" w14:textId="20E1C62F" w:rsidR="00B26C73" w:rsidRPr="001B252E" w:rsidRDefault="009C1784" w:rsidP="00B26C73">
      <w:pPr>
        <w:pStyle w:val="Caption"/>
        <w:rPr>
          <w:rFonts w:cs="Calibri"/>
          <w:iCs w:val="0"/>
          <w:sz w:val="24"/>
          <w:szCs w:val="24"/>
        </w:rPr>
      </w:pPr>
      <w:bookmarkStart w:id="47" w:name="_Toc136181750"/>
      <w:bookmarkStart w:id="48" w:name="_Toc136277449"/>
      <w:bookmarkStart w:id="49" w:name="_Toc137179663"/>
      <w:bookmarkStart w:id="50" w:name="_Toc137180347"/>
      <w:bookmarkStart w:id="51" w:name="_Toc137180887"/>
      <w:bookmarkStart w:id="52" w:name="_Toc137180993"/>
      <w:bookmarkStart w:id="53" w:name="_Toc137181055"/>
      <w:bookmarkStart w:id="54" w:name="_Toc137181653"/>
      <w:r>
        <w:rPr>
          <w:i/>
          <w:iCs w:val="0"/>
          <w:sz w:val="24"/>
          <w:szCs w:val="24"/>
        </w:rPr>
        <w:lastRenderedPageBreak/>
        <w:t>Figure</w:t>
      </w:r>
      <w:r w:rsidR="00B26C73" w:rsidRPr="00B26C73">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3</w:t>
      </w:r>
      <w:r w:rsidR="00E0524D">
        <w:rPr>
          <w:i/>
          <w:iCs w:val="0"/>
          <w:sz w:val="24"/>
          <w:szCs w:val="24"/>
        </w:rPr>
        <w:fldChar w:fldCharType="end"/>
      </w:r>
      <w:r w:rsidR="00B26C73">
        <w:rPr>
          <w:i/>
          <w:iCs w:val="0"/>
          <w:sz w:val="24"/>
          <w:szCs w:val="24"/>
        </w:rPr>
        <w:t>. Distribution of Amount</w:t>
      </w:r>
      <w:bookmarkEnd w:id="47"/>
      <w:bookmarkEnd w:id="48"/>
      <w:bookmarkEnd w:id="49"/>
      <w:bookmarkEnd w:id="50"/>
      <w:bookmarkEnd w:id="51"/>
      <w:bookmarkEnd w:id="52"/>
      <w:bookmarkEnd w:id="53"/>
      <w:bookmarkEnd w:id="54"/>
    </w:p>
    <w:p w14:paraId="783C71AE" w14:textId="25B3D44B" w:rsidR="00B26C73" w:rsidRPr="00B26C73" w:rsidRDefault="00B26C73" w:rsidP="00B26C73">
      <w:r w:rsidRPr="00B26C73">
        <w:rPr>
          <w:noProof/>
        </w:rPr>
        <w:drawing>
          <wp:inline distT="0" distB="0" distL="0" distR="0" wp14:anchorId="7EE41995" wp14:editId="2F013DB7">
            <wp:extent cx="5731510" cy="2800350"/>
            <wp:effectExtent l="0" t="0" r="2540" b="0"/>
            <wp:docPr id="1734883974" name="Picture 1734883974"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3974" name="Picture 1" descr="A picture containing screenshot, text, plot, diagram&#10;&#10;Description automatically generated"/>
                    <pic:cNvPicPr/>
                  </pic:nvPicPr>
                  <pic:blipFill>
                    <a:blip r:embed="rId14"/>
                    <a:stretch>
                      <a:fillRect/>
                    </a:stretch>
                  </pic:blipFill>
                  <pic:spPr>
                    <a:xfrm>
                      <a:off x="0" y="0"/>
                      <a:ext cx="5731510" cy="2800350"/>
                    </a:xfrm>
                    <a:prstGeom prst="rect">
                      <a:avLst/>
                    </a:prstGeom>
                  </pic:spPr>
                </pic:pic>
              </a:graphicData>
            </a:graphic>
          </wp:inline>
        </w:drawing>
      </w:r>
    </w:p>
    <w:p w14:paraId="0804DD08" w14:textId="49694D33" w:rsidR="00E87470" w:rsidRPr="00E87470" w:rsidRDefault="009C1784" w:rsidP="00E87470">
      <w:pPr>
        <w:pStyle w:val="Caption"/>
        <w:rPr>
          <w:rFonts w:cs="Calibri"/>
          <w:i/>
          <w:iCs w:val="0"/>
          <w:sz w:val="24"/>
          <w:szCs w:val="24"/>
        </w:rPr>
      </w:pPr>
      <w:bookmarkStart w:id="55" w:name="_Toc136181751"/>
      <w:bookmarkStart w:id="56" w:name="_Toc136277450"/>
      <w:bookmarkStart w:id="57" w:name="_Toc137179664"/>
      <w:bookmarkStart w:id="58" w:name="_Toc137180348"/>
      <w:bookmarkStart w:id="59" w:name="_Toc137180888"/>
      <w:bookmarkStart w:id="60" w:name="_Toc137180994"/>
      <w:bookmarkStart w:id="61" w:name="_Toc137181056"/>
      <w:bookmarkStart w:id="62" w:name="_Toc137181654"/>
      <w:r>
        <w:rPr>
          <w:i/>
          <w:iCs w:val="0"/>
          <w:sz w:val="24"/>
          <w:szCs w:val="24"/>
        </w:rPr>
        <w:t>Figure</w:t>
      </w:r>
      <w:r w:rsidR="00E87470" w:rsidRPr="00E87470">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4</w:t>
      </w:r>
      <w:r w:rsidR="00E0524D">
        <w:rPr>
          <w:i/>
          <w:iCs w:val="0"/>
          <w:sz w:val="24"/>
          <w:szCs w:val="24"/>
        </w:rPr>
        <w:fldChar w:fldCharType="end"/>
      </w:r>
      <w:r w:rsidR="00E87470" w:rsidRPr="00E87470">
        <w:rPr>
          <w:i/>
          <w:iCs w:val="0"/>
          <w:sz w:val="24"/>
          <w:szCs w:val="24"/>
        </w:rPr>
        <w:t>.</w:t>
      </w:r>
      <w:r w:rsidR="00E87470">
        <w:rPr>
          <w:i/>
          <w:iCs w:val="0"/>
          <w:sz w:val="24"/>
          <w:szCs w:val="24"/>
        </w:rPr>
        <w:t xml:space="preserve"> Outliers Detection with Histogram</w:t>
      </w:r>
      <w:bookmarkEnd w:id="55"/>
      <w:bookmarkEnd w:id="56"/>
      <w:bookmarkEnd w:id="57"/>
      <w:bookmarkEnd w:id="58"/>
      <w:bookmarkEnd w:id="59"/>
      <w:bookmarkEnd w:id="60"/>
      <w:bookmarkEnd w:id="61"/>
      <w:bookmarkEnd w:id="62"/>
    </w:p>
    <w:p w14:paraId="3A8A9AA2" w14:textId="436C65A6" w:rsidR="008F5F89" w:rsidRDefault="00352DC7" w:rsidP="00E87470">
      <w:pPr>
        <w:rPr>
          <w:sz w:val="24"/>
          <w:szCs w:val="24"/>
        </w:rPr>
      </w:pPr>
      <w:r w:rsidRPr="00352DC7">
        <w:rPr>
          <w:noProof/>
          <w:sz w:val="24"/>
          <w:szCs w:val="24"/>
        </w:rPr>
        <w:drawing>
          <wp:inline distT="0" distB="0" distL="0" distR="0" wp14:anchorId="57E80532" wp14:editId="76F6154C">
            <wp:extent cx="5731510" cy="4478020"/>
            <wp:effectExtent l="0" t="0" r="2540" b="0"/>
            <wp:docPr id="2102652" name="Picture 2102652"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2" name="Picture 1" descr="A picture containing text, screenshot, diagram, plot&#10;&#10;Description automatically generated"/>
                    <pic:cNvPicPr/>
                  </pic:nvPicPr>
                  <pic:blipFill>
                    <a:blip r:embed="rId15"/>
                    <a:stretch>
                      <a:fillRect/>
                    </a:stretch>
                  </pic:blipFill>
                  <pic:spPr>
                    <a:xfrm>
                      <a:off x="0" y="0"/>
                      <a:ext cx="5731510" cy="4478020"/>
                    </a:xfrm>
                    <a:prstGeom prst="rect">
                      <a:avLst/>
                    </a:prstGeom>
                  </pic:spPr>
                </pic:pic>
              </a:graphicData>
            </a:graphic>
          </wp:inline>
        </w:drawing>
      </w:r>
    </w:p>
    <w:p w14:paraId="04F82B83" w14:textId="2C7F3A74" w:rsidR="00924936" w:rsidRDefault="005379F5" w:rsidP="00924936">
      <w:pPr>
        <w:rPr>
          <w:rFonts w:ascii="Calibri" w:hAnsi="Calibri" w:cs="Calibri"/>
          <w:sz w:val="24"/>
          <w:szCs w:val="24"/>
        </w:rPr>
      </w:pPr>
      <w:r w:rsidRPr="00C1672E">
        <w:rPr>
          <w:rFonts w:ascii="Calibri" w:hAnsi="Calibri" w:cs="Calibri"/>
          <w:sz w:val="24"/>
          <w:szCs w:val="24"/>
        </w:rPr>
        <w:t xml:space="preserve">To investigate further to validate the presence of outliers, </w:t>
      </w:r>
      <w:r w:rsidR="00C1672E" w:rsidRPr="00C1672E">
        <w:rPr>
          <w:rFonts w:ascii="Calibri" w:hAnsi="Calibri" w:cs="Calibri"/>
          <w:sz w:val="24"/>
          <w:szCs w:val="24"/>
        </w:rPr>
        <w:t xml:space="preserve">we used </w:t>
      </w:r>
      <w:r w:rsidR="00E0524D">
        <w:rPr>
          <w:rFonts w:ascii="Calibri" w:hAnsi="Calibri" w:cs="Calibri"/>
          <w:sz w:val="24"/>
          <w:szCs w:val="24"/>
        </w:rPr>
        <w:t xml:space="preserve">a </w:t>
      </w:r>
      <w:r w:rsidR="00C1672E" w:rsidRPr="00C1672E">
        <w:rPr>
          <w:rFonts w:ascii="Calibri" w:hAnsi="Calibri" w:cs="Calibri"/>
          <w:sz w:val="24"/>
          <w:szCs w:val="24"/>
        </w:rPr>
        <w:t xml:space="preserve">boxplot to graphically identify outliers in the dataset. Boxplot in this instance provided a visual representation </w:t>
      </w:r>
      <w:r w:rsidR="00C1672E">
        <w:rPr>
          <w:rFonts w:ascii="Calibri" w:hAnsi="Calibri" w:cs="Calibri"/>
          <w:sz w:val="24"/>
          <w:szCs w:val="24"/>
        </w:rPr>
        <w:t xml:space="preserve">of </w:t>
      </w:r>
      <w:r w:rsidR="00C1672E">
        <w:rPr>
          <w:rFonts w:ascii="Calibri" w:hAnsi="Calibri" w:cs="Calibri"/>
          <w:sz w:val="24"/>
          <w:szCs w:val="24"/>
        </w:rPr>
        <w:lastRenderedPageBreak/>
        <w:t>the distribution of the and helped in detecting values that are significantly different from the majority of the observations</w:t>
      </w:r>
      <w:r w:rsidR="006A6120">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"/>
          <w:id w:val="-1087774374"/>
          <w:placeholder>
            <w:docPart w:val="DefaultPlaceholder_-1854013440"/>
          </w:placeholder>
        </w:sdtPr>
        <w:sdtContent>
          <w:r w:rsidR="00C64678" w:rsidRPr="00C64678">
            <w:rPr>
              <w:rFonts w:ascii="Calibri" w:hAnsi="Calibri" w:cs="Calibri"/>
              <w:color w:val="000000"/>
              <w:sz w:val="24"/>
              <w:szCs w:val="24"/>
            </w:rPr>
            <w:t>Walker et al., (2018)</w:t>
          </w:r>
        </w:sdtContent>
      </w:sdt>
      <w:r w:rsidR="00C1672E">
        <w:rPr>
          <w:rFonts w:ascii="Calibri" w:hAnsi="Calibri" w:cs="Calibri"/>
          <w:sz w:val="24"/>
          <w:szCs w:val="24"/>
        </w:rPr>
        <w:t xml:space="preserve">. The boxplots </w:t>
      </w:r>
      <w:r w:rsidR="00A80EE2">
        <w:rPr>
          <w:rFonts w:ascii="Calibri" w:hAnsi="Calibri" w:cs="Calibri"/>
          <w:sz w:val="24"/>
          <w:szCs w:val="24"/>
        </w:rPr>
        <w:t xml:space="preserve">show various </w:t>
      </w:r>
      <w:r w:rsidR="00C1672E">
        <w:rPr>
          <w:rFonts w:ascii="Calibri" w:hAnsi="Calibri" w:cs="Calibri"/>
          <w:sz w:val="24"/>
          <w:szCs w:val="24"/>
        </w:rPr>
        <w:t xml:space="preserve">relevant </w:t>
      </w:r>
      <w:r w:rsidR="00A80EE2">
        <w:rPr>
          <w:rFonts w:ascii="Calibri" w:hAnsi="Calibri" w:cs="Calibri"/>
          <w:sz w:val="24"/>
          <w:szCs w:val="24"/>
        </w:rPr>
        <w:t xml:space="preserve">characteristics </w:t>
      </w:r>
      <w:r w:rsidR="00C1672E">
        <w:rPr>
          <w:rFonts w:ascii="Calibri" w:hAnsi="Calibri" w:cs="Calibri"/>
          <w:sz w:val="24"/>
          <w:szCs w:val="24"/>
        </w:rPr>
        <w:t xml:space="preserve">relating to the outliers such as the skewness and symmetry. </w:t>
      </w:r>
      <w:r w:rsidR="00924936" w:rsidRPr="00924936">
        <w:rPr>
          <w:rFonts w:ascii="Calibri" w:hAnsi="Calibri" w:cs="Calibri"/>
          <w:sz w:val="24"/>
          <w:szCs w:val="24"/>
        </w:rPr>
        <w:t xml:space="preserve">We can get an idea of how skewed the data points in each variable are by observing where the median is l situated within each of the boxes. That is, on the one hand, we get the impression that the data is left-skewed if the median is located nearer the lower quartile. On the other hand, the distribution of the data points is skewed to the right if the median is closer to the upper quartile. </w:t>
      </w:r>
    </w:p>
    <w:p w14:paraId="71B56ADD" w14:textId="7E86B68A" w:rsidR="00924936" w:rsidRDefault="00924936" w:rsidP="00924936">
      <w:pPr>
        <w:rPr>
          <w:rFonts w:ascii="Calibri" w:hAnsi="Calibri" w:cs="Calibri"/>
          <w:sz w:val="24"/>
          <w:szCs w:val="24"/>
        </w:rPr>
      </w:pPr>
      <w:r w:rsidRPr="00924936">
        <w:rPr>
          <w:rFonts w:ascii="Calibri" w:hAnsi="Calibri" w:cs="Calibri"/>
          <w:sz w:val="24"/>
          <w:szCs w:val="24"/>
        </w:rPr>
        <w:t xml:space="preserve">Utilising the symmetry of the boxplot, we </w:t>
      </w:r>
      <w:r w:rsidR="001A2124">
        <w:rPr>
          <w:rFonts w:ascii="Calibri" w:hAnsi="Calibri" w:cs="Calibri"/>
          <w:sz w:val="24"/>
          <w:szCs w:val="24"/>
        </w:rPr>
        <w:t>can</w:t>
      </w:r>
      <w:r w:rsidRPr="00924936">
        <w:rPr>
          <w:rFonts w:ascii="Calibri" w:hAnsi="Calibri" w:cs="Calibri"/>
          <w:sz w:val="24"/>
          <w:szCs w:val="24"/>
        </w:rPr>
        <w:t xml:space="preserve"> prove the overall distribution of the data</w:t>
      </w:r>
      <w:r w:rsidR="001A2124">
        <w:rPr>
          <w:rFonts w:ascii="Calibri" w:hAnsi="Calibri" w:cs="Calibri"/>
          <w:sz w:val="24"/>
          <w:szCs w:val="24"/>
        </w:rPr>
        <w:t xml:space="preserve"> points</w:t>
      </w:r>
      <w:r w:rsidRPr="00924936">
        <w:rPr>
          <w:rFonts w:ascii="Calibri" w:hAnsi="Calibri" w:cs="Calibri"/>
          <w:sz w:val="24"/>
          <w:szCs w:val="24"/>
        </w:rPr>
        <w:t xml:space="preserve"> based on the data.</w:t>
      </w:r>
      <w:r>
        <w:rPr>
          <w:rFonts w:ascii="Calibri" w:hAnsi="Calibri" w:cs="Calibri"/>
          <w:sz w:val="24"/>
          <w:szCs w:val="24"/>
        </w:rPr>
        <w:t xml:space="preserve"> Outside the whiskers of the boxplots lies the outliers in the dataset as observed in </w:t>
      </w:r>
      <w:r w:rsidR="001A2124">
        <w:rPr>
          <w:rFonts w:ascii="Calibri" w:hAnsi="Calibri" w:cs="Calibri"/>
          <w:sz w:val="24"/>
          <w:szCs w:val="24"/>
        </w:rPr>
        <w:t>F</w:t>
      </w:r>
      <w:r>
        <w:rPr>
          <w:rFonts w:ascii="Calibri" w:hAnsi="Calibri" w:cs="Calibri"/>
          <w:sz w:val="24"/>
          <w:szCs w:val="24"/>
        </w:rPr>
        <w:t xml:space="preserve">igure </w:t>
      </w:r>
      <w:r w:rsidR="00E0524D">
        <w:rPr>
          <w:rFonts w:ascii="Calibri" w:hAnsi="Calibri" w:cs="Calibri"/>
          <w:sz w:val="24"/>
          <w:szCs w:val="24"/>
        </w:rPr>
        <w:t>6</w:t>
      </w:r>
      <w:r>
        <w:rPr>
          <w:rFonts w:ascii="Calibri" w:hAnsi="Calibri" w:cs="Calibri"/>
          <w:sz w:val="24"/>
          <w:szCs w:val="24"/>
        </w:rPr>
        <w:t>-5.</w:t>
      </w:r>
    </w:p>
    <w:p w14:paraId="1CF5F08A" w14:textId="77777777" w:rsidR="00924936" w:rsidRDefault="00924936" w:rsidP="00924936">
      <w:pPr>
        <w:rPr>
          <w:rFonts w:ascii="Calibri" w:hAnsi="Calibri" w:cs="Calibri"/>
          <w:sz w:val="24"/>
          <w:szCs w:val="24"/>
        </w:rPr>
      </w:pPr>
    </w:p>
    <w:p w14:paraId="4DD95278" w14:textId="3619C513" w:rsidR="00924936" w:rsidRPr="008F36D4" w:rsidRDefault="009C1784" w:rsidP="008F36D4">
      <w:pPr>
        <w:pStyle w:val="Caption"/>
        <w:rPr>
          <w:rFonts w:cs="Calibri"/>
          <w:i/>
          <w:iCs w:val="0"/>
          <w:sz w:val="24"/>
          <w:szCs w:val="24"/>
        </w:rPr>
      </w:pPr>
      <w:bookmarkStart w:id="63" w:name="_Toc136181752"/>
      <w:bookmarkStart w:id="64" w:name="_Toc136277451"/>
      <w:bookmarkStart w:id="65" w:name="_Toc137179665"/>
      <w:bookmarkStart w:id="66" w:name="_Toc137180349"/>
      <w:bookmarkStart w:id="67" w:name="_Toc137180889"/>
      <w:bookmarkStart w:id="68" w:name="_Toc137180995"/>
      <w:bookmarkStart w:id="69" w:name="_Toc137181057"/>
      <w:bookmarkStart w:id="70" w:name="_Toc137181655"/>
      <w:r>
        <w:rPr>
          <w:i/>
          <w:iCs w:val="0"/>
          <w:sz w:val="24"/>
          <w:szCs w:val="24"/>
        </w:rPr>
        <w:t>Figure</w:t>
      </w:r>
      <w:r w:rsidR="008F36D4" w:rsidRPr="008F36D4">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5</w:t>
      </w:r>
      <w:r w:rsidR="00E0524D">
        <w:rPr>
          <w:i/>
          <w:iCs w:val="0"/>
          <w:sz w:val="24"/>
          <w:szCs w:val="24"/>
        </w:rPr>
        <w:fldChar w:fldCharType="end"/>
      </w:r>
      <w:r w:rsidR="008F36D4">
        <w:rPr>
          <w:i/>
          <w:iCs w:val="0"/>
          <w:sz w:val="24"/>
          <w:szCs w:val="24"/>
        </w:rPr>
        <w:t>. Detecting Outliers with Boxplot</w:t>
      </w:r>
      <w:bookmarkEnd w:id="63"/>
      <w:bookmarkEnd w:id="64"/>
      <w:bookmarkEnd w:id="65"/>
      <w:bookmarkEnd w:id="66"/>
      <w:bookmarkEnd w:id="67"/>
      <w:bookmarkEnd w:id="68"/>
      <w:bookmarkEnd w:id="69"/>
      <w:bookmarkEnd w:id="70"/>
    </w:p>
    <w:p w14:paraId="4673AA02" w14:textId="03FACA11" w:rsidR="00924936" w:rsidRDefault="008F36D4" w:rsidP="00924936">
      <w:pPr>
        <w:rPr>
          <w:rFonts w:ascii="Calibri" w:hAnsi="Calibri" w:cs="Calibri"/>
          <w:sz w:val="24"/>
          <w:szCs w:val="24"/>
        </w:rPr>
      </w:pPr>
      <w:r w:rsidRPr="008F36D4">
        <w:rPr>
          <w:rFonts w:ascii="Calibri" w:hAnsi="Calibri" w:cs="Calibri"/>
          <w:noProof/>
          <w:sz w:val="24"/>
          <w:szCs w:val="24"/>
        </w:rPr>
        <w:drawing>
          <wp:inline distT="0" distB="0" distL="0" distR="0" wp14:anchorId="47269F8E" wp14:editId="38B0EAB5">
            <wp:extent cx="5731510" cy="2499995"/>
            <wp:effectExtent l="0" t="0" r="2540" b="0"/>
            <wp:docPr id="1025872464" name="Picture 1025872464" descr="A picture containing screensho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2464" name="Picture 1" descr="A picture containing screenshot, line, font, diagram&#10;&#10;Description automatically generated"/>
                    <pic:cNvPicPr/>
                  </pic:nvPicPr>
                  <pic:blipFill>
                    <a:blip r:embed="rId16"/>
                    <a:stretch>
                      <a:fillRect/>
                    </a:stretch>
                  </pic:blipFill>
                  <pic:spPr>
                    <a:xfrm>
                      <a:off x="0" y="0"/>
                      <a:ext cx="5731510" cy="2499995"/>
                    </a:xfrm>
                    <a:prstGeom prst="rect">
                      <a:avLst/>
                    </a:prstGeom>
                  </pic:spPr>
                </pic:pic>
              </a:graphicData>
            </a:graphic>
          </wp:inline>
        </w:drawing>
      </w:r>
    </w:p>
    <w:p w14:paraId="2451ECDE" w14:textId="6F281F1B" w:rsidR="006D0021" w:rsidRDefault="00DC600B" w:rsidP="006D0021">
      <w:pPr>
        <w:rPr>
          <w:rFonts w:ascii="Calibri" w:hAnsi="Calibri" w:cs="Calibri"/>
          <w:sz w:val="24"/>
          <w:szCs w:val="24"/>
        </w:rPr>
      </w:pPr>
      <w:r>
        <w:rPr>
          <w:rFonts w:ascii="Calibri" w:hAnsi="Calibri" w:cs="Calibri"/>
          <w:sz w:val="24"/>
          <w:szCs w:val="24"/>
        </w:rPr>
        <w:t xml:space="preserve">From </w:t>
      </w:r>
      <w:r w:rsidR="001A2124">
        <w:rPr>
          <w:rFonts w:ascii="Calibri" w:hAnsi="Calibri" w:cs="Calibri"/>
          <w:sz w:val="24"/>
          <w:szCs w:val="24"/>
        </w:rPr>
        <w:t>F</w:t>
      </w:r>
      <w:r>
        <w:rPr>
          <w:rFonts w:ascii="Calibri" w:hAnsi="Calibri" w:cs="Calibri"/>
          <w:sz w:val="24"/>
          <w:szCs w:val="24"/>
        </w:rPr>
        <w:t xml:space="preserve">igure </w:t>
      </w:r>
      <w:r w:rsidR="00E0524D">
        <w:rPr>
          <w:rFonts w:ascii="Calibri" w:hAnsi="Calibri" w:cs="Calibri"/>
          <w:sz w:val="24"/>
          <w:szCs w:val="24"/>
        </w:rPr>
        <w:t>6</w:t>
      </w:r>
      <w:r>
        <w:rPr>
          <w:rFonts w:ascii="Calibri" w:hAnsi="Calibri" w:cs="Calibri"/>
          <w:sz w:val="24"/>
          <w:szCs w:val="24"/>
        </w:rPr>
        <w:t>-5</w:t>
      </w:r>
      <w:r w:rsidR="001A2124">
        <w:rPr>
          <w:rFonts w:ascii="Calibri" w:hAnsi="Calibri" w:cs="Calibri"/>
          <w:sz w:val="24"/>
          <w:szCs w:val="24"/>
        </w:rPr>
        <w:t>,</w:t>
      </w:r>
      <w:r>
        <w:rPr>
          <w:rFonts w:ascii="Calibri" w:hAnsi="Calibri" w:cs="Calibri"/>
          <w:sz w:val="24"/>
          <w:szCs w:val="24"/>
        </w:rPr>
        <w:t xml:space="preserve"> the following analysis </w:t>
      </w:r>
      <w:r w:rsidR="001A2124">
        <w:rPr>
          <w:rFonts w:ascii="Calibri" w:hAnsi="Calibri" w:cs="Calibri"/>
          <w:sz w:val="24"/>
          <w:szCs w:val="24"/>
        </w:rPr>
        <w:t>is</w:t>
      </w:r>
      <w:r>
        <w:rPr>
          <w:rFonts w:ascii="Calibri" w:hAnsi="Calibri" w:cs="Calibri"/>
          <w:sz w:val="24"/>
          <w:szCs w:val="24"/>
        </w:rPr>
        <w:t xml:space="preserve"> observed: </w:t>
      </w:r>
    </w:p>
    <w:p w14:paraId="74F4B0A5" w14:textId="07967744" w:rsidR="006D0021" w:rsidRPr="00CF689A" w:rsidRDefault="00995B39" w:rsidP="006D0021">
      <w:pPr>
        <w:rPr>
          <w:rFonts w:ascii="Calibri" w:hAnsi="Calibri" w:cs="Calibri"/>
          <w:sz w:val="24"/>
          <w:szCs w:val="24"/>
        </w:rPr>
      </w:pPr>
      <w:r w:rsidRPr="00CF689A">
        <w:rPr>
          <w:rFonts w:ascii="Calibri" w:hAnsi="Calibri" w:cs="Calibri"/>
          <w:sz w:val="24"/>
          <w:szCs w:val="24"/>
        </w:rPr>
        <w:t xml:space="preserve">Negative skewness </w:t>
      </w:r>
      <w:r w:rsidRPr="00CF689A">
        <w:rPr>
          <w:rStyle w:val="issue-underline"/>
          <w:rFonts w:ascii="Calibri" w:hAnsi="Calibri" w:cs="Calibri"/>
          <w:sz w:val="24"/>
          <w:szCs w:val="24"/>
        </w:rPr>
        <w:t>(-0.1/lower):</w:t>
      </w:r>
      <w:r w:rsidRPr="00CF689A">
        <w:rPr>
          <w:rFonts w:ascii="Calibri" w:hAnsi="Calibri" w:cs="Calibri"/>
          <w:sz w:val="24"/>
          <w:szCs w:val="24"/>
        </w:rPr>
        <w:t xml:space="preserve"> Negative skewness suggests that the whiskers of the </w:t>
      </w:r>
      <w:r w:rsidRPr="00CF689A">
        <w:rPr>
          <w:rStyle w:val="issue-underline"/>
          <w:rFonts w:ascii="Calibri" w:hAnsi="Calibri" w:cs="Calibri"/>
          <w:sz w:val="24"/>
          <w:szCs w:val="24"/>
        </w:rPr>
        <w:t>distributions</w:t>
      </w:r>
      <w:r w:rsidRPr="00CF689A">
        <w:rPr>
          <w:rFonts w:ascii="Calibri" w:hAnsi="Calibri" w:cs="Calibri"/>
          <w:sz w:val="24"/>
          <w:szCs w:val="24"/>
        </w:rPr>
        <w:t xml:space="preserve"> extend to the left side. This means that the data is left-skewed or negatively skewed, as represented by the median </w:t>
      </w:r>
      <w:r w:rsidR="00CB03DD">
        <w:rPr>
          <w:rFonts w:ascii="Calibri" w:hAnsi="Calibri" w:cs="Calibri"/>
          <w:sz w:val="24"/>
          <w:szCs w:val="24"/>
        </w:rPr>
        <w:t>being</w:t>
      </w:r>
      <w:r w:rsidRPr="00CF689A">
        <w:rPr>
          <w:rFonts w:ascii="Calibri" w:hAnsi="Calibri" w:cs="Calibri"/>
          <w:sz w:val="24"/>
          <w:szCs w:val="24"/>
        </w:rPr>
        <w:t xml:space="preserve"> closer to the upper quartile (the right side of the box) and the whisker on the left side of the box (lower values) being longer than the whisker on the right side (higher values)</w:t>
      </w:r>
      <w:r w:rsidR="00CA3871" w:rsidRPr="00CF689A">
        <w:rPr>
          <w:rFonts w:ascii="Calibri" w:hAnsi="Calibri" w:cs="Calibri"/>
          <w:sz w:val="24"/>
          <w:szCs w:val="24"/>
        </w:rPr>
        <w:t xml:space="preserve"> as we can see from V1</w:t>
      </w:r>
      <w:r w:rsidR="006A6120" w:rsidRPr="00CF689A">
        <w:rPr>
          <w:rFonts w:ascii="Calibri" w:hAnsi="Calibri" w:cs="Calibri"/>
          <w:sz w:val="24"/>
          <w:szCs w:val="24"/>
        </w:rPr>
        <w:t>2</w:t>
      </w:r>
      <w:r w:rsidR="00CA3871" w:rsidRPr="00CF689A">
        <w:rPr>
          <w:rFonts w:ascii="Calibri" w:hAnsi="Calibri" w:cs="Calibri"/>
          <w:sz w:val="24"/>
          <w:szCs w:val="24"/>
        </w:rPr>
        <w:t xml:space="preserve"> and V1</w:t>
      </w:r>
      <w:r w:rsidR="006A6120" w:rsidRPr="00CF689A">
        <w:rPr>
          <w:rFonts w:ascii="Calibri" w:hAnsi="Calibri" w:cs="Calibri"/>
          <w:sz w:val="24"/>
          <w:szCs w:val="24"/>
        </w:rPr>
        <w:t>7</w:t>
      </w:r>
      <w:r w:rsidRPr="00CF689A">
        <w:rPr>
          <w:rFonts w:ascii="Calibri" w:hAnsi="Calibri" w:cs="Calibri"/>
          <w:sz w:val="24"/>
          <w:szCs w:val="24"/>
        </w:rPr>
        <w:t>. The data has a concentration of values towards the higher end and some lower extreme values.</w:t>
      </w:r>
    </w:p>
    <w:p w14:paraId="018C11DD" w14:textId="16C6E6CE" w:rsidR="003B1599" w:rsidRPr="00CF689A" w:rsidRDefault="00995B39" w:rsidP="00CA3871">
      <w:pPr>
        <w:pStyle w:val="pb-2"/>
        <w:spacing w:line="360" w:lineRule="auto"/>
        <w:rPr>
          <w:rFonts w:ascii="Calibri" w:hAnsi="Calibri" w:cs="Calibri"/>
        </w:rPr>
      </w:pPr>
      <w:r w:rsidRPr="00CF689A">
        <w:rPr>
          <w:rFonts w:ascii="Calibri" w:hAnsi="Calibri" w:cs="Calibri"/>
        </w:rPr>
        <w:lastRenderedPageBreak/>
        <w:t>Neutral Skewness (Values between 0 and 1): A skewness value within this range suggests that the distribution is relatively symmetrical. The implication is that the data is neither strongly right-skewed nor left-skewed. Within the boxplots</w:t>
      </w:r>
      <w:r w:rsidR="00CA3871" w:rsidRPr="00CF689A">
        <w:rPr>
          <w:rFonts w:ascii="Calibri" w:hAnsi="Calibri" w:cs="Calibri"/>
        </w:rPr>
        <w:t xml:space="preserve"> of V13 and V15</w:t>
      </w:r>
      <w:r w:rsidRPr="00CF689A">
        <w:rPr>
          <w:rFonts w:ascii="Calibri" w:hAnsi="Calibri" w:cs="Calibri"/>
        </w:rPr>
        <w:t xml:space="preserve">, the median is roughly centred in the middle </w:t>
      </w:r>
      <w:r w:rsidR="001A2124">
        <w:rPr>
          <w:rFonts w:ascii="Calibri" w:hAnsi="Calibri" w:cs="Calibri"/>
        </w:rPr>
        <w:t xml:space="preserve">of </w:t>
      </w:r>
      <w:r w:rsidRPr="00CF689A">
        <w:rPr>
          <w:rFonts w:ascii="Calibri" w:hAnsi="Calibri" w:cs="Calibri"/>
        </w:rPr>
        <w:t>the box, indicating a balanced distribution of values on both sides.</w:t>
      </w:r>
      <w:r w:rsidR="00CA3871" w:rsidRPr="00CF689A">
        <w:rPr>
          <w:rFonts w:ascii="Calibri" w:hAnsi="Calibri" w:cs="Calibri"/>
        </w:rPr>
        <w:t xml:space="preserve"> The length of the </w:t>
      </w:r>
      <w:r w:rsidRPr="00CF689A">
        <w:rPr>
          <w:rFonts w:ascii="Calibri" w:hAnsi="Calibri" w:cs="Calibri"/>
        </w:rPr>
        <w:t xml:space="preserve">whiskers </w:t>
      </w:r>
      <w:r w:rsidR="00CA3871" w:rsidRPr="00CF689A">
        <w:rPr>
          <w:rFonts w:ascii="Calibri" w:hAnsi="Calibri" w:cs="Calibri"/>
        </w:rPr>
        <w:t xml:space="preserve">on both sides are almost similar indicating an evenly spread of data points in both directions. </w:t>
      </w:r>
    </w:p>
    <w:p w14:paraId="07E3EC4D" w14:textId="4837D037" w:rsidR="006D0021" w:rsidRPr="00CF689A" w:rsidRDefault="00CA3871" w:rsidP="006D0021">
      <w:pPr>
        <w:pStyle w:val="pb-2"/>
        <w:spacing w:line="360" w:lineRule="auto"/>
        <w:rPr>
          <w:rFonts w:ascii="Calibri" w:hAnsi="Calibri" w:cs="Calibri"/>
        </w:rPr>
      </w:pPr>
      <w:r w:rsidRPr="00CF689A">
        <w:rPr>
          <w:rFonts w:ascii="Calibri" w:hAnsi="Calibri" w:cs="Calibri"/>
        </w:rPr>
        <w:t xml:space="preserve">Positive skewness: This skewness suggests that the whiskers of the </w:t>
      </w:r>
      <w:r w:rsidRPr="00CF689A">
        <w:rPr>
          <w:rStyle w:val="issue-underline"/>
          <w:rFonts w:ascii="Calibri" w:hAnsi="Calibri" w:cs="Calibri"/>
        </w:rPr>
        <w:t>distributions</w:t>
      </w:r>
      <w:r w:rsidRPr="00CF689A">
        <w:rPr>
          <w:rFonts w:ascii="Calibri" w:hAnsi="Calibri" w:cs="Calibri"/>
        </w:rPr>
        <w:t xml:space="preserve"> extend to the right side. This means that the data is </w:t>
      </w:r>
      <w:r w:rsidR="006A6120" w:rsidRPr="00CF689A">
        <w:rPr>
          <w:rFonts w:ascii="Calibri" w:hAnsi="Calibri" w:cs="Calibri"/>
        </w:rPr>
        <w:t>right</w:t>
      </w:r>
      <w:r w:rsidRPr="00CF689A">
        <w:rPr>
          <w:rFonts w:ascii="Calibri" w:hAnsi="Calibri" w:cs="Calibri"/>
        </w:rPr>
        <w:t xml:space="preserve">-skewed or </w:t>
      </w:r>
      <w:r w:rsidR="006A6120" w:rsidRPr="00CF689A">
        <w:rPr>
          <w:rFonts w:ascii="Calibri" w:hAnsi="Calibri" w:cs="Calibri"/>
        </w:rPr>
        <w:t>posi</w:t>
      </w:r>
      <w:r w:rsidRPr="00CF689A">
        <w:rPr>
          <w:rFonts w:ascii="Calibri" w:hAnsi="Calibri" w:cs="Calibri"/>
        </w:rPr>
        <w:t>tively skewed, as represented by</w:t>
      </w:r>
      <w:r w:rsidR="006976D8" w:rsidRPr="00CF689A">
        <w:rPr>
          <w:rFonts w:ascii="Calibri" w:hAnsi="Calibri" w:cs="Calibri"/>
        </w:rPr>
        <w:t xml:space="preserve"> </w:t>
      </w:r>
      <w:r w:rsidRPr="00CF689A">
        <w:rPr>
          <w:rFonts w:ascii="Calibri" w:hAnsi="Calibri" w:cs="Calibri"/>
        </w:rPr>
        <w:t xml:space="preserve">the median being closer to the </w:t>
      </w:r>
      <w:r w:rsidR="006A6120" w:rsidRPr="00CF689A">
        <w:rPr>
          <w:rFonts w:ascii="Calibri" w:hAnsi="Calibri" w:cs="Calibri"/>
        </w:rPr>
        <w:t>lower</w:t>
      </w:r>
      <w:r w:rsidRPr="00CF689A">
        <w:rPr>
          <w:rFonts w:ascii="Calibri" w:hAnsi="Calibri" w:cs="Calibri"/>
        </w:rPr>
        <w:t xml:space="preserve"> quartile (the </w:t>
      </w:r>
      <w:r w:rsidR="006A6120" w:rsidRPr="00CF689A">
        <w:rPr>
          <w:rFonts w:ascii="Calibri" w:hAnsi="Calibri" w:cs="Calibri"/>
        </w:rPr>
        <w:t>right</w:t>
      </w:r>
      <w:r w:rsidRPr="00CF689A">
        <w:rPr>
          <w:rFonts w:ascii="Calibri" w:hAnsi="Calibri" w:cs="Calibri"/>
        </w:rPr>
        <w:t xml:space="preserve"> side of the box) and the whisker on the </w:t>
      </w:r>
      <w:r w:rsidR="006A6120" w:rsidRPr="00CF689A">
        <w:rPr>
          <w:rFonts w:ascii="Calibri" w:hAnsi="Calibri" w:cs="Calibri"/>
        </w:rPr>
        <w:t>righ</w:t>
      </w:r>
      <w:r w:rsidRPr="00CF689A">
        <w:rPr>
          <w:rFonts w:ascii="Calibri" w:hAnsi="Calibri" w:cs="Calibri"/>
        </w:rPr>
        <w:t>t side of the box (</w:t>
      </w:r>
      <w:r w:rsidR="006A6120" w:rsidRPr="00CF689A">
        <w:rPr>
          <w:rFonts w:ascii="Calibri" w:hAnsi="Calibri" w:cs="Calibri"/>
        </w:rPr>
        <w:t>high</w:t>
      </w:r>
      <w:r w:rsidRPr="00CF689A">
        <w:rPr>
          <w:rFonts w:ascii="Calibri" w:hAnsi="Calibri" w:cs="Calibri"/>
        </w:rPr>
        <w:t xml:space="preserve">er values) being longer than the whisker on the </w:t>
      </w:r>
      <w:r w:rsidR="006A6120" w:rsidRPr="00CF689A">
        <w:rPr>
          <w:rFonts w:ascii="Calibri" w:hAnsi="Calibri" w:cs="Calibri"/>
        </w:rPr>
        <w:t>lef</w:t>
      </w:r>
      <w:r w:rsidRPr="00CF689A">
        <w:rPr>
          <w:rFonts w:ascii="Calibri" w:hAnsi="Calibri" w:cs="Calibri"/>
        </w:rPr>
        <w:t>t side (</w:t>
      </w:r>
      <w:r w:rsidR="006A6120" w:rsidRPr="00CF689A">
        <w:rPr>
          <w:rFonts w:ascii="Calibri" w:hAnsi="Calibri" w:cs="Calibri"/>
        </w:rPr>
        <w:t>lower</w:t>
      </w:r>
      <w:r w:rsidRPr="00CF689A">
        <w:rPr>
          <w:rFonts w:ascii="Calibri" w:hAnsi="Calibri" w:cs="Calibri"/>
        </w:rPr>
        <w:t xml:space="preserve"> values) as we can see from V10. </w:t>
      </w:r>
      <w:r w:rsidR="006A6120" w:rsidRPr="00CF689A">
        <w:rPr>
          <w:rFonts w:ascii="Calibri" w:hAnsi="Calibri" w:cs="Calibri"/>
        </w:rPr>
        <w:t>Here, the</w:t>
      </w:r>
      <w:r w:rsidRPr="00CF689A">
        <w:rPr>
          <w:rFonts w:ascii="Calibri" w:hAnsi="Calibri" w:cs="Calibri"/>
        </w:rPr>
        <w:t xml:space="preserve"> data </w:t>
      </w:r>
      <w:r w:rsidR="006A6120" w:rsidRPr="00CF689A">
        <w:rPr>
          <w:rFonts w:ascii="Calibri" w:hAnsi="Calibri" w:cs="Calibri"/>
        </w:rPr>
        <w:t xml:space="preserve">points </w:t>
      </w:r>
      <w:r w:rsidRPr="00CF689A">
        <w:rPr>
          <w:rFonts w:ascii="Calibri" w:hAnsi="Calibri" w:cs="Calibri"/>
        </w:rPr>
        <w:t>ha</w:t>
      </w:r>
      <w:r w:rsidR="001A2124">
        <w:rPr>
          <w:rFonts w:ascii="Calibri" w:hAnsi="Calibri" w:cs="Calibri"/>
        </w:rPr>
        <w:t>ve</w:t>
      </w:r>
      <w:r w:rsidRPr="00CF689A">
        <w:rPr>
          <w:rFonts w:ascii="Calibri" w:hAnsi="Calibri" w:cs="Calibri"/>
        </w:rPr>
        <w:t xml:space="preserve"> a concentration of values towards the </w:t>
      </w:r>
      <w:r w:rsidR="006A6120" w:rsidRPr="00CF689A">
        <w:rPr>
          <w:rFonts w:ascii="Calibri" w:hAnsi="Calibri" w:cs="Calibri"/>
        </w:rPr>
        <w:t>low</w:t>
      </w:r>
      <w:r w:rsidRPr="00CF689A">
        <w:rPr>
          <w:rFonts w:ascii="Calibri" w:hAnsi="Calibri" w:cs="Calibri"/>
        </w:rPr>
        <w:t xml:space="preserve">er end and some </w:t>
      </w:r>
      <w:r w:rsidR="006A6120" w:rsidRPr="00CF689A">
        <w:rPr>
          <w:rFonts w:ascii="Calibri" w:hAnsi="Calibri" w:cs="Calibri"/>
        </w:rPr>
        <w:t>highe</w:t>
      </w:r>
      <w:r w:rsidRPr="00CF689A">
        <w:rPr>
          <w:rFonts w:ascii="Calibri" w:hAnsi="Calibri" w:cs="Calibri"/>
        </w:rPr>
        <w:t>r extreme values.</w:t>
      </w:r>
    </w:p>
    <w:p w14:paraId="002FFD85" w14:textId="4E4DB6E2" w:rsidR="006D0021" w:rsidRDefault="006D0021" w:rsidP="006D0021">
      <w:pPr>
        <w:pStyle w:val="Heading3"/>
        <w:rPr>
          <w:sz w:val="26"/>
          <w:szCs w:val="26"/>
        </w:rPr>
      </w:pPr>
      <w:bookmarkStart w:id="71" w:name="_Toc137185108"/>
      <w:r>
        <w:rPr>
          <w:sz w:val="26"/>
          <w:szCs w:val="26"/>
        </w:rPr>
        <w:t>Dealing with Outliers with Interquartile Range (IQR)</w:t>
      </w:r>
      <w:bookmarkEnd w:id="71"/>
    </w:p>
    <w:p w14:paraId="5DDB5156" w14:textId="07F325D8" w:rsidR="006976D8" w:rsidRPr="001A2124" w:rsidRDefault="001A2124" w:rsidP="00C73FF8">
      <w:pPr>
        <w:pStyle w:val="pb-2"/>
        <w:spacing w:line="360" w:lineRule="auto"/>
        <w:rPr>
          <w:rFonts w:ascii="Calibri" w:hAnsi="Calibri" w:cs="Calibri"/>
        </w:rPr>
      </w:pPr>
      <w:r w:rsidRPr="001A2124">
        <w:rPr>
          <w:rFonts w:ascii="Calibri" w:hAnsi="Calibri" w:cs="Calibri"/>
        </w:rPr>
        <w:t>The i</w:t>
      </w:r>
      <w:r w:rsidR="002F30F7" w:rsidRPr="001A2124">
        <w:rPr>
          <w:rFonts w:ascii="Calibri" w:hAnsi="Calibri" w:cs="Calibri"/>
        </w:rPr>
        <w:t xml:space="preserve">nterquartile range (IQR) is a statistical instrument for identifying and handling outliers. It measures the spread or dispersion of a dataset by calculating the </w:t>
      </w:r>
      <w:r>
        <w:rPr>
          <w:rFonts w:ascii="Calibri" w:hAnsi="Calibri" w:cs="Calibri"/>
        </w:rPr>
        <w:t>variance</w:t>
      </w:r>
      <w:r w:rsidRPr="001A2124">
        <w:rPr>
          <w:rFonts w:ascii="Calibri" w:hAnsi="Calibri" w:cs="Calibri"/>
        </w:rPr>
        <w:t xml:space="preserve"> </w:t>
      </w:r>
      <w:r w:rsidR="002F30F7" w:rsidRPr="001A2124">
        <w:rPr>
          <w:rFonts w:ascii="Calibri" w:hAnsi="Calibri" w:cs="Calibri"/>
        </w:rPr>
        <w:t xml:space="preserve">between the </w:t>
      </w:r>
      <w:r w:rsidRPr="001A2124">
        <w:rPr>
          <w:rFonts w:ascii="Calibri" w:hAnsi="Calibri" w:cs="Calibri"/>
        </w:rPr>
        <w:t xml:space="preserve">upper quartile </w:t>
      </w:r>
      <w:r w:rsidR="002F30F7" w:rsidRPr="001A2124">
        <w:rPr>
          <w:rFonts w:ascii="Calibri" w:hAnsi="Calibri" w:cs="Calibri"/>
        </w:rPr>
        <w:t>(</w:t>
      </w:r>
      <w:r w:rsidRPr="001A2124">
        <w:rPr>
          <w:rFonts w:ascii="Calibri" w:hAnsi="Calibri" w:cs="Calibri"/>
        </w:rPr>
        <w:t>75th percentile</w:t>
      </w:r>
      <w:r w:rsidR="002F30F7" w:rsidRPr="001A2124">
        <w:rPr>
          <w:rFonts w:ascii="Calibri" w:hAnsi="Calibri" w:cs="Calibri"/>
        </w:rPr>
        <w:t xml:space="preserve">) and the </w:t>
      </w:r>
      <w:r w:rsidRPr="001A2124">
        <w:rPr>
          <w:rFonts w:ascii="Calibri" w:hAnsi="Calibri" w:cs="Calibri"/>
        </w:rPr>
        <w:t xml:space="preserve">lower quartile </w:t>
      </w:r>
      <w:r w:rsidR="002F30F7" w:rsidRPr="001A2124">
        <w:rPr>
          <w:rFonts w:ascii="Calibri" w:hAnsi="Calibri" w:cs="Calibri"/>
        </w:rPr>
        <w:t>(</w:t>
      </w:r>
      <w:r w:rsidRPr="001A2124">
        <w:rPr>
          <w:rFonts w:ascii="Calibri" w:hAnsi="Calibri" w:cs="Calibri"/>
        </w:rPr>
        <w:t>25th percentile</w:t>
      </w:r>
      <w:r w:rsidR="002F30F7" w:rsidRPr="001A2124">
        <w:rPr>
          <w:rFonts w:ascii="Calibri" w:hAnsi="Calibri" w:cs="Calibri"/>
        </w:rPr>
        <w:t>)</w:t>
      </w:r>
      <w:r w:rsidR="00A22FEF" w:rsidRPr="001A2124">
        <w:rPr>
          <w:rFonts w:ascii="Calibri" w:hAnsi="Calibri" w:cs="Calibri"/>
        </w:rPr>
        <w:t xml:space="preserve"> </w:t>
      </w:r>
      <w:sdt>
        <w:sdtPr>
          <w:rPr>
            <w:rFonts w:ascii="Calibri" w:hAnsi="Calibri" w:cs="Calibri"/>
          </w:rPr>
          <w:tag w:val="MENDELEY_CITATION_v3_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"/>
          <w:id w:val="173002174"/>
          <w:placeholder>
            <w:docPart w:val="DefaultPlaceholder_-1854013440"/>
          </w:placeholder>
        </w:sdtPr>
        <w:sdtContent>
          <w:r w:rsidR="00FF0539" w:rsidRPr="001A2124">
            <w:rPr>
              <w:rFonts w:ascii="Calibri" w:hAnsi="Calibri" w:cs="Calibri"/>
            </w:rPr>
            <w:t xml:space="preserve">(Nadim </w:t>
          </w:r>
          <w:r w:rsidR="00FF0539" w:rsidRPr="001A2124">
            <w:rPr>
              <w:rFonts w:ascii="Calibri" w:hAnsi="Calibri" w:cs="Calibri"/>
              <w:i/>
              <w:iCs/>
            </w:rPr>
            <w:t>et al.</w:t>
          </w:r>
          <w:r w:rsidR="00FF0539" w:rsidRPr="001A2124">
            <w:rPr>
              <w:rFonts w:ascii="Calibri" w:hAnsi="Calibri" w:cs="Calibri"/>
            </w:rPr>
            <w:t>, 2019)</w:t>
          </w:r>
        </w:sdtContent>
      </w:sdt>
      <w:r w:rsidR="002F30F7" w:rsidRPr="001A2124">
        <w:rPr>
          <w:rFonts w:ascii="Calibri" w:hAnsi="Calibri" w:cs="Calibri"/>
        </w:rPr>
        <w:t>. The</w:t>
      </w:r>
      <w:r w:rsidR="00D3726B" w:rsidRPr="001A2124">
        <w:rPr>
          <w:rFonts w:ascii="Calibri" w:hAnsi="Calibri" w:cs="Calibri"/>
        </w:rPr>
        <w:t xml:space="preserve"> </w:t>
      </w:r>
      <w:r w:rsidR="002F30F7" w:rsidRPr="001A2124">
        <w:rPr>
          <w:rFonts w:ascii="Calibri" w:hAnsi="Calibri" w:cs="Calibri"/>
        </w:rPr>
        <w:t>extreme values</w:t>
      </w:r>
      <w:r w:rsidR="00D3726B" w:rsidRPr="001A2124">
        <w:rPr>
          <w:rFonts w:ascii="Calibri" w:hAnsi="Calibri" w:cs="Calibri"/>
        </w:rPr>
        <w:t xml:space="preserve"> affect the interquartile range lesser</w:t>
      </w:r>
      <w:r w:rsidR="002F30F7" w:rsidRPr="001A2124">
        <w:rPr>
          <w:rFonts w:ascii="Calibri" w:hAnsi="Calibri" w:cs="Calibri"/>
        </w:rPr>
        <w:t xml:space="preserve"> than other measures such as range and standard deviation. by capturing the middle 50% of the dataset. The I</w:t>
      </w:r>
      <w:r w:rsidR="004137EB" w:rsidRPr="001A2124">
        <w:rPr>
          <w:rFonts w:ascii="Calibri" w:hAnsi="Calibri" w:cs="Calibri"/>
        </w:rPr>
        <w:t xml:space="preserve">nterquartile </w:t>
      </w:r>
      <w:r w:rsidR="002F30F7" w:rsidRPr="001A2124">
        <w:rPr>
          <w:rFonts w:ascii="Calibri" w:hAnsi="Calibri" w:cs="Calibri"/>
        </w:rPr>
        <w:t>R</w:t>
      </w:r>
      <w:r w:rsidR="004137EB" w:rsidRPr="001A2124">
        <w:rPr>
          <w:rFonts w:ascii="Calibri" w:hAnsi="Calibri" w:cs="Calibri"/>
        </w:rPr>
        <w:t>ange</w:t>
      </w:r>
      <w:r w:rsidR="002F30F7" w:rsidRPr="001A2124">
        <w:rPr>
          <w:rFonts w:ascii="Calibri" w:hAnsi="Calibri" w:cs="Calibri"/>
        </w:rPr>
        <w:t xml:space="preserve"> is applied to deal with outliers using fences.</w:t>
      </w:r>
    </w:p>
    <w:p w14:paraId="62D43B9D" w14:textId="20679758" w:rsidR="00C73FF8" w:rsidRPr="001A2124" w:rsidRDefault="002F30F7" w:rsidP="00C73FF8">
      <w:pPr>
        <w:pStyle w:val="pb-2"/>
        <w:spacing w:line="360" w:lineRule="auto"/>
        <w:rPr>
          <w:rFonts w:ascii="Calibri" w:hAnsi="Calibri" w:cs="Calibri"/>
        </w:rPr>
      </w:pPr>
      <w:r w:rsidRPr="001A2124">
        <w:rPr>
          <w:rFonts w:ascii="Calibri" w:hAnsi="Calibri" w:cs="Calibri"/>
        </w:rPr>
        <w:t xml:space="preserve">In this approach, any data point that falls </w:t>
      </w:r>
      <w:r w:rsidR="001A2124">
        <w:rPr>
          <w:rFonts w:ascii="Calibri" w:hAnsi="Calibri" w:cs="Calibri"/>
        </w:rPr>
        <w:t>beneath</w:t>
      </w:r>
      <w:r w:rsidR="001A2124" w:rsidRPr="001A2124">
        <w:rPr>
          <w:rFonts w:ascii="Calibri" w:hAnsi="Calibri" w:cs="Calibri"/>
        </w:rPr>
        <w:t xml:space="preserve"> </w:t>
      </w:r>
      <w:r w:rsidRPr="001A2124">
        <w:rPr>
          <w:rFonts w:ascii="Calibri" w:hAnsi="Calibri" w:cs="Calibri"/>
        </w:rPr>
        <w:t xml:space="preserve">the </w:t>
      </w:r>
      <w:r w:rsidR="001A2124">
        <w:rPr>
          <w:rFonts w:ascii="Calibri" w:hAnsi="Calibri" w:cs="Calibri"/>
        </w:rPr>
        <w:t>down</w:t>
      </w:r>
      <w:r w:rsidRPr="001A2124">
        <w:rPr>
          <w:rFonts w:ascii="Calibri" w:hAnsi="Calibri" w:cs="Calibri"/>
        </w:rPr>
        <w:t xml:space="preserve"> fence (lower quartile - 1.5 IQR)</w:t>
      </w:r>
      <w:r w:rsidRPr="001A2124">
        <w:rPr>
          <w:rFonts w:ascii="Calibri" w:hAnsi="Calibri" w:cs="Calibri"/>
          <w:i/>
          <w:iCs/>
        </w:rPr>
        <w:t xml:space="preserve"> or </w:t>
      </w:r>
      <w:r w:rsidR="001A2124" w:rsidRPr="001A2124">
        <w:rPr>
          <w:rFonts w:ascii="Calibri" w:hAnsi="Calibri" w:cs="Calibri"/>
        </w:rPr>
        <w:t>exceed</w:t>
      </w:r>
      <w:r w:rsidR="001A2124">
        <w:rPr>
          <w:rFonts w:ascii="Calibri" w:hAnsi="Calibri" w:cs="Calibri"/>
        </w:rPr>
        <w:t>s</w:t>
      </w:r>
      <w:r w:rsidR="001A2124" w:rsidRPr="001A2124">
        <w:rPr>
          <w:rFonts w:ascii="Calibri" w:hAnsi="Calibri" w:cs="Calibri"/>
          <w:i/>
          <w:iCs/>
        </w:rPr>
        <w:t xml:space="preserve"> </w:t>
      </w:r>
      <w:r w:rsidRPr="001A2124">
        <w:rPr>
          <w:rFonts w:ascii="Calibri" w:hAnsi="Calibri" w:cs="Calibri"/>
        </w:rPr>
        <w:t>the</w:t>
      </w:r>
      <w:r w:rsidRPr="001A2124">
        <w:rPr>
          <w:rFonts w:ascii="Calibri" w:hAnsi="Calibri" w:cs="Calibri"/>
          <w:i/>
          <w:iCs/>
        </w:rPr>
        <w:t xml:space="preserve"> </w:t>
      </w:r>
      <w:r w:rsidR="001A2124">
        <w:rPr>
          <w:rFonts w:ascii="Calibri" w:hAnsi="Calibri" w:cs="Calibri"/>
        </w:rPr>
        <w:t>top</w:t>
      </w:r>
      <w:r w:rsidRPr="001A2124">
        <w:rPr>
          <w:rFonts w:ascii="Calibri" w:hAnsi="Calibri" w:cs="Calibri"/>
          <w:i/>
          <w:iCs/>
        </w:rPr>
        <w:t xml:space="preserve"> </w:t>
      </w:r>
      <w:r w:rsidRPr="001A2124">
        <w:rPr>
          <w:rFonts w:ascii="Calibri" w:hAnsi="Calibri" w:cs="Calibri"/>
        </w:rPr>
        <w:t>fence</w:t>
      </w:r>
      <w:r w:rsidRPr="001A2124">
        <w:rPr>
          <w:rFonts w:ascii="Calibri" w:hAnsi="Calibri" w:cs="Calibri"/>
          <w:i/>
          <w:iCs/>
        </w:rPr>
        <w:t xml:space="preserve"> </w:t>
      </w:r>
      <w:r w:rsidRPr="001A2124">
        <w:rPr>
          <w:rFonts w:ascii="Calibri" w:hAnsi="Calibri" w:cs="Calibri"/>
        </w:rPr>
        <w:t>(upper quartile, 1.5 IQR) is considered an outlier and can be treated accordingly. These fences provide thresholds beyond which data points are considered potential outliers.</w:t>
      </w:r>
      <w:r w:rsidR="00C73FF8" w:rsidRPr="001A2124">
        <w:rPr>
          <w:rFonts w:ascii="Calibri" w:hAnsi="Calibri" w:cs="Calibri"/>
        </w:rPr>
        <w:t xml:space="preserve"> When detecting fraud, outliers can be dealt with in </w:t>
      </w:r>
      <w:r w:rsidR="001A2124">
        <w:rPr>
          <w:rFonts w:ascii="Calibri" w:hAnsi="Calibri" w:cs="Calibri"/>
        </w:rPr>
        <w:t>many</w:t>
      </w:r>
      <w:r w:rsidR="00C73FF8" w:rsidRPr="001A2124">
        <w:rPr>
          <w:rFonts w:ascii="Calibri" w:hAnsi="Calibri" w:cs="Calibri"/>
        </w:rPr>
        <w:t xml:space="preserve"> ways. One common approach is to flag and investigate transactions that fall outside the fences as potential fraudulent cases. These transactions can then undergo further scrutiny, such as manual review or additional verification steps, to determine their legitimacy. Additionally, outliers can be used to improve the performance of fraud detection models by incorporating them as part of the training data and creating </w:t>
      </w:r>
      <w:r w:rsidR="001A2124">
        <w:rPr>
          <w:rFonts w:ascii="Calibri" w:hAnsi="Calibri" w:cs="Calibri"/>
        </w:rPr>
        <w:t>robust models</w:t>
      </w:r>
      <w:r w:rsidR="00C73FF8" w:rsidRPr="001A2124">
        <w:rPr>
          <w:rFonts w:ascii="Calibri" w:hAnsi="Calibri" w:cs="Calibri"/>
        </w:rPr>
        <w:t xml:space="preserve"> such</w:t>
      </w:r>
      <w:r w:rsidR="001A2124">
        <w:rPr>
          <w:rFonts w:ascii="Calibri" w:hAnsi="Calibri" w:cs="Calibri"/>
        </w:rPr>
        <w:t xml:space="preserve"> as</w:t>
      </w:r>
      <w:r w:rsidR="00C73FF8" w:rsidRPr="001A2124">
        <w:rPr>
          <w:rFonts w:ascii="Calibri" w:hAnsi="Calibri" w:cs="Calibri"/>
        </w:rPr>
        <w:t xml:space="preserve"> anomal</w:t>
      </w:r>
      <w:r w:rsidR="001A2124">
        <w:rPr>
          <w:rFonts w:ascii="Calibri" w:hAnsi="Calibri" w:cs="Calibri"/>
        </w:rPr>
        <w:t>y detectors</w:t>
      </w:r>
      <w:r w:rsidR="00C73FF8" w:rsidRPr="001A2124">
        <w:rPr>
          <w:rFonts w:ascii="Calibri" w:hAnsi="Calibri" w:cs="Calibri"/>
        </w:rPr>
        <w:t xml:space="preserve">. The multiplier of 1.5 in this case is subjective and can be adjusted according to the specific </w:t>
      </w:r>
      <w:r w:rsidR="00C73FF8" w:rsidRPr="001A2124">
        <w:rPr>
          <w:rFonts w:ascii="Calibri" w:hAnsi="Calibri" w:cs="Calibri"/>
        </w:rPr>
        <w:lastRenderedPageBreak/>
        <w:t>requirements of the fraud detection system. Different multipliers can be used to define wider or narrower boundaries, depending on the desired sensitivity to outliers.</w:t>
      </w:r>
    </w:p>
    <w:p w14:paraId="60EE585D" w14:textId="651402F4" w:rsidR="00F600CF" w:rsidRPr="001A2124" w:rsidRDefault="00C73FF8" w:rsidP="004137EB">
      <w:pPr>
        <w:pStyle w:val="NormalWeb"/>
        <w:shd w:val="clear" w:color="auto" w:fill="FFFFFF"/>
        <w:spacing w:before="240" w:beforeAutospacing="0" w:after="0" w:afterAutospacing="0" w:line="360" w:lineRule="auto"/>
        <w:rPr>
          <w:rFonts w:ascii="Calibri" w:hAnsi="Calibri" w:cs="Calibri"/>
          <w:color w:val="000000"/>
        </w:rPr>
      </w:pPr>
      <w:r w:rsidRPr="001A2124">
        <w:rPr>
          <w:rFonts w:ascii="Calibri" w:hAnsi="Calibri" w:cs="Calibri"/>
        </w:rPr>
        <w:t>At this point</w:t>
      </w:r>
      <w:r w:rsidR="001A2124">
        <w:rPr>
          <w:rFonts w:ascii="Calibri" w:hAnsi="Calibri" w:cs="Calibri"/>
        </w:rPr>
        <w:t>,</w:t>
      </w:r>
      <w:r w:rsidRPr="001A2124">
        <w:rPr>
          <w:rFonts w:ascii="Calibri" w:hAnsi="Calibri" w:cs="Calibri"/>
        </w:rPr>
        <w:t xml:space="preserve"> it is evident that our analysis has revealed the presence of outliers. </w:t>
      </w:r>
      <w:r w:rsidR="004137EB" w:rsidRPr="001A2124">
        <w:rPr>
          <w:rFonts w:ascii="Calibri" w:hAnsi="Calibri" w:cs="Calibri"/>
        </w:rPr>
        <w:t xml:space="preserve">How should we deal with the outliers? </w:t>
      </w:r>
      <w:r w:rsidRPr="001A2124">
        <w:rPr>
          <w:rFonts w:ascii="Calibri" w:hAnsi="Calibri" w:cs="Calibri"/>
        </w:rPr>
        <w:t xml:space="preserve">Should we remove </w:t>
      </w:r>
      <w:r w:rsidR="004137EB" w:rsidRPr="001A2124">
        <w:rPr>
          <w:rFonts w:ascii="Calibri" w:hAnsi="Calibri" w:cs="Calibri"/>
        </w:rPr>
        <w:t xml:space="preserve">the outliers in the dataset? We will have more justification if we know the proportion of the presence of the outliers before we can take this decision. Therefore, </w:t>
      </w:r>
      <w:r w:rsidR="004137EB" w:rsidRPr="001A2124">
        <w:rPr>
          <w:rFonts w:ascii="Calibri" w:hAnsi="Calibri" w:cs="Calibri"/>
          <w:color w:val="000000"/>
        </w:rPr>
        <w:t>a critical investigation to ascertain the total number of outliers is crucial. We can do this by employing Tukey's Interquartile Range (IQR)</w:t>
      </w:r>
      <w:r w:rsidR="00A22FEF" w:rsidRPr="001A2124">
        <w:rPr>
          <w:rFonts w:ascii="Calibri" w:hAnsi="Calibri" w:cs="Calibri"/>
          <w:color w:val="000000"/>
        </w:rPr>
        <w:t xml:space="preserve"> </w:t>
      </w:r>
      <w:sdt>
        <w:sdtPr>
          <w:rPr>
            <w:rFonts w:ascii="Calibri" w:hAnsi="Calibri" w:cs="Calibri"/>
            <w:color w:val="000000"/>
          </w:rPr>
          <w:tag w:val="MENDELEY_CITATION_v3_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"/>
          <w:id w:val="388618592"/>
          <w:placeholder>
            <w:docPart w:val="DefaultPlaceholder_-1854013440"/>
          </w:placeholder>
        </w:sdtPr>
        <w:sdtContent>
          <w:r w:rsidR="00FF0539" w:rsidRPr="001A2124">
            <w:rPr>
              <w:rFonts w:ascii="Calibri" w:hAnsi="Calibri" w:cs="Calibri"/>
              <w:color w:val="000000"/>
            </w:rPr>
            <w:t>(Saleem et al. 2021)</w:t>
          </w:r>
        </w:sdtContent>
      </w:sdt>
      <w:r w:rsidR="004137EB" w:rsidRPr="001A2124">
        <w:rPr>
          <w:rFonts w:ascii="Calibri" w:hAnsi="Calibri" w:cs="Calibri"/>
          <w:color w:val="000000"/>
        </w:rPr>
        <w:t>. </w:t>
      </w:r>
      <w:r w:rsidR="001848C5" w:rsidRPr="001A2124">
        <w:rPr>
          <w:rFonts w:ascii="Calibri" w:hAnsi="Calibri" w:cs="Calibri"/>
          <w:color w:val="000000"/>
        </w:rPr>
        <w:t>A</w:t>
      </w:r>
      <w:r w:rsidR="004137EB" w:rsidRPr="001A2124">
        <w:rPr>
          <w:rFonts w:ascii="Calibri" w:hAnsi="Calibri" w:cs="Calibri"/>
          <w:color w:val="000000"/>
        </w:rPr>
        <w:t xml:space="preserve">nything not in the range of Q1-1.5R and Q3 + 1.5 </w:t>
      </w:r>
      <w:r w:rsidR="001848C5" w:rsidRPr="001A2124">
        <w:rPr>
          <w:rFonts w:ascii="Calibri" w:hAnsi="Calibri" w:cs="Calibri"/>
          <w:color w:val="000000"/>
        </w:rPr>
        <w:t>interquartile range</w:t>
      </w:r>
      <w:r w:rsidR="004137EB" w:rsidRPr="001A2124">
        <w:rPr>
          <w:rFonts w:ascii="Calibri" w:hAnsi="Calibri" w:cs="Calibri"/>
          <w:color w:val="000000"/>
        </w:rPr>
        <w:t xml:space="preserve"> is an outlier and can be removed. His technique is used to detect outliers in univariate distribution for symmetric as well in a slightly skewed dataset.</w:t>
      </w:r>
      <w:r w:rsidR="001848C5" w:rsidRPr="001A2124">
        <w:rPr>
          <w:rFonts w:ascii="Calibri" w:hAnsi="Calibri" w:cs="Calibri"/>
          <w:color w:val="000000"/>
        </w:rPr>
        <w:t xml:space="preserve"> </w:t>
      </w:r>
    </w:p>
    <w:p w14:paraId="7DD6A1F8" w14:textId="2F1DC244" w:rsidR="005B650E" w:rsidRPr="001A2124" w:rsidRDefault="001848C5" w:rsidP="004137EB">
      <w:pPr>
        <w:pStyle w:val="NormalWeb"/>
        <w:shd w:val="clear" w:color="auto" w:fill="FFFFFF"/>
        <w:spacing w:before="240" w:beforeAutospacing="0" w:after="0" w:afterAutospacing="0" w:line="360" w:lineRule="auto"/>
        <w:rPr>
          <w:rFonts w:ascii="Calibri" w:hAnsi="Calibri" w:cs="Calibri"/>
          <w:color w:val="000000"/>
        </w:rPr>
      </w:pPr>
      <w:r w:rsidRPr="001A2124">
        <w:rPr>
          <w:rFonts w:ascii="Calibri" w:hAnsi="Calibri" w:cs="Calibri"/>
          <w:color w:val="000000"/>
        </w:rPr>
        <w:t xml:space="preserve">From </w:t>
      </w:r>
      <w:r w:rsidR="001A2124">
        <w:rPr>
          <w:rFonts w:ascii="Calibri" w:hAnsi="Calibri" w:cs="Calibri"/>
          <w:color w:val="000000"/>
        </w:rPr>
        <w:t>F</w:t>
      </w:r>
      <w:r w:rsidRPr="001A2124">
        <w:rPr>
          <w:rFonts w:ascii="Calibri" w:hAnsi="Calibri" w:cs="Calibri"/>
          <w:color w:val="000000"/>
        </w:rPr>
        <w:t xml:space="preserve">igure </w:t>
      </w:r>
      <w:r w:rsidR="00E0524D">
        <w:rPr>
          <w:rFonts w:ascii="Calibri" w:hAnsi="Calibri" w:cs="Calibri"/>
          <w:color w:val="000000"/>
        </w:rPr>
        <w:t>6</w:t>
      </w:r>
      <w:r w:rsidRPr="001A2124">
        <w:rPr>
          <w:rFonts w:ascii="Calibri" w:hAnsi="Calibri" w:cs="Calibri"/>
          <w:color w:val="000000"/>
        </w:rPr>
        <w:t xml:space="preserve">-5, we could observe that most data points in the variables fall out of the range of Q1-1.5R and Q3 + 1.5 interquartile range establishing the fact that there are </w:t>
      </w:r>
      <w:r w:rsidR="00A22FEF" w:rsidRPr="001A2124">
        <w:rPr>
          <w:rFonts w:ascii="Calibri" w:hAnsi="Calibri" w:cs="Calibri"/>
          <w:color w:val="000000"/>
        </w:rPr>
        <w:t>outliers</w:t>
      </w:r>
      <w:r w:rsidRPr="001A2124">
        <w:rPr>
          <w:rFonts w:ascii="Calibri" w:hAnsi="Calibri" w:cs="Calibri"/>
          <w:color w:val="000000"/>
        </w:rPr>
        <w:t xml:space="preserve"> in our dataset. </w:t>
      </w:r>
      <w:r w:rsidR="005B650E" w:rsidRPr="001A2124">
        <w:rPr>
          <w:rFonts w:ascii="Calibri" w:hAnsi="Calibri" w:cs="Calibri"/>
          <w:color w:val="000000"/>
        </w:rPr>
        <w:t>Applying Tukey’s interquartile range test, we found</w:t>
      </w:r>
      <w:r w:rsidR="005B650E" w:rsidRPr="001A2124">
        <w:rPr>
          <w:rFonts w:ascii="Calibri" w:hAnsi="Calibri" w:cs="Calibri"/>
          <w:color w:val="000000"/>
          <w:shd w:val="clear" w:color="auto" w:fill="FFFFFF"/>
        </w:rPr>
        <w:t> </w:t>
      </w:r>
      <w:r w:rsidR="005B650E" w:rsidRPr="001A2124">
        <w:rPr>
          <w:rStyle w:val="Strong"/>
          <w:rFonts w:ascii="Calibri" w:eastAsiaTheme="majorEastAsia" w:hAnsi="Calibri" w:cs="Calibri"/>
          <w:b w:val="0"/>
          <w:bCs w:val="0"/>
          <w:color w:val="000000"/>
          <w:shd w:val="clear" w:color="auto" w:fill="FFFFFF"/>
        </w:rPr>
        <w:t>31904 outliers</w:t>
      </w:r>
      <w:r w:rsidR="005B650E" w:rsidRPr="001A2124">
        <w:rPr>
          <w:rFonts w:ascii="Calibri" w:hAnsi="Calibri" w:cs="Calibri"/>
          <w:color w:val="000000"/>
          <w:shd w:val="clear" w:color="auto" w:fill="FFFFFF"/>
        </w:rPr>
        <w:t xml:space="preserve"> from our analysis that were detected and subsequently deleted. Figure </w:t>
      </w:r>
      <w:r w:rsidR="00E0524D">
        <w:rPr>
          <w:rFonts w:ascii="Calibri" w:hAnsi="Calibri" w:cs="Calibri"/>
          <w:color w:val="000000"/>
          <w:shd w:val="clear" w:color="auto" w:fill="FFFFFF"/>
        </w:rPr>
        <w:t>6</w:t>
      </w:r>
      <w:r w:rsidR="005B650E" w:rsidRPr="001A2124">
        <w:rPr>
          <w:rFonts w:ascii="Calibri" w:hAnsi="Calibri" w:cs="Calibri"/>
          <w:color w:val="000000"/>
          <w:shd w:val="clear" w:color="auto" w:fill="FFFFFF"/>
        </w:rPr>
        <w:t>-6 give</w:t>
      </w:r>
      <w:r w:rsidR="00E0524D">
        <w:rPr>
          <w:rFonts w:ascii="Calibri" w:hAnsi="Calibri" w:cs="Calibri"/>
          <w:color w:val="000000"/>
          <w:shd w:val="clear" w:color="auto" w:fill="FFFFFF"/>
        </w:rPr>
        <w:t>s</w:t>
      </w:r>
      <w:r w:rsidR="005B650E" w:rsidRPr="001A2124">
        <w:rPr>
          <w:rFonts w:ascii="Calibri" w:hAnsi="Calibri" w:cs="Calibri"/>
          <w:color w:val="000000"/>
          <w:shd w:val="clear" w:color="auto" w:fill="FFFFFF"/>
        </w:rPr>
        <w:t xml:space="preserve"> a visual structure of our dataset after removing outliers from our dataset. </w:t>
      </w:r>
    </w:p>
    <w:p w14:paraId="22945F8D" w14:textId="3B65B64C" w:rsidR="005B650E" w:rsidRPr="005B650E" w:rsidRDefault="009C1784" w:rsidP="005B650E">
      <w:pPr>
        <w:pStyle w:val="Caption"/>
        <w:rPr>
          <w:rFonts w:cs="Calibri"/>
          <w:i/>
          <w:iCs w:val="0"/>
          <w:color w:val="000000"/>
          <w:sz w:val="24"/>
          <w:szCs w:val="24"/>
        </w:rPr>
      </w:pPr>
      <w:bookmarkStart w:id="72" w:name="_Toc136181753"/>
      <w:bookmarkStart w:id="73" w:name="_Toc136277452"/>
      <w:bookmarkStart w:id="74" w:name="_Toc137179666"/>
      <w:bookmarkStart w:id="75" w:name="_Toc137180350"/>
      <w:bookmarkStart w:id="76" w:name="_Toc137180890"/>
      <w:bookmarkStart w:id="77" w:name="_Toc137180996"/>
      <w:bookmarkStart w:id="78" w:name="_Toc137181058"/>
      <w:bookmarkStart w:id="79" w:name="_Toc137181656"/>
      <w:r>
        <w:rPr>
          <w:i/>
          <w:iCs w:val="0"/>
          <w:sz w:val="24"/>
          <w:szCs w:val="24"/>
        </w:rPr>
        <w:t>Figure</w:t>
      </w:r>
      <w:r w:rsidR="005B650E" w:rsidRPr="005B650E">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5B650E" w:rsidRPr="005B650E">
        <w:rPr>
          <w:i/>
          <w:iCs w:val="0"/>
          <w:sz w:val="24"/>
          <w:szCs w:val="24"/>
        </w:rPr>
        <w:t>. Dataset structure after removing Outliers</w:t>
      </w:r>
      <w:bookmarkEnd w:id="72"/>
      <w:bookmarkEnd w:id="73"/>
      <w:bookmarkEnd w:id="74"/>
      <w:bookmarkEnd w:id="75"/>
      <w:bookmarkEnd w:id="76"/>
      <w:bookmarkEnd w:id="77"/>
      <w:bookmarkEnd w:id="78"/>
      <w:bookmarkEnd w:id="79"/>
    </w:p>
    <w:p w14:paraId="0F2E7740" w14:textId="7ADD456A" w:rsidR="005B650E" w:rsidRDefault="005B650E" w:rsidP="004137EB">
      <w:pPr>
        <w:pStyle w:val="NormalWeb"/>
        <w:shd w:val="clear" w:color="auto" w:fill="FFFFFF"/>
        <w:spacing w:before="240" w:beforeAutospacing="0" w:after="0" w:afterAutospacing="0" w:line="360" w:lineRule="auto"/>
        <w:rPr>
          <w:rFonts w:ascii="Calibri" w:hAnsi="Calibri" w:cs="Calibri"/>
          <w:color w:val="000000"/>
        </w:rPr>
      </w:pPr>
      <w:r w:rsidRPr="005B650E">
        <w:rPr>
          <w:rFonts w:ascii="Calibri" w:hAnsi="Calibri" w:cs="Calibri"/>
          <w:noProof/>
          <w:color w:val="000000"/>
        </w:rPr>
        <w:drawing>
          <wp:inline distT="0" distB="0" distL="0" distR="0" wp14:anchorId="15BCE94C" wp14:editId="0B4ED0C5">
            <wp:extent cx="4277322" cy="3562847"/>
            <wp:effectExtent l="0" t="0" r="9525" b="0"/>
            <wp:docPr id="2094071041" name="Picture 209407104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71041" name="Picture 1" descr="A picture containing text, screenshot, number&#10;&#10;Description automatically generated"/>
                    <pic:cNvPicPr/>
                  </pic:nvPicPr>
                  <pic:blipFill>
                    <a:blip r:embed="rId17"/>
                    <a:stretch>
                      <a:fillRect/>
                    </a:stretch>
                  </pic:blipFill>
                  <pic:spPr>
                    <a:xfrm>
                      <a:off x="0" y="0"/>
                      <a:ext cx="4277322" cy="3562847"/>
                    </a:xfrm>
                    <a:prstGeom prst="rect">
                      <a:avLst/>
                    </a:prstGeom>
                  </pic:spPr>
                </pic:pic>
              </a:graphicData>
            </a:graphic>
          </wp:inline>
        </w:drawing>
      </w:r>
    </w:p>
    <w:p w14:paraId="3BD09DC9" w14:textId="0E270D20" w:rsidR="00C11B27" w:rsidRDefault="004137EB" w:rsidP="00C11B27">
      <w:pPr>
        <w:pStyle w:val="NormalWeb"/>
        <w:shd w:val="clear" w:color="auto" w:fill="FFFFFF"/>
        <w:spacing w:before="240" w:beforeAutospacing="0" w:after="0" w:afterAutospacing="0" w:line="360" w:lineRule="auto"/>
        <w:rPr>
          <w:rFonts w:ascii="Calibri" w:hAnsi="Calibri" w:cs="Calibri"/>
          <w:color w:val="000000"/>
        </w:rPr>
      </w:pPr>
      <w:r w:rsidRPr="004137EB">
        <w:rPr>
          <w:rFonts w:ascii="Calibri" w:hAnsi="Calibri" w:cs="Calibri"/>
          <w:color w:val="000000"/>
        </w:rPr>
        <w:lastRenderedPageBreak/>
        <w:t xml:space="preserve">Notwithstanding, the higher presence of outliers we will not delete or remove them. This is because every dataset is different </w:t>
      </w:r>
      <w:sdt>
        <w:sdtPr>
          <w:rPr>
            <w:rFonts w:ascii="Calibri" w:hAnsi="Calibri" w:cs="Calibri"/>
            <w:color w:val="000000"/>
          </w:rPr>
          <w:tag w:val="MENDELEY_CITATION_v3_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"/>
          <w:id w:val="959386072"/>
          <w:placeholder>
            <w:docPart w:val="DefaultPlaceholder_-1854013440"/>
          </w:placeholder>
        </w:sdtPr>
        <w:sdtContent>
          <w:r w:rsidR="00C64678" w:rsidRPr="00C64678">
            <w:rPr>
              <w:rFonts w:ascii="Calibri" w:hAnsi="Calibri" w:cs="Calibri"/>
              <w:color w:val="000000"/>
            </w:rPr>
            <w:t>(Baesens et al., 2021)</w:t>
          </w:r>
        </w:sdtContent>
      </w:sdt>
      <w:r w:rsidR="00E95BB1">
        <w:rPr>
          <w:rFonts w:ascii="Calibri" w:hAnsi="Calibri" w:cs="Calibri"/>
          <w:color w:val="000000"/>
        </w:rPr>
        <w:t xml:space="preserve"> </w:t>
      </w:r>
      <w:r w:rsidRPr="004137EB">
        <w:rPr>
          <w:rFonts w:ascii="Calibri" w:hAnsi="Calibri" w:cs="Calibri"/>
          <w:color w:val="000000"/>
        </w:rPr>
        <w:t xml:space="preserve">and as much as fraud detection is concerned, outliers can help us solve some business questions like </w:t>
      </w:r>
      <w:r w:rsidR="001A2124">
        <w:rPr>
          <w:rFonts w:ascii="Calibri" w:hAnsi="Calibri" w:cs="Calibri"/>
          <w:color w:val="000000"/>
        </w:rPr>
        <w:t>“D</w:t>
      </w:r>
      <w:r w:rsidRPr="004137EB">
        <w:rPr>
          <w:rFonts w:ascii="Calibri" w:hAnsi="Calibri" w:cs="Calibri"/>
          <w:color w:val="000000"/>
        </w:rPr>
        <w:t xml:space="preserve">oes transacting </w:t>
      </w:r>
      <w:r w:rsidR="001A2124">
        <w:rPr>
          <w:rFonts w:ascii="Calibri" w:hAnsi="Calibri" w:cs="Calibri"/>
          <w:color w:val="000000"/>
        </w:rPr>
        <w:t xml:space="preserve">a </w:t>
      </w:r>
      <w:r w:rsidRPr="004137EB">
        <w:rPr>
          <w:rFonts w:ascii="Calibri" w:hAnsi="Calibri" w:cs="Calibri"/>
          <w:color w:val="000000"/>
        </w:rPr>
        <w:t>huge amount being an anomaly be a red flag for fraud?</w:t>
      </w:r>
      <w:r w:rsidR="001A2124">
        <w:rPr>
          <w:rFonts w:ascii="Calibri" w:hAnsi="Calibri" w:cs="Calibri"/>
          <w:color w:val="000000"/>
        </w:rPr>
        <w:t>”</w:t>
      </w:r>
      <w:r w:rsidR="005B650E">
        <w:rPr>
          <w:rFonts w:ascii="Calibri" w:hAnsi="Calibri" w:cs="Calibri"/>
          <w:color w:val="000000"/>
        </w:rPr>
        <w:t xml:space="preserve"> </w:t>
      </w:r>
      <w:r w:rsidRPr="004137EB">
        <w:rPr>
          <w:rFonts w:ascii="Calibri" w:hAnsi="Calibri" w:cs="Calibri"/>
          <w:color w:val="000000"/>
        </w:rPr>
        <w:t>Moreover, as our dataset is not balanced, removing these outliers might compromise the performance of some models. Also, the problem of imbalance in our dataset still exist</w:t>
      </w:r>
      <w:r w:rsidR="001A2124">
        <w:rPr>
          <w:rFonts w:ascii="Calibri" w:hAnsi="Calibri" w:cs="Calibri"/>
          <w:color w:val="000000"/>
        </w:rPr>
        <w:t>s</w:t>
      </w:r>
      <w:r w:rsidR="005B650E">
        <w:rPr>
          <w:rFonts w:ascii="Calibri" w:hAnsi="Calibri" w:cs="Calibri"/>
          <w:color w:val="000000"/>
        </w:rPr>
        <w:t xml:space="preserve"> as demonstrated in </w:t>
      </w:r>
      <w:r w:rsidR="001A2124">
        <w:rPr>
          <w:rFonts w:ascii="Calibri" w:hAnsi="Calibri" w:cs="Calibri"/>
          <w:color w:val="000000"/>
        </w:rPr>
        <w:t>F</w:t>
      </w:r>
      <w:r w:rsidR="005B650E">
        <w:rPr>
          <w:rFonts w:ascii="Calibri" w:hAnsi="Calibri" w:cs="Calibri"/>
          <w:color w:val="000000"/>
        </w:rPr>
        <w:t xml:space="preserve">igure </w:t>
      </w:r>
      <w:r w:rsidR="00E0524D">
        <w:rPr>
          <w:rFonts w:ascii="Calibri" w:hAnsi="Calibri" w:cs="Calibri"/>
          <w:color w:val="000000"/>
        </w:rPr>
        <w:t>6</w:t>
      </w:r>
      <w:r w:rsidR="005B650E">
        <w:rPr>
          <w:rFonts w:ascii="Calibri" w:hAnsi="Calibri" w:cs="Calibri"/>
          <w:color w:val="000000"/>
        </w:rPr>
        <w:t>-6</w:t>
      </w:r>
      <w:r w:rsidRPr="004137EB">
        <w:rPr>
          <w:rFonts w:ascii="Calibri" w:hAnsi="Calibri" w:cs="Calibri"/>
          <w:color w:val="000000"/>
        </w:rPr>
        <w:t>.</w:t>
      </w:r>
      <w:r w:rsidR="005B650E">
        <w:rPr>
          <w:rFonts w:ascii="Calibri" w:hAnsi="Calibri" w:cs="Calibri"/>
          <w:color w:val="000000"/>
        </w:rPr>
        <w:t xml:space="preserve"> </w:t>
      </w:r>
    </w:p>
    <w:p w14:paraId="4053E20C" w14:textId="3DC01CBB" w:rsidR="00E601A3" w:rsidRPr="00CF689A" w:rsidRDefault="005B650E" w:rsidP="00C11B27">
      <w:pPr>
        <w:pStyle w:val="NormalWeb"/>
        <w:shd w:val="clear" w:color="auto" w:fill="FFFFFF"/>
        <w:spacing w:before="240" w:beforeAutospacing="0" w:after="0" w:afterAutospacing="0" w:line="360" w:lineRule="auto"/>
        <w:rPr>
          <w:rFonts w:ascii="Calibri" w:hAnsi="Calibri" w:cs="Calibri"/>
          <w:color w:val="000000"/>
        </w:rPr>
      </w:pPr>
      <w:r w:rsidRPr="00CF689A">
        <w:rPr>
          <w:rFonts w:ascii="Calibri" w:hAnsi="Calibri" w:cs="Calibri"/>
          <w:color w:val="000000"/>
        </w:rPr>
        <w:t>There are 203351 minority clas</w:t>
      </w:r>
      <w:r w:rsidR="001A2124">
        <w:rPr>
          <w:rFonts w:ascii="Calibri" w:hAnsi="Calibri" w:cs="Calibri"/>
          <w:color w:val="000000"/>
        </w:rPr>
        <w:t>se</w:t>
      </w:r>
      <w:r w:rsidRPr="00CF689A">
        <w:rPr>
          <w:rFonts w:ascii="Calibri" w:hAnsi="Calibri" w:cs="Calibri"/>
          <w:color w:val="000000"/>
        </w:rPr>
        <w:t xml:space="preserve">s as against 26 of </w:t>
      </w:r>
      <w:r w:rsidR="001A2124">
        <w:rPr>
          <w:rFonts w:ascii="Calibri" w:hAnsi="Calibri" w:cs="Calibri"/>
          <w:color w:val="000000"/>
        </w:rPr>
        <w:t xml:space="preserve">the </w:t>
      </w:r>
      <w:r w:rsidRPr="00CF689A">
        <w:rPr>
          <w:rFonts w:ascii="Calibri" w:hAnsi="Calibri" w:cs="Calibri"/>
          <w:color w:val="000000"/>
        </w:rPr>
        <w:t>minority class after removing outliers.</w:t>
      </w:r>
      <w:r w:rsidR="00C11B27" w:rsidRPr="00CF689A">
        <w:rPr>
          <w:rFonts w:ascii="Calibri" w:hAnsi="Calibri" w:cs="Calibri"/>
          <w:color w:val="000000"/>
        </w:rPr>
        <w:t xml:space="preserve"> </w:t>
      </w:r>
      <w:r w:rsidR="008F5F89" w:rsidRPr="00CF689A">
        <w:rPr>
          <w:rFonts w:ascii="Calibri" w:hAnsi="Calibri" w:cs="Calibri"/>
        </w:rPr>
        <w:t>Overall, the methodology employed in this dissertation encompasses data preprocessing techniques to ensure data quality and compatibility with machine learning algorithms, strategies to handle data imbalance, and performance evaluation metrics tailored to the specific problem of fraud detection.</w:t>
      </w:r>
    </w:p>
    <w:p w14:paraId="62E57BDC" w14:textId="4D42071A" w:rsidR="00780E8F" w:rsidRPr="00CF689A" w:rsidRDefault="00780E8F" w:rsidP="00780E8F">
      <w:pPr>
        <w:rPr>
          <w:rFonts w:ascii="Calibri" w:hAnsi="Calibri" w:cs="Calibri"/>
          <w:sz w:val="24"/>
          <w:szCs w:val="24"/>
        </w:rPr>
      </w:pPr>
      <w:r w:rsidRPr="00CF689A">
        <w:rPr>
          <w:rFonts w:ascii="Calibri" w:hAnsi="Calibri" w:cs="Calibri"/>
          <w:sz w:val="24"/>
          <w:szCs w:val="24"/>
        </w:rPr>
        <w:t xml:space="preserve">Usually, after finding outliers, they are either treated or removed according to their impact on the analysis. In this case, we did nothing to the outliers because they can help us detect anomalies. </w:t>
      </w:r>
    </w:p>
    <w:p w14:paraId="01C03E99" w14:textId="55934743" w:rsidR="00780E8F" w:rsidRPr="00780E8F" w:rsidRDefault="00780E8F" w:rsidP="00780E8F">
      <w:pPr>
        <w:rPr>
          <w:rFonts w:ascii="Calibri" w:hAnsi="Calibri" w:cs="Calibri"/>
          <w:sz w:val="24"/>
          <w:szCs w:val="24"/>
        </w:rPr>
      </w:pPr>
      <w:r w:rsidRPr="00780E8F">
        <w:rPr>
          <w:rFonts w:ascii="Calibri" w:hAnsi="Calibri" w:cs="Calibri"/>
          <w:sz w:val="24"/>
          <w:szCs w:val="24"/>
        </w:rPr>
        <w:t xml:space="preserve">Feature scaling is another important step in the preprocessing stage. Considering that the dataset contains features of different scales, </w:t>
      </w:r>
      <w:r w:rsidR="001A2124">
        <w:rPr>
          <w:rFonts w:ascii="Calibri" w:hAnsi="Calibri" w:cs="Calibri"/>
          <w:sz w:val="24"/>
          <w:szCs w:val="24"/>
        </w:rPr>
        <w:t>they must</w:t>
      </w:r>
      <w:r w:rsidRPr="00780E8F">
        <w:rPr>
          <w:rFonts w:ascii="Calibri" w:hAnsi="Calibri" w:cs="Calibri"/>
          <w:sz w:val="24"/>
          <w:szCs w:val="24"/>
        </w:rPr>
        <w:t xml:space="preserve"> be scaled to the same range. A number of scaling techniques are commonly employed, including standardization (mean </w:t>
      </w:r>
      <w:r w:rsidR="009A2468" w:rsidRPr="00780E8F">
        <w:rPr>
          <w:rFonts w:ascii="Calibri" w:hAnsi="Calibri" w:cs="Calibri"/>
          <w:sz w:val="24"/>
          <w:szCs w:val="24"/>
        </w:rPr>
        <w:t>cent</w:t>
      </w:r>
      <w:r w:rsidR="00CB03DD">
        <w:rPr>
          <w:rFonts w:ascii="Calibri" w:hAnsi="Calibri" w:cs="Calibri"/>
          <w:sz w:val="24"/>
          <w:szCs w:val="24"/>
        </w:rPr>
        <w:t>e</w:t>
      </w:r>
      <w:r w:rsidR="009A2468">
        <w:rPr>
          <w:rFonts w:ascii="Calibri" w:hAnsi="Calibri" w:cs="Calibri"/>
          <w:sz w:val="24"/>
          <w:szCs w:val="24"/>
        </w:rPr>
        <w:t>r</w:t>
      </w:r>
      <w:r w:rsidR="009A2468" w:rsidRPr="00780E8F">
        <w:rPr>
          <w:rFonts w:ascii="Calibri" w:hAnsi="Calibri" w:cs="Calibri"/>
          <w:sz w:val="24"/>
          <w:szCs w:val="24"/>
        </w:rPr>
        <w:t>ing</w:t>
      </w:r>
      <w:r w:rsidRPr="00780E8F">
        <w:rPr>
          <w:rFonts w:ascii="Calibri" w:hAnsi="Calibri" w:cs="Calibri"/>
          <w:sz w:val="24"/>
          <w:szCs w:val="24"/>
        </w:rPr>
        <w:t xml:space="preserve"> and scaling to unit variance) and normalization (scaling to a specific range of values).</w:t>
      </w:r>
    </w:p>
    <w:p w14:paraId="6B2A0063" w14:textId="782A5B43" w:rsidR="0033558D" w:rsidRDefault="00780E8F" w:rsidP="0033558D">
      <w:pPr>
        <w:spacing w:before="100" w:beforeAutospacing="1"/>
        <w:rPr>
          <w:rFonts w:ascii="Calibri" w:hAnsi="Calibri" w:cs="Calibri"/>
          <w:sz w:val="24"/>
          <w:szCs w:val="24"/>
        </w:rPr>
      </w:pPr>
      <w:r w:rsidRPr="00780E8F">
        <w:rPr>
          <w:rFonts w:ascii="Calibri" w:hAnsi="Calibri" w:cs="Calibri"/>
          <w:sz w:val="24"/>
          <w:szCs w:val="24"/>
        </w:rPr>
        <w:t>In addition, categorical features are encoded into numerical representations to facilitate the implementation of machine learning algorithms based on them. This is accomplished using encoding techniques such as one-hot encoding and label encoding. In our instances, the categorical features were already encoded being our target variable.</w:t>
      </w:r>
    </w:p>
    <w:p w14:paraId="57199522" w14:textId="1EA10F3C" w:rsidR="00780E8F" w:rsidRPr="00E601A3" w:rsidRDefault="00780E8F" w:rsidP="00E601A3">
      <w:pPr>
        <w:pStyle w:val="Heading2"/>
        <w:rPr>
          <w:sz w:val="28"/>
          <w:szCs w:val="28"/>
        </w:rPr>
      </w:pPr>
      <w:bookmarkStart w:id="80" w:name="_Toc137185109"/>
      <w:r w:rsidRPr="00E601A3">
        <w:rPr>
          <w:sz w:val="28"/>
          <w:szCs w:val="28"/>
        </w:rPr>
        <w:t>Data Imbalanced and Strategies for Handling it</w:t>
      </w:r>
      <w:bookmarkEnd w:id="80"/>
    </w:p>
    <w:p w14:paraId="355DCA6F" w14:textId="472BF2BB" w:rsidR="000D68AF" w:rsidRPr="00104615" w:rsidRDefault="003C4EAE" w:rsidP="00104615">
      <w:pPr>
        <w:rPr>
          <w:rFonts w:ascii="Calibri" w:hAnsi="Calibri" w:cs="Calibri"/>
          <w:sz w:val="24"/>
          <w:szCs w:val="24"/>
        </w:rPr>
      </w:pPr>
      <w:r>
        <w:rPr>
          <w:rFonts w:ascii="Calibri" w:hAnsi="Calibri" w:cs="Calibri"/>
          <w:sz w:val="24"/>
          <w:szCs w:val="24"/>
        </w:rPr>
        <w:t xml:space="preserve">In </w:t>
      </w:r>
      <w:r w:rsidR="001A2124">
        <w:rPr>
          <w:rFonts w:ascii="Calibri" w:hAnsi="Calibri" w:cs="Calibri"/>
          <w:sz w:val="24"/>
          <w:szCs w:val="24"/>
        </w:rPr>
        <w:t>a</w:t>
      </w:r>
      <w:r>
        <w:rPr>
          <w:rFonts w:ascii="Calibri" w:hAnsi="Calibri" w:cs="Calibri"/>
          <w:sz w:val="24"/>
          <w:szCs w:val="24"/>
        </w:rPr>
        <w:t xml:space="preserve"> nutshell, </w:t>
      </w:r>
      <w:r w:rsidR="001A2124">
        <w:rPr>
          <w:rFonts w:ascii="Calibri" w:hAnsi="Calibri" w:cs="Calibri"/>
          <w:sz w:val="24"/>
          <w:szCs w:val="24"/>
        </w:rPr>
        <w:t xml:space="preserve">we have demonstrated in this study that </w:t>
      </w:r>
      <w:r>
        <w:rPr>
          <w:rFonts w:ascii="Calibri" w:hAnsi="Calibri" w:cs="Calibri"/>
          <w:sz w:val="24"/>
          <w:szCs w:val="24"/>
        </w:rPr>
        <w:t>w</w:t>
      </w:r>
      <w:r w:rsidRPr="003C4EAE">
        <w:rPr>
          <w:rFonts w:ascii="Calibri" w:hAnsi="Calibri" w:cs="Calibri"/>
          <w:sz w:val="24"/>
          <w:szCs w:val="24"/>
        </w:rPr>
        <w:t>hen there are significant proportions of observations belonging to one class</w:t>
      </w:r>
      <w:r w:rsidR="001A2124">
        <w:rPr>
          <w:rFonts w:ascii="Calibri" w:hAnsi="Calibri" w:cs="Calibri"/>
          <w:sz w:val="24"/>
          <w:szCs w:val="24"/>
        </w:rPr>
        <w:t xml:space="preserve"> than the other</w:t>
      </w:r>
      <w:r w:rsidRPr="003C4EAE">
        <w:rPr>
          <w:rFonts w:ascii="Calibri" w:hAnsi="Calibri" w:cs="Calibri"/>
          <w:sz w:val="24"/>
          <w:szCs w:val="24"/>
        </w:rPr>
        <w:t>, it is considered to be imbalanced data. This is typically the case in classification machine learning. That is, the class distribution is severely skewed. As an example, the minority class might have 2:200 or 2</w:t>
      </w:r>
      <w:r>
        <w:rPr>
          <w:rFonts w:ascii="Calibri" w:hAnsi="Calibri" w:cs="Calibri"/>
          <w:sz w:val="24"/>
          <w:szCs w:val="24"/>
        </w:rPr>
        <w:t>0</w:t>
      </w:r>
      <w:r w:rsidRPr="003C4EAE">
        <w:rPr>
          <w:rFonts w:ascii="Calibri" w:hAnsi="Calibri" w:cs="Calibri"/>
          <w:sz w:val="24"/>
          <w:szCs w:val="24"/>
        </w:rPr>
        <w:t>:2000 observations compared with the majority class.</w:t>
      </w:r>
      <w:r>
        <w:rPr>
          <w:rFonts w:ascii="Calibri" w:hAnsi="Calibri" w:cs="Calibri"/>
          <w:sz w:val="24"/>
          <w:szCs w:val="24"/>
        </w:rPr>
        <w:t xml:space="preserve"> </w:t>
      </w:r>
      <w:r w:rsidR="00E601A3" w:rsidRPr="00E601A3">
        <w:rPr>
          <w:rFonts w:ascii="Calibri" w:hAnsi="Calibri" w:cs="Calibri"/>
          <w:sz w:val="24"/>
          <w:szCs w:val="24"/>
        </w:rPr>
        <w:t>Machine learning models are heavily impacted by this imbalance because they tend to favour the majority class, the genuine transactions while failing to accurately detect the minority class (fraudulent transactions).</w:t>
      </w:r>
      <w:r w:rsidR="00E601A3">
        <w:rPr>
          <w:rFonts w:ascii="Calibri" w:hAnsi="Calibri" w:cs="Calibri"/>
          <w:sz w:val="24"/>
          <w:szCs w:val="24"/>
        </w:rPr>
        <w:t xml:space="preserve"> This is the case of our </w:t>
      </w:r>
      <w:r w:rsidR="00E601A3">
        <w:rPr>
          <w:rFonts w:ascii="Calibri" w:hAnsi="Calibri" w:cs="Calibri"/>
          <w:sz w:val="24"/>
          <w:szCs w:val="24"/>
        </w:rPr>
        <w:lastRenderedPageBreak/>
        <w:t xml:space="preserve">dataset, in which </w:t>
      </w:r>
      <w:r w:rsidR="008C238D">
        <w:rPr>
          <w:rFonts w:ascii="Calibri" w:hAnsi="Calibri" w:cs="Calibri"/>
          <w:sz w:val="24"/>
          <w:szCs w:val="24"/>
        </w:rPr>
        <w:t>out of 284,807 transactions, only 492 represent fraudulent transactions whereas 284,315 were genuine transactions.</w:t>
      </w:r>
      <w:bookmarkStart w:id="81" w:name="_Toc136181754"/>
    </w:p>
    <w:p w14:paraId="102D6462" w14:textId="7708D687" w:rsidR="00B71C72" w:rsidRPr="00B71C72" w:rsidRDefault="009C1784" w:rsidP="00B71C72">
      <w:pPr>
        <w:pStyle w:val="Caption"/>
        <w:rPr>
          <w:rFonts w:cs="Calibri"/>
          <w:i/>
          <w:iCs w:val="0"/>
          <w:sz w:val="24"/>
          <w:szCs w:val="24"/>
        </w:rPr>
      </w:pPr>
      <w:bookmarkStart w:id="82" w:name="_Toc136277453"/>
      <w:bookmarkStart w:id="83" w:name="_Toc137179667"/>
      <w:bookmarkStart w:id="84" w:name="_Toc137180351"/>
      <w:bookmarkStart w:id="85" w:name="_Toc137180891"/>
      <w:bookmarkStart w:id="86" w:name="_Toc137180997"/>
      <w:bookmarkStart w:id="87" w:name="_Toc137181059"/>
      <w:bookmarkStart w:id="88" w:name="_Toc137181657"/>
      <w:r>
        <w:rPr>
          <w:i/>
          <w:iCs w:val="0"/>
          <w:sz w:val="24"/>
          <w:szCs w:val="24"/>
        </w:rPr>
        <w:t>Figure</w:t>
      </w:r>
      <w:r w:rsidR="00B71C72" w:rsidRPr="00B71C72">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7</w:t>
      </w:r>
      <w:r w:rsidR="00E0524D">
        <w:rPr>
          <w:i/>
          <w:iCs w:val="0"/>
          <w:sz w:val="24"/>
          <w:szCs w:val="24"/>
        </w:rPr>
        <w:fldChar w:fldCharType="end"/>
      </w:r>
      <w:r w:rsidR="00B71C72" w:rsidRPr="00B71C72">
        <w:rPr>
          <w:i/>
          <w:iCs w:val="0"/>
          <w:sz w:val="24"/>
          <w:szCs w:val="24"/>
        </w:rPr>
        <w:t>. Dataset Class Count</w:t>
      </w:r>
      <w:bookmarkEnd w:id="81"/>
      <w:bookmarkEnd w:id="82"/>
      <w:bookmarkEnd w:id="83"/>
      <w:bookmarkEnd w:id="84"/>
      <w:bookmarkEnd w:id="85"/>
      <w:bookmarkEnd w:id="86"/>
      <w:bookmarkEnd w:id="87"/>
      <w:bookmarkEnd w:id="88"/>
    </w:p>
    <w:p w14:paraId="18B23C2F" w14:textId="61DDAFC3" w:rsidR="008C238D" w:rsidRDefault="008C238D" w:rsidP="00E601A3">
      <w:pPr>
        <w:rPr>
          <w:rFonts w:ascii="Calibri" w:hAnsi="Calibri" w:cs="Calibri"/>
          <w:sz w:val="24"/>
          <w:szCs w:val="24"/>
        </w:rPr>
      </w:pPr>
      <w:r w:rsidRPr="008C238D">
        <w:rPr>
          <w:rFonts w:ascii="Calibri" w:hAnsi="Calibri" w:cs="Calibri"/>
          <w:noProof/>
          <w:sz w:val="24"/>
          <w:szCs w:val="24"/>
        </w:rPr>
        <w:drawing>
          <wp:inline distT="0" distB="0" distL="0" distR="0" wp14:anchorId="10ACAFDF" wp14:editId="62DDA232">
            <wp:extent cx="4429125" cy="3636397"/>
            <wp:effectExtent l="0" t="0" r="0" b="2540"/>
            <wp:docPr id="1151827685" name="Picture 1151827685"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827685" name="Picture 1" descr="A picture containing text, screenshot, font, design&#10;&#10;Description automatically generated"/>
                    <pic:cNvPicPr/>
                  </pic:nvPicPr>
                  <pic:blipFill>
                    <a:blip r:embed="rId18"/>
                    <a:stretch>
                      <a:fillRect/>
                    </a:stretch>
                  </pic:blipFill>
                  <pic:spPr>
                    <a:xfrm>
                      <a:off x="0" y="0"/>
                      <a:ext cx="4704851" cy="3862773"/>
                    </a:xfrm>
                    <a:prstGeom prst="rect">
                      <a:avLst/>
                    </a:prstGeom>
                  </pic:spPr>
                </pic:pic>
              </a:graphicData>
            </a:graphic>
          </wp:inline>
        </w:drawing>
      </w:r>
    </w:p>
    <w:p w14:paraId="356E8337" w14:textId="770DC48C" w:rsidR="0033558D" w:rsidRDefault="008C238D" w:rsidP="0033558D">
      <w:pPr>
        <w:rPr>
          <w:rFonts w:ascii="Calibri" w:hAnsi="Calibri" w:cs="Calibri"/>
          <w:sz w:val="24"/>
          <w:szCs w:val="24"/>
        </w:rPr>
      </w:pPr>
      <w:r>
        <w:rPr>
          <w:rFonts w:ascii="Calibri" w:hAnsi="Calibri" w:cs="Calibri"/>
          <w:sz w:val="24"/>
          <w:szCs w:val="24"/>
        </w:rPr>
        <w:t xml:space="preserve">As observed from </w:t>
      </w:r>
      <w:r w:rsidR="001A2124">
        <w:rPr>
          <w:rFonts w:ascii="Calibri" w:hAnsi="Calibri" w:cs="Calibri"/>
          <w:sz w:val="24"/>
          <w:szCs w:val="24"/>
        </w:rPr>
        <w:t>F</w:t>
      </w:r>
      <w:r>
        <w:rPr>
          <w:rFonts w:ascii="Calibri" w:hAnsi="Calibri" w:cs="Calibri"/>
          <w:sz w:val="24"/>
          <w:szCs w:val="24"/>
        </w:rPr>
        <w:t>igure</w:t>
      </w:r>
      <w:r w:rsidR="00B71C72">
        <w:rPr>
          <w:rFonts w:ascii="Calibri" w:hAnsi="Calibri" w:cs="Calibri"/>
          <w:sz w:val="24"/>
          <w:szCs w:val="24"/>
        </w:rPr>
        <w:t xml:space="preserve"> </w:t>
      </w:r>
      <w:r w:rsidR="00E0524D">
        <w:rPr>
          <w:rFonts w:ascii="Calibri" w:hAnsi="Calibri" w:cs="Calibri"/>
          <w:sz w:val="24"/>
          <w:szCs w:val="24"/>
        </w:rPr>
        <w:t>6</w:t>
      </w:r>
      <w:r w:rsidR="00B71C72">
        <w:rPr>
          <w:rFonts w:ascii="Calibri" w:hAnsi="Calibri" w:cs="Calibri"/>
          <w:sz w:val="24"/>
          <w:szCs w:val="24"/>
        </w:rPr>
        <w:t>-</w:t>
      </w:r>
      <w:r w:rsidR="00386C2F">
        <w:rPr>
          <w:rFonts w:ascii="Calibri" w:hAnsi="Calibri" w:cs="Calibri"/>
          <w:sz w:val="24"/>
          <w:szCs w:val="24"/>
        </w:rPr>
        <w:t>7</w:t>
      </w:r>
      <w:r>
        <w:rPr>
          <w:rFonts w:ascii="Calibri" w:hAnsi="Calibri" w:cs="Calibri"/>
          <w:sz w:val="24"/>
          <w:szCs w:val="24"/>
        </w:rPr>
        <w:t>, our dataset is highly skewed. The majority class (Genuine Transactions) represents 99.83% whilst the minority class (</w:t>
      </w:r>
      <w:r w:rsidR="004114C7">
        <w:rPr>
          <w:rFonts w:ascii="Calibri" w:hAnsi="Calibri" w:cs="Calibri"/>
          <w:sz w:val="24"/>
          <w:szCs w:val="24"/>
        </w:rPr>
        <w:t xml:space="preserve">Fraudulent Transactions) </w:t>
      </w:r>
      <w:r w:rsidR="001A2124">
        <w:rPr>
          <w:rFonts w:ascii="Calibri" w:hAnsi="Calibri" w:cs="Calibri"/>
          <w:sz w:val="24"/>
          <w:szCs w:val="24"/>
        </w:rPr>
        <w:t xml:space="preserve">is </w:t>
      </w:r>
      <w:r w:rsidR="004114C7">
        <w:rPr>
          <w:rFonts w:ascii="Calibri" w:hAnsi="Calibri" w:cs="Calibri"/>
          <w:sz w:val="24"/>
          <w:szCs w:val="24"/>
        </w:rPr>
        <w:t>made up of 0.17% as show</w:t>
      </w:r>
      <w:r w:rsidR="001A2124">
        <w:rPr>
          <w:rFonts w:ascii="Calibri" w:hAnsi="Calibri" w:cs="Calibri"/>
          <w:sz w:val="24"/>
          <w:szCs w:val="24"/>
        </w:rPr>
        <w:t>n</w:t>
      </w:r>
      <w:r w:rsidR="004114C7">
        <w:rPr>
          <w:rFonts w:ascii="Calibri" w:hAnsi="Calibri" w:cs="Calibri"/>
          <w:sz w:val="24"/>
          <w:szCs w:val="24"/>
        </w:rPr>
        <w:t xml:space="preserve"> in </w:t>
      </w:r>
      <w:r w:rsidR="001A2124">
        <w:rPr>
          <w:rFonts w:ascii="Calibri" w:hAnsi="Calibri" w:cs="Calibri"/>
          <w:sz w:val="24"/>
          <w:szCs w:val="24"/>
        </w:rPr>
        <w:t>F</w:t>
      </w:r>
      <w:r w:rsidR="004114C7">
        <w:rPr>
          <w:rFonts w:ascii="Calibri" w:hAnsi="Calibri" w:cs="Calibri"/>
          <w:sz w:val="24"/>
          <w:szCs w:val="24"/>
        </w:rPr>
        <w:t xml:space="preserve">igure </w:t>
      </w:r>
      <w:r w:rsidR="00E0524D">
        <w:rPr>
          <w:rFonts w:ascii="Calibri" w:hAnsi="Calibri" w:cs="Calibri"/>
          <w:sz w:val="24"/>
          <w:szCs w:val="24"/>
        </w:rPr>
        <w:t>6</w:t>
      </w:r>
      <w:r w:rsidR="00B71C72">
        <w:rPr>
          <w:rFonts w:ascii="Calibri" w:hAnsi="Calibri" w:cs="Calibri"/>
          <w:sz w:val="24"/>
          <w:szCs w:val="24"/>
        </w:rPr>
        <w:t>-</w:t>
      </w:r>
      <w:r w:rsidR="00386C2F">
        <w:rPr>
          <w:rFonts w:ascii="Calibri" w:hAnsi="Calibri" w:cs="Calibri"/>
          <w:sz w:val="24"/>
          <w:szCs w:val="24"/>
        </w:rPr>
        <w:t>8</w:t>
      </w:r>
      <w:r w:rsidR="004114C7">
        <w:rPr>
          <w:rFonts w:ascii="Calibri" w:hAnsi="Calibri" w:cs="Calibri"/>
          <w:sz w:val="24"/>
          <w:szCs w:val="24"/>
        </w:rPr>
        <w:t xml:space="preserve"> below. </w:t>
      </w:r>
      <w:bookmarkStart w:id="89" w:name="_Toc136181755"/>
    </w:p>
    <w:p w14:paraId="6506F3D2" w14:textId="4FAD4B9A" w:rsidR="00B71C72" w:rsidRPr="0033558D" w:rsidRDefault="009C1784" w:rsidP="0033558D">
      <w:pPr>
        <w:rPr>
          <w:rFonts w:ascii="Calibri" w:hAnsi="Calibri" w:cs="Calibri"/>
          <w:sz w:val="24"/>
          <w:szCs w:val="24"/>
        </w:rPr>
      </w:pPr>
      <w:bookmarkStart w:id="90" w:name="_Toc136277454"/>
      <w:bookmarkStart w:id="91" w:name="_Toc137179668"/>
      <w:bookmarkStart w:id="92" w:name="_Toc137180352"/>
      <w:bookmarkStart w:id="93" w:name="_Toc137180892"/>
      <w:bookmarkStart w:id="94" w:name="_Toc137180998"/>
      <w:bookmarkStart w:id="95" w:name="_Toc137181060"/>
      <w:bookmarkStart w:id="96" w:name="_Toc137181658"/>
      <w:r>
        <w:rPr>
          <w:i/>
          <w:sz w:val="24"/>
          <w:szCs w:val="24"/>
        </w:rPr>
        <w:t>Figure</w:t>
      </w:r>
      <w:r w:rsidR="00B71C72" w:rsidRPr="00B71C72">
        <w:rPr>
          <w:i/>
          <w:sz w:val="24"/>
          <w:szCs w:val="24"/>
        </w:rPr>
        <w:t xml:space="preserve"> </w:t>
      </w:r>
      <w:r w:rsidR="00E0524D">
        <w:rPr>
          <w:i/>
          <w:sz w:val="24"/>
          <w:szCs w:val="24"/>
        </w:rPr>
        <w:fldChar w:fldCharType="begin"/>
      </w:r>
      <w:r w:rsidR="00E0524D">
        <w:rPr>
          <w:i/>
          <w:sz w:val="24"/>
          <w:szCs w:val="24"/>
        </w:rPr>
        <w:instrText xml:space="preserve"> STYLEREF 1 \s </w:instrText>
      </w:r>
      <w:r w:rsidR="00E0524D">
        <w:rPr>
          <w:i/>
          <w:sz w:val="24"/>
          <w:szCs w:val="24"/>
        </w:rPr>
        <w:fldChar w:fldCharType="separate"/>
      </w:r>
      <w:r w:rsidR="00E0524D">
        <w:rPr>
          <w:i/>
          <w:noProof/>
          <w:sz w:val="24"/>
          <w:szCs w:val="24"/>
        </w:rPr>
        <w:t>6</w:t>
      </w:r>
      <w:r w:rsidR="00E0524D">
        <w:rPr>
          <w:i/>
          <w:sz w:val="24"/>
          <w:szCs w:val="24"/>
        </w:rPr>
        <w:fldChar w:fldCharType="end"/>
      </w:r>
      <w:r w:rsidR="00E0524D">
        <w:rPr>
          <w:i/>
          <w:sz w:val="24"/>
          <w:szCs w:val="24"/>
        </w:rPr>
        <w:noBreakHyphen/>
      </w:r>
      <w:r w:rsidR="00E0524D">
        <w:rPr>
          <w:i/>
          <w:sz w:val="24"/>
          <w:szCs w:val="24"/>
        </w:rPr>
        <w:fldChar w:fldCharType="begin"/>
      </w:r>
      <w:r w:rsidR="00E0524D">
        <w:rPr>
          <w:i/>
          <w:sz w:val="24"/>
          <w:szCs w:val="24"/>
        </w:rPr>
        <w:instrText xml:space="preserve"> SEQ Figure \* ARABIC \s 1 </w:instrText>
      </w:r>
      <w:r w:rsidR="00E0524D">
        <w:rPr>
          <w:i/>
          <w:sz w:val="24"/>
          <w:szCs w:val="24"/>
        </w:rPr>
        <w:fldChar w:fldCharType="separate"/>
      </w:r>
      <w:r w:rsidR="00E0524D">
        <w:rPr>
          <w:i/>
          <w:noProof/>
          <w:sz w:val="24"/>
          <w:szCs w:val="24"/>
        </w:rPr>
        <w:t>8</w:t>
      </w:r>
      <w:r w:rsidR="00E0524D">
        <w:rPr>
          <w:i/>
          <w:sz w:val="24"/>
          <w:szCs w:val="24"/>
        </w:rPr>
        <w:fldChar w:fldCharType="end"/>
      </w:r>
      <w:r w:rsidR="00B71C72">
        <w:rPr>
          <w:i/>
          <w:sz w:val="24"/>
          <w:szCs w:val="24"/>
        </w:rPr>
        <w:t>. Proportion of Class Distribution</w:t>
      </w:r>
      <w:bookmarkEnd w:id="89"/>
      <w:bookmarkEnd w:id="90"/>
      <w:bookmarkEnd w:id="91"/>
      <w:bookmarkEnd w:id="92"/>
      <w:bookmarkEnd w:id="93"/>
      <w:bookmarkEnd w:id="94"/>
      <w:bookmarkEnd w:id="95"/>
      <w:bookmarkEnd w:id="96"/>
    </w:p>
    <w:p w14:paraId="6CE232EC" w14:textId="113A64EC" w:rsidR="006877C5" w:rsidRPr="006877C5" w:rsidRDefault="004114C7" w:rsidP="006877C5">
      <w:pPr>
        <w:rPr>
          <w:rFonts w:ascii="Calibri" w:hAnsi="Calibri" w:cs="Calibri"/>
          <w:sz w:val="24"/>
          <w:szCs w:val="24"/>
        </w:rPr>
      </w:pPr>
      <w:r w:rsidRPr="004114C7">
        <w:rPr>
          <w:rFonts w:ascii="Calibri" w:hAnsi="Calibri" w:cs="Calibri"/>
          <w:noProof/>
          <w:sz w:val="24"/>
          <w:szCs w:val="24"/>
        </w:rPr>
        <w:drawing>
          <wp:inline distT="0" distB="0" distL="0" distR="0" wp14:anchorId="3644EBC8" wp14:editId="5DC72074">
            <wp:extent cx="3524704" cy="2720642"/>
            <wp:effectExtent l="0" t="0" r="0" b="3810"/>
            <wp:docPr id="710895894" name="Picture 710895894" descr="A picture containing text, screensho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95894" name="Picture 1" descr="A picture containing text, screenshot, rectangle, design&#10;&#10;Description automatically generated"/>
                    <pic:cNvPicPr/>
                  </pic:nvPicPr>
                  <pic:blipFill>
                    <a:blip r:embed="rId19"/>
                    <a:stretch>
                      <a:fillRect/>
                    </a:stretch>
                  </pic:blipFill>
                  <pic:spPr>
                    <a:xfrm>
                      <a:off x="0" y="0"/>
                      <a:ext cx="3531050" cy="2725540"/>
                    </a:xfrm>
                    <a:prstGeom prst="rect">
                      <a:avLst/>
                    </a:prstGeom>
                  </pic:spPr>
                </pic:pic>
              </a:graphicData>
            </a:graphic>
          </wp:inline>
        </w:drawing>
      </w:r>
    </w:p>
    <w:p w14:paraId="295B4DAA" w14:textId="2DBF62D3" w:rsidR="00387673" w:rsidRPr="001B5F37" w:rsidRDefault="001B5F37" w:rsidP="001B5F37">
      <w:pPr>
        <w:pStyle w:val="Caption"/>
        <w:rPr>
          <w:i/>
          <w:iCs w:val="0"/>
          <w:sz w:val="24"/>
          <w:szCs w:val="24"/>
        </w:rPr>
      </w:pPr>
      <w:bookmarkStart w:id="97" w:name="_Toc136277576"/>
      <w:bookmarkStart w:id="98" w:name="_Toc137181684"/>
      <w:r w:rsidRPr="001B5F37">
        <w:rPr>
          <w:i/>
          <w:iCs w:val="0"/>
          <w:sz w:val="24"/>
          <w:szCs w:val="24"/>
        </w:rPr>
        <w:lastRenderedPageBreak/>
        <w:t xml:space="preserve">Table </w:t>
      </w:r>
      <w:r w:rsidRPr="001B5F37">
        <w:rPr>
          <w:i/>
          <w:iCs w:val="0"/>
          <w:sz w:val="24"/>
          <w:szCs w:val="24"/>
        </w:rPr>
        <w:fldChar w:fldCharType="begin"/>
      </w:r>
      <w:r w:rsidRPr="001B5F37">
        <w:rPr>
          <w:i/>
          <w:iCs w:val="0"/>
          <w:sz w:val="24"/>
          <w:szCs w:val="24"/>
        </w:rPr>
        <w:instrText xml:space="preserve"> SEQ Table \* ARABIC </w:instrText>
      </w:r>
      <w:r w:rsidRPr="001B5F37">
        <w:rPr>
          <w:i/>
          <w:iCs w:val="0"/>
          <w:sz w:val="24"/>
          <w:szCs w:val="24"/>
        </w:rPr>
        <w:fldChar w:fldCharType="separate"/>
      </w:r>
      <w:r w:rsidR="00DC4093">
        <w:rPr>
          <w:i/>
          <w:iCs w:val="0"/>
          <w:noProof/>
          <w:sz w:val="24"/>
          <w:szCs w:val="24"/>
        </w:rPr>
        <w:t>1</w:t>
      </w:r>
      <w:r w:rsidRPr="001B5F37">
        <w:rPr>
          <w:i/>
          <w:iCs w:val="0"/>
          <w:sz w:val="24"/>
          <w:szCs w:val="24"/>
        </w:rPr>
        <w:fldChar w:fldCharType="end"/>
      </w:r>
      <w:r w:rsidRPr="001B5F37">
        <w:rPr>
          <w:i/>
          <w:iCs w:val="0"/>
          <w:sz w:val="24"/>
          <w:szCs w:val="24"/>
        </w:rPr>
        <w:t>. Distribution of Classes in the dataset</w:t>
      </w:r>
      <w:bookmarkEnd w:id="97"/>
      <w:bookmarkEnd w:id="98"/>
    </w:p>
    <w:tbl>
      <w:tblPr>
        <w:tblStyle w:val="TableGrid"/>
        <w:tblW w:w="0" w:type="auto"/>
        <w:tblLook w:val="04A0" w:firstRow="1" w:lastRow="0" w:firstColumn="1" w:lastColumn="0" w:noHBand="0" w:noVBand="1"/>
      </w:tblPr>
      <w:tblGrid>
        <w:gridCol w:w="2201"/>
        <w:gridCol w:w="2001"/>
        <w:gridCol w:w="2284"/>
        <w:gridCol w:w="2530"/>
      </w:tblGrid>
      <w:tr w:rsidR="00277F4B" w14:paraId="796EC647" w14:textId="77777777" w:rsidTr="00666FF2">
        <w:tc>
          <w:tcPr>
            <w:tcW w:w="2201" w:type="dxa"/>
            <w:shd w:val="clear" w:color="auto" w:fill="F2F2F2" w:themeFill="background1" w:themeFillShade="F2"/>
          </w:tcPr>
          <w:p w14:paraId="2E60EBDA" w14:textId="77777777" w:rsidR="00277F4B" w:rsidRDefault="00277F4B" w:rsidP="00E601A3">
            <w:pPr>
              <w:spacing w:line="360" w:lineRule="auto"/>
              <w:rPr>
                <w:rFonts w:ascii="Calibri" w:hAnsi="Calibri" w:cs="Calibri"/>
                <w:sz w:val="24"/>
                <w:szCs w:val="24"/>
              </w:rPr>
            </w:pPr>
          </w:p>
        </w:tc>
        <w:tc>
          <w:tcPr>
            <w:tcW w:w="2001" w:type="dxa"/>
            <w:shd w:val="clear" w:color="auto" w:fill="D5DCE4" w:themeFill="text2" w:themeFillTint="33"/>
          </w:tcPr>
          <w:p w14:paraId="312B377C" w14:textId="2FBE2F99" w:rsidR="00277F4B" w:rsidRPr="00D1566F" w:rsidRDefault="00277F4B" w:rsidP="00E601A3">
            <w:pPr>
              <w:spacing w:line="360" w:lineRule="auto"/>
              <w:rPr>
                <w:rFonts w:ascii="Calibri" w:hAnsi="Calibri" w:cs="Calibri"/>
                <w:sz w:val="32"/>
                <w:szCs w:val="32"/>
              </w:rPr>
            </w:pPr>
            <w:r>
              <w:rPr>
                <w:rFonts w:ascii="Calibri" w:hAnsi="Calibri" w:cs="Calibri"/>
                <w:sz w:val="32"/>
                <w:szCs w:val="32"/>
              </w:rPr>
              <w:t>Key</w:t>
            </w:r>
          </w:p>
        </w:tc>
        <w:tc>
          <w:tcPr>
            <w:tcW w:w="2284" w:type="dxa"/>
            <w:shd w:val="clear" w:color="auto" w:fill="D5DCE4" w:themeFill="text2" w:themeFillTint="33"/>
          </w:tcPr>
          <w:p w14:paraId="5744DAE4" w14:textId="5C07C55C" w:rsidR="00277F4B" w:rsidRPr="00D1566F" w:rsidRDefault="00277F4B" w:rsidP="00E601A3">
            <w:pPr>
              <w:spacing w:line="360" w:lineRule="auto"/>
              <w:rPr>
                <w:rFonts w:ascii="Calibri" w:hAnsi="Calibri" w:cs="Calibri"/>
                <w:sz w:val="32"/>
                <w:szCs w:val="32"/>
              </w:rPr>
            </w:pPr>
            <w:r w:rsidRPr="00D1566F">
              <w:rPr>
                <w:rFonts w:ascii="Calibri" w:hAnsi="Calibri" w:cs="Calibri"/>
                <w:sz w:val="32"/>
                <w:szCs w:val="32"/>
              </w:rPr>
              <w:t>Count</w:t>
            </w:r>
          </w:p>
        </w:tc>
        <w:tc>
          <w:tcPr>
            <w:tcW w:w="2530" w:type="dxa"/>
            <w:shd w:val="clear" w:color="auto" w:fill="D5DCE4" w:themeFill="text2" w:themeFillTint="33"/>
          </w:tcPr>
          <w:p w14:paraId="078E4EB9" w14:textId="513240E1" w:rsidR="00277F4B" w:rsidRPr="00D1566F" w:rsidRDefault="00277F4B" w:rsidP="00E601A3">
            <w:pPr>
              <w:spacing w:line="360" w:lineRule="auto"/>
              <w:rPr>
                <w:rFonts w:ascii="Calibri" w:hAnsi="Calibri" w:cs="Calibri"/>
                <w:sz w:val="32"/>
                <w:szCs w:val="32"/>
              </w:rPr>
            </w:pPr>
            <w:r w:rsidRPr="00D1566F">
              <w:rPr>
                <w:rFonts w:ascii="Calibri" w:hAnsi="Calibri" w:cs="Calibri"/>
                <w:sz w:val="32"/>
                <w:szCs w:val="32"/>
              </w:rPr>
              <w:t>Percentage</w:t>
            </w:r>
          </w:p>
        </w:tc>
      </w:tr>
      <w:tr w:rsidR="00277F4B" w14:paraId="042ADE11" w14:textId="77777777" w:rsidTr="00666FF2">
        <w:tc>
          <w:tcPr>
            <w:tcW w:w="2201" w:type="dxa"/>
            <w:shd w:val="clear" w:color="auto" w:fill="92D050"/>
          </w:tcPr>
          <w:p w14:paraId="29B97F0A" w14:textId="48B5DE00" w:rsidR="00277F4B" w:rsidRPr="00C86297" w:rsidRDefault="00277F4B" w:rsidP="00E601A3">
            <w:pPr>
              <w:spacing w:line="360" w:lineRule="auto"/>
              <w:rPr>
                <w:rFonts w:ascii="Calibri" w:hAnsi="Calibri" w:cs="Calibri"/>
                <w:sz w:val="32"/>
                <w:szCs w:val="32"/>
              </w:rPr>
            </w:pPr>
            <w:r w:rsidRPr="00C86297">
              <w:rPr>
                <w:rFonts w:ascii="Calibri" w:hAnsi="Calibri" w:cs="Calibri"/>
                <w:sz w:val="32"/>
                <w:szCs w:val="32"/>
              </w:rPr>
              <w:t>No Fraud</w:t>
            </w:r>
          </w:p>
        </w:tc>
        <w:tc>
          <w:tcPr>
            <w:tcW w:w="2001" w:type="dxa"/>
            <w:shd w:val="clear" w:color="auto" w:fill="F2F2F2" w:themeFill="background1" w:themeFillShade="F2"/>
          </w:tcPr>
          <w:p w14:paraId="2926D5C8" w14:textId="2E34C3DE" w:rsidR="00277F4B" w:rsidRPr="00D1566F" w:rsidRDefault="00277F4B" w:rsidP="00E601A3">
            <w:pPr>
              <w:spacing w:line="360" w:lineRule="auto"/>
              <w:rPr>
                <w:rFonts w:ascii="Calibri" w:hAnsi="Calibri" w:cs="Calibri"/>
                <w:b/>
                <w:bCs/>
                <w:sz w:val="24"/>
                <w:szCs w:val="24"/>
              </w:rPr>
            </w:pPr>
            <w:r>
              <w:rPr>
                <w:rFonts w:ascii="Calibri" w:hAnsi="Calibri" w:cs="Calibri"/>
                <w:b/>
                <w:bCs/>
                <w:sz w:val="24"/>
                <w:szCs w:val="24"/>
              </w:rPr>
              <w:t>0</w:t>
            </w:r>
          </w:p>
        </w:tc>
        <w:tc>
          <w:tcPr>
            <w:tcW w:w="2284" w:type="dxa"/>
            <w:shd w:val="clear" w:color="auto" w:fill="F2F2F2" w:themeFill="background1" w:themeFillShade="F2"/>
          </w:tcPr>
          <w:p w14:paraId="4C4B762D" w14:textId="61FC5A73" w:rsidR="00277F4B" w:rsidRPr="00D1566F" w:rsidRDefault="00277F4B" w:rsidP="00E601A3">
            <w:pPr>
              <w:spacing w:line="360" w:lineRule="auto"/>
              <w:rPr>
                <w:rFonts w:ascii="Calibri" w:hAnsi="Calibri" w:cs="Calibri"/>
                <w:b/>
                <w:bCs/>
                <w:sz w:val="24"/>
                <w:szCs w:val="24"/>
              </w:rPr>
            </w:pPr>
            <w:r w:rsidRPr="00D1566F">
              <w:rPr>
                <w:rFonts w:ascii="Calibri" w:hAnsi="Calibri" w:cs="Calibri"/>
                <w:b/>
                <w:bCs/>
                <w:sz w:val="24"/>
                <w:szCs w:val="24"/>
              </w:rPr>
              <w:t>284,315</w:t>
            </w:r>
          </w:p>
        </w:tc>
        <w:tc>
          <w:tcPr>
            <w:tcW w:w="2530" w:type="dxa"/>
            <w:shd w:val="clear" w:color="auto" w:fill="F2F2F2" w:themeFill="background1" w:themeFillShade="F2"/>
          </w:tcPr>
          <w:p w14:paraId="06018A7F" w14:textId="5105672A" w:rsidR="00277F4B" w:rsidRPr="00D1566F" w:rsidRDefault="00277F4B" w:rsidP="00E601A3">
            <w:pPr>
              <w:spacing w:line="360" w:lineRule="auto"/>
              <w:rPr>
                <w:rFonts w:ascii="Calibri" w:hAnsi="Calibri" w:cs="Calibri"/>
                <w:b/>
                <w:bCs/>
                <w:sz w:val="24"/>
                <w:szCs w:val="24"/>
              </w:rPr>
            </w:pPr>
            <w:r w:rsidRPr="00D1566F">
              <w:rPr>
                <w:rFonts w:ascii="Calibri" w:hAnsi="Calibri" w:cs="Calibri"/>
                <w:b/>
                <w:bCs/>
                <w:sz w:val="24"/>
                <w:szCs w:val="24"/>
              </w:rPr>
              <w:t>99.83%</w:t>
            </w:r>
          </w:p>
        </w:tc>
      </w:tr>
      <w:tr w:rsidR="00277F4B" w14:paraId="286552F6" w14:textId="77777777" w:rsidTr="00666FF2">
        <w:tc>
          <w:tcPr>
            <w:tcW w:w="2201" w:type="dxa"/>
            <w:shd w:val="clear" w:color="auto" w:fill="C00000"/>
          </w:tcPr>
          <w:p w14:paraId="7B95E0ED" w14:textId="565DF661" w:rsidR="00277F4B" w:rsidRDefault="00277F4B" w:rsidP="00277F4B">
            <w:pPr>
              <w:spacing w:line="360" w:lineRule="auto"/>
              <w:rPr>
                <w:rFonts w:ascii="Calibri" w:hAnsi="Calibri" w:cs="Calibri"/>
                <w:sz w:val="24"/>
                <w:szCs w:val="24"/>
              </w:rPr>
            </w:pPr>
            <w:r w:rsidRPr="00C86297">
              <w:rPr>
                <w:rFonts w:ascii="Calibri" w:hAnsi="Calibri" w:cs="Calibri"/>
                <w:sz w:val="32"/>
                <w:szCs w:val="32"/>
              </w:rPr>
              <w:t>Fraud</w:t>
            </w:r>
          </w:p>
        </w:tc>
        <w:tc>
          <w:tcPr>
            <w:tcW w:w="2001" w:type="dxa"/>
            <w:shd w:val="clear" w:color="auto" w:fill="F2F2F2" w:themeFill="background1" w:themeFillShade="F2"/>
          </w:tcPr>
          <w:p w14:paraId="35851B44" w14:textId="394AF9D6" w:rsidR="00277F4B" w:rsidRPr="00D1566F" w:rsidRDefault="00277F4B" w:rsidP="00277F4B">
            <w:pPr>
              <w:spacing w:line="360" w:lineRule="auto"/>
              <w:rPr>
                <w:rFonts w:ascii="Calibri" w:hAnsi="Calibri" w:cs="Calibri"/>
                <w:b/>
                <w:bCs/>
                <w:sz w:val="24"/>
                <w:szCs w:val="24"/>
              </w:rPr>
            </w:pPr>
            <w:r>
              <w:rPr>
                <w:rFonts w:ascii="Calibri" w:hAnsi="Calibri" w:cs="Calibri"/>
                <w:b/>
                <w:bCs/>
                <w:sz w:val="24"/>
                <w:szCs w:val="24"/>
              </w:rPr>
              <w:t>1</w:t>
            </w:r>
          </w:p>
        </w:tc>
        <w:tc>
          <w:tcPr>
            <w:tcW w:w="2284" w:type="dxa"/>
            <w:shd w:val="clear" w:color="auto" w:fill="F2F2F2" w:themeFill="background1" w:themeFillShade="F2"/>
          </w:tcPr>
          <w:p w14:paraId="3FE2F17D" w14:textId="51E411A0" w:rsidR="00277F4B" w:rsidRPr="00D1566F" w:rsidRDefault="00277F4B" w:rsidP="00277F4B">
            <w:pPr>
              <w:spacing w:line="360" w:lineRule="auto"/>
              <w:rPr>
                <w:rFonts w:ascii="Calibri" w:hAnsi="Calibri" w:cs="Calibri"/>
                <w:b/>
                <w:bCs/>
                <w:sz w:val="24"/>
                <w:szCs w:val="24"/>
              </w:rPr>
            </w:pPr>
            <w:r w:rsidRPr="00D1566F">
              <w:rPr>
                <w:rFonts w:ascii="Calibri" w:hAnsi="Calibri" w:cs="Calibri"/>
                <w:b/>
                <w:bCs/>
                <w:sz w:val="24"/>
                <w:szCs w:val="24"/>
              </w:rPr>
              <w:t>492</w:t>
            </w:r>
          </w:p>
        </w:tc>
        <w:tc>
          <w:tcPr>
            <w:tcW w:w="2530" w:type="dxa"/>
            <w:shd w:val="clear" w:color="auto" w:fill="F2F2F2" w:themeFill="background1" w:themeFillShade="F2"/>
          </w:tcPr>
          <w:p w14:paraId="005718F6" w14:textId="19EC0E53" w:rsidR="00277F4B" w:rsidRPr="00D1566F" w:rsidRDefault="00277F4B" w:rsidP="00277F4B">
            <w:pPr>
              <w:spacing w:line="360" w:lineRule="auto"/>
              <w:rPr>
                <w:rFonts w:ascii="Calibri" w:hAnsi="Calibri" w:cs="Calibri"/>
                <w:sz w:val="24"/>
                <w:szCs w:val="24"/>
              </w:rPr>
            </w:pPr>
            <w:r>
              <w:rPr>
                <w:rFonts w:ascii="Calibri" w:hAnsi="Calibri" w:cs="Calibri"/>
                <w:b/>
                <w:bCs/>
                <w:sz w:val="24"/>
                <w:szCs w:val="24"/>
              </w:rPr>
              <w:t>0.17%</w:t>
            </w:r>
          </w:p>
        </w:tc>
      </w:tr>
    </w:tbl>
    <w:p w14:paraId="7FC0ACA8" w14:textId="77777777" w:rsidR="00277F4B" w:rsidRDefault="00277F4B" w:rsidP="00277F4B">
      <w:pPr>
        <w:rPr>
          <w:rFonts w:ascii="Calibri" w:hAnsi="Calibri" w:cs="Calibri"/>
          <w:sz w:val="24"/>
          <w:szCs w:val="24"/>
        </w:rPr>
      </w:pPr>
    </w:p>
    <w:p w14:paraId="63986B94" w14:textId="10AC177B" w:rsidR="00FC55C7" w:rsidRPr="00FC55C7" w:rsidRDefault="00341C88" w:rsidP="00FC55C7">
      <w:pPr>
        <w:rPr>
          <w:rFonts w:ascii="Calibri" w:hAnsi="Calibri" w:cs="Calibri"/>
          <w:sz w:val="24"/>
          <w:szCs w:val="24"/>
        </w:rPr>
      </w:pPr>
      <w:r>
        <w:rPr>
          <w:rFonts w:ascii="Calibri" w:hAnsi="Calibri" w:cs="Calibri"/>
          <w:sz w:val="24"/>
          <w:szCs w:val="24"/>
        </w:rPr>
        <w:t xml:space="preserve">Generally, there are several strategies </w:t>
      </w:r>
      <w:r w:rsidR="001A2124">
        <w:rPr>
          <w:rFonts w:ascii="Calibri" w:hAnsi="Calibri" w:cs="Calibri"/>
          <w:sz w:val="24"/>
          <w:szCs w:val="24"/>
        </w:rPr>
        <w:t>for</w:t>
      </w:r>
      <w:r>
        <w:rPr>
          <w:rFonts w:ascii="Calibri" w:hAnsi="Calibri" w:cs="Calibri"/>
          <w:sz w:val="24"/>
          <w:szCs w:val="24"/>
        </w:rPr>
        <w:t xml:space="preserve"> solving class imbalance issues</w:t>
      </w:r>
      <w:r w:rsidR="00FC55C7">
        <w:rPr>
          <w:rFonts w:ascii="Calibri" w:hAnsi="Calibri" w:cs="Calibri"/>
          <w:sz w:val="24"/>
          <w:szCs w:val="24"/>
        </w:rPr>
        <w:t xml:space="preserve">. In this project, the following strategies were employed: random oversampling and undersampling (To be discussed in </w:t>
      </w:r>
      <w:r w:rsidR="00B71C72">
        <w:rPr>
          <w:rFonts w:ascii="Calibri" w:hAnsi="Calibri" w:cs="Calibri"/>
          <w:sz w:val="24"/>
          <w:szCs w:val="24"/>
        </w:rPr>
        <w:t>detail</w:t>
      </w:r>
      <w:r w:rsidR="00FC55C7">
        <w:rPr>
          <w:rFonts w:ascii="Calibri" w:hAnsi="Calibri" w:cs="Calibri"/>
          <w:sz w:val="24"/>
          <w:szCs w:val="24"/>
        </w:rPr>
        <w:t xml:space="preserve"> in the next chapter)</w:t>
      </w:r>
      <w:r w:rsidR="00A01826">
        <w:rPr>
          <w:rFonts w:ascii="Calibri" w:hAnsi="Calibri" w:cs="Calibri"/>
          <w:sz w:val="24"/>
          <w:szCs w:val="24"/>
        </w:rPr>
        <w:t xml:space="preserve">. </w:t>
      </w:r>
    </w:p>
    <w:p w14:paraId="5ECC66EF" w14:textId="029174BD" w:rsidR="0080319C" w:rsidRPr="00DF406C" w:rsidRDefault="00EF3531" w:rsidP="00EF3531">
      <w:pPr>
        <w:pStyle w:val="Heading2"/>
        <w:rPr>
          <w:sz w:val="28"/>
          <w:szCs w:val="28"/>
        </w:rPr>
      </w:pPr>
      <w:bookmarkStart w:id="99" w:name="_Toc137185110"/>
      <w:r w:rsidRPr="00DF406C">
        <w:rPr>
          <w:sz w:val="28"/>
          <w:szCs w:val="28"/>
        </w:rPr>
        <w:t>Machine Learning Modelling</w:t>
      </w:r>
      <w:bookmarkEnd w:id="99"/>
    </w:p>
    <w:p w14:paraId="77FFE889" w14:textId="2E7520B8" w:rsidR="00752AB1" w:rsidRDefault="00752AB1" w:rsidP="00EF3531">
      <w:pPr>
        <w:rPr>
          <w:sz w:val="24"/>
          <w:szCs w:val="24"/>
        </w:rPr>
      </w:pPr>
      <w:r w:rsidRPr="00752AB1">
        <w:rPr>
          <w:sz w:val="24"/>
          <w:szCs w:val="24"/>
        </w:rPr>
        <w:t>T</w:t>
      </w:r>
      <w:r>
        <w:rPr>
          <w:sz w:val="24"/>
          <w:szCs w:val="24"/>
        </w:rPr>
        <w:t>h</w:t>
      </w:r>
      <w:r w:rsidRPr="00752AB1">
        <w:rPr>
          <w:sz w:val="24"/>
          <w:szCs w:val="24"/>
        </w:rPr>
        <w:t>is section</w:t>
      </w:r>
      <w:r>
        <w:rPr>
          <w:sz w:val="24"/>
          <w:szCs w:val="24"/>
        </w:rPr>
        <w:t xml:space="preserve"> </w:t>
      </w:r>
      <w:r w:rsidR="001A2124">
        <w:rPr>
          <w:sz w:val="24"/>
          <w:szCs w:val="24"/>
        </w:rPr>
        <w:t>describes</w:t>
      </w:r>
      <w:r>
        <w:rPr>
          <w:sz w:val="24"/>
          <w:szCs w:val="24"/>
        </w:rPr>
        <w:t xml:space="preserve"> the algorithms deployed in the project. The section also justifies why were selected those models to work with. </w:t>
      </w:r>
    </w:p>
    <w:p w14:paraId="55DA8D72" w14:textId="117E9FE8" w:rsidR="00752AB1" w:rsidRDefault="00752AB1" w:rsidP="00752AB1">
      <w:pPr>
        <w:pStyle w:val="Heading3"/>
      </w:pPr>
      <w:bookmarkStart w:id="100" w:name="_Toc137185111"/>
      <w:r>
        <w:t>Overview of the Models Used</w:t>
      </w:r>
      <w:bookmarkEnd w:id="100"/>
      <w:r>
        <w:t xml:space="preserve"> </w:t>
      </w:r>
    </w:p>
    <w:p w14:paraId="3F449A5B" w14:textId="0399BCA4" w:rsidR="00F51DE1" w:rsidRPr="006932B9" w:rsidRDefault="00752AB1" w:rsidP="00F51DE1">
      <w:pPr>
        <w:pStyle w:val="pb-2"/>
        <w:spacing w:line="360" w:lineRule="auto"/>
        <w:rPr>
          <w:rFonts w:ascii="Calibri" w:hAnsi="Calibri" w:cs="Calibri"/>
        </w:rPr>
      </w:pPr>
      <w:r w:rsidRPr="006932B9">
        <w:rPr>
          <w:rFonts w:ascii="Calibri" w:hAnsi="Calibri" w:cs="Calibri"/>
        </w:rPr>
        <w:t xml:space="preserve">A range of models we employed to </w:t>
      </w:r>
      <w:r w:rsidR="00DF406C" w:rsidRPr="006932B9">
        <w:rPr>
          <w:rFonts w:ascii="Calibri" w:hAnsi="Calibri" w:cs="Calibri"/>
        </w:rPr>
        <w:t xml:space="preserve">detect fraud </w:t>
      </w:r>
      <w:r w:rsidRPr="006932B9">
        <w:rPr>
          <w:rFonts w:ascii="Calibri" w:hAnsi="Calibri" w:cs="Calibri"/>
        </w:rPr>
        <w:t xml:space="preserve">in this study. </w:t>
      </w:r>
      <w:r w:rsidR="00F51DE1" w:rsidRPr="006932B9">
        <w:rPr>
          <w:rFonts w:ascii="Calibri" w:hAnsi="Calibri" w:cs="Calibri"/>
        </w:rPr>
        <w:t xml:space="preserve">Models selected for this study included a variety of algorithms known for their efficacy in handling fraud detection tasks. These classifiers were carefully selected based on their </w:t>
      </w:r>
      <w:r w:rsidR="00B716E7" w:rsidRPr="006932B9">
        <w:rPr>
          <w:rFonts w:ascii="Calibri" w:hAnsi="Calibri" w:cs="Calibri"/>
        </w:rPr>
        <w:t>usability</w:t>
      </w:r>
      <w:r w:rsidR="00F51DE1" w:rsidRPr="006932B9">
        <w:rPr>
          <w:rFonts w:ascii="Calibri" w:hAnsi="Calibri" w:cs="Calibri"/>
        </w:rPr>
        <w:t xml:space="preserve"> for the task and their potential to provide accurate and reliable predictions. </w:t>
      </w:r>
      <w:r w:rsidR="001A2124">
        <w:rPr>
          <w:rFonts w:ascii="Calibri" w:hAnsi="Calibri" w:cs="Calibri"/>
        </w:rPr>
        <w:t xml:space="preserve">The </w:t>
      </w:r>
      <w:r w:rsidR="00F51DE1" w:rsidRPr="006932B9">
        <w:rPr>
          <w:rFonts w:ascii="Calibri" w:hAnsi="Calibri" w:cs="Calibri"/>
        </w:rPr>
        <w:t>Random Forest algorithm</w:t>
      </w:r>
      <w:r w:rsidR="00B716E7" w:rsidRPr="006932B9">
        <w:rPr>
          <w:rFonts w:ascii="Calibri" w:hAnsi="Calibri" w:cs="Calibri"/>
        </w:rPr>
        <w:t xml:space="preserve"> </w:t>
      </w:r>
      <w:sdt>
        <w:sdtPr>
          <w:rPr>
            <w:rFonts w:ascii="Calibri" w:hAnsi="Calibri" w:cs="Calibri"/>
            <w:color w:val="000000"/>
          </w:rPr>
          <w:tag w:val="MENDELEY_CITATION_v3_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"/>
          <w:id w:val="1388372234"/>
          <w:placeholder>
            <w:docPart w:val="DefaultPlaceholder_-1854013440"/>
          </w:placeholder>
        </w:sdtPr>
        <w:sdtContent>
          <w:r w:rsidR="00FF0539" w:rsidRPr="006932B9">
            <w:rPr>
              <w:rFonts w:ascii="Calibri" w:hAnsi="Calibri" w:cs="Calibri"/>
              <w:color w:val="000000"/>
            </w:rPr>
            <w:t>(Xuan et al., 2018b)</w:t>
          </w:r>
        </w:sdtContent>
      </w:sdt>
      <w:r w:rsidR="00F51DE1" w:rsidRPr="006932B9">
        <w:rPr>
          <w:rFonts w:ascii="Calibri" w:hAnsi="Calibri" w:cs="Calibri"/>
        </w:rPr>
        <w:t xml:space="preserve"> was used because it is known to handle large datasets and effectively capture complex relationships in data. </w:t>
      </w:r>
      <w:r w:rsidR="008C46D7" w:rsidRPr="006932B9">
        <w:rPr>
          <w:rFonts w:ascii="Calibri" w:hAnsi="Calibri" w:cs="Calibri"/>
        </w:rPr>
        <w:t xml:space="preserve">Extreme </w:t>
      </w:r>
      <w:r w:rsidR="00F51DE1" w:rsidRPr="006932B9">
        <w:rPr>
          <w:rFonts w:ascii="Calibri" w:hAnsi="Calibri" w:cs="Calibri"/>
        </w:rPr>
        <w:t>G</w:t>
      </w:r>
      <w:r w:rsidR="008C46D7" w:rsidRPr="006932B9">
        <w:rPr>
          <w:rFonts w:ascii="Calibri" w:hAnsi="Calibri" w:cs="Calibri"/>
        </w:rPr>
        <w:t xml:space="preserve">radient </w:t>
      </w:r>
      <w:r w:rsidR="00F51DE1" w:rsidRPr="006932B9">
        <w:rPr>
          <w:rFonts w:ascii="Calibri" w:hAnsi="Calibri" w:cs="Calibri"/>
        </w:rPr>
        <w:t>Boost</w:t>
      </w:r>
      <w:r w:rsidR="008C46D7" w:rsidRPr="006932B9">
        <w:rPr>
          <w:rFonts w:ascii="Calibri" w:hAnsi="Calibri" w:cs="Calibri"/>
        </w:rPr>
        <w:t xml:space="preserve"> (</w:t>
      </w:r>
      <w:r w:rsidR="00D50DFF" w:rsidRPr="006932B9">
        <w:rPr>
          <w:rFonts w:ascii="Calibri" w:hAnsi="Calibri" w:cs="Calibri"/>
        </w:rPr>
        <w:t>XGBoost</w:t>
      </w:r>
      <w:r w:rsidR="008C46D7" w:rsidRPr="006932B9">
        <w:rPr>
          <w:rFonts w:ascii="Calibri" w:hAnsi="Calibri" w:cs="Calibri"/>
        </w:rPr>
        <w:t>)</w:t>
      </w:r>
      <w:r w:rsidR="00F51DE1" w:rsidRPr="006932B9">
        <w:rPr>
          <w:rFonts w:ascii="Calibri" w:hAnsi="Calibri" w:cs="Calibri"/>
        </w:rPr>
        <w:t xml:space="preserve"> is another powerful gradient boosting method  </w:t>
      </w:r>
      <w:sdt>
        <w:sdtPr>
          <w:rPr>
            <w:rFonts w:ascii="Calibri" w:hAnsi="Calibri" w:cs="Calibri"/>
          </w:rPr>
          <w:tag w:val="MENDELEY_CITATION_v3_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"/>
          <w:id w:val="-1727446184"/>
          <w:placeholder>
            <w:docPart w:val="DefaultPlaceholder_-1854013440"/>
          </w:placeholder>
        </w:sdtPr>
        <w:sdtContent>
          <w:r w:rsidR="00FF0539" w:rsidRPr="006932B9">
            <w:rPr>
              <w:rFonts w:ascii="Calibri" w:hAnsi="Calibri" w:cs="Calibri"/>
            </w:rPr>
            <w:t xml:space="preserve">(Nijwala </w:t>
          </w:r>
          <w:r w:rsidR="00FF0539" w:rsidRPr="006932B9">
            <w:rPr>
              <w:rFonts w:ascii="Calibri" w:hAnsi="Calibri" w:cs="Calibri"/>
              <w:i/>
              <w:iCs/>
            </w:rPr>
            <w:t>et al.</w:t>
          </w:r>
          <w:r w:rsidR="00FF0539" w:rsidRPr="006932B9">
            <w:rPr>
              <w:rFonts w:ascii="Calibri" w:hAnsi="Calibri" w:cs="Calibri"/>
            </w:rPr>
            <w:t>, 2023)</w:t>
          </w:r>
        </w:sdtContent>
      </w:sdt>
      <w:r w:rsidR="00F51DE1" w:rsidRPr="006932B9">
        <w:rPr>
          <w:rFonts w:ascii="Calibri" w:hAnsi="Calibri" w:cs="Calibri"/>
        </w:rPr>
        <w:t xml:space="preserve">used, which excels at handling imbalanced data and generating highly accurate predictions. As part of the set of models, logistic regression, a classic and interpretable algorithm </w:t>
      </w:r>
      <w:sdt>
        <w:sdtPr>
          <w:rPr>
            <w:rFonts w:ascii="Calibri" w:hAnsi="Calibri" w:cs="Calibri"/>
            <w:color w:val="000000"/>
          </w:rPr>
          <w:tag w:val="MENDELEY_CITATION_v3_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"/>
          <w:id w:val="1924680417"/>
          <w:placeholder>
            <w:docPart w:val="DefaultPlaceholder_-1854013440"/>
          </w:placeholder>
        </w:sdtPr>
        <w:sdtContent>
          <w:r w:rsidR="00C64678" w:rsidRPr="006932B9">
            <w:rPr>
              <w:rFonts w:ascii="Calibri" w:hAnsi="Calibri" w:cs="Calibri"/>
              <w:color w:val="000000"/>
            </w:rPr>
            <w:t>(Itoo et al., 2021)</w:t>
          </w:r>
        </w:sdtContent>
      </w:sdt>
      <w:r w:rsidR="00F51DE1" w:rsidRPr="006932B9">
        <w:rPr>
          <w:rFonts w:ascii="Calibri" w:hAnsi="Calibri" w:cs="Calibri"/>
        </w:rPr>
        <w:t>, was also included, offering insights into the impact of different features on fraud likelihood.</w:t>
      </w:r>
    </w:p>
    <w:p w14:paraId="190A9325" w14:textId="680F6029" w:rsidR="00F51DE1" w:rsidRDefault="00F51DE1" w:rsidP="00F51DE1">
      <w:pPr>
        <w:spacing w:before="100" w:beforeAutospacing="1" w:after="100" w:afterAutospacing="1"/>
        <w:rPr>
          <w:rFonts w:ascii="Calibri" w:eastAsia="Times New Roman" w:hAnsi="Calibri" w:cs="Calibri"/>
          <w:sz w:val="24"/>
          <w:szCs w:val="24"/>
          <w:lang w:eastAsia="en-GB"/>
        </w:rPr>
      </w:pPr>
      <w:r w:rsidRPr="006932B9">
        <w:rPr>
          <w:rFonts w:ascii="Calibri" w:eastAsia="Times New Roman" w:hAnsi="Calibri" w:cs="Calibri"/>
          <w:sz w:val="24"/>
          <w:szCs w:val="24"/>
          <w:lang w:eastAsia="en-GB"/>
        </w:rPr>
        <w:t xml:space="preserve">Additionally, the Decision Tree algorithm </w:t>
      </w:r>
      <w:sdt>
        <w:sdtPr>
          <w:rPr>
            <w:rFonts w:ascii="Calibri" w:eastAsia="Times New Roman" w:hAnsi="Calibri" w:cs="Calibri"/>
            <w:color w:val="000000"/>
            <w:sz w:val="24"/>
            <w:szCs w:val="24"/>
            <w:lang w:eastAsia="en-GB"/>
          </w:rPr>
          <w:tag w:val="MENDELEY_CITATION_v3_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jb250YWluZXItdGl0bGUtc2hvcnQiOiJQcm9jZWRpYSBDb21wdXQgU2NpIiwiYWNjZXNzZWQiOnsiZGF0ZS1wYXJ0cyI6W1syMDIzLDUsMjddXX0sIkRPSSI6IjEwLjEwMTYvSi5QUk9DUy4yMDE4LjA1LjE5OSIsIklTU04iOiIxODc3LTA1MDkiLCJpc3N1ZWQiOnsiZGF0ZS1wYXJ0cyI6W1syMDE4LDEsMV1dfSwicGFnZSI6IjM4NS0zOTUi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cHVibGlzaGVyIjoiRWxzZXZpZXIiLCJ2b2x1bWUiOiIxMzIifSwiaXNUZW1wb3JhcnkiOmZhbHNlfV19"/>
          <w:id w:val="96984223"/>
          <w:placeholder>
            <w:docPart w:val="DefaultPlaceholder_-1854013440"/>
          </w:placeholder>
        </w:sdtPr>
        <w:sdtContent>
          <w:r w:rsidR="00FF0539" w:rsidRPr="006932B9">
            <w:rPr>
              <w:rFonts w:ascii="Calibri" w:eastAsia="Times New Roman" w:hAnsi="Calibri" w:cs="Calibri"/>
              <w:color w:val="000000"/>
              <w:sz w:val="24"/>
              <w:szCs w:val="24"/>
              <w:lang w:eastAsia="en-GB"/>
            </w:rPr>
            <w:t>(Patil et al. 2018)</w:t>
          </w:r>
        </w:sdtContent>
      </w:sdt>
      <w:r w:rsidRPr="006932B9">
        <w:rPr>
          <w:rFonts w:ascii="Calibri" w:eastAsia="Times New Roman" w:hAnsi="Calibri" w:cs="Calibri"/>
          <w:sz w:val="24"/>
          <w:szCs w:val="24"/>
          <w:lang w:eastAsia="en-GB"/>
        </w:rPr>
        <w:t xml:space="preserve"> was utili</w:t>
      </w:r>
      <w:r w:rsidR="00BC2687" w:rsidRPr="006932B9">
        <w:rPr>
          <w:rFonts w:ascii="Calibri" w:eastAsia="Times New Roman" w:hAnsi="Calibri" w:cs="Calibri"/>
          <w:sz w:val="24"/>
          <w:szCs w:val="24"/>
          <w:lang w:eastAsia="en-GB"/>
        </w:rPr>
        <w:t>s</w:t>
      </w:r>
      <w:r w:rsidRPr="006932B9">
        <w:rPr>
          <w:rFonts w:ascii="Calibri" w:eastAsia="Times New Roman" w:hAnsi="Calibri" w:cs="Calibri"/>
          <w:sz w:val="24"/>
          <w:szCs w:val="24"/>
          <w:lang w:eastAsia="en-GB"/>
        </w:rPr>
        <w:t xml:space="preserve">ed, known for its </w:t>
      </w:r>
      <w:r w:rsidR="00BC2687" w:rsidRPr="006932B9">
        <w:rPr>
          <w:rFonts w:ascii="Calibri" w:eastAsia="Times New Roman" w:hAnsi="Calibri" w:cs="Calibri"/>
          <w:sz w:val="24"/>
          <w:szCs w:val="24"/>
          <w:lang w:eastAsia="en-GB"/>
        </w:rPr>
        <w:t xml:space="preserve">effortlessness </w:t>
      </w:r>
      <w:r w:rsidRPr="006932B9">
        <w:rPr>
          <w:rFonts w:ascii="Calibri" w:eastAsia="Times New Roman" w:hAnsi="Calibri" w:cs="Calibri"/>
          <w:sz w:val="24"/>
          <w:szCs w:val="24"/>
          <w:lang w:eastAsia="en-GB"/>
        </w:rPr>
        <w:t xml:space="preserve">and ability to uncover important decision rules. </w:t>
      </w:r>
      <w:r w:rsidR="00BC2687" w:rsidRPr="006932B9">
        <w:rPr>
          <w:rFonts w:ascii="Calibri" w:eastAsia="Times New Roman" w:hAnsi="Calibri" w:cs="Calibri"/>
          <w:sz w:val="24"/>
          <w:szCs w:val="24"/>
          <w:lang w:eastAsia="en-GB"/>
        </w:rPr>
        <w:t xml:space="preserve">Also, its ability to estimate the feature which contributed most to prediction was another key factor. </w:t>
      </w:r>
      <w:r w:rsidRPr="006932B9">
        <w:rPr>
          <w:rFonts w:ascii="Calibri" w:eastAsia="Times New Roman" w:hAnsi="Calibri" w:cs="Calibri"/>
          <w:sz w:val="24"/>
          <w:szCs w:val="24"/>
          <w:lang w:eastAsia="en-GB"/>
        </w:rPr>
        <w:t xml:space="preserve">The K-nearest </w:t>
      </w:r>
      <w:r w:rsidR="001F0931" w:rsidRPr="006932B9">
        <w:rPr>
          <w:rFonts w:ascii="Calibri" w:eastAsia="Times New Roman" w:hAnsi="Calibri" w:cs="Calibri"/>
          <w:sz w:val="24"/>
          <w:szCs w:val="24"/>
          <w:lang w:eastAsia="en-GB"/>
        </w:rPr>
        <w:t>neighbour</w:t>
      </w:r>
      <w:r w:rsidRPr="006932B9">
        <w:rPr>
          <w:rFonts w:ascii="Calibri" w:eastAsia="Times New Roman" w:hAnsi="Calibri" w:cs="Calibri"/>
          <w:sz w:val="24"/>
          <w:szCs w:val="24"/>
          <w:lang w:eastAsia="en-GB"/>
        </w:rPr>
        <w:t xml:space="preserve"> (KNN) model </w:t>
      </w:r>
      <w:sdt>
        <w:sdtPr>
          <w:rPr>
            <w:rFonts w:ascii="Calibri" w:eastAsia="Times New Roman" w:hAnsi="Calibri" w:cs="Calibri"/>
            <w:color w:val="000000"/>
            <w:sz w:val="24"/>
            <w:szCs w:val="24"/>
            <w:lang w:eastAsia="en-GB"/>
          </w:rPr>
          <w:tag w:val="MENDELEY_CITATION_v3_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"/>
          <w:id w:val="2009482850"/>
          <w:placeholder>
            <w:docPart w:val="DefaultPlaceholder_-1854013440"/>
          </w:placeholder>
        </w:sdtPr>
        <w:sdtContent>
          <w:r w:rsidR="00FF0539" w:rsidRPr="006932B9">
            <w:rPr>
              <w:rFonts w:ascii="Calibri" w:eastAsia="Times New Roman" w:hAnsi="Calibri" w:cs="Calibri"/>
              <w:color w:val="000000"/>
              <w:sz w:val="24"/>
              <w:szCs w:val="24"/>
              <w:lang w:eastAsia="en-GB"/>
            </w:rPr>
            <w:t>(Raghavan et al., 2019)</w:t>
          </w:r>
        </w:sdtContent>
      </w:sdt>
      <w:r w:rsidRPr="006932B9">
        <w:rPr>
          <w:rFonts w:ascii="Calibri" w:eastAsia="Times New Roman" w:hAnsi="Calibri" w:cs="Calibri"/>
          <w:sz w:val="24"/>
          <w:szCs w:val="24"/>
          <w:lang w:eastAsia="en-GB"/>
        </w:rPr>
        <w:t xml:space="preserve"> relied on the principle of similarity to identify fraudulent patterns. The stochastic gradient </w:t>
      </w:r>
      <w:r w:rsidR="00B716E7" w:rsidRPr="006932B9">
        <w:rPr>
          <w:rFonts w:ascii="Calibri" w:eastAsia="Times New Roman" w:hAnsi="Calibri" w:cs="Calibri"/>
          <w:sz w:val="24"/>
          <w:szCs w:val="24"/>
          <w:lang w:eastAsia="en-GB"/>
        </w:rPr>
        <w:t xml:space="preserve">descent </w:t>
      </w:r>
      <w:r w:rsidRPr="006932B9">
        <w:rPr>
          <w:rFonts w:ascii="Calibri" w:eastAsia="Times New Roman" w:hAnsi="Calibri" w:cs="Calibri"/>
          <w:sz w:val="24"/>
          <w:szCs w:val="24"/>
          <w:lang w:eastAsia="en-GB"/>
        </w:rPr>
        <w:t xml:space="preserve">algorithm </w:t>
      </w:r>
      <w:sdt>
        <w:sdtPr>
          <w:rPr>
            <w:rFonts w:ascii="Calibri" w:eastAsia="Times New Roman" w:hAnsi="Calibri" w:cs="Calibri"/>
            <w:color w:val="000000"/>
            <w:sz w:val="24"/>
            <w:szCs w:val="24"/>
            <w:lang w:eastAsia="en-GB"/>
          </w:rPr>
          <w:tag w:val="MENDELEY_CITATION_v3_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"/>
          <w:id w:val="-1656216089"/>
          <w:placeholder>
            <w:docPart w:val="DefaultPlaceholder_-1854013440"/>
          </w:placeholder>
        </w:sdtPr>
        <w:sdtContent>
          <w:r w:rsidR="00FF0539" w:rsidRPr="006932B9">
            <w:rPr>
              <w:rFonts w:ascii="Calibri" w:eastAsia="Times New Roman" w:hAnsi="Calibri" w:cs="Calibri"/>
              <w:color w:val="000000"/>
              <w:sz w:val="24"/>
              <w:szCs w:val="24"/>
              <w:lang w:eastAsia="en-GB"/>
            </w:rPr>
            <w:t>(Mrozek, 2020)</w:t>
          </w:r>
        </w:sdtContent>
      </w:sdt>
      <w:r w:rsidRPr="006932B9">
        <w:rPr>
          <w:rFonts w:ascii="Calibri" w:eastAsia="Times New Roman" w:hAnsi="Calibri" w:cs="Calibri"/>
          <w:sz w:val="24"/>
          <w:szCs w:val="24"/>
          <w:lang w:eastAsia="en-GB"/>
        </w:rPr>
        <w:t>, a</w:t>
      </w:r>
      <w:r w:rsidRPr="00F51DE1">
        <w:rPr>
          <w:rFonts w:ascii="Calibri" w:eastAsia="Times New Roman" w:hAnsi="Calibri" w:cs="Calibri"/>
          <w:sz w:val="24"/>
          <w:szCs w:val="24"/>
          <w:lang w:eastAsia="en-GB"/>
        </w:rPr>
        <w:t xml:space="preserve"> variant of gradient descent optimi</w:t>
      </w:r>
      <w:r w:rsidR="00BC2687">
        <w:rPr>
          <w:rFonts w:ascii="Calibri" w:eastAsia="Times New Roman" w:hAnsi="Calibri" w:cs="Calibri"/>
          <w:sz w:val="24"/>
          <w:szCs w:val="24"/>
          <w:lang w:eastAsia="en-GB"/>
        </w:rPr>
        <w:t>s</w:t>
      </w:r>
      <w:r w:rsidRPr="00F51DE1">
        <w:rPr>
          <w:rFonts w:ascii="Calibri" w:eastAsia="Times New Roman" w:hAnsi="Calibri" w:cs="Calibri"/>
          <w:sz w:val="24"/>
          <w:szCs w:val="24"/>
          <w:lang w:eastAsia="en-GB"/>
        </w:rPr>
        <w:t xml:space="preserve">ation, has </w:t>
      </w:r>
      <w:r w:rsidR="00BC2687">
        <w:rPr>
          <w:rFonts w:ascii="Calibri" w:eastAsia="Times New Roman" w:hAnsi="Calibri" w:cs="Calibri"/>
          <w:sz w:val="24"/>
          <w:szCs w:val="24"/>
          <w:lang w:eastAsia="en-GB"/>
        </w:rPr>
        <w:t>successively</w:t>
      </w:r>
      <w:r w:rsidR="00BC2687" w:rsidRPr="00F51DE1">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been </w:t>
      </w:r>
      <w:r w:rsidR="001A2124">
        <w:rPr>
          <w:rFonts w:ascii="Calibri" w:eastAsia="Times New Roman" w:hAnsi="Calibri" w:cs="Calibri"/>
          <w:sz w:val="24"/>
          <w:szCs w:val="24"/>
          <w:lang w:eastAsia="en-GB"/>
        </w:rPr>
        <w:t>applied to</w:t>
      </w:r>
      <w:r w:rsidRPr="00F51DE1">
        <w:rPr>
          <w:rFonts w:ascii="Calibri" w:eastAsia="Times New Roman" w:hAnsi="Calibri" w:cs="Calibri"/>
          <w:sz w:val="24"/>
          <w:szCs w:val="24"/>
          <w:lang w:eastAsia="en-GB"/>
        </w:rPr>
        <w:t xml:space="preserve"> </w:t>
      </w:r>
      <w:r w:rsidR="00BC2687">
        <w:rPr>
          <w:rFonts w:ascii="Calibri" w:eastAsia="Times New Roman" w:hAnsi="Calibri" w:cs="Calibri"/>
          <w:sz w:val="24"/>
          <w:szCs w:val="24"/>
          <w:lang w:eastAsia="en-GB"/>
        </w:rPr>
        <w:t>increase</w:t>
      </w:r>
      <w:r w:rsidR="00BC2687" w:rsidRPr="00F51DE1">
        <w:rPr>
          <w:rFonts w:ascii="Calibri" w:eastAsia="Times New Roman" w:hAnsi="Calibri" w:cs="Calibri"/>
          <w:sz w:val="24"/>
          <w:szCs w:val="24"/>
          <w:lang w:eastAsia="en-GB"/>
        </w:rPr>
        <w:t xml:space="preserve"> </w:t>
      </w:r>
      <w:r w:rsidR="00BC2687">
        <w:rPr>
          <w:rFonts w:ascii="Calibri" w:eastAsia="Times New Roman" w:hAnsi="Calibri" w:cs="Calibri"/>
          <w:sz w:val="24"/>
          <w:szCs w:val="24"/>
          <w:lang w:eastAsia="en-GB"/>
        </w:rPr>
        <w:t xml:space="preserve">the performance of </w:t>
      </w:r>
      <w:r w:rsidR="00BC2687">
        <w:rPr>
          <w:rFonts w:ascii="Calibri" w:eastAsia="Times New Roman" w:hAnsi="Calibri" w:cs="Calibri"/>
          <w:sz w:val="24"/>
          <w:szCs w:val="24"/>
          <w:lang w:eastAsia="en-GB"/>
        </w:rPr>
        <w:lastRenderedPageBreak/>
        <w:t>the</w:t>
      </w:r>
      <w:r w:rsidR="001A2124">
        <w:rPr>
          <w:rFonts w:ascii="Calibri" w:eastAsia="Times New Roman" w:hAnsi="Calibri" w:cs="Calibri"/>
          <w:sz w:val="24"/>
          <w:szCs w:val="24"/>
          <w:lang w:eastAsia="en-GB"/>
        </w:rPr>
        <w:t xml:space="preserve"> classifier</w:t>
      </w:r>
      <w:r w:rsidRPr="00F51DE1">
        <w:rPr>
          <w:rFonts w:ascii="Calibri" w:eastAsia="Times New Roman" w:hAnsi="Calibri" w:cs="Calibri"/>
          <w:sz w:val="24"/>
          <w:szCs w:val="24"/>
          <w:lang w:eastAsia="en-GB"/>
        </w:rPr>
        <w:t>.</w:t>
      </w:r>
      <w:r w:rsidR="001A2124">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A </w:t>
      </w:r>
      <w:r w:rsidR="00BC2687">
        <w:rPr>
          <w:rFonts w:ascii="Calibri" w:eastAsia="Times New Roman" w:hAnsi="Calibri" w:cs="Calibri"/>
          <w:sz w:val="24"/>
          <w:szCs w:val="24"/>
          <w:lang w:eastAsia="en-GB"/>
        </w:rPr>
        <w:t>thorough</w:t>
      </w:r>
      <w:r w:rsidR="00BC2687" w:rsidRPr="00F51DE1">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evaluation of the effectiveness of each of these models in detecting credit card fraud is possible through an </w:t>
      </w:r>
      <w:r w:rsidR="00BC2687">
        <w:rPr>
          <w:rFonts w:ascii="Calibri" w:eastAsia="Times New Roman" w:hAnsi="Calibri" w:cs="Calibri"/>
          <w:sz w:val="24"/>
          <w:szCs w:val="24"/>
          <w:lang w:eastAsia="en-GB"/>
        </w:rPr>
        <w:t>assessment</w:t>
      </w:r>
      <w:r w:rsidR="00BC2687" w:rsidRPr="00F51DE1">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of their unique advantages and trade-offs. </w:t>
      </w:r>
      <w:r w:rsidR="00BC2687">
        <w:rPr>
          <w:rFonts w:ascii="Calibri" w:eastAsia="Times New Roman" w:hAnsi="Calibri" w:cs="Calibri"/>
          <w:sz w:val="24"/>
          <w:szCs w:val="24"/>
          <w:lang w:eastAsia="en-GB"/>
        </w:rPr>
        <w:t>B</w:t>
      </w:r>
      <w:r w:rsidR="00BC2687" w:rsidRPr="00F51DE1">
        <w:rPr>
          <w:rFonts w:ascii="Calibri" w:eastAsia="Times New Roman" w:hAnsi="Calibri" w:cs="Calibri"/>
          <w:sz w:val="24"/>
          <w:szCs w:val="24"/>
          <w:lang w:eastAsia="en-GB"/>
        </w:rPr>
        <w:t>y utili</w:t>
      </w:r>
      <w:r w:rsidR="00BC2687">
        <w:rPr>
          <w:rFonts w:ascii="Calibri" w:eastAsia="Times New Roman" w:hAnsi="Calibri" w:cs="Calibri"/>
          <w:sz w:val="24"/>
          <w:szCs w:val="24"/>
          <w:lang w:eastAsia="en-GB"/>
        </w:rPr>
        <w:t>s</w:t>
      </w:r>
      <w:r w:rsidR="00BC2687" w:rsidRPr="00F51DE1">
        <w:rPr>
          <w:rFonts w:ascii="Calibri" w:eastAsia="Times New Roman" w:hAnsi="Calibri" w:cs="Calibri"/>
          <w:sz w:val="24"/>
          <w:szCs w:val="24"/>
          <w:lang w:eastAsia="en-GB"/>
        </w:rPr>
        <w:t xml:space="preserve">ing a diversity of </w:t>
      </w:r>
      <w:r w:rsidR="00C77BB2" w:rsidRPr="00F51DE1">
        <w:rPr>
          <w:rFonts w:ascii="Calibri" w:eastAsia="Times New Roman" w:hAnsi="Calibri" w:cs="Calibri"/>
          <w:sz w:val="24"/>
          <w:szCs w:val="24"/>
          <w:lang w:eastAsia="en-GB"/>
        </w:rPr>
        <w:t>models,</w:t>
      </w:r>
      <w:r w:rsidR="00BC2687">
        <w:rPr>
          <w:rFonts w:ascii="Calibri" w:eastAsia="Times New Roman" w:hAnsi="Calibri" w:cs="Calibri"/>
          <w:sz w:val="24"/>
          <w:szCs w:val="24"/>
          <w:lang w:eastAsia="en-GB"/>
        </w:rPr>
        <w:t xml:space="preserve"> t</w:t>
      </w:r>
      <w:r w:rsidRPr="00F51DE1">
        <w:rPr>
          <w:rFonts w:ascii="Calibri" w:eastAsia="Times New Roman" w:hAnsi="Calibri" w:cs="Calibri"/>
          <w:sz w:val="24"/>
          <w:szCs w:val="24"/>
          <w:lang w:eastAsia="en-GB"/>
        </w:rPr>
        <w:t xml:space="preserve">he study examines different </w:t>
      </w:r>
      <w:r w:rsidR="001F0931" w:rsidRPr="00F51DE1">
        <w:rPr>
          <w:rFonts w:ascii="Calibri" w:eastAsia="Times New Roman" w:hAnsi="Calibri" w:cs="Calibri"/>
          <w:sz w:val="24"/>
          <w:szCs w:val="24"/>
          <w:lang w:eastAsia="en-GB"/>
        </w:rPr>
        <w:t>modelling</w:t>
      </w:r>
      <w:r w:rsidRPr="00F51DE1">
        <w:rPr>
          <w:rFonts w:ascii="Calibri" w:eastAsia="Times New Roman" w:hAnsi="Calibri" w:cs="Calibri"/>
          <w:sz w:val="24"/>
          <w:szCs w:val="24"/>
          <w:lang w:eastAsia="en-GB"/>
        </w:rPr>
        <w:t xml:space="preserve"> approaches and their impact on fraud detection accuracy. The selection of these </w:t>
      </w:r>
      <w:r w:rsidR="00C77BB2">
        <w:rPr>
          <w:rFonts w:ascii="Calibri" w:eastAsia="Times New Roman" w:hAnsi="Calibri" w:cs="Calibri"/>
          <w:sz w:val="24"/>
          <w:szCs w:val="24"/>
          <w:lang w:eastAsia="en-GB"/>
        </w:rPr>
        <w:t>classifiers</w:t>
      </w:r>
      <w:r w:rsidRPr="00F51DE1">
        <w:rPr>
          <w:rFonts w:ascii="Calibri" w:eastAsia="Times New Roman" w:hAnsi="Calibri" w:cs="Calibri"/>
          <w:sz w:val="24"/>
          <w:szCs w:val="24"/>
          <w:lang w:eastAsia="en-GB"/>
        </w:rPr>
        <w:t xml:space="preserve"> was </w:t>
      </w:r>
      <w:r w:rsidR="00C77BB2">
        <w:rPr>
          <w:rFonts w:ascii="Calibri" w:eastAsia="Times New Roman" w:hAnsi="Calibri" w:cs="Calibri"/>
          <w:sz w:val="24"/>
          <w:szCs w:val="24"/>
          <w:lang w:eastAsia="en-GB"/>
        </w:rPr>
        <w:t>dr</w:t>
      </w:r>
      <w:r w:rsidR="001A2124">
        <w:rPr>
          <w:rFonts w:ascii="Calibri" w:eastAsia="Times New Roman" w:hAnsi="Calibri" w:cs="Calibri"/>
          <w:sz w:val="24"/>
          <w:szCs w:val="24"/>
          <w:lang w:eastAsia="en-GB"/>
        </w:rPr>
        <w:t>iven</w:t>
      </w:r>
      <w:r w:rsidR="00C77BB2" w:rsidRPr="00F51DE1">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by their established performance in fraud detection tasks, ensuring a </w:t>
      </w:r>
      <w:r w:rsidR="00C77BB2">
        <w:rPr>
          <w:rFonts w:ascii="Calibri" w:eastAsia="Times New Roman" w:hAnsi="Calibri" w:cs="Calibri"/>
          <w:sz w:val="24"/>
          <w:szCs w:val="24"/>
          <w:lang w:eastAsia="en-GB"/>
        </w:rPr>
        <w:t>vigorous</w:t>
      </w:r>
      <w:r w:rsidR="00C77BB2" w:rsidRPr="00F51DE1">
        <w:rPr>
          <w:rFonts w:ascii="Calibri" w:eastAsia="Times New Roman" w:hAnsi="Calibri" w:cs="Calibri"/>
          <w:sz w:val="24"/>
          <w:szCs w:val="24"/>
          <w:lang w:eastAsia="en-GB"/>
        </w:rPr>
        <w:t xml:space="preserve"> </w:t>
      </w:r>
      <w:r w:rsidRPr="00F51DE1">
        <w:rPr>
          <w:rFonts w:ascii="Calibri" w:eastAsia="Times New Roman" w:hAnsi="Calibri" w:cs="Calibri"/>
          <w:sz w:val="24"/>
          <w:szCs w:val="24"/>
          <w:lang w:eastAsia="en-GB"/>
        </w:rPr>
        <w:t xml:space="preserve">and comprehensive analysis of </w:t>
      </w:r>
      <w:r w:rsidR="001A2124">
        <w:rPr>
          <w:rFonts w:ascii="Calibri" w:eastAsia="Times New Roman" w:hAnsi="Calibri" w:cs="Calibri"/>
          <w:sz w:val="24"/>
          <w:szCs w:val="24"/>
          <w:lang w:eastAsia="en-GB"/>
        </w:rPr>
        <w:t>payment and</w:t>
      </w:r>
      <w:r w:rsidRPr="00F51DE1">
        <w:rPr>
          <w:rFonts w:ascii="Calibri" w:eastAsia="Times New Roman" w:hAnsi="Calibri" w:cs="Calibri"/>
          <w:sz w:val="24"/>
          <w:szCs w:val="24"/>
          <w:lang w:eastAsia="en-GB"/>
        </w:rPr>
        <w:t xml:space="preserve"> fraud </w:t>
      </w:r>
      <w:r w:rsidR="001A2124">
        <w:rPr>
          <w:rFonts w:ascii="Calibri" w:eastAsia="Times New Roman" w:hAnsi="Calibri" w:cs="Calibri"/>
          <w:sz w:val="24"/>
          <w:szCs w:val="24"/>
          <w:lang w:eastAsia="en-GB"/>
        </w:rPr>
        <w:t xml:space="preserve">risk </w:t>
      </w:r>
      <w:r w:rsidRPr="00F51DE1">
        <w:rPr>
          <w:rFonts w:ascii="Calibri" w:eastAsia="Times New Roman" w:hAnsi="Calibri" w:cs="Calibri"/>
          <w:sz w:val="24"/>
          <w:szCs w:val="24"/>
          <w:lang w:eastAsia="en-GB"/>
        </w:rPr>
        <w:t>detection.</w:t>
      </w:r>
    </w:p>
    <w:p w14:paraId="2F1DF3F2" w14:textId="0F31E6A0" w:rsidR="00C77BB2" w:rsidRDefault="00C77BB2" w:rsidP="00C77BB2">
      <w:pPr>
        <w:pStyle w:val="Heading3"/>
        <w:rPr>
          <w:rFonts w:eastAsia="Times New Roman"/>
          <w:lang w:eastAsia="en-GB"/>
        </w:rPr>
      </w:pPr>
      <w:bookmarkStart w:id="101" w:name="_Toc137185112"/>
      <w:r>
        <w:rPr>
          <w:rFonts w:eastAsia="Times New Roman"/>
          <w:lang w:eastAsia="en-GB"/>
        </w:rPr>
        <w:t>Selection of Model and Justification</w:t>
      </w:r>
      <w:bookmarkEnd w:id="101"/>
    </w:p>
    <w:p w14:paraId="7DD0ACF3" w14:textId="06347D4E" w:rsidR="00D50DFF" w:rsidRDefault="00297EBE" w:rsidP="00297EBE">
      <w:pPr>
        <w:spacing w:before="100" w:beforeAutospacing="1" w:after="100" w:afterAutospacing="1"/>
        <w:rPr>
          <w:rFonts w:ascii="Calibri" w:eastAsia="Times New Roman" w:hAnsi="Calibri" w:cs="Calibri"/>
          <w:sz w:val="24"/>
          <w:szCs w:val="24"/>
          <w:lang w:eastAsia="en-GB"/>
        </w:rPr>
      </w:pPr>
      <w:r w:rsidRPr="00297EBE">
        <w:rPr>
          <w:rFonts w:ascii="Calibri" w:eastAsia="Times New Roman" w:hAnsi="Calibri" w:cs="Calibri"/>
          <w:sz w:val="24"/>
          <w:szCs w:val="24"/>
          <w:lang w:eastAsia="en-GB"/>
        </w:rPr>
        <w:t xml:space="preserve">The process of selecting the appropriate models for </w:t>
      </w:r>
      <w:r w:rsidR="001A2124">
        <w:rPr>
          <w:rFonts w:ascii="Calibri" w:eastAsia="Times New Roman" w:hAnsi="Calibri" w:cs="Calibri"/>
          <w:sz w:val="24"/>
          <w:szCs w:val="24"/>
          <w:lang w:eastAsia="en-GB"/>
        </w:rPr>
        <w:t xml:space="preserve">detecting </w:t>
      </w:r>
      <w:r w:rsidRPr="00297EBE">
        <w:rPr>
          <w:rFonts w:ascii="Calibri" w:eastAsia="Times New Roman" w:hAnsi="Calibri" w:cs="Calibri"/>
          <w:sz w:val="24"/>
          <w:szCs w:val="24"/>
          <w:lang w:eastAsia="en-GB"/>
        </w:rPr>
        <w:t xml:space="preserve">fraud </w:t>
      </w:r>
      <w:r w:rsidR="001A2124">
        <w:rPr>
          <w:rFonts w:ascii="Calibri" w:eastAsia="Times New Roman" w:hAnsi="Calibri" w:cs="Calibri"/>
          <w:sz w:val="24"/>
          <w:szCs w:val="24"/>
          <w:lang w:eastAsia="en-GB"/>
        </w:rPr>
        <w:t xml:space="preserve">risk </w:t>
      </w:r>
      <w:r w:rsidRPr="00297EBE">
        <w:rPr>
          <w:rFonts w:ascii="Calibri" w:eastAsia="Times New Roman" w:hAnsi="Calibri" w:cs="Calibri"/>
          <w:sz w:val="24"/>
          <w:szCs w:val="24"/>
          <w:lang w:eastAsia="en-GB"/>
        </w:rPr>
        <w:t xml:space="preserve">involved careful consideration of several factors. The ability </w:t>
      </w:r>
      <w:r w:rsidR="001A2124">
        <w:rPr>
          <w:rFonts w:ascii="Calibri" w:eastAsia="Times New Roman" w:hAnsi="Calibri" w:cs="Calibri"/>
          <w:sz w:val="24"/>
          <w:szCs w:val="24"/>
          <w:lang w:eastAsia="en-GB"/>
        </w:rPr>
        <w:t xml:space="preserve">of the model </w:t>
      </w:r>
      <w:r w:rsidRPr="00297EBE">
        <w:rPr>
          <w:rFonts w:ascii="Calibri" w:eastAsia="Times New Roman" w:hAnsi="Calibri" w:cs="Calibri"/>
          <w:sz w:val="24"/>
          <w:szCs w:val="24"/>
          <w:lang w:eastAsia="en-GB"/>
        </w:rPr>
        <w:t>to handle the characteristics of the dataset, their interpretability, and their performance in fraud detection tasks were the selection criteria.</w:t>
      </w:r>
      <w:r w:rsidR="00D50DFF">
        <w:rPr>
          <w:rFonts w:ascii="Calibri" w:eastAsia="Times New Roman" w:hAnsi="Calibri" w:cs="Calibri"/>
          <w:sz w:val="24"/>
          <w:szCs w:val="24"/>
          <w:lang w:eastAsia="en-GB"/>
        </w:rPr>
        <w:t xml:space="preserve"> </w:t>
      </w:r>
      <w:r w:rsidRPr="00297EBE">
        <w:rPr>
          <w:rFonts w:ascii="Calibri" w:eastAsia="Times New Roman" w:hAnsi="Calibri" w:cs="Calibri"/>
          <w:sz w:val="24"/>
          <w:szCs w:val="24"/>
          <w:lang w:eastAsia="en-GB"/>
        </w:rPr>
        <w:t xml:space="preserve">Random Forest, XGBoost, Logistic Regression, Decision Tree, K-Nearest </w:t>
      </w:r>
      <w:r w:rsidR="006D2E77" w:rsidRPr="00297EBE">
        <w:rPr>
          <w:rFonts w:ascii="Calibri" w:eastAsia="Times New Roman" w:hAnsi="Calibri" w:cs="Calibri"/>
          <w:sz w:val="24"/>
          <w:szCs w:val="24"/>
          <w:lang w:eastAsia="en-GB"/>
        </w:rPr>
        <w:t>Neighbours</w:t>
      </w:r>
      <w:r w:rsidRPr="00297EBE">
        <w:rPr>
          <w:rFonts w:ascii="Calibri" w:eastAsia="Times New Roman" w:hAnsi="Calibri" w:cs="Calibri"/>
          <w:sz w:val="24"/>
          <w:szCs w:val="24"/>
          <w:lang w:eastAsia="en-GB"/>
        </w:rPr>
        <w:t xml:space="preserve"> (KNN), and Stochastic Gradient models were chosen. We selected Random Forest and XGBoost</w:t>
      </w:r>
      <w:r w:rsidR="001A2124">
        <w:rPr>
          <w:rFonts w:ascii="Calibri" w:eastAsia="Times New Roman" w:hAnsi="Calibri" w:cs="Calibri"/>
          <w:sz w:val="24"/>
          <w:szCs w:val="24"/>
          <w:lang w:eastAsia="en-GB"/>
        </w:rPr>
        <w:t xml:space="preserve"> since</w:t>
      </w:r>
      <w:r w:rsidRPr="00297EBE">
        <w:rPr>
          <w:rFonts w:ascii="Calibri" w:eastAsia="Times New Roman" w:hAnsi="Calibri" w:cs="Calibri"/>
          <w:sz w:val="24"/>
          <w:szCs w:val="24"/>
          <w:lang w:eastAsia="en-GB"/>
        </w:rPr>
        <w:t xml:space="preserve"> the</w:t>
      </w:r>
      <w:r w:rsidR="001A2124">
        <w:rPr>
          <w:rFonts w:ascii="Calibri" w:eastAsia="Times New Roman" w:hAnsi="Calibri" w:cs="Calibri"/>
          <w:sz w:val="24"/>
          <w:szCs w:val="24"/>
          <w:lang w:eastAsia="en-GB"/>
        </w:rPr>
        <w:t>y are</w:t>
      </w:r>
      <w:r w:rsidRPr="00297EBE">
        <w:rPr>
          <w:rFonts w:ascii="Calibri" w:eastAsia="Times New Roman" w:hAnsi="Calibri" w:cs="Calibri"/>
          <w:sz w:val="24"/>
          <w:szCs w:val="24"/>
          <w:lang w:eastAsia="en-GB"/>
        </w:rPr>
        <w:t xml:space="preserve"> </w:t>
      </w:r>
      <w:r w:rsidR="001A2124">
        <w:rPr>
          <w:rFonts w:ascii="Calibri" w:eastAsia="Times New Roman" w:hAnsi="Calibri" w:cs="Calibri"/>
          <w:sz w:val="24"/>
          <w:szCs w:val="24"/>
          <w:lang w:eastAsia="en-GB"/>
        </w:rPr>
        <w:t xml:space="preserve">capable </w:t>
      </w:r>
      <w:r w:rsidRPr="00297EBE">
        <w:rPr>
          <w:rFonts w:ascii="Calibri" w:eastAsia="Times New Roman" w:hAnsi="Calibri" w:cs="Calibri"/>
          <w:sz w:val="24"/>
          <w:szCs w:val="24"/>
          <w:lang w:eastAsia="en-GB"/>
        </w:rPr>
        <w:t xml:space="preserve">to accommodate </w:t>
      </w:r>
      <w:r w:rsidR="00A01826" w:rsidRPr="00297EBE">
        <w:rPr>
          <w:rFonts w:ascii="Calibri" w:eastAsia="Times New Roman" w:hAnsi="Calibri" w:cs="Calibri"/>
          <w:sz w:val="24"/>
          <w:szCs w:val="24"/>
          <w:lang w:eastAsia="en-GB"/>
        </w:rPr>
        <w:t>large</w:t>
      </w:r>
      <w:r w:rsidRPr="00297EBE">
        <w:rPr>
          <w:rFonts w:ascii="Calibri" w:eastAsia="Times New Roman" w:hAnsi="Calibri" w:cs="Calibri"/>
          <w:sz w:val="24"/>
          <w:szCs w:val="24"/>
          <w:lang w:eastAsia="en-GB"/>
        </w:rPr>
        <w:t xml:space="preserve"> datasets, capture complex relationships, and handle</w:t>
      </w:r>
      <w:r>
        <w:rPr>
          <w:rFonts w:ascii="Calibri" w:eastAsia="Times New Roman" w:hAnsi="Calibri" w:cs="Calibri"/>
          <w:sz w:val="24"/>
          <w:szCs w:val="24"/>
          <w:lang w:eastAsia="en-GB"/>
        </w:rPr>
        <w:t xml:space="preserve"> </w:t>
      </w:r>
      <w:r w:rsidRPr="00297EBE">
        <w:rPr>
          <w:rFonts w:ascii="Calibri" w:eastAsia="Times New Roman" w:hAnsi="Calibri" w:cs="Calibri"/>
          <w:sz w:val="24"/>
          <w:szCs w:val="24"/>
          <w:lang w:eastAsia="en-GB"/>
        </w:rPr>
        <w:t>imbalanced data effectively</w:t>
      </w:r>
      <w:r w:rsidR="000D3733">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"/>
          <w:id w:val="3174281"/>
          <w:placeholder>
            <w:docPart w:val="DefaultPlaceholder_-1854013440"/>
          </w:placeholder>
        </w:sdtPr>
        <w:sdtContent>
          <w:r w:rsidR="00FF0539" w:rsidRPr="00FF0539">
            <w:rPr>
              <w:rFonts w:ascii="Calibri" w:eastAsia="Times New Roman" w:hAnsi="Calibri" w:cs="Calibri"/>
              <w:color w:val="000000"/>
              <w:sz w:val="24"/>
              <w:szCs w:val="24"/>
              <w:lang w:eastAsia="en-GB"/>
            </w:rPr>
            <w:t>(Venkatanagendra et al. 2019</w:t>
          </w:r>
        </w:sdtContent>
      </w:sdt>
      <w:r w:rsidRPr="00297EBE">
        <w:rPr>
          <w:rFonts w:ascii="Calibri" w:eastAsia="Times New Roman" w:hAnsi="Calibri" w:cs="Calibri"/>
          <w:sz w:val="24"/>
          <w:szCs w:val="24"/>
          <w:lang w:eastAsia="en-GB"/>
        </w:rPr>
        <w:t>;</w:t>
      </w:r>
      <w:r w:rsidR="000D3733">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"/>
          <w:id w:val="-1686975534"/>
          <w:placeholder>
            <w:docPart w:val="DefaultPlaceholder_-1854013440"/>
          </w:placeholder>
        </w:sdtPr>
        <w:sdtContent>
          <w:r w:rsidR="00FF0539" w:rsidRPr="00FF0539">
            <w:rPr>
              <w:rFonts w:ascii="Calibri" w:eastAsia="Times New Roman" w:hAnsi="Calibri" w:cs="Calibri"/>
              <w:color w:val="000000"/>
              <w:sz w:val="24"/>
              <w:szCs w:val="24"/>
              <w:lang w:eastAsia="en-GB"/>
            </w:rPr>
            <w:t>Le et al. 2020)</w:t>
          </w:r>
        </w:sdtContent>
      </w:sdt>
      <w:r w:rsidRPr="00297EBE">
        <w:rPr>
          <w:rFonts w:ascii="Calibri" w:eastAsia="Times New Roman" w:hAnsi="Calibri" w:cs="Calibri"/>
          <w:sz w:val="24"/>
          <w:szCs w:val="24"/>
          <w:lang w:eastAsia="en-GB"/>
        </w:rPr>
        <w:t xml:space="preserve">. Logistic regression was included for its interpretability, allowing us to understand the impact of different features on fraud likelihood </w:t>
      </w:r>
      <w:sdt>
        <w:sdtPr>
          <w:rPr>
            <w:rFonts w:ascii="Calibri" w:eastAsia="Times New Roman" w:hAnsi="Calibri" w:cs="Calibri"/>
            <w:sz w:val="24"/>
            <w:szCs w:val="24"/>
            <w:lang w:eastAsia="en-GB"/>
          </w:rPr>
          <w:tag w:val="MENDELEY_CITATION_v3_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"/>
          <w:id w:val="-84148068"/>
          <w:placeholder>
            <w:docPart w:val="DefaultPlaceholder_-1854013440"/>
          </w:placeholder>
        </w:sdtPr>
        <w:sdtContent>
          <w:r w:rsidR="00FF0539" w:rsidRPr="00CF689A">
            <w:rPr>
              <w:rFonts w:ascii="Calibri" w:eastAsia="Times New Roman" w:hAnsi="Calibri" w:cs="Calibri"/>
              <w:sz w:val="24"/>
              <w:szCs w:val="24"/>
            </w:rPr>
            <w:t xml:space="preserve">(Stiglic </w:t>
          </w:r>
          <w:r w:rsidR="00FF0539" w:rsidRPr="00CF689A">
            <w:rPr>
              <w:rFonts w:ascii="Calibri" w:eastAsia="Times New Roman" w:hAnsi="Calibri" w:cs="Calibri"/>
              <w:i/>
              <w:iCs/>
              <w:sz w:val="24"/>
              <w:szCs w:val="24"/>
            </w:rPr>
            <w:t>et al.</w:t>
          </w:r>
          <w:r w:rsidR="00FF0539" w:rsidRPr="00CF689A">
            <w:rPr>
              <w:rFonts w:ascii="Calibri" w:eastAsia="Times New Roman" w:hAnsi="Calibri" w:cs="Calibri"/>
              <w:sz w:val="24"/>
              <w:szCs w:val="24"/>
            </w:rPr>
            <w:t>, 2020)</w:t>
          </w:r>
        </w:sdtContent>
      </w:sdt>
      <w:r w:rsidRPr="00297EBE">
        <w:rPr>
          <w:rFonts w:ascii="Calibri" w:eastAsia="Times New Roman" w:hAnsi="Calibri" w:cs="Calibri"/>
          <w:sz w:val="24"/>
          <w:szCs w:val="24"/>
          <w:lang w:eastAsia="en-GB"/>
        </w:rPr>
        <w:t xml:space="preserve">. </w:t>
      </w:r>
      <w:r w:rsidR="006D2E77">
        <w:rPr>
          <w:rFonts w:ascii="Calibri" w:eastAsia="Times New Roman" w:hAnsi="Calibri" w:cs="Calibri"/>
          <w:sz w:val="24"/>
          <w:szCs w:val="24"/>
          <w:lang w:eastAsia="en-GB"/>
        </w:rPr>
        <w:t>F</w:t>
      </w:r>
      <w:r w:rsidR="006D2E77" w:rsidRPr="00297EBE">
        <w:rPr>
          <w:rFonts w:ascii="Calibri" w:eastAsia="Times New Roman" w:hAnsi="Calibri" w:cs="Calibri"/>
          <w:sz w:val="24"/>
          <w:szCs w:val="24"/>
          <w:lang w:eastAsia="en-GB"/>
        </w:rPr>
        <w:t xml:space="preserve">or its simplicity and </w:t>
      </w:r>
      <w:r w:rsidR="00AA62EF">
        <w:rPr>
          <w:rFonts w:ascii="Calibri" w:eastAsia="Times New Roman" w:hAnsi="Calibri" w:cs="Calibri"/>
          <w:sz w:val="24"/>
          <w:szCs w:val="24"/>
          <w:lang w:eastAsia="en-GB"/>
        </w:rPr>
        <w:t>competence</w:t>
      </w:r>
      <w:r w:rsidR="00AA62EF" w:rsidRPr="00297EBE">
        <w:rPr>
          <w:rFonts w:ascii="Calibri" w:eastAsia="Times New Roman" w:hAnsi="Calibri" w:cs="Calibri"/>
          <w:sz w:val="24"/>
          <w:szCs w:val="24"/>
          <w:lang w:eastAsia="en-GB"/>
        </w:rPr>
        <w:t xml:space="preserve"> </w:t>
      </w:r>
      <w:r w:rsidR="006D2E77" w:rsidRPr="00297EBE">
        <w:rPr>
          <w:rFonts w:ascii="Calibri" w:eastAsia="Times New Roman" w:hAnsi="Calibri" w:cs="Calibri"/>
          <w:sz w:val="24"/>
          <w:szCs w:val="24"/>
          <w:lang w:eastAsia="en-GB"/>
        </w:rPr>
        <w:t xml:space="preserve">to </w:t>
      </w:r>
      <w:r w:rsidR="006D2E77">
        <w:rPr>
          <w:rFonts w:ascii="Calibri" w:eastAsia="Times New Roman" w:hAnsi="Calibri" w:cs="Calibri"/>
          <w:sz w:val="24"/>
          <w:szCs w:val="24"/>
          <w:lang w:eastAsia="en-GB"/>
        </w:rPr>
        <w:t xml:space="preserve">make assumptions </w:t>
      </w:r>
      <w:r w:rsidR="00AA62EF">
        <w:rPr>
          <w:rFonts w:ascii="Calibri" w:eastAsia="Times New Roman" w:hAnsi="Calibri" w:cs="Calibri"/>
          <w:sz w:val="24"/>
          <w:szCs w:val="24"/>
          <w:lang w:eastAsia="en-GB"/>
        </w:rPr>
        <w:t>depending</w:t>
      </w:r>
      <w:r w:rsidR="006D2E77">
        <w:rPr>
          <w:rFonts w:ascii="Calibri" w:eastAsia="Times New Roman" w:hAnsi="Calibri" w:cs="Calibri"/>
          <w:sz w:val="24"/>
          <w:szCs w:val="24"/>
          <w:lang w:eastAsia="en-GB"/>
        </w:rPr>
        <w:t xml:space="preserve"> on the categorical classes</w:t>
      </w:r>
      <w:r w:rsidR="006D2E77" w:rsidRPr="00297EBE">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"/>
          <w:id w:val="157117714"/>
          <w:placeholder>
            <w:docPart w:val="AF668D6CEB324687BDFBBEA53892E6C1"/>
          </w:placeholder>
        </w:sdtPr>
        <w:sdtContent>
          <w:r w:rsidR="00FF0539" w:rsidRPr="00FF0539">
            <w:rPr>
              <w:rFonts w:ascii="Calibri" w:eastAsia="Times New Roman" w:hAnsi="Calibri" w:cs="Calibri"/>
              <w:color w:val="000000"/>
              <w:sz w:val="24"/>
              <w:szCs w:val="24"/>
              <w:lang w:eastAsia="en-GB"/>
            </w:rPr>
            <w:t>(Charbuty et al., 2021)</w:t>
          </w:r>
        </w:sdtContent>
      </w:sdt>
      <w:r w:rsidR="006D2E77" w:rsidRPr="00297EBE">
        <w:rPr>
          <w:rFonts w:ascii="Calibri" w:eastAsia="Times New Roman" w:hAnsi="Calibri" w:cs="Calibri"/>
          <w:sz w:val="24"/>
          <w:szCs w:val="24"/>
          <w:lang w:eastAsia="en-GB"/>
        </w:rPr>
        <w:t xml:space="preserve"> </w:t>
      </w:r>
      <w:r w:rsidR="006F415A">
        <w:rPr>
          <w:rFonts w:ascii="Calibri" w:eastAsia="Times New Roman" w:hAnsi="Calibri" w:cs="Calibri"/>
          <w:sz w:val="24"/>
          <w:szCs w:val="24"/>
          <w:lang w:eastAsia="en-GB"/>
        </w:rPr>
        <w:t>w</w:t>
      </w:r>
      <w:r w:rsidRPr="00297EBE">
        <w:rPr>
          <w:rFonts w:ascii="Calibri" w:eastAsia="Times New Roman" w:hAnsi="Calibri" w:cs="Calibri"/>
          <w:sz w:val="24"/>
          <w:szCs w:val="24"/>
          <w:lang w:eastAsia="en-GB"/>
        </w:rPr>
        <w:t xml:space="preserve">e chose Decision Tree. </w:t>
      </w:r>
    </w:p>
    <w:p w14:paraId="181FE598" w14:textId="5BA7DE33" w:rsidR="00B24D08" w:rsidRDefault="00297EBE" w:rsidP="00297EBE">
      <w:pPr>
        <w:spacing w:before="100" w:beforeAutospacing="1" w:after="100" w:afterAutospacing="1"/>
        <w:rPr>
          <w:rFonts w:ascii="Calibri" w:eastAsia="Times New Roman" w:hAnsi="Calibri" w:cs="Calibri"/>
          <w:sz w:val="24"/>
          <w:szCs w:val="24"/>
          <w:lang w:eastAsia="en-GB"/>
        </w:rPr>
      </w:pPr>
      <w:r w:rsidRPr="00297EBE">
        <w:rPr>
          <w:rFonts w:ascii="Calibri" w:eastAsia="Times New Roman" w:hAnsi="Calibri" w:cs="Calibri"/>
          <w:sz w:val="24"/>
          <w:szCs w:val="24"/>
          <w:lang w:eastAsia="en-GB"/>
        </w:rPr>
        <w:t xml:space="preserve">Lastly, the Stochastic Gradient Descent classifier, with its gradient descent optimization, was employed to optimize performance </w:t>
      </w:r>
      <w:sdt>
        <w:sdtPr>
          <w:rPr>
            <w:rFonts w:ascii="Calibri" w:eastAsia="Times New Roman" w:hAnsi="Calibri" w:cs="Calibri"/>
            <w:color w:val="000000"/>
            <w:sz w:val="24"/>
            <w:szCs w:val="24"/>
            <w:lang w:eastAsia="en-GB"/>
          </w:rPr>
          <w:tag w:val="MENDELEY_CITATION_v3_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"/>
          <w:id w:val="1966069500"/>
          <w:placeholder>
            <w:docPart w:val="DefaultPlaceholder_-1854013440"/>
          </w:placeholder>
        </w:sdtPr>
        <w:sdtContent>
          <w:r w:rsidR="00FF0539" w:rsidRPr="00FF0539">
            <w:rPr>
              <w:rFonts w:ascii="Calibri" w:eastAsia="Times New Roman" w:hAnsi="Calibri" w:cs="Calibri"/>
              <w:color w:val="000000"/>
              <w:sz w:val="24"/>
              <w:szCs w:val="24"/>
              <w:lang w:eastAsia="en-GB"/>
            </w:rPr>
            <w:t>(Bottou et al., 2018)</w:t>
          </w:r>
        </w:sdtContent>
      </w:sdt>
      <w:r w:rsidRPr="00297EBE">
        <w:rPr>
          <w:rFonts w:ascii="Calibri" w:eastAsia="Times New Roman" w:hAnsi="Calibri" w:cs="Calibri"/>
          <w:sz w:val="24"/>
          <w:szCs w:val="24"/>
          <w:lang w:eastAsia="en-GB"/>
        </w:rPr>
        <w:t>.</w:t>
      </w:r>
      <w:r w:rsidR="00D50DFF">
        <w:rPr>
          <w:rFonts w:ascii="Calibri" w:eastAsia="Times New Roman" w:hAnsi="Calibri" w:cs="Calibri"/>
          <w:sz w:val="24"/>
          <w:szCs w:val="24"/>
          <w:lang w:eastAsia="en-GB"/>
        </w:rPr>
        <w:t xml:space="preserve"> </w:t>
      </w:r>
      <w:r w:rsidRPr="00297EBE">
        <w:rPr>
          <w:rFonts w:ascii="Calibri" w:eastAsia="Times New Roman" w:hAnsi="Calibri" w:cs="Calibri"/>
          <w:sz w:val="24"/>
          <w:szCs w:val="24"/>
          <w:lang w:eastAsia="en-GB"/>
        </w:rPr>
        <w:t xml:space="preserve">The selected models collectively provide a diverse set of approaches to tackle the credit card fraud problem. They consider factors such as accuracy, interpretability, scalability, and handling of imbalanced data. The study aims to assess the most efficient technique for identifying fraudulent transactions by employing this ensemble of classifiers. </w:t>
      </w:r>
    </w:p>
    <w:p w14:paraId="4D5E2150" w14:textId="77777777" w:rsidR="00E904D5" w:rsidRDefault="00E904D5" w:rsidP="00297EBE">
      <w:pPr>
        <w:spacing w:before="100" w:beforeAutospacing="1" w:after="100" w:afterAutospacing="1"/>
        <w:rPr>
          <w:rFonts w:ascii="Calibri" w:eastAsia="Times New Roman" w:hAnsi="Calibri" w:cs="Calibri"/>
          <w:sz w:val="24"/>
          <w:szCs w:val="24"/>
          <w:lang w:eastAsia="en-GB"/>
        </w:rPr>
      </w:pPr>
    </w:p>
    <w:p w14:paraId="0D8C4180" w14:textId="206E93C6" w:rsidR="00445C71" w:rsidRDefault="00D50DFF" w:rsidP="00445C71">
      <w:pPr>
        <w:pStyle w:val="Heading3"/>
        <w:rPr>
          <w:rFonts w:eastAsia="Times New Roman"/>
          <w:lang w:eastAsia="en-GB"/>
        </w:rPr>
      </w:pPr>
      <w:bookmarkStart w:id="102" w:name="_Toc137185113"/>
      <w:r>
        <w:rPr>
          <w:rFonts w:eastAsia="Times New Roman"/>
          <w:lang w:eastAsia="en-GB"/>
        </w:rPr>
        <w:t>Splitting the Data</w:t>
      </w:r>
      <w:r w:rsidR="00EC06F3">
        <w:rPr>
          <w:rFonts w:eastAsia="Times New Roman"/>
          <w:lang w:eastAsia="en-GB"/>
        </w:rPr>
        <w:t xml:space="preserve"> and Scaling</w:t>
      </w:r>
      <w:bookmarkEnd w:id="102"/>
    </w:p>
    <w:p w14:paraId="07D62CD3" w14:textId="7A8DE8FA" w:rsidR="00EC06F3" w:rsidRPr="004A7D29" w:rsidRDefault="00D50DFF" w:rsidP="004A7D29">
      <w:pPr>
        <w:shd w:val="clear" w:color="auto" w:fill="FFFFFF"/>
        <w:spacing w:before="240" w:after="0"/>
        <w:rPr>
          <w:rFonts w:ascii="Calibri" w:eastAsia="Times New Roman" w:hAnsi="Calibri" w:cs="Calibri"/>
          <w:color w:val="000000"/>
          <w:sz w:val="24"/>
          <w:szCs w:val="24"/>
          <w:lang w:eastAsia="en-GB"/>
        </w:rPr>
      </w:pPr>
      <w:r w:rsidRPr="004A7D29">
        <w:rPr>
          <w:rFonts w:ascii="Calibri" w:eastAsia="Times New Roman" w:hAnsi="Calibri" w:cs="Calibri"/>
          <w:color w:val="000000"/>
          <w:sz w:val="24"/>
          <w:szCs w:val="24"/>
          <w:lang w:eastAsia="en-GB"/>
        </w:rPr>
        <w:t xml:space="preserve">To begin with our modelling, we </w:t>
      </w:r>
      <w:r w:rsidR="00DF406C" w:rsidRPr="004A7D29">
        <w:rPr>
          <w:rFonts w:ascii="Calibri" w:eastAsia="Times New Roman" w:hAnsi="Calibri" w:cs="Calibri"/>
          <w:color w:val="000000"/>
          <w:sz w:val="24"/>
          <w:szCs w:val="24"/>
          <w:lang w:eastAsia="en-GB"/>
        </w:rPr>
        <w:t>split the</w:t>
      </w:r>
      <w:r w:rsidRPr="004A7D29">
        <w:rPr>
          <w:rFonts w:ascii="Calibri" w:eastAsia="Times New Roman" w:hAnsi="Calibri" w:cs="Calibri"/>
          <w:color w:val="000000"/>
          <w:sz w:val="24"/>
          <w:szCs w:val="24"/>
          <w:lang w:eastAsia="en-GB"/>
        </w:rPr>
        <w:t xml:space="preserve"> dataset into train and test data. However, we will use stratified splitting to avoid data leakage. 80% train - 80% of the data will be used to train </w:t>
      </w:r>
      <w:r w:rsidRPr="004A7D29">
        <w:rPr>
          <w:rFonts w:ascii="Calibri" w:eastAsia="Times New Roman" w:hAnsi="Calibri" w:cs="Calibri"/>
          <w:color w:val="000000"/>
          <w:sz w:val="24"/>
          <w:szCs w:val="24"/>
          <w:lang w:eastAsia="en-GB"/>
        </w:rPr>
        <w:lastRenderedPageBreak/>
        <w:t xml:space="preserve">the model. 20% test - the remaining 20% will be used to validate our model. </w:t>
      </w:r>
      <w:r w:rsidRPr="004A7D29">
        <w:rPr>
          <w:rFonts w:ascii="Calibri" w:hAnsi="Calibri" w:cs="Calibri"/>
          <w:color w:val="000000"/>
          <w:sz w:val="24"/>
          <w:szCs w:val="24"/>
          <w:shd w:val="clear" w:color="auto" w:fill="FFFFFF"/>
        </w:rPr>
        <w:t>We want to keep the same proportions of classes in each split. Using random splitting might render the proportions of the target variable among the different splits to differ from each other. For this reason, we chose to use stratified splitting</w:t>
      </w:r>
      <w:r w:rsidR="00B36762" w:rsidRPr="004A7D29">
        <w:rPr>
          <w:rFonts w:ascii="Calibri" w:hAnsi="Calibri" w:cs="Calibri"/>
          <w:color w:val="000000"/>
          <w:sz w:val="24"/>
          <w:szCs w:val="24"/>
          <w:shd w:val="clear" w:color="auto" w:fill="FFFFFF"/>
        </w:rPr>
        <w:t xml:space="preserve"> </w:t>
      </w:r>
      <w:sdt>
        <w:sdtPr>
          <w:rPr>
            <w:rFonts w:ascii="Calibri" w:hAnsi="Calibri" w:cs="Calibri"/>
            <w:color w:val="000000"/>
            <w:sz w:val="24"/>
            <w:szCs w:val="24"/>
            <w:shd w:val="clear" w:color="auto" w:fill="FFFFFF"/>
          </w:rPr>
          <w:tag w:val="MENDELEY_CITATION_v3_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"/>
          <w:id w:val="-978059062"/>
          <w:placeholder>
            <w:docPart w:val="DefaultPlaceholder_-1854013440"/>
          </w:placeholder>
        </w:sdtPr>
        <w:sdtContent>
          <w:r w:rsidR="00FF0539" w:rsidRPr="004A7D29">
            <w:rPr>
              <w:rFonts w:eastAsia="Times New Roman"/>
              <w:sz w:val="24"/>
              <w:szCs w:val="24"/>
            </w:rPr>
            <w:t xml:space="preserve">(Jovanovic </w:t>
          </w:r>
          <w:r w:rsidR="00FF0539" w:rsidRPr="004A7D29">
            <w:rPr>
              <w:rFonts w:eastAsia="Times New Roman"/>
              <w:i/>
              <w:iCs/>
              <w:sz w:val="24"/>
              <w:szCs w:val="24"/>
            </w:rPr>
            <w:t>et al.</w:t>
          </w:r>
          <w:r w:rsidR="00FF0539" w:rsidRPr="004A7D29">
            <w:rPr>
              <w:rFonts w:eastAsia="Times New Roman"/>
              <w:sz w:val="24"/>
              <w:szCs w:val="24"/>
            </w:rPr>
            <w:t>, 2022)</w:t>
          </w:r>
        </w:sdtContent>
      </w:sdt>
      <w:r w:rsidRPr="004A7D29">
        <w:rPr>
          <w:rFonts w:ascii="Calibri" w:hAnsi="Calibri" w:cs="Calibri"/>
          <w:color w:val="000000"/>
          <w:sz w:val="24"/>
          <w:szCs w:val="24"/>
          <w:shd w:val="clear" w:color="auto" w:fill="FFFFFF"/>
        </w:rPr>
        <w:t xml:space="preserve"> in this study</w:t>
      </w:r>
      <w:r w:rsidR="00D42818" w:rsidRPr="004A7D29">
        <w:rPr>
          <w:rFonts w:ascii="Calibri" w:hAnsi="Calibri" w:cs="Calibri"/>
          <w:color w:val="000000"/>
          <w:sz w:val="24"/>
          <w:szCs w:val="24"/>
          <w:shd w:val="clear" w:color="auto" w:fill="FFFFFF"/>
        </w:rPr>
        <w:t>.</w:t>
      </w:r>
      <w:r w:rsidR="00D42818" w:rsidRPr="004A7D29">
        <w:rPr>
          <w:rFonts w:ascii="Calibri" w:eastAsia="Times New Roman" w:hAnsi="Calibri" w:cs="Calibri"/>
          <w:color w:val="000000"/>
          <w:sz w:val="24"/>
          <w:szCs w:val="24"/>
          <w:lang w:eastAsia="en-GB"/>
        </w:rPr>
        <w:t xml:space="preserve"> </w:t>
      </w:r>
      <w:r w:rsidR="00EC06F3" w:rsidRPr="004A7D29">
        <w:rPr>
          <w:rFonts w:ascii="Calibri" w:hAnsi="Calibri" w:cs="Calibri"/>
          <w:sz w:val="24"/>
          <w:szCs w:val="24"/>
        </w:rPr>
        <w:t>Additionally, was applied</w:t>
      </w:r>
      <w:r w:rsidR="001A2124">
        <w:rPr>
          <w:rFonts w:ascii="Calibri" w:hAnsi="Calibri" w:cs="Calibri"/>
          <w:sz w:val="24"/>
          <w:szCs w:val="24"/>
        </w:rPr>
        <w:t xml:space="preserve"> </w:t>
      </w:r>
      <w:r w:rsidR="001A2124" w:rsidRPr="004A7D29">
        <w:rPr>
          <w:rFonts w:ascii="Calibri" w:hAnsi="Calibri" w:cs="Calibri"/>
          <w:sz w:val="24"/>
          <w:szCs w:val="24"/>
        </w:rPr>
        <w:t>feature scaling</w:t>
      </w:r>
      <w:r w:rsidR="00EC06F3" w:rsidRPr="004A7D29">
        <w:rPr>
          <w:rFonts w:ascii="Calibri" w:hAnsi="Calibri" w:cs="Calibri"/>
          <w:sz w:val="24"/>
          <w:szCs w:val="24"/>
        </w:rPr>
        <w:t xml:space="preserve"> ensur</w:t>
      </w:r>
      <w:r w:rsidR="001A2124">
        <w:rPr>
          <w:rFonts w:ascii="Calibri" w:hAnsi="Calibri" w:cs="Calibri"/>
          <w:sz w:val="24"/>
          <w:szCs w:val="24"/>
        </w:rPr>
        <w:t>ing</w:t>
      </w:r>
      <w:r w:rsidR="00EC06F3" w:rsidRPr="004A7D29">
        <w:rPr>
          <w:rFonts w:ascii="Calibri" w:hAnsi="Calibri" w:cs="Calibri"/>
          <w:sz w:val="24"/>
          <w:szCs w:val="24"/>
        </w:rPr>
        <w:t xml:space="preserve"> that all variables were on a similar scale. This is </w:t>
      </w:r>
      <w:r w:rsidR="004A7D29">
        <w:rPr>
          <w:rFonts w:ascii="Calibri" w:hAnsi="Calibri" w:cs="Calibri"/>
          <w:sz w:val="24"/>
          <w:szCs w:val="24"/>
        </w:rPr>
        <w:t>relevan</w:t>
      </w:r>
      <w:r w:rsidR="00EC06F3" w:rsidRPr="004A7D29">
        <w:rPr>
          <w:rFonts w:ascii="Calibri" w:hAnsi="Calibri" w:cs="Calibri"/>
          <w:sz w:val="24"/>
          <w:szCs w:val="24"/>
        </w:rPr>
        <w:t xml:space="preserve">t because many </w:t>
      </w:r>
      <w:r w:rsidR="006966B8" w:rsidRPr="004A7D29">
        <w:rPr>
          <w:rFonts w:ascii="Calibri" w:hAnsi="Calibri" w:cs="Calibri"/>
          <w:sz w:val="24"/>
          <w:szCs w:val="24"/>
        </w:rPr>
        <w:t>model</w:t>
      </w:r>
      <w:r w:rsidR="00EC06F3" w:rsidRPr="004A7D29">
        <w:rPr>
          <w:rFonts w:ascii="Calibri" w:hAnsi="Calibri" w:cs="Calibri"/>
          <w:sz w:val="24"/>
          <w:szCs w:val="24"/>
        </w:rPr>
        <w:t xml:space="preserve">s are sensitive to the </w:t>
      </w:r>
      <w:r w:rsidR="006966B8" w:rsidRPr="004A7D29">
        <w:rPr>
          <w:rFonts w:ascii="Calibri" w:hAnsi="Calibri" w:cs="Calibri"/>
          <w:sz w:val="24"/>
          <w:szCs w:val="24"/>
        </w:rPr>
        <w:t xml:space="preserve">weight </w:t>
      </w:r>
      <w:r w:rsidR="00EC06F3" w:rsidRPr="004A7D29">
        <w:rPr>
          <w:rFonts w:ascii="Calibri" w:hAnsi="Calibri" w:cs="Calibri"/>
          <w:sz w:val="24"/>
          <w:szCs w:val="24"/>
        </w:rPr>
        <w:t>of the features.</w:t>
      </w:r>
      <w:r w:rsidR="006966B8" w:rsidRPr="004A7D29">
        <w:rPr>
          <w:rFonts w:ascii="Calibri" w:hAnsi="Calibri" w:cs="Calibri"/>
          <w:sz w:val="24"/>
          <w:szCs w:val="24"/>
        </w:rPr>
        <w:t xml:space="preserve"> (“Data Normali</w:t>
      </w:r>
      <w:r w:rsidR="008D0A27" w:rsidRPr="004A7D29">
        <w:rPr>
          <w:rFonts w:ascii="Calibri" w:hAnsi="Calibri" w:cs="Calibri"/>
          <w:sz w:val="24"/>
          <w:szCs w:val="24"/>
        </w:rPr>
        <w:t>s</w:t>
      </w:r>
      <w:r w:rsidR="006966B8" w:rsidRPr="004A7D29">
        <w:rPr>
          <w:rFonts w:ascii="Calibri" w:hAnsi="Calibri" w:cs="Calibri"/>
          <w:sz w:val="24"/>
          <w:szCs w:val="24"/>
        </w:rPr>
        <w:t>ation in Data Mining”)</w:t>
      </w:r>
      <w:r w:rsidR="00EC06F3" w:rsidRPr="004A7D29">
        <w:rPr>
          <w:rFonts w:ascii="Calibri" w:hAnsi="Calibri" w:cs="Calibri"/>
          <w:sz w:val="24"/>
          <w:szCs w:val="24"/>
        </w:rPr>
        <w:t xml:space="preserve"> Common scaling techniques include standardi</w:t>
      </w:r>
      <w:r w:rsidR="008D0A27" w:rsidRPr="004A7D29">
        <w:rPr>
          <w:rFonts w:ascii="Calibri" w:hAnsi="Calibri" w:cs="Calibri"/>
          <w:sz w:val="24"/>
          <w:szCs w:val="24"/>
        </w:rPr>
        <w:t>s</w:t>
      </w:r>
      <w:r w:rsidR="00EC06F3" w:rsidRPr="004A7D29">
        <w:rPr>
          <w:rFonts w:ascii="Calibri" w:hAnsi="Calibri" w:cs="Calibri"/>
          <w:sz w:val="24"/>
          <w:szCs w:val="24"/>
        </w:rPr>
        <w:t xml:space="preserve">ation (mean normalization) and normalization (min-max scaling). The choice of scaling technique </w:t>
      </w:r>
      <w:r w:rsidR="001A2124">
        <w:rPr>
          <w:rFonts w:ascii="Calibri" w:hAnsi="Calibri" w:cs="Calibri"/>
          <w:sz w:val="24"/>
          <w:szCs w:val="24"/>
        </w:rPr>
        <w:t xml:space="preserve">highly </w:t>
      </w:r>
      <w:r w:rsidR="00EC06F3" w:rsidRPr="004A7D29">
        <w:rPr>
          <w:rFonts w:ascii="Calibri" w:hAnsi="Calibri" w:cs="Calibri"/>
          <w:sz w:val="24"/>
          <w:szCs w:val="24"/>
        </w:rPr>
        <w:t>depends on</w:t>
      </w:r>
      <w:r w:rsidR="001A2124">
        <w:rPr>
          <w:rFonts w:ascii="Calibri" w:hAnsi="Calibri" w:cs="Calibri"/>
          <w:sz w:val="24"/>
          <w:szCs w:val="24"/>
        </w:rPr>
        <w:t xml:space="preserve"> the </w:t>
      </w:r>
      <w:r w:rsidR="00EC06F3" w:rsidRPr="004A7D29">
        <w:rPr>
          <w:rFonts w:ascii="Calibri" w:hAnsi="Calibri" w:cs="Calibri"/>
          <w:sz w:val="24"/>
          <w:szCs w:val="24"/>
        </w:rPr>
        <w:t xml:space="preserve">specific requirements of the models being </w:t>
      </w:r>
      <w:r w:rsidR="001A2124">
        <w:rPr>
          <w:rFonts w:ascii="Calibri" w:hAnsi="Calibri" w:cs="Calibri"/>
          <w:sz w:val="24"/>
          <w:szCs w:val="24"/>
        </w:rPr>
        <w:t>employed</w:t>
      </w:r>
      <w:r w:rsidR="00EC06F3" w:rsidRPr="004A7D29">
        <w:rPr>
          <w:rFonts w:ascii="Calibri" w:hAnsi="Calibri" w:cs="Calibri"/>
          <w:sz w:val="24"/>
          <w:szCs w:val="24"/>
        </w:rPr>
        <w:t xml:space="preserve">. In this study, we employed the RobustScaler </w:t>
      </w:r>
      <w:sdt>
        <w:sdtPr>
          <w:rPr>
            <w:rFonts w:ascii="Calibri" w:hAnsi="Calibri" w:cs="Calibri"/>
            <w:sz w:val="24"/>
            <w:szCs w:val="24"/>
          </w:rPr>
          <w:tag w:val="MENDELEY_CITATION_v3_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"/>
          <w:id w:val="-408315984"/>
          <w:placeholder>
            <w:docPart w:val="DefaultPlaceholder_-1854013440"/>
          </w:placeholder>
        </w:sdtPr>
        <w:sdtContent>
          <w:r w:rsidR="00FF0539" w:rsidRPr="004A7D29">
            <w:rPr>
              <w:sz w:val="24"/>
              <w:szCs w:val="24"/>
            </w:rPr>
            <w:t xml:space="preserve">(Raju </w:t>
          </w:r>
          <w:r w:rsidR="00FF0539" w:rsidRPr="004A7D29">
            <w:rPr>
              <w:i/>
              <w:iCs/>
              <w:sz w:val="24"/>
              <w:szCs w:val="24"/>
            </w:rPr>
            <w:t>et al.</w:t>
          </w:r>
          <w:r w:rsidR="00FF0539" w:rsidRPr="004A7D29">
            <w:rPr>
              <w:sz w:val="24"/>
              <w:szCs w:val="24"/>
            </w:rPr>
            <w:t>, 2020)</w:t>
          </w:r>
        </w:sdtContent>
      </w:sdt>
      <w:r w:rsidR="00EC06F3" w:rsidRPr="004A7D29">
        <w:rPr>
          <w:rFonts w:ascii="Calibri" w:hAnsi="Calibri" w:cs="Calibri"/>
          <w:sz w:val="24"/>
          <w:szCs w:val="24"/>
        </w:rPr>
        <w:t xml:space="preserve">. </w:t>
      </w:r>
    </w:p>
    <w:p w14:paraId="38A4B6C0" w14:textId="2DD89740" w:rsidR="001F502F" w:rsidRDefault="001F502F" w:rsidP="001F502F">
      <w:pPr>
        <w:pStyle w:val="Heading3"/>
      </w:pPr>
      <w:bookmarkStart w:id="103" w:name="_Toc137185114"/>
      <w:r>
        <w:t>Resampling techniques</w:t>
      </w:r>
      <w:bookmarkEnd w:id="103"/>
    </w:p>
    <w:p w14:paraId="2737FCAA" w14:textId="585D8942" w:rsidR="001F502F" w:rsidRDefault="001F502F" w:rsidP="001F502F">
      <w:pPr>
        <w:pStyle w:val="pb-2"/>
        <w:spacing w:line="360" w:lineRule="auto"/>
        <w:rPr>
          <w:rFonts w:ascii="Calibri" w:hAnsi="Calibri" w:cs="Calibri"/>
        </w:rPr>
      </w:pPr>
      <w:r w:rsidRPr="001F502F">
        <w:rPr>
          <w:rFonts w:ascii="Calibri" w:hAnsi="Calibri" w:cs="Calibri"/>
        </w:rPr>
        <w:t>Oversampling techniques</w:t>
      </w:r>
      <w:r w:rsidR="00B52C8A">
        <w:rPr>
          <w:rFonts w:ascii="Calibri" w:hAnsi="Calibri" w:cs="Calibri"/>
        </w:rPr>
        <w:t xml:space="preserve"> </w:t>
      </w:r>
      <w:sdt>
        <w:sdtPr>
          <w:rPr>
            <w:rFonts w:ascii="Calibri" w:hAnsi="Calibri" w:cs="Calibri"/>
          </w:rPr>
          <w:tag w:val="MENDELEY_CITATION_v3_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"/>
          <w:id w:val="-1672475107"/>
          <w:placeholder>
            <w:docPart w:val="DefaultPlaceholder_-1854013440"/>
          </w:placeholder>
        </w:sdtPr>
        <w:sdtContent>
          <w:r w:rsidR="00FF0539">
            <w:t xml:space="preserve">(Bae </w:t>
          </w:r>
          <w:r w:rsidR="00FF0539">
            <w:rPr>
              <w:i/>
              <w:iCs/>
            </w:rPr>
            <w:t>et al.</w:t>
          </w:r>
          <w:r w:rsidR="00FF0539">
            <w:t>, 2021)</w:t>
          </w:r>
        </w:sdtContent>
      </w:sdt>
      <w:r w:rsidRPr="001F502F">
        <w:rPr>
          <w:rFonts w:ascii="Calibri" w:hAnsi="Calibri" w:cs="Calibri"/>
        </w:rPr>
        <w:t xml:space="preserve">, such as </w:t>
      </w:r>
      <w:r w:rsidR="004A7D29">
        <w:rPr>
          <w:rFonts w:ascii="Calibri" w:hAnsi="Calibri" w:cs="Calibri"/>
        </w:rPr>
        <w:t>r</w:t>
      </w:r>
      <w:r w:rsidRPr="001F502F">
        <w:rPr>
          <w:rFonts w:ascii="Calibri" w:hAnsi="Calibri" w:cs="Calibri"/>
        </w:rPr>
        <w:t xml:space="preserve">andom </w:t>
      </w:r>
      <w:r w:rsidR="004A7D29">
        <w:rPr>
          <w:rFonts w:ascii="Calibri" w:hAnsi="Calibri" w:cs="Calibri"/>
        </w:rPr>
        <w:t>o</w:t>
      </w:r>
      <w:r w:rsidRPr="001F502F">
        <w:rPr>
          <w:rFonts w:ascii="Calibri" w:hAnsi="Calibri" w:cs="Calibri"/>
        </w:rPr>
        <w:t xml:space="preserve">versampling and </w:t>
      </w:r>
      <w:r w:rsidR="004A7D29">
        <w:rPr>
          <w:rFonts w:ascii="Calibri" w:hAnsi="Calibri" w:cs="Calibri"/>
        </w:rPr>
        <w:t>s</w:t>
      </w:r>
      <w:r w:rsidRPr="001F502F">
        <w:rPr>
          <w:rFonts w:ascii="Calibri" w:hAnsi="Calibri" w:cs="Calibri"/>
        </w:rPr>
        <w:t xml:space="preserve">ynthetic </w:t>
      </w:r>
      <w:r w:rsidR="004A7D29">
        <w:rPr>
          <w:rFonts w:ascii="Calibri" w:hAnsi="Calibri" w:cs="Calibri"/>
        </w:rPr>
        <w:t>m</w:t>
      </w:r>
      <w:r w:rsidRPr="001F502F">
        <w:rPr>
          <w:rFonts w:ascii="Calibri" w:hAnsi="Calibri" w:cs="Calibri"/>
        </w:rPr>
        <w:t xml:space="preserve">inority </w:t>
      </w:r>
      <w:r w:rsidR="004A7D29">
        <w:rPr>
          <w:rFonts w:ascii="Calibri" w:hAnsi="Calibri" w:cs="Calibri"/>
        </w:rPr>
        <w:t>o</w:t>
      </w:r>
      <w:r w:rsidRPr="001F502F">
        <w:rPr>
          <w:rFonts w:ascii="Calibri" w:hAnsi="Calibri" w:cs="Calibri"/>
        </w:rPr>
        <w:t xml:space="preserve">versampling </w:t>
      </w:r>
      <w:r w:rsidR="004A7D29">
        <w:rPr>
          <w:rFonts w:ascii="Calibri" w:hAnsi="Calibri" w:cs="Calibri"/>
        </w:rPr>
        <w:t>t</w:t>
      </w:r>
      <w:r w:rsidRPr="001F502F">
        <w:rPr>
          <w:rFonts w:ascii="Calibri" w:hAnsi="Calibri" w:cs="Calibri"/>
        </w:rPr>
        <w:t xml:space="preserve">echnique (SMOTE), </w:t>
      </w:r>
      <w:r w:rsidR="003F620F">
        <w:rPr>
          <w:rFonts w:ascii="Calibri" w:hAnsi="Calibri" w:cs="Calibri"/>
        </w:rPr>
        <w:t>have be</w:t>
      </w:r>
      <w:r w:rsidR="001A2124">
        <w:rPr>
          <w:rFonts w:ascii="Calibri" w:hAnsi="Calibri" w:cs="Calibri"/>
        </w:rPr>
        <w:t>en</w:t>
      </w:r>
      <w:r w:rsidRPr="001F502F">
        <w:rPr>
          <w:rFonts w:ascii="Calibri" w:hAnsi="Calibri" w:cs="Calibri"/>
        </w:rPr>
        <w:t xml:space="preserve"> employed </w:t>
      </w:r>
      <w:r w:rsidR="003F620F">
        <w:rPr>
          <w:rFonts w:ascii="Calibri" w:hAnsi="Calibri" w:cs="Calibri"/>
        </w:rPr>
        <w:t xml:space="preserve">by many studies </w:t>
      </w:r>
      <w:sdt>
        <w:sdtPr>
          <w:rPr>
            <w:rFonts w:ascii="Calibri" w:hAnsi="Calibri" w:cs="Calibri"/>
          </w:rPr>
          <w:tag w:val="MENDELEY_CITATION_v3_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"/>
          <w:id w:val="-856267474"/>
          <w:placeholder>
            <w:docPart w:val="DefaultPlaceholder_-1854013440"/>
          </w:placeholder>
        </w:sdtPr>
        <w:sdtContent>
          <w:r w:rsidR="00FF0539">
            <w:t xml:space="preserve">(Jadhav </w:t>
          </w:r>
          <w:r w:rsidR="00FF0539">
            <w:rPr>
              <w:i/>
              <w:iCs/>
            </w:rPr>
            <w:t>et al.</w:t>
          </w:r>
          <w:r w:rsidR="00FF0539">
            <w:t>, 2022)</w:t>
          </w:r>
        </w:sdtContent>
      </w:sdt>
      <w:r w:rsidR="00B52C8A">
        <w:rPr>
          <w:rFonts w:ascii="Calibri" w:hAnsi="Calibri" w:cs="Calibri"/>
        </w:rPr>
        <w:t xml:space="preserve"> </w:t>
      </w:r>
      <w:r w:rsidRPr="001F502F">
        <w:rPr>
          <w:rFonts w:ascii="Calibri" w:hAnsi="Calibri" w:cs="Calibri"/>
        </w:rPr>
        <w:t xml:space="preserve">to increase the representation of the minority class (fraudulent transactions). Undersampling techniques, such as Random Undersampling and NearMiss, </w:t>
      </w:r>
      <w:r w:rsidR="003F620F">
        <w:rPr>
          <w:rFonts w:ascii="Calibri" w:hAnsi="Calibri" w:cs="Calibri"/>
        </w:rPr>
        <w:t>have also been utilised in numerous</w:t>
      </w:r>
      <w:r w:rsidRPr="001F502F">
        <w:rPr>
          <w:rFonts w:ascii="Calibri" w:hAnsi="Calibri" w:cs="Calibri"/>
        </w:rPr>
        <w:t xml:space="preserve"> </w:t>
      </w:r>
      <w:r w:rsidR="003F620F">
        <w:rPr>
          <w:rFonts w:ascii="Calibri" w:hAnsi="Calibri" w:cs="Calibri"/>
        </w:rPr>
        <w:t xml:space="preserve">machine learning studies </w:t>
      </w:r>
      <w:r w:rsidRPr="001F502F">
        <w:rPr>
          <w:rFonts w:ascii="Calibri" w:hAnsi="Calibri" w:cs="Calibri"/>
        </w:rPr>
        <w:t xml:space="preserve">to reduce the number of majority class (non-fraudulent transactions) samples. </w:t>
      </w:r>
      <w:r w:rsidR="001A2124">
        <w:rPr>
          <w:rFonts w:ascii="Calibri" w:hAnsi="Calibri" w:cs="Calibri"/>
        </w:rPr>
        <w:t>A c</w:t>
      </w:r>
      <w:r w:rsidRPr="001F502F">
        <w:rPr>
          <w:rFonts w:ascii="Calibri" w:hAnsi="Calibri" w:cs="Calibri"/>
        </w:rPr>
        <w:t>ombination of oversampling and undersampling techniques was also explored to achieve a balanced dataset</w:t>
      </w:r>
      <w:r w:rsidR="003F620F">
        <w:rPr>
          <w:rFonts w:ascii="Calibri" w:hAnsi="Calibri" w:cs="Calibri"/>
        </w:rPr>
        <w:t xml:space="preserve"> </w:t>
      </w:r>
      <w:r w:rsidR="001A2124">
        <w:rPr>
          <w:rFonts w:ascii="Calibri" w:hAnsi="Calibri" w:cs="Calibri"/>
        </w:rPr>
        <w:t xml:space="preserve">in </w:t>
      </w:r>
      <w:r w:rsidR="003F620F">
        <w:rPr>
          <w:rFonts w:ascii="Calibri" w:hAnsi="Calibri" w:cs="Calibri"/>
        </w:rPr>
        <w:t>this study</w:t>
      </w:r>
      <w:r w:rsidRPr="001F502F">
        <w:rPr>
          <w:rFonts w:ascii="Calibri" w:hAnsi="Calibri" w:cs="Calibri"/>
        </w:rPr>
        <w:t>.</w:t>
      </w:r>
    </w:p>
    <w:p w14:paraId="57534D97" w14:textId="5A9D1161" w:rsidR="000D3301" w:rsidRPr="000D3301" w:rsidRDefault="000D3301" w:rsidP="000D3301">
      <w:pPr>
        <w:pStyle w:val="Heading4"/>
      </w:pPr>
      <w:r w:rsidRPr="000D3301">
        <w:t>Oversampling Technique</w:t>
      </w:r>
    </w:p>
    <w:p w14:paraId="460F59C5" w14:textId="1889F0BB" w:rsidR="003F620F" w:rsidRDefault="003F620F" w:rsidP="001F502F">
      <w:pPr>
        <w:pStyle w:val="pb-2"/>
        <w:spacing w:line="360" w:lineRule="auto"/>
        <w:rPr>
          <w:rFonts w:ascii="Calibri" w:hAnsi="Calibri" w:cs="Calibri"/>
        </w:rPr>
      </w:pPr>
      <w:r>
        <w:rPr>
          <w:rFonts w:ascii="Calibri" w:hAnsi="Calibri" w:cs="Calibri"/>
        </w:rPr>
        <w:t xml:space="preserve">Notwithstanding the effectiveness of </w:t>
      </w:r>
      <w:r w:rsidR="001A2124">
        <w:rPr>
          <w:rFonts w:ascii="Calibri" w:hAnsi="Calibri" w:cs="Calibri"/>
        </w:rPr>
        <w:t xml:space="preserve">the </w:t>
      </w:r>
      <w:r>
        <w:rPr>
          <w:rFonts w:ascii="Calibri" w:hAnsi="Calibri" w:cs="Calibri"/>
        </w:rPr>
        <w:t xml:space="preserve">synthetic minority oversampling technique, </w:t>
      </w:r>
      <w:r w:rsidR="00B52C8A">
        <w:rPr>
          <w:rFonts w:ascii="Calibri" w:hAnsi="Calibri" w:cs="Calibri"/>
        </w:rPr>
        <w:t>this study proposes</w:t>
      </w:r>
      <w:r>
        <w:rPr>
          <w:rFonts w:ascii="Calibri" w:hAnsi="Calibri" w:cs="Calibri"/>
        </w:rPr>
        <w:t xml:space="preserve"> </w:t>
      </w:r>
      <w:r w:rsidR="00B52C8A">
        <w:rPr>
          <w:rFonts w:ascii="Calibri" w:hAnsi="Calibri" w:cs="Calibri"/>
        </w:rPr>
        <w:t xml:space="preserve">utilising </w:t>
      </w:r>
      <w:r>
        <w:rPr>
          <w:rFonts w:ascii="Calibri" w:hAnsi="Calibri" w:cs="Calibri"/>
        </w:rPr>
        <w:t xml:space="preserve">Adaptive Synthetic (ADASYN) algorithm technique. Unlike the former, </w:t>
      </w:r>
      <w:r w:rsidR="001A2124">
        <w:rPr>
          <w:rFonts w:ascii="Calibri" w:hAnsi="Calibri" w:cs="Calibri"/>
        </w:rPr>
        <w:t xml:space="preserve">the </w:t>
      </w:r>
      <w:r>
        <w:rPr>
          <w:rFonts w:ascii="Calibri" w:hAnsi="Calibri" w:cs="Calibri"/>
        </w:rPr>
        <w:t>adaptive synthetic technique robustly generates different number</w:t>
      </w:r>
      <w:r w:rsidR="001A2124">
        <w:rPr>
          <w:rFonts w:ascii="Calibri" w:hAnsi="Calibri" w:cs="Calibri"/>
        </w:rPr>
        <w:t>s</w:t>
      </w:r>
      <w:r>
        <w:rPr>
          <w:rFonts w:ascii="Calibri" w:hAnsi="Calibri" w:cs="Calibri"/>
        </w:rPr>
        <w:t xml:space="preserve"> of samples </w:t>
      </w:r>
      <w:r w:rsidR="001A2124">
        <w:rPr>
          <w:rFonts w:ascii="Calibri" w:hAnsi="Calibri" w:cs="Calibri"/>
        </w:rPr>
        <w:t>based on</w:t>
      </w:r>
      <w:r>
        <w:rPr>
          <w:rFonts w:ascii="Calibri" w:hAnsi="Calibri" w:cs="Calibri"/>
        </w:rPr>
        <w:t xml:space="preserve"> estimating the local distribution of the minority class. It further prevents data points </w:t>
      </w:r>
      <w:r w:rsidR="001A2124">
        <w:rPr>
          <w:rFonts w:ascii="Calibri" w:hAnsi="Calibri" w:cs="Calibri"/>
        </w:rPr>
        <w:t>from</w:t>
      </w:r>
      <w:r>
        <w:rPr>
          <w:rFonts w:ascii="Calibri" w:hAnsi="Calibri" w:cs="Calibri"/>
        </w:rPr>
        <w:t xml:space="preserve"> linearly</w:t>
      </w:r>
      <w:r w:rsidR="00E33D97">
        <w:rPr>
          <w:rFonts w:ascii="Calibri" w:hAnsi="Calibri" w:cs="Calibri"/>
        </w:rPr>
        <w:t xml:space="preserve"> correlat</w:t>
      </w:r>
      <w:r w:rsidR="001A2124">
        <w:rPr>
          <w:rFonts w:ascii="Calibri" w:hAnsi="Calibri" w:cs="Calibri"/>
        </w:rPr>
        <w:t>ing</w:t>
      </w:r>
      <w:r w:rsidR="00E33D97">
        <w:rPr>
          <w:rFonts w:ascii="Calibri" w:hAnsi="Calibri" w:cs="Calibri"/>
        </w:rPr>
        <w:t xml:space="preserve"> to each other, hence, solving data leakages and enhanc</w:t>
      </w:r>
      <w:r w:rsidR="001A2124">
        <w:rPr>
          <w:rFonts w:ascii="Calibri" w:hAnsi="Calibri" w:cs="Calibri"/>
        </w:rPr>
        <w:t>ing</w:t>
      </w:r>
      <w:r w:rsidR="00E33D97">
        <w:rPr>
          <w:rFonts w:ascii="Calibri" w:hAnsi="Calibri" w:cs="Calibri"/>
        </w:rPr>
        <w:t xml:space="preserve"> the performance of classifiers. Additionally, it creates a normal distribution between each data point and resamples the minority class adding variance to stop the classes from being characterised by linear relationship</w:t>
      </w:r>
      <w:r w:rsidR="001A2124">
        <w:rPr>
          <w:rFonts w:ascii="Calibri" w:hAnsi="Calibri" w:cs="Calibri"/>
        </w:rPr>
        <w:t>s</w:t>
      </w:r>
      <w:r w:rsidR="00B52C8A">
        <w:rPr>
          <w:rFonts w:ascii="Calibri" w:hAnsi="Calibri" w:cs="Calibri"/>
        </w:rPr>
        <w:t xml:space="preserve"> </w:t>
      </w:r>
      <w:sdt>
        <w:sdtPr>
          <w:rPr>
            <w:rFonts w:ascii="Calibri" w:hAnsi="Calibri" w:cs="Calibri"/>
            <w:color w:val="000000"/>
          </w:rPr>
          <w:tag w:val="MENDELEY_CITATION_v3_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"/>
          <w:id w:val="2069838288"/>
          <w:placeholder>
            <w:docPart w:val="DefaultPlaceholder_-1854013440"/>
          </w:placeholder>
        </w:sdtPr>
        <w:sdtContent>
          <w:r w:rsidR="00FF0539" w:rsidRPr="00FF0539">
            <w:rPr>
              <w:rFonts w:ascii="Calibri" w:hAnsi="Calibri" w:cs="Calibri"/>
              <w:color w:val="000000"/>
            </w:rPr>
            <w:t>(Xu</w:t>
          </w:r>
          <w:r w:rsidR="001A2124">
            <w:rPr>
              <w:rFonts w:ascii="Calibri" w:hAnsi="Calibri" w:cs="Calibri"/>
              <w:color w:val="000000"/>
            </w:rPr>
            <w:t xml:space="preserve"> et al.</w:t>
          </w:r>
          <w:r w:rsidR="00FF0539" w:rsidRPr="00FF0539">
            <w:rPr>
              <w:rFonts w:ascii="Calibri" w:hAnsi="Calibri" w:cs="Calibri"/>
              <w:color w:val="000000"/>
            </w:rPr>
            <w:t>, 2020)</w:t>
          </w:r>
        </w:sdtContent>
      </w:sdt>
      <w:r w:rsidR="00A01826">
        <w:rPr>
          <w:rFonts w:ascii="Calibri" w:hAnsi="Calibri" w:cs="Calibri"/>
        </w:rPr>
        <w:t xml:space="preserve">. </w:t>
      </w:r>
    </w:p>
    <w:p w14:paraId="5BFDED7E" w14:textId="0CDF9B80" w:rsidR="000D3301" w:rsidRDefault="000D3301" w:rsidP="000D3301">
      <w:pPr>
        <w:pStyle w:val="Heading4"/>
        <w:rPr>
          <w:sz w:val="24"/>
          <w:szCs w:val="24"/>
        </w:rPr>
      </w:pPr>
      <w:r w:rsidRPr="000D3301">
        <w:rPr>
          <w:sz w:val="24"/>
          <w:szCs w:val="24"/>
        </w:rPr>
        <w:lastRenderedPageBreak/>
        <w:t>Undersampling Technique</w:t>
      </w:r>
    </w:p>
    <w:p w14:paraId="44A45DD5" w14:textId="30484265" w:rsidR="004D7F91" w:rsidRDefault="000D3301" w:rsidP="000D3301">
      <w:pPr>
        <w:rPr>
          <w:rFonts w:ascii="Calibri" w:hAnsi="Calibri" w:cs="Calibri"/>
          <w:sz w:val="24"/>
          <w:szCs w:val="24"/>
        </w:rPr>
      </w:pPr>
      <w:r w:rsidRPr="000D3301">
        <w:rPr>
          <w:rFonts w:ascii="Calibri" w:hAnsi="Calibri" w:cs="Calibri"/>
          <w:sz w:val="24"/>
          <w:szCs w:val="24"/>
        </w:rPr>
        <w:t xml:space="preserve">For undersampling, </w:t>
      </w:r>
      <w:r w:rsidR="006F5EE3">
        <w:rPr>
          <w:rFonts w:ascii="Calibri" w:hAnsi="Calibri" w:cs="Calibri"/>
          <w:sz w:val="24"/>
          <w:szCs w:val="24"/>
        </w:rPr>
        <w:t>we</w:t>
      </w:r>
      <w:r w:rsidRPr="000D3301">
        <w:rPr>
          <w:rFonts w:ascii="Calibri" w:hAnsi="Calibri" w:cs="Calibri"/>
          <w:sz w:val="24"/>
          <w:szCs w:val="24"/>
        </w:rPr>
        <w:t xml:space="preserve"> propose t</w:t>
      </w:r>
      <w:r w:rsidR="00F53243">
        <w:rPr>
          <w:rFonts w:ascii="Calibri" w:hAnsi="Calibri" w:cs="Calibri"/>
          <w:sz w:val="24"/>
          <w:szCs w:val="24"/>
        </w:rPr>
        <w:t>wo</w:t>
      </w:r>
      <w:r>
        <w:rPr>
          <w:rFonts w:ascii="Calibri" w:hAnsi="Calibri" w:cs="Calibri"/>
          <w:sz w:val="24"/>
          <w:szCs w:val="24"/>
        </w:rPr>
        <w:t xml:space="preserve"> techniques: </w:t>
      </w:r>
      <w:r w:rsidR="00F53243">
        <w:rPr>
          <w:rFonts w:ascii="Calibri" w:hAnsi="Calibri" w:cs="Calibri"/>
          <w:sz w:val="24"/>
          <w:szCs w:val="24"/>
        </w:rPr>
        <w:t>Random Sampling</w:t>
      </w:r>
      <w:r>
        <w:rPr>
          <w:rFonts w:ascii="Calibri" w:hAnsi="Calibri" w:cs="Calibri"/>
          <w:sz w:val="24"/>
          <w:szCs w:val="24"/>
        </w:rPr>
        <w:t xml:space="preserve"> </w:t>
      </w:r>
      <w:r w:rsidR="00207DE6">
        <w:rPr>
          <w:rFonts w:ascii="Calibri" w:hAnsi="Calibri" w:cs="Calibri"/>
          <w:sz w:val="24"/>
          <w:szCs w:val="24"/>
        </w:rPr>
        <w:t xml:space="preserve">by Dimensionality </w:t>
      </w:r>
      <w:r>
        <w:rPr>
          <w:rFonts w:ascii="Calibri" w:hAnsi="Calibri" w:cs="Calibri"/>
          <w:sz w:val="24"/>
          <w:szCs w:val="24"/>
        </w:rPr>
        <w:t xml:space="preserve">Reduction; and </w:t>
      </w:r>
      <w:r w:rsidR="00207DE6">
        <w:rPr>
          <w:rFonts w:ascii="Calibri" w:hAnsi="Calibri" w:cs="Calibri"/>
          <w:sz w:val="24"/>
          <w:szCs w:val="24"/>
        </w:rPr>
        <w:t>NearMiss techniques. Dimensionality reduction</w:t>
      </w:r>
      <w:r w:rsidR="00F2081B">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"/>
          <w:id w:val="-1846166821"/>
          <w:placeholder>
            <w:docPart w:val="DefaultPlaceholder_-1854013440"/>
          </w:placeholder>
        </w:sdtPr>
        <w:sdtContent>
          <w:r w:rsidR="00FF0539" w:rsidRPr="00FF0539">
            <w:rPr>
              <w:rFonts w:ascii="Calibri" w:hAnsi="Calibri" w:cs="Calibri"/>
              <w:color w:val="000000"/>
              <w:sz w:val="24"/>
              <w:szCs w:val="24"/>
            </w:rPr>
            <w:t>(Anowar et al., 2021)</w:t>
          </w:r>
        </w:sdtContent>
      </w:sdt>
      <w:r w:rsidR="00207DE6">
        <w:rPr>
          <w:rFonts w:ascii="Calibri" w:hAnsi="Calibri" w:cs="Calibri"/>
          <w:sz w:val="24"/>
          <w:szCs w:val="24"/>
        </w:rPr>
        <w:t xml:space="preserve"> refers to decreasing the </w:t>
      </w:r>
      <w:r w:rsidR="001A2124">
        <w:rPr>
          <w:rFonts w:ascii="Calibri" w:hAnsi="Calibri" w:cs="Calibri"/>
          <w:sz w:val="24"/>
          <w:szCs w:val="24"/>
        </w:rPr>
        <w:t>number</w:t>
      </w:r>
      <w:r w:rsidR="00207DE6">
        <w:rPr>
          <w:rFonts w:ascii="Calibri" w:hAnsi="Calibri" w:cs="Calibri"/>
          <w:sz w:val="24"/>
          <w:szCs w:val="24"/>
        </w:rPr>
        <w:t xml:space="preserve"> of random variables in an imbalanced dataset by obtaining a set of principal components of variables. </w:t>
      </w:r>
    </w:p>
    <w:p w14:paraId="41639F79" w14:textId="5F27DD81" w:rsidR="004D7F91" w:rsidRDefault="00207DE6" w:rsidP="000D3301">
      <w:pPr>
        <w:rPr>
          <w:rFonts w:ascii="Calibri" w:hAnsi="Calibri" w:cs="Calibri"/>
          <w:sz w:val="24"/>
          <w:szCs w:val="24"/>
        </w:rPr>
      </w:pPr>
      <w:r>
        <w:rPr>
          <w:rFonts w:ascii="Calibri" w:hAnsi="Calibri" w:cs="Calibri"/>
          <w:sz w:val="24"/>
          <w:szCs w:val="24"/>
        </w:rPr>
        <w:t xml:space="preserve">Studies have proposed </w:t>
      </w:r>
      <w:r w:rsidR="00F53243">
        <w:rPr>
          <w:rFonts w:ascii="Calibri" w:hAnsi="Calibri" w:cs="Calibri"/>
          <w:sz w:val="24"/>
          <w:szCs w:val="24"/>
        </w:rPr>
        <w:t xml:space="preserve">using a lot of methods </w:t>
      </w:r>
      <w:r w:rsidR="001A2124">
        <w:rPr>
          <w:rFonts w:ascii="Calibri" w:hAnsi="Calibri" w:cs="Calibri"/>
          <w:sz w:val="24"/>
          <w:szCs w:val="24"/>
        </w:rPr>
        <w:t xml:space="preserve">in </w:t>
      </w:r>
      <w:r w:rsidR="00F53243">
        <w:rPr>
          <w:rFonts w:ascii="Calibri" w:hAnsi="Calibri" w:cs="Calibri"/>
          <w:sz w:val="24"/>
          <w:szCs w:val="24"/>
        </w:rPr>
        <w:t xml:space="preserve">which complex problems are simplified, eliminating redundancy and also reducing the potential of model overfitting. In this study, we used Rus Scalar to reduce the classes making each class even (50% each). </w:t>
      </w:r>
    </w:p>
    <w:p w14:paraId="614B1EA8" w14:textId="2B20956F" w:rsidR="0041373C" w:rsidRDefault="0041373C" w:rsidP="000D3301">
      <w:pPr>
        <w:rPr>
          <w:rFonts w:ascii="Calibri" w:hAnsi="Calibri" w:cs="Calibri"/>
          <w:sz w:val="24"/>
          <w:szCs w:val="24"/>
        </w:rPr>
      </w:pPr>
      <w:r w:rsidRPr="0041373C">
        <w:rPr>
          <w:rFonts w:ascii="Calibri" w:hAnsi="Calibri" w:cs="Calibri"/>
          <w:noProof/>
          <w:sz w:val="24"/>
          <w:szCs w:val="24"/>
        </w:rPr>
        <w:drawing>
          <wp:inline distT="0" distB="0" distL="0" distR="0" wp14:anchorId="1C118856" wp14:editId="67A809E1">
            <wp:extent cx="3734321" cy="562053"/>
            <wp:effectExtent l="0" t="0" r="0" b="9525"/>
            <wp:docPr id="221577187" name="Picture 22157718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77187" name="Picture 1" descr="A picture containing text, font, screenshot, line&#10;&#10;Description automatically generated"/>
                    <pic:cNvPicPr/>
                  </pic:nvPicPr>
                  <pic:blipFill>
                    <a:blip r:embed="rId20"/>
                    <a:stretch>
                      <a:fillRect/>
                    </a:stretch>
                  </pic:blipFill>
                  <pic:spPr>
                    <a:xfrm>
                      <a:off x="0" y="0"/>
                      <a:ext cx="3734321" cy="562053"/>
                    </a:xfrm>
                    <a:prstGeom prst="rect">
                      <a:avLst/>
                    </a:prstGeom>
                  </pic:spPr>
                </pic:pic>
              </a:graphicData>
            </a:graphic>
          </wp:inline>
        </w:drawing>
      </w:r>
    </w:p>
    <w:p w14:paraId="06418026" w14:textId="056B7164" w:rsidR="0041373C" w:rsidRPr="00386C2F" w:rsidRDefault="00386C2F" w:rsidP="00386C2F">
      <w:pPr>
        <w:pStyle w:val="Caption"/>
        <w:rPr>
          <w:rFonts w:cs="Calibri"/>
          <w:i/>
          <w:iCs w:val="0"/>
          <w:sz w:val="24"/>
          <w:szCs w:val="24"/>
        </w:rPr>
      </w:pPr>
      <w:bookmarkStart w:id="104" w:name="_Toc136277577"/>
      <w:bookmarkStart w:id="105" w:name="_Toc137181685"/>
      <w:r w:rsidRPr="00386C2F">
        <w:rPr>
          <w:i/>
          <w:iCs w:val="0"/>
          <w:sz w:val="24"/>
          <w:szCs w:val="24"/>
        </w:rPr>
        <w:t xml:space="preserve">Table </w:t>
      </w:r>
      <w:r w:rsidRPr="00386C2F">
        <w:rPr>
          <w:i/>
          <w:iCs w:val="0"/>
          <w:sz w:val="24"/>
          <w:szCs w:val="24"/>
        </w:rPr>
        <w:fldChar w:fldCharType="begin"/>
      </w:r>
      <w:r w:rsidRPr="00386C2F">
        <w:rPr>
          <w:i/>
          <w:iCs w:val="0"/>
          <w:sz w:val="24"/>
          <w:szCs w:val="24"/>
        </w:rPr>
        <w:instrText xml:space="preserve"> SEQ Table \* ARABIC </w:instrText>
      </w:r>
      <w:r w:rsidRPr="00386C2F">
        <w:rPr>
          <w:i/>
          <w:iCs w:val="0"/>
          <w:sz w:val="24"/>
          <w:szCs w:val="24"/>
        </w:rPr>
        <w:fldChar w:fldCharType="separate"/>
      </w:r>
      <w:r w:rsidR="00DC4093">
        <w:rPr>
          <w:i/>
          <w:iCs w:val="0"/>
          <w:noProof/>
          <w:sz w:val="24"/>
          <w:szCs w:val="24"/>
        </w:rPr>
        <w:t>2</w:t>
      </w:r>
      <w:r w:rsidRPr="00386C2F">
        <w:rPr>
          <w:i/>
          <w:iCs w:val="0"/>
          <w:sz w:val="24"/>
          <w:szCs w:val="24"/>
        </w:rPr>
        <w:fldChar w:fldCharType="end"/>
      </w:r>
      <w:r w:rsidRPr="00386C2F">
        <w:rPr>
          <w:i/>
          <w:iCs w:val="0"/>
          <w:sz w:val="24"/>
          <w:szCs w:val="24"/>
        </w:rPr>
        <w:t>. Dimension of Dataset after Applying Rus</w:t>
      </w:r>
      <w:bookmarkEnd w:id="104"/>
      <w:bookmarkEnd w:id="105"/>
    </w:p>
    <w:tbl>
      <w:tblPr>
        <w:tblStyle w:val="TableGrid"/>
        <w:tblW w:w="0" w:type="auto"/>
        <w:tblLook w:val="04A0" w:firstRow="1" w:lastRow="0" w:firstColumn="1" w:lastColumn="0" w:noHBand="0" w:noVBand="1"/>
      </w:tblPr>
      <w:tblGrid>
        <w:gridCol w:w="2156"/>
        <w:gridCol w:w="1960"/>
        <w:gridCol w:w="2237"/>
        <w:gridCol w:w="2479"/>
      </w:tblGrid>
      <w:tr w:rsidR="0041373C" w14:paraId="226CCBFD" w14:textId="77777777" w:rsidTr="00E904D5">
        <w:trPr>
          <w:trHeight w:val="455"/>
        </w:trPr>
        <w:tc>
          <w:tcPr>
            <w:tcW w:w="2156" w:type="dxa"/>
            <w:shd w:val="clear" w:color="auto" w:fill="F2F2F2" w:themeFill="background1" w:themeFillShade="F2"/>
          </w:tcPr>
          <w:p w14:paraId="3663E416" w14:textId="77777777" w:rsidR="0041373C" w:rsidRDefault="0041373C" w:rsidP="00B93DEB">
            <w:pPr>
              <w:spacing w:line="360" w:lineRule="auto"/>
              <w:rPr>
                <w:rFonts w:ascii="Calibri" w:hAnsi="Calibri" w:cs="Calibri"/>
                <w:sz w:val="24"/>
                <w:szCs w:val="24"/>
              </w:rPr>
            </w:pPr>
          </w:p>
        </w:tc>
        <w:tc>
          <w:tcPr>
            <w:tcW w:w="1960" w:type="dxa"/>
            <w:shd w:val="clear" w:color="auto" w:fill="D5DCE4" w:themeFill="text2" w:themeFillTint="33"/>
          </w:tcPr>
          <w:p w14:paraId="3131E4DA" w14:textId="77777777" w:rsidR="0041373C" w:rsidRPr="00D1566F" w:rsidRDefault="0041373C" w:rsidP="00B93DEB">
            <w:pPr>
              <w:spacing w:line="360" w:lineRule="auto"/>
              <w:rPr>
                <w:rFonts w:ascii="Calibri" w:hAnsi="Calibri" w:cs="Calibri"/>
                <w:sz w:val="32"/>
                <w:szCs w:val="32"/>
              </w:rPr>
            </w:pPr>
            <w:r>
              <w:rPr>
                <w:rFonts w:ascii="Calibri" w:hAnsi="Calibri" w:cs="Calibri"/>
                <w:sz w:val="32"/>
                <w:szCs w:val="32"/>
              </w:rPr>
              <w:t>Key</w:t>
            </w:r>
          </w:p>
        </w:tc>
        <w:tc>
          <w:tcPr>
            <w:tcW w:w="2237" w:type="dxa"/>
            <w:shd w:val="clear" w:color="auto" w:fill="D5DCE4" w:themeFill="text2" w:themeFillTint="33"/>
          </w:tcPr>
          <w:p w14:paraId="62255643" w14:textId="77777777" w:rsidR="0041373C" w:rsidRPr="00D1566F" w:rsidRDefault="0041373C" w:rsidP="00B93DEB">
            <w:pPr>
              <w:spacing w:line="360" w:lineRule="auto"/>
              <w:rPr>
                <w:rFonts w:ascii="Calibri" w:hAnsi="Calibri" w:cs="Calibri"/>
                <w:sz w:val="32"/>
                <w:szCs w:val="32"/>
              </w:rPr>
            </w:pPr>
            <w:r w:rsidRPr="00D1566F">
              <w:rPr>
                <w:rFonts w:ascii="Calibri" w:hAnsi="Calibri" w:cs="Calibri"/>
                <w:sz w:val="32"/>
                <w:szCs w:val="32"/>
              </w:rPr>
              <w:t>Count</w:t>
            </w:r>
          </w:p>
        </w:tc>
        <w:tc>
          <w:tcPr>
            <w:tcW w:w="2479" w:type="dxa"/>
            <w:shd w:val="clear" w:color="auto" w:fill="D5DCE4" w:themeFill="text2" w:themeFillTint="33"/>
          </w:tcPr>
          <w:p w14:paraId="4D6B24BA" w14:textId="77777777" w:rsidR="0041373C" w:rsidRPr="00D1566F" w:rsidRDefault="0041373C" w:rsidP="00B93DEB">
            <w:pPr>
              <w:spacing w:line="360" w:lineRule="auto"/>
              <w:rPr>
                <w:rFonts w:ascii="Calibri" w:hAnsi="Calibri" w:cs="Calibri"/>
                <w:sz w:val="32"/>
                <w:szCs w:val="32"/>
              </w:rPr>
            </w:pPr>
            <w:r w:rsidRPr="00D1566F">
              <w:rPr>
                <w:rFonts w:ascii="Calibri" w:hAnsi="Calibri" w:cs="Calibri"/>
                <w:sz w:val="32"/>
                <w:szCs w:val="32"/>
              </w:rPr>
              <w:t>Percentage</w:t>
            </w:r>
          </w:p>
        </w:tc>
      </w:tr>
      <w:tr w:rsidR="0041373C" w14:paraId="09B643FE" w14:textId="77777777" w:rsidTr="00E904D5">
        <w:trPr>
          <w:trHeight w:val="443"/>
        </w:trPr>
        <w:tc>
          <w:tcPr>
            <w:tcW w:w="2156" w:type="dxa"/>
            <w:shd w:val="clear" w:color="auto" w:fill="92D050"/>
          </w:tcPr>
          <w:p w14:paraId="42DA6946" w14:textId="77777777" w:rsidR="0041373C" w:rsidRPr="00C86297" w:rsidRDefault="0041373C" w:rsidP="00B93DEB">
            <w:pPr>
              <w:spacing w:line="360" w:lineRule="auto"/>
              <w:rPr>
                <w:rFonts w:ascii="Calibri" w:hAnsi="Calibri" w:cs="Calibri"/>
                <w:sz w:val="32"/>
                <w:szCs w:val="32"/>
              </w:rPr>
            </w:pPr>
            <w:r w:rsidRPr="00C86297">
              <w:rPr>
                <w:rFonts w:ascii="Calibri" w:hAnsi="Calibri" w:cs="Calibri"/>
                <w:sz w:val="32"/>
                <w:szCs w:val="32"/>
              </w:rPr>
              <w:t>No Fraud</w:t>
            </w:r>
          </w:p>
        </w:tc>
        <w:tc>
          <w:tcPr>
            <w:tcW w:w="1960" w:type="dxa"/>
            <w:shd w:val="clear" w:color="auto" w:fill="F2F2F2" w:themeFill="background1" w:themeFillShade="F2"/>
          </w:tcPr>
          <w:p w14:paraId="50057D64" w14:textId="77777777" w:rsidR="0041373C" w:rsidRPr="00D1566F" w:rsidRDefault="0041373C" w:rsidP="00B93DEB">
            <w:pPr>
              <w:spacing w:line="360" w:lineRule="auto"/>
              <w:rPr>
                <w:rFonts w:ascii="Calibri" w:hAnsi="Calibri" w:cs="Calibri"/>
                <w:b/>
                <w:bCs/>
                <w:sz w:val="24"/>
                <w:szCs w:val="24"/>
              </w:rPr>
            </w:pPr>
            <w:r>
              <w:rPr>
                <w:rFonts w:ascii="Calibri" w:hAnsi="Calibri" w:cs="Calibri"/>
                <w:b/>
                <w:bCs/>
                <w:sz w:val="24"/>
                <w:szCs w:val="24"/>
              </w:rPr>
              <w:t>0</w:t>
            </w:r>
          </w:p>
        </w:tc>
        <w:tc>
          <w:tcPr>
            <w:tcW w:w="2237" w:type="dxa"/>
            <w:shd w:val="clear" w:color="auto" w:fill="F2F2F2" w:themeFill="background1" w:themeFillShade="F2"/>
          </w:tcPr>
          <w:p w14:paraId="7DA852CB" w14:textId="2D4D9A27" w:rsidR="0041373C" w:rsidRPr="00D1566F" w:rsidRDefault="0041373C" w:rsidP="00B93DEB">
            <w:pPr>
              <w:spacing w:line="360" w:lineRule="auto"/>
              <w:rPr>
                <w:rFonts w:ascii="Calibri" w:hAnsi="Calibri" w:cs="Calibri"/>
                <w:b/>
                <w:bCs/>
                <w:sz w:val="24"/>
                <w:szCs w:val="24"/>
              </w:rPr>
            </w:pPr>
            <w:r>
              <w:rPr>
                <w:rFonts w:ascii="Calibri" w:hAnsi="Calibri" w:cs="Calibri"/>
                <w:b/>
                <w:bCs/>
                <w:sz w:val="24"/>
                <w:szCs w:val="24"/>
              </w:rPr>
              <w:t>492</w:t>
            </w:r>
          </w:p>
        </w:tc>
        <w:tc>
          <w:tcPr>
            <w:tcW w:w="2479" w:type="dxa"/>
            <w:shd w:val="clear" w:color="auto" w:fill="F2F2F2" w:themeFill="background1" w:themeFillShade="F2"/>
          </w:tcPr>
          <w:p w14:paraId="3D7D4469" w14:textId="3FCD2D22" w:rsidR="0041373C" w:rsidRPr="00D1566F" w:rsidRDefault="0041373C" w:rsidP="00B93DEB">
            <w:pPr>
              <w:spacing w:line="360" w:lineRule="auto"/>
              <w:rPr>
                <w:rFonts w:ascii="Calibri" w:hAnsi="Calibri" w:cs="Calibri"/>
                <w:b/>
                <w:bCs/>
                <w:sz w:val="24"/>
                <w:szCs w:val="24"/>
              </w:rPr>
            </w:pPr>
            <w:r>
              <w:rPr>
                <w:rFonts w:ascii="Calibri" w:hAnsi="Calibri" w:cs="Calibri"/>
                <w:b/>
                <w:bCs/>
                <w:sz w:val="24"/>
                <w:szCs w:val="24"/>
              </w:rPr>
              <w:t>50</w:t>
            </w:r>
            <w:r w:rsidRPr="00D1566F">
              <w:rPr>
                <w:rFonts w:ascii="Calibri" w:hAnsi="Calibri" w:cs="Calibri"/>
                <w:b/>
                <w:bCs/>
                <w:sz w:val="24"/>
                <w:szCs w:val="24"/>
              </w:rPr>
              <w:t>%</w:t>
            </w:r>
          </w:p>
        </w:tc>
      </w:tr>
      <w:tr w:rsidR="0041373C" w14:paraId="5EC69AC9" w14:textId="77777777" w:rsidTr="00E904D5">
        <w:trPr>
          <w:trHeight w:val="455"/>
        </w:trPr>
        <w:tc>
          <w:tcPr>
            <w:tcW w:w="2156" w:type="dxa"/>
            <w:shd w:val="clear" w:color="auto" w:fill="C00000"/>
          </w:tcPr>
          <w:p w14:paraId="305B2491" w14:textId="77777777" w:rsidR="0041373C" w:rsidRDefault="0041373C" w:rsidP="00B93DEB">
            <w:pPr>
              <w:spacing w:line="360" w:lineRule="auto"/>
              <w:rPr>
                <w:rFonts w:ascii="Calibri" w:hAnsi="Calibri" w:cs="Calibri"/>
                <w:sz w:val="24"/>
                <w:szCs w:val="24"/>
              </w:rPr>
            </w:pPr>
            <w:r w:rsidRPr="00C86297">
              <w:rPr>
                <w:rFonts w:ascii="Calibri" w:hAnsi="Calibri" w:cs="Calibri"/>
                <w:sz w:val="32"/>
                <w:szCs w:val="32"/>
              </w:rPr>
              <w:t>Fraud</w:t>
            </w:r>
          </w:p>
        </w:tc>
        <w:tc>
          <w:tcPr>
            <w:tcW w:w="1960" w:type="dxa"/>
            <w:shd w:val="clear" w:color="auto" w:fill="F2F2F2" w:themeFill="background1" w:themeFillShade="F2"/>
          </w:tcPr>
          <w:p w14:paraId="3396987B" w14:textId="77777777" w:rsidR="0041373C" w:rsidRPr="00D1566F" w:rsidRDefault="0041373C" w:rsidP="00B93DEB">
            <w:pPr>
              <w:spacing w:line="360" w:lineRule="auto"/>
              <w:rPr>
                <w:rFonts w:ascii="Calibri" w:hAnsi="Calibri" w:cs="Calibri"/>
                <w:b/>
                <w:bCs/>
                <w:sz w:val="24"/>
                <w:szCs w:val="24"/>
              </w:rPr>
            </w:pPr>
            <w:r>
              <w:rPr>
                <w:rFonts w:ascii="Calibri" w:hAnsi="Calibri" w:cs="Calibri"/>
                <w:b/>
                <w:bCs/>
                <w:sz w:val="24"/>
                <w:szCs w:val="24"/>
              </w:rPr>
              <w:t>1</w:t>
            </w:r>
          </w:p>
        </w:tc>
        <w:tc>
          <w:tcPr>
            <w:tcW w:w="2237" w:type="dxa"/>
            <w:shd w:val="clear" w:color="auto" w:fill="F2F2F2" w:themeFill="background1" w:themeFillShade="F2"/>
          </w:tcPr>
          <w:p w14:paraId="33647D4D" w14:textId="77777777" w:rsidR="0041373C" w:rsidRPr="00D1566F" w:rsidRDefault="0041373C" w:rsidP="00B93DEB">
            <w:pPr>
              <w:spacing w:line="360" w:lineRule="auto"/>
              <w:rPr>
                <w:rFonts w:ascii="Calibri" w:hAnsi="Calibri" w:cs="Calibri"/>
                <w:b/>
                <w:bCs/>
                <w:sz w:val="24"/>
                <w:szCs w:val="24"/>
              </w:rPr>
            </w:pPr>
            <w:r w:rsidRPr="00D1566F">
              <w:rPr>
                <w:rFonts w:ascii="Calibri" w:hAnsi="Calibri" w:cs="Calibri"/>
                <w:b/>
                <w:bCs/>
                <w:sz w:val="24"/>
                <w:szCs w:val="24"/>
              </w:rPr>
              <w:t>492</w:t>
            </w:r>
          </w:p>
        </w:tc>
        <w:tc>
          <w:tcPr>
            <w:tcW w:w="2479" w:type="dxa"/>
            <w:shd w:val="clear" w:color="auto" w:fill="F2F2F2" w:themeFill="background1" w:themeFillShade="F2"/>
          </w:tcPr>
          <w:p w14:paraId="3127CBEA" w14:textId="3D6F7D96" w:rsidR="0041373C" w:rsidRPr="00D1566F" w:rsidRDefault="0041373C" w:rsidP="00B93DEB">
            <w:pPr>
              <w:spacing w:line="360" w:lineRule="auto"/>
              <w:rPr>
                <w:rFonts w:ascii="Calibri" w:hAnsi="Calibri" w:cs="Calibri"/>
                <w:sz w:val="24"/>
                <w:szCs w:val="24"/>
              </w:rPr>
            </w:pPr>
            <w:r>
              <w:rPr>
                <w:rFonts w:ascii="Calibri" w:hAnsi="Calibri" w:cs="Calibri"/>
                <w:b/>
                <w:bCs/>
                <w:sz w:val="24"/>
                <w:szCs w:val="24"/>
              </w:rPr>
              <w:t>50%</w:t>
            </w:r>
          </w:p>
        </w:tc>
      </w:tr>
    </w:tbl>
    <w:p w14:paraId="042CF581" w14:textId="77777777" w:rsidR="0041373C" w:rsidRDefault="0041373C" w:rsidP="0041373C">
      <w:pPr>
        <w:rPr>
          <w:rFonts w:ascii="Calibri" w:hAnsi="Calibri" w:cs="Calibri"/>
          <w:sz w:val="24"/>
          <w:szCs w:val="24"/>
        </w:rPr>
      </w:pPr>
    </w:p>
    <w:p w14:paraId="5A23CD98" w14:textId="017BECF7" w:rsidR="00F2081B" w:rsidRDefault="00F53243" w:rsidP="000D3301">
      <w:pPr>
        <w:rPr>
          <w:rFonts w:ascii="Calibri" w:hAnsi="Calibri" w:cs="Calibri"/>
          <w:sz w:val="24"/>
          <w:szCs w:val="24"/>
        </w:rPr>
      </w:pPr>
      <w:r>
        <w:rPr>
          <w:rFonts w:ascii="Calibri" w:hAnsi="Calibri" w:cs="Calibri"/>
          <w:sz w:val="24"/>
          <w:szCs w:val="24"/>
        </w:rPr>
        <w:t>We then applied a dimens</w:t>
      </w:r>
      <w:r w:rsidR="00CF6D88">
        <w:rPr>
          <w:rFonts w:ascii="Calibri" w:hAnsi="Calibri" w:cs="Calibri"/>
          <w:sz w:val="24"/>
          <w:szCs w:val="24"/>
        </w:rPr>
        <w:t>ionality reduction technique implementing T-distributed Stochastic Neighbourhood Embedding (t-SNE), Principal Component Analysis (PCA) and Truncated Singular Values Decomposition (TruncatedSVD)</w:t>
      </w:r>
      <w:r w:rsidR="00D42818">
        <w:rPr>
          <w:rFonts w:ascii="Calibri" w:hAnsi="Calibri" w:cs="Calibri"/>
          <w:sz w:val="24"/>
          <w:szCs w:val="24"/>
        </w:rPr>
        <w:t xml:space="preserve">. </w:t>
      </w:r>
      <w:r w:rsidR="00F2081B">
        <w:rPr>
          <w:rFonts w:ascii="Calibri" w:hAnsi="Calibri" w:cs="Calibri"/>
          <w:sz w:val="24"/>
          <w:szCs w:val="24"/>
        </w:rPr>
        <w:t xml:space="preserve">That is, these techniques were used to remove data points to have a balanced dataset and to </w:t>
      </w:r>
      <w:r w:rsidR="006932B9">
        <w:rPr>
          <w:rFonts w:ascii="Calibri" w:hAnsi="Calibri" w:cs="Calibri"/>
          <w:sz w:val="24"/>
          <w:szCs w:val="24"/>
        </w:rPr>
        <w:t>avoid</w:t>
      </w:r>
      <w:r w:rsidR="00F2081B">
        <w:rPr>
          <w:rFonts w:ascii="Calibri" w:hAnsi="Calibri" w:cs="Calibri"/>
          <w:sz w:val="24"/>
          <w:szCs w:val="24"/>
        </w:rPr>
        <w:t xml:space="preserve"> overfitting. </w:t>
      </w:r>
    </w:p>
    <w:p w14:paraId="2B119B67" w14:textId="0D2701DD" w:rsidR="004D7F91" w:rsidRDefault="004D7F91" w:rsidP="000D3301">
      <w:pPr>
        <w:rPr>
          <w:rFonts w:ascii="Calibri" w:hAnsi="Calibri" w:cs="Calibri"/>
          <w:sz w:val="24"/>
          <w:szCs w:val="24"/>
        </w:rPr>
      </w:pPr>
      <w:r>
        <w:rPr>
          <w:rFonts w:ascii="Calibri" w:hAnsi="Calibri" w:cs="Calibri"/>
          <w:sz w:val="24"/>
          <w:szCs w:val="24"/>
        </w:rPr>
        <w:t>To determine which feature influence</w:t>
      </w:r>
      <w:r w:rsidR="001A2124">
        <w:rPr>
          <w:rFonts w:ascii="Calibri" w:hAnsi="Calibri" w:cs="Calibri"/>
          <w:sz w:val="24"/>
          <w:szCs w:val="24"/>
        </w:rPr>
        <w:t>s</w:t>
      </w:r>
      <w:r>
        <w:rPr>
          <w:rFonts w:ascii="Calibri" w:hAnsi="Calibri" w:cs="Calibri"/>
          <w:sz w:val="24"/>
          <w:szCs w:val="24"/>
        </w:rPr>
        <w:t xml:space="preserve"> most whether a specific case will be an instance of default, we used </w:t>
      </w:r>
      <w:r w:rsidR="001A2124">
        <w:rPr>
          <w:rFonts w:ascii="Calibri" w:hAnsi="Calibri" w:cs="Calibri"/>
          <w:sz w:val="24"/>
          <w:szCs w:val="24"/>
        </w:rPr>
        <w:t xml:space="preserve">a </w:t>
      </w:r>
      <w:r>
        <w:rPr>
          <w:rFonts w:ascii="Calibri" w:hAnsi="Calibri" w:cs="Calibri"/>
          <w:sz w:val="24"/>
          <w:szCs w:val="24"/>
        </w:rPr>
        <w:t xml:space="preserve">correlation matrix to view relationships between data points after the reduction. In ascertaining which feature has the highest correlation, it is relevant to the right sample. From </w:t>
      </w:r>
      <w:r w:rsidR="001A2124">
        <w:rPr>
          <w:rFonts w:ascii="Calibri" w:hAnsi="Calibri" w:cs="Calibri"/>
          <w:sz w:val="24"/>
          <w:szCs w:val="24"/>
        </w:rPr>
        <w:t>F</w:t>
      </w:r>
      <w:r>
        <w:rPr>
          <w:rFonts w:ascii="Calibri" w:hAnsi="Calibri" w:cs="Calibri"/>
          <w:sz w:val="24"/>
          <w:szCs w:val="24"/>
        </w:rPr>
        <w:t xml:space="preserve">igure </w:t>
      </w:r>
      <w:r w:rsidR="00E0524D">
        <w:rPr>
          <w:rFonts w:ascii="Calibri" w:hAnsi="Calibri" w:cs="Calibri"/>
          <w:sz w:val="24"/>
          <w:szCs w:val="24"/>
        </w:rPr>
        <w:t>6</w:t>
      </w:r>
      <w:r>
        <w:rPr>
          <w:rFonts w:ascii="Calibri" w:hAnsi="Calibri" w:cs="Calibri"/>
          <w:sz w:val="24"/>
          <w:szCs w:val="24"/>
        </w:rPr>
        <w:t>-</w:t>
      </w:r>
      <w:r w:rsidR="00E0524D">
        <w:rPr>
          <w:rFonts w:ascii="Calibri" w:hAnsi="Calibri" w:cs="Calibri"/>
          <w:sz w:val="24"/>
          <w:szCs w:val="24"/>
        </w:rPr>
        <w:t>9</w:t>
      </w:r>
      <w:r>
        <w:rPr>
          <w:rFonts w:ascii="Calibri" w:hAnsi="Calibri" w:cs="Calibri"/>
          <w:sz w:val="24"/>
          <w:szCs w:val="24"/>
        </w:rPr>
        <w:t xml:space="preserve"> we can observe the correlation of a dataset with a higher dimensionality</w:t>
      </w:r>
      <w:r w:rsidR="0041373C">
        <w:rPr>
          <w:rFonts w:ascii="Calibri" w:hAnsi="Calibri" w:cs="Calibri"/>
          <w:sz w:val="24"/>
          <w:szCs w:val="24"/>
        </w:rPr>
        <w:t xml:space="preserve"> that contains </w:t>
      </w:r>
      <w:r w:rsidR="006932B9">
        <w:rPr>
          <w:rFonts w:ascii="Calibri" w:hAnsi="Calibri" w:cs="Calibri"/>
          <w:sz w:val="24"/>
          <w:szCs w:val="24"/>
        </w:rPr>
        <w:t>an enormous number</w:t>
      </w:r>
      <w:r w:rsidR="0041373C">
        <w:rPr>
          <w:rFonts w:ascii="Calibri" w:hAnsi="Calibri" w:cs="Calibri"/>
          <w:sz w:val="24"/>
          <w:szCs w:val="24"/>
        </w:rPr>
        <w:t xml:space="preserve"> of columns or variables with large observations. </w:t>
      </w:r>
    </w:p>
    <w:p w14:paraId="36BA602B" w14:textId="77777777" w:rsidR="0041373C" w:rsidRDefault="0041373C" w:rsidP="004D7F91">
      <w:pPr>
        <w:pStyle w:val="Caption"/>
        <w:rPr>
          <w:i/>
          <w:iCs w:val="0"/>
          <w:sz w:val="24"/>
          <w:szCs w:val="24"/>
        </w:rPr>
      </w:pPr>
    </w:p>
    <w:p w14:paraId="5B57D212" w14:textId="2A975D14" w:rsidR="004D7F91" w:rsidRPr="009C1784" w:rsidRDefault="009C1784" w:rsidP="009C1784">
      <w:pPr>
        <w:pStyle w:val="Caption"/>
        <w:rPr>
          <w:rFonts w:cs="Calibri"/>
          <w:i/>
          <w:iCs w:val="0"/>
          <w:sz w:val="24"/>
          <w:szCs w:val="24"/>
        </w:rPr>
      </w:pPr>
      <w:bookmarkStart w:id="106" w:name="_Toc136277455"/>
      <w:bookmarkStart w:id="107" w:name="_Toc137179669"/>
      <w:bookmarkStart w:id="108" w:name="_Toc137180353"/>
      <w:bookmarkStart w:id="109" w:name="_Toc137180893"/>
      <w:bookmarkStart w:id="110" w:name="_Toc137180999"/>
      <w:bookmarkStart w:id="111" w:name="_Toc137181061"/>
      <w:bookmarkStart w:id="112" w:name="_Toc137181659"/>
      <w:r w:rsidRPr="009C1784">
        <w:rPr>
          <w:i/>
          <w:iCs w:val="0"/>
          <w:sz w:val="24"/>
          <w:szCs w:val="24"/>
        </w:rPr>
        <w:t xml:space="preserve">Figure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9</w:t>
      </w:r>
      <w:r w:rsidR="00E0524D">
        <w:rPr>
          <w:i/>
          <w:iCs w:val="0"/>
          <w:sz w:val="24"/>
          <w:szCs w:val="24"/>
        </w:rPr>
        <w:fldChar w:fldCharType="end"/>
      </w:r>
      <w:r w:rsidRPr="009C1784">
        <w:rPr>
          <w:i/>
          <w:iCs w:val="0"/>
          <w:sz w:val="24"/>
          <w:szCs w:val="24"/>
        </w:rPr>
        <w:t xml:space="preserve">. Correlation Matrix </w:t>
      </w:r>
      <w:r w:rsidR="001A2124">
        <w:rPr>
          <w:i/>
          <w:iCs w:val="0"/>
          <w:sz w:val="24"/>
          <w:szCs w:val="24"/>
        </w:rPr>
        <w:t>B</w:t>
      </w:r>
      <w:r w:rsidRPr="009C1784">
        <w:rPr>
          <w:i/>
          <w:iCs w:val="0"/>
          <w:sz w:val="24"/>
          <w:szCs w:val="24"/>
        </w:rPr>
        <w:t>efore Reduction</w:t>
      </w:r>
      <w:bookmarkEnd w:id="106"/>
      <w:bookmarkEnd w:id="107"/>
      <w:bookmarkEnd w:id="108"/>
      <w:bookmarkEnd w:id="109"/>
      <w:bookmarkEnd w:id="110"/>
      <w:bookmarkEnd w:id="111"/>
      <w:bookmarkEnd w:id="112"/>
    </w:p>
    <w:p w14:paraId="568A683C" w14:textId="73A9366E" w:rsidR="00F2081B" w:rsidRDefault="00F2081B" w:rsidP="001F502F">
      <w:r w:rsidRPr="00F2081B">
        <w:rPr>
          <w:noProof/>
        </w:rPr>
        <w:lastRenderedPageBreak/>
        <w:drawing>
          <wp:inline distT="0" distB="0" distL="0" distR="0" wp14:anchorId="63D3FAB3" wp14:editId="201ADFCB">
            <wp:extent cx="4924426" cy="4077680"/>
            <wp:effectExtent l="0" t="0" r="0" b="0"/>
            <wp:docPr id="1755628735" name="Picture 1755628735" descr="A picture containing screenshot, colorfulness, tex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8735" name="Picture 1" descr="A picture containing screenshot, colorfulness, text, rectangle&#10;&#10;Description automatically generated"/>
                    <pic:cNvPicPr/>
                  </pic:nvPicPr>
                  <pic:blipFill>
                    <a:blip r:embed="rId21"/>
                    <a:stretch>
                      <a:fillRect/>
                    </a:stretch>
                  </pic:blipFill>
                  <pic:spPr>
                    <a:xfrm>
                      <a:off x="0" y="0"/>
                      <a:ext cx="4944702" cy="4094469"/>
                    </a:xfrm>
                    <a:prstGeom prst="rect">
                      <a:avLst/>
                    </a:prstGeom>
                  </pic:spPr>
                </pic:pic>
              </a:graphicData>
            </a:graphic>
          </wp:inline>
        </w:drawing>
      </w:r>
    </w:p>
    <w:p w14:paraId="4D57D367" w14:textId="20434166" w:rsidR="00E904D5" w:rsidRPr="00E904D5" w:rsidRDefault="009C1784" w:rsidP="00E904D5">
      <w:pPr>
        <w:pStyle w:val="Caption"/>
        <w:rPr>
          <w:i/>
          <w:iCs w:val="0"/>
          <w:sz w:val="24"/>
          <w:szCs w:val="24"/>
        </w:rPr>
      </w:pPr>
      <w:bookmarkStart w:id="113" w:name="_Toc136277456"/>
      <w:bookmarkStart w:id="114" w:name="_Toc137179670"/>
      <w:bookmarkStart w:id="115" w:name="_Toc137180354"/>
      <w:bookmarkStart w:id="116" w:name="_Toc137180894"/>
      <w:bookmarkStart w:id="117" w:name="_Toc137181000"/>
      <w:bookmarkStart w:id="118" w:name="_Toc137181062"/>
      <w:bookmarkStart w:id="119" w:name="_Toc137181660"/>
      <w:r>
        <w:rPr>
          <w:i/>
          <w:iCs w:val="0"/>
          <w:sz w:val="24"/>
          <w:szCs w:val="24"/>
        </w:rPr>
        <w:t>Figure</w:t>
      </w:r>
      <w:r w:rsidR="00E904D5" w:rsidRPr="00E904D5">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6</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10</w:t>
      </w:r>
      <w:r w:rsidR="00E0524D">
        <w:rPr>
          <w:i/>
          <w:iCs w:val="0"/>
          <w:sz w:val="24"/>
          <w:szCs w:val="24"/>
        </w:rPr>
        <w:fldChar w:fldCharType="end"/>
      </w:r>
      <w:r w:rsidR="00E904D5" w:rsidRPr="00E904D5">
        <w:rPr>
          <w:i/>
          <w:iCs w:val="0"/>
          <w:sz w:val="24"/>
          <w:szCs w:val="24"/>
        </w:rPr>
        <w:t>. Undersampling by Dimensionality Reduction</w:t>
      </w:r>
      <w:bookmarkEnd w:id="113"/>
      <w:bookmarkEnd w:id="114"/>
      <w:bookmarkEnd w:id="115"/>
      <w:bookmarkEnd w:id="116"/>
      <w:bookmarkEnd w:id="117"/>
      <w:bookmarkEnd w:id="118"/>
      <w:bookmarkEnd w:id="119"/>
    </w:p>
    <w:p w14:paraId="1493A8CA" w14:textId="03F0335D" w:rsidR="0041373C" w:rsidRDefault="00E904D5" w:rsidP="001F502F">
      <w:r w:rsidRPr="00E904D5">
        <w:rPr>
          <w:noProof/>
        </w:rPr>
        <w:drawing>
          <wp:inline distT="0" distB="0" distL="0" distR="0" wp14:anchorId="30EF31AE" wp14:editId="102D354E">
            <wp:extent cx="5223690" cy="3488056"/>
            <wp:effectExtent l="0" t="0" r="0" b="0"/>
            <wp:docPr id="1223893564" name="Picture 1223893564" descr="A picture containing text, screensho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3564" name="Picture 1" descr="A picture containing text, screenshot, diagram, map&#10;&#10;Description automatically generated"/>
                    <pic:cNvPicPr/>
                  </pic:nvPicPr>
                  <pic:blipFill>
                    <a:blip r:embed="rId22">
                      <a:alphaModFix/>
                      <a:extLst>
                        <a:ext uri="{BEBA8EAE-BF5A-486C-A8C5-ECC9F3942E4B}">
                          <a14:imgProps xmlns:a14="http://schemas.microsoft.com/office/drawing/2010/main">
                            <a14:imgLayer r:embed="rId23">
                              <a14:imgEffect>
                                <a14:saturation sat="400000"/>
                              </a14:imgEffect>
                            </a14:imgLayer>
                          </a14:imgProps>
                        </a:ext>
                      </a:extLst>
                    </a:blip>
                    <a:stretch>
                      <a:fillRect/>
                    </a:stretch>
                  </pic:blipFill>
                  <pic:spPr>
                    <a:xfrm>
                      <a:off x="0" y="0"/>
                      <a:ext cx="5226097" cy="3489663"/>
                    </a:xfrm>
                    <a:prstGeom prst="rect">
                      <a:avLst/>
                    </a:prstGeom>
                  </pic:spPr>
                </pic:pic>
              </a:graphicData>
            </a:graphic>
          </wp:inline>
        </w:drawing>
      </w:r>
    </w:p>
    <w:p w14:paraId="7143ECF8" w14:textId="3BFF98DC" w:rsidR="0092443D" w:rsidRDefault="00E904D5" w:rsidP="001F502F">
      <w:pPr>
        <w:rPr>
          <w:rFonts w:ascii="Calibri" w:hAnsi="Calibri" w:cs="Calibri"/>
          <w:sz w:val="24"/>
          <w:szCs w:val="24"/>
        </w:rPr>
      </w:pPr>
      <w:r w:rsidRPr="00E904D5">
        <w:rPr>
          <w:rFonts w:ascii="Calibri" w:hAnsi="Calibri" w:cs="Calibri"/>
          <w:sz w:val="24"/>
          <w:szCs w:val="24"/>
        </w:rPr>
        <w:t xml:space="preserve">From </w:t>
      </w:r>
      <w:r w:rsidR="001A2124">
        <w:rPr>
          <w:rFonts w:ascii="Calibri" w:hAnsi="Calibri" w:cs="Calibri"/>
          <w:sz w:val="24"/>
          <w:szCs w:val="24"/>
        </w:rPr>
        <w:t>F</w:t>
      </w:r>
      <w:r w:rsidRPr="00E904D5">
        <w:rPr>
          <w:rFonts w:ascii="Calibri" w:hAnsi="Calibri" w:cs="Calibri"/>
          <w:sz w:val="24"/>
          <w:szCs w:val="24"/>
        </w:rPr>
        <w:t xml:space="preserve">igure </w:t>
      </w:r>
      <w:r w:rsidR="00E0524D">
        <w:rPr>
          <w:rFonts w:ascii="Calibri" w:hAnsi="Calibri" w:cs="Calibri"/>
          <w:sz w:val="24"/>
          <w:szCs w:val="24"/>
        </w:rPr>
        <w:t>6</w:t>
      </w:r>
      <w:r>
        <w:rPr>
          <w:rFonts w:ascii="Calibri" w:hAnsi="Calibri" w:cs="Calibri"/>
          <w:sz w:val="24"/>
          <w:szCs w:val="24"/>
        </w:rPr>
        <w:t>-</w:t>
      </w:r>
      <w:r w:rsidR="00E0524D">
        <w:rPr>
          <w:rFonts w:ascii="Calibri" w:hAnsi="Calibri" w:cs="Calibri"/>
          <w:sz w:val="24"/>
          <w:szCs w:val="24"/>
        </w:rPr>
        <w:t>10</w:t>
      </w:r>
      <w:r>
        <w:rPr>
          <w:rFonts w:ascii="Calibri" w:hAnsi="Calibri" w:cs="Calibri"/>
          <w:sz w:val="24"/>
          <w:szCs w:val="24"/>
        </w:rPr>
        <w:t xml:space="preserve">, we can observe that, the data points have been reduced by applying </w:t>
      </w:r>
      <w:r w:rsidR="0092443D">
        <w:rPr>
          <w:rFonts w:ascii="Calibri" w:hAnsi="Calibri" w:cs="Calibri"/>
          <w:sz w:val="24"/>
          <w:szCs w:val="24"/>
        </w:rPr>
        <w:t xml:space="preserve">T-distributed Stochastic Neighbourhood Embedding (t-SNE), Principal Component Analysis </w:t>
      </w:r>
      <w:r w:rsidR="0092443D">
        <w:rPr>
          <w:rFonts w:ascii="Calibri" w:hAnsi="Calibri" w:cs="Calibri"/>
          <w:sz w:val="24"/>
          <w:szCs w:val="24"/>
        </w:rPr>
        <w:lastRenderedPageBreak/>
        <w:t xml:space="preserve">(PCA) and Truncated Singular Values Decomposition (TruncatedSVD) respectively. These reduction strategies have successfully reduced the large dimension of the data points avoiding the risk of learning wrong data patterns and the features selected should remove insignificant attributes and aspects of fraud class </w:t>
      </w:r>
      <w:sdt>
        <w:sdtPr>
          <w:rPr>
            <w:rFonts w:ascii="Calibri" w:hAnsi="Calibri" w:cs="Calibri"/>
            <w:color w:val="000000"/>
            <w:sz w:val="24"/>
            <w:szCs w:val="24"/>
          </w:rPr>
          <w:tag w:val="MENDELEY_CITATION_v3_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"/>
          <w:id w:val="1921435690"/>
          <w:placeholder>
            <w:docPart w:val="DefaultPlaceholder_-1854013440"/>
          </w:placeholder>
        </w:sdtPr>
        <w:sdtContent>
          <w:r w:rsidR="00FF0539" w:rsidRPr="00FF0539">
            <w:rPr>
              <w:rFonts w:ascii="Calibri" w:hAnsi="Calibri" w:cs="Calibri"/>
              <w:color w:val="000000"/>
              <w:sz w:val="24"/>
              <w:szCs w:val="24"/>
            </w:rPr>
            <w:t>(Anowar et al., 2021)</w:t>
          </w:r>
        </w:sdtContent>
      </w:sdt>
      <w:r w:rsidR="0092443D">
        <w:rPr>
          <w:rFonts w:ascii="Calibri" w:hAnsi="Calibri" w:cs="Calibri"/>
          <w:sz w:val="24"/>
          <w:szCs w:val="24"/>
        </w:rPr>
        <w:t>.</w:t>
      </w:r>
    </w:p>
    <w:p w14:paraId="2C302986" w14:textId="641A8399" w:rsidR="00DC2018" w:rsidRDefault="00D15C4E" w:rsidP="001F502F">
      <w:pPr>
        <w:rPr>
          <w:rFonts w:ascii="Calibri" w:hAnsi="Calibri" w:cs="Calibri"/>
          <w:sz w:val="24"/>
          <w:szCs w:val="24"/>
        </w:rPr>
      </w:pPr>
      <w:r>
        <w:rPr>
          <w:rFonts w:ascii="Calibri" w:hAnsi="Calibri" w:cs="Calibri"/>
          <w:sz w:val="24"/>
          <w:szCs w:val="24"/>
        </w:rPr>
        <w:t>The application of t-distributed stochastic neighbo</w:t>
      </w:r>
      <w:r w:rsidR="001A2124">
        <w:rPr>
          <w:rFonts w:ascii="Calibri" w:hAnsi="Calibri" w:cs="Calibri"/>
          <w:sz w:val="24"/>
          <w:szCs w:val="24"/>
        </w:rPr>
        <w:t>u</w:t>
      </w:r>
      <w:r>
        <w:rPr>
          <w:rFonts w:ascii="Calibri" w:hAnsi="Calibri" w:cs="Calibri"/>
          <w:sz w:val="24"/>
          <w:szCs w:val="24"/>
        </w:rPr>
        <w:t>rhood embedding preserved the location structure of the majority class whilst reducing it, the principal component analysis resolves the feature selection issues from the point of numerical analysis by locating the most appropriate number of principal components</w:t>
      </w:r>
      <w:r w:rsidR="002C145D">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"/>
          <w:id w:val="276754142"/>
          <w:placeholder>
            <w:docPart w:val="DefaultPlaceholder_-1854013440"/>
          </w:placeholder>
        </w:sdtPr>
        <w:sdtContent>
          <w:r w:rsidR="00FF0539" w:rsidRPr="00FF0539">
            <w:rPr>
              <w:rFonts w:ascii="Calibri" w:hAnsi="Calibri" w:cs="Calibri"/>
              <w:color w:val="000000"/>
              <w:sz w:val="24"/>
              <w:szCs w:val="24"/>
            </w:rPr>
            <w:t>(Chari et al., 2022)</w:t>
          </w:r>
        </w:sdtContent>
      </w:sdt>
      <w:r>
        <w:rPr>
          <w:rFonts w:ascii="Calibri" w:hAnsi="Calibri" w:cs="Calibri"/>
          <w:sz w:val="24"/>
          <w:szCs w:val="24"/>
        </w:rPr>
        <w:t xml:space="preserve">. The use </w:t>
      </w:r>
      <w:r w:rsidR="001A2124">
        <w:rPr>
          <w:rFonts w:ascii="Calibri" w:hAnsi="Calibri" w:cs="Calibri"/>
          <w:sz w:val="24"/>
          <w:szCs w:val="24"/>
        </w:rPr>
        <w:t xml:space="preserve">of </w:t>
      </w:r>
      <w:r>
        <w:rPr>
          <w:rFonts w:ascii="Calibri" w:hAnsi="Calibri" w:cs="Calibri"/>
          <w:sz w:val="24"/>
          <w:szCs w:val="24"/>
        </w:rPr>
        <w:t xml:space="preserve">TruncatedSVD produces a factorisation where the number </w:t>
      </w:r>
      <w:r w:rsidR="001A2124">
        <w:rPr>
          <w:rFonts w:ascii="Calibri" w:hAnsi="Calibri" w:cs="Calibri"/>
          <w:sz w:val="24"/>
          <w:szCs w:val="24"/>
        </w:rPr>
        <w:t xml:space="preserve">of </w:t>
      </w:r>
      <w:r>
        <w:rPr>
          <w:rFonts w:ascii="Calibri" w:hAnsi="Calibri" w:cs="Calibri"/>
          <w:sz w:val="24"/>
          <w:szCs w:val="24"/>
        </w:rPr>
        <w:t>columns is the same as the specified truncated.</w:t>
      </w:r>
      <w:r w:rsidR="002C145D">
        <w:rPr>
          <w:rFonts w:ascii="Calibri" w:hAnsi="Calibri" w:cs="Calibri"/>
          <w:sz w:val="24"/>
          <w:szCs w:val="24"/>
        </w:rPr>
        <w:t xml:space="preserve"> By observing </w:t>
      </w:r>
      <w:r w:rsidR="001A2124">
        <w:rPr>
          <w:rFonts w:ascii="Calibri" w:hAnsi="Calibri" w:cs="Calibri"/>
          <w:sz w:val="24"/>
          <w:szCs w:val="24"/>
        </w:rPr>
        <w:t>F</w:t>
      </w:r>
      <w:r w:rsidR="002C145D">
        <w:rPr>
          <w:rFonts w:ascii="Calibri" w:hAnsi="Calibri" w:cs="Calibri"/>
          <w:sz w:val="24"/>
          <w:szCs w:val="24"/>
        </w:rPr>
        <w:t xml:space="preserve">igure </w:t>
      </w:r>
      <w:r w:rsidR="00E0524D">
        <w:rPr>
          <w:rFonts w:ascii="Calibri" w:hAnsi="Calibri" w:cs="Calibri"/>
          <w:sz w:val="24"/>
          <w:szCs w:val="24"/>
        </w:rPr>
        <w:t>6</w:t>
      </w:r>
      <w:r w:rsidR="002C145D">
        <w:rPr>
          <w:rFonts w:ascii="Calibri" w:hAnsi="Calibri" w:cs="Calibri"/>
          <w:sz w:val="24"/>
          <w:szCs w:val="24"/>
        </w:rPr>
        <w:t>-1</w:t>
      </w:r>
      <w:r w:rsidR="00E0524D">
        <w:rPr>
          <w:rFonts w:ascii="Calibri" w:hAnsi="Calibri" w:cs="Calibri"/>
          <w:sz w:val="24"/>
          <w:szCs w:val="24"/>
        </w:rPr>
        <w:t>1</w:t>
      </w:r>
      <w:r w:rsidR="002C145D">
        <w:rPr>
          <w:rFonts w:ascii="Calibri" w:hAnsi="Calibri" w:cs="Calibri"/>
          <w:sz w:val="24"/>
          <w:szCs w:val="24"/>
        </w:rPr>
        <w:t xml:space="preserve">, we can see that the correlation matrix has also been reduced in dimension with most of the data relationships removed. </w:t>
      </w:r>
    </w:p>
    <w:p w14:paraId="1A90075D" w14:textId="524AAAF7" w:rsidR="00E0524D" w:rsidRPr="00E0524D" w:rsidRDefault="00E0524D" w:rsidP="00E0524D">
      <w:pPr>
        <w:pStyle w:val="Caption"/>
        <w:rPr>
          <w:rFonts w:cs="Calibri"/>
          <w:i/>
          <w:iCs w:val="0"/>
          <w:sz w:val="24"/>
          <w:szCs w:val="24"/>
        </w:rPr>
      </w:pPr>
      <w:bookmarkStart w:id="120" w:name="_Toc137180895"/>
      <w:bookmarkStart w:id="121" w:name="_Toc137181001"/>
      <w:bookmarkStart w:id="122" w:name="_Toc137181063"/>
      <w:bookmarkStart w:id="123" w:name="_Toc137181661"/>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6</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11</w:t>
      </w:r>
      <w:r>
        <w:rPr>
          <w:i/>
          <w:iCs w:val="0"/>
          <w:sz w:val="24"/>
          <w:szCs w:val="24"/>
        </w:rPr>
        <w:fldChar w:fldCharType="end"/>
      </w:r>
      <w:r w:rsidRPr="00E0524D">
        <w:rPr>
          <w:i/>
          <w:iCs w:val="0"/>
          <w:sz w:val="24"/>
          <w:szCs w:val="24"/>
        </w:rPr>
        <w:t>. Correlation after Dimension Reduction</w:t>
      </w:r>
      <w:bookmarkEnd w:id="120"/>
      <w:bookmarkEnd w:id="121"/>
      <w:bookmarkEnd w:id="122"/>
      <w:bookmarkEnd w:id="123"/>
    </w:p>
    <w:p w14:paraId="3B9A864F" w14:textId="7882D548" w:rsidR="00B36E75" w:rsidRDefault="00DC2018" w:rsidP="001F502F">
      <w:pPr>
        <w:rPr>
          <w:rFonts w:ascii="Calibri" w:hAnsi="Calibri" w:cs="Calibri"/>
          <w:sz w:val="24"/>
          <w:szCs w:val="24"/>
        </w:rPr>
      </w:pPr>
      <w:r w:rsidRPr="00DC2018">
        <w:rPr>
          <w:rFonts w:ascii="Calibri" w:hAnsi="Calibri" w:cs="Calibri"/>
          <w:noProof/>
          <w:sz w:val="24"/>
          <w:szCs w:val="24"/>
        </w:rPr>
        <w:drawing>
          <wp:inline distT="0" distB="0" distL="0" distR="0" wp14:anchorId="3F0C7DBB" wp14:editId="222F5252">
            <wp:extent cx="5431078" cy="4716680"/>
            <wp:effectExtent l="0" t="0" r="0" b="8255"/>
            <wp:docPr id="1076382423" name="Picture 1076382423" descr="A picture containing screenshot, tex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2423" name="Picture 1" descr="A picture containing screenshot, text, plot, diagram&#10;&#10;Description automatically generated"/>
                    <pic:cNvPicPr/>
                  </pic:nvPicPr>
                  <pic:blipFill>
                    <a:blip r:embed="rId24">
                      <a:alphaModFix/>
                      <a:extLst>
                        <a:ext uri="{BEBA8EAE-BF5A-486C-A8C5-ECC9F3942E4B}">
                          <a14:imgProps xmlns:a14="http://schemas.microsoft.com/office/drawing/2010/main">
                            <a14:imgLayer r:embed="rId25">
                              <a14:imgEffect>
                                <a14:saturation sat="400000"/>
                              </a14:imgEffect>
                            </a14:imgLayer>
                          </a14:imgProps>
                        </a:ext>
                      </a:extLst>
                    </a:blip>
                    <a:stretch>
                      <a:fillRect/>
                    </a:stretch>
                  </pic:blipFill>
                  <pic:spPr>
                    <a:xfrm>
                      <a:off x="0" y="0"/>
                      <a:ext cx="5524944" cy="4798199"/>
                    </a:xfrm>
                    <a:prstGeom prst="rect">
                      <a:avLst/>
                    </a:prstGeom>
                  </pic:spPr>
                </pic:pic>
              </a:graphicData>
            </a:graphic>
          </wp:inline>
        </w:drawing>
      </w:r>
    </w:p>
    <w:p w14:paraId="4B9C8F80" w14:textId="1A0C86C8" w:rsidR="00B36E75" w:rsidRDefault="00B36E75" w:rsidP="00B36E75">
      <w:pPr>
        <w:pStyle w:val="Heading4"/>
        <w:rPr>
          <w:sz w:val="24"/>
          <w:szCs w:val="24"/>
        </w:rPr>
      </w:pPr>
      <w:r w:rsidRPr="00B36E75">
        <w:rPr>
          <w:sz w:val="24"/>
          <w:szCs w:val="24"/>
        </w:rPr>
        <w:lastRenderedPageBreak/>
        <w:t>Undersampling by NearMiss</w:t>
      </w:r>
    </w:p>
    <w:p w14:paraId="04D218AC" w14:textId="41FF592C" w:rsidR="00B36E75" w:rsidRDefault="00957E46" w:rsidP="00B36E75">
      <w:pPr>
        <w:rPr>
          <w:rFonts w:ascii="Calibri" w:hAnsi="Calibri" w:cs="Calibri"/>
          <w:color w:val="000000"/>
          <w:sz w:val="24"/>
          <w:szCs w:val="24"/>
        </w:rPr>
      </w:pPr>
      <w:r w:rsidRPr="00957E46">
        <w:rPr>
          <w:rFonts w:ascii="Calibri" w:hAnsi="Calibri" w:cs="Calibri"/>
          <w:sz w:val="24"/>
          <w:szCs w:val="24"/>
        </w:rPr>
        <w:t>Pro</w:t>
      </w:r>
      <w:r>
        <w:rPr>
          <w:rFonts w:ascii="Calibri" w:hAnsi="Calibri" w:cs="Calibri"/>
          <w:sz w:val="24"/>
          <w:szCs w:val="24"/>
        </w:rPr>
        <w:t xml:space="preserve">posed by Jianping Zhang (2003) as cited by </w:t>
      </w:r>
      <w:sdt>
        <w:sdtPr>
          <w:rPr>
            <w:rFonts w:ascii="Calibri" w:hAnsi="Calibri" w:cs="Calibri"/>
            <w:color w:val="000000"/>
            <w:sz w:val="24"/>
            <w:szCs w:val="24"/>
          </w:rPr>
          <w:tag w:val="MENDELEY_CITATION_v3_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"/>
          <w:id w:val="-329993214"/>
          <w:placeholder>
            <w:docPart w:val="DefaultPlaceholder_-1854013440"/>
          </w:placeholder>
        </w:sdtPr>
        <w:sdtContent>
          <w:r w:rsidR="00FF0539" w:rsidRPr="00FF0539">
            <w:rPr>
              <w:rFonts w:ascii="Calibri" w:hAnsi="Calibri" w:cs="Calibri"/>
              <w:color w:val="000000"/>
              <w:sz w:val="24"/>
              <w:szCs w:val="24"/>
            </w:rPr>
            <w:t>Xiao et al. (2019)</w:t>
          </w:r>
        </w:sdtContent>
      </w:sdt>
      <w:r>
        <w:rPr>
          <w:rFonts w:ascii="Calibri" w:hAnsi="Calibri" w:cs="Calibri"/>
          <w:color w:val="000000"/>
          <w:sz w:val="24"/>
          <w:szCs w:val="24"/>
        </w:rPr>
        <w:t>, NearMiss refers to a system of undersampling method</w:t>
      </w:r>
      <w:r w:rsidR="001A2124">
        <w:rPr>
          <w:rFonts w:ascii="Calibri" w:hAnsi="Calibri" w:cs="Calibri"/>
          <w:color w:val="000000"/>
          <w:sz w:val="24"/>
          <w:szCs w:val="24"/>
        </w:rPr>
        <w:t>s</w:t>
      </w:r>
      <w:r>
        <w:rPr>
          <w:rFonts w:ascii="Calibri" w:hAnsi="Calibri" w:cs="Calibri"/>
          <w:color w:val="000000"/>
          <w:sz w:val="24"/>
          <w:szCs w:val="24"/>
        </w:rPr>
        <w:t xml:space="preserve"> that selects instances depending on the majority class’s distance instances to the minority class instances. Three versions of this strategy namely NearMiss version-1, NearMiss version-2 and NearMiss version-3 are available. In this study</w:t>
      </w:r>
      <w:r w:rsidR="001A2124">
        <w:rPr>
          <w:rFonts w:ascii="Calibri" w:hAnsi="Calibri" w:cs="Calibri"/>
          <w:color w:val="000000"/>
          <w:sz w:val="24"/>
          <w:szCs w:val="24"/>
        </w:rPr>
        <w:t>,</w:t>
      </w:r>
      <w:r>
        <w:rPr>
          <w:rFonts w:ascii="Calibri" w:hAnsi="Calibri" w:cs="Calibri"/>
          <w:color w:val="000000"/>
          <w:sz w:val="24"/>
          <w:szCs w:val="24"/>
        </w:rPr>
        <w:t xml:space="preserve"> we used version-3. </w:t>
      </w:r>
    </w:p>
    <w:p w14:paraId="1C88902D" w14:textId="4FB049C2" w:rsidR="00957E46" w:rsidRDefault="00957E46" w:rsidP="00B36E75">
      <w:pPr>
        <w:rPr>
          <w:rFonts w:ascii="Calibri" w:hAnsi="Calibri" w:cs="Calibri"/>
          <w:color w:val="000000"/>
          <w:sz w:val="24"/>
          <w:szCs w:val="24"/>
        </w:rPr>
      </w:pPr>
      <w:r>
        <w:rPr>
          <w:rFonts w:ascii="Calibri" w:hAnsi="Calibri" w:cs="Calibri"/>
          <w:color w:val="000000"/>
          <w:sz w:val="24"/>
          <w:szCs w:val="24"/>
        </w:rPr>
        <w:t xml:space="preserve">NearMiss Version-3 </w:t>
      </w:r>
      <w:r w:rsidR="001A2124">
        <w:rPr>
          <w:rFonts w:ascii="Calibri" w:hAnsi="Calibri" w:cs="Calibri"/>
          <w:color w:val="000000"/>
          <w:sz w:val="24"/>
          <w:szCs w:val="24"/>
        </w:rPr>
        <w:t>chooses</w:t>
      </w:r>
      <w:r>
        <w:rPr>
          <w:rFonts w:ascii="Calibri" w:hAnsi="Calibri" w:cs="Calibri"/>
          <w:color w:val="000000"/>
          <w:sz w:val="24"/>
          <w:szCs w:val="24"/>
        </w:rPr>
        <w:t xml:space="preserve"> a given number of the majority class instances for each instance in the </w:t>
      </w:r>
      <w:r w:rsidR="001A2124">
        <w:rPr>
          <w:rFonts w:ascii="Calibri" w:hAnsi="Calibri" w:cs="Calibri"/>
          <w:color w:val="000000"/>
          <w:sz w:val="24"/>
          <w:szCs w:val="24"/>
        </w:rPr>
        <w:t>closest minority class</w:t>
      </w:r>
      <w:r>
        <w:rPr>
          <w:rFonts w:ascii="Calibri" w:hAnsi="Calibri" w:cs="Calibri"/>
          <w:color w:val="000000"/>
          <w:sz w:val="24"/>
          <w:szCs w:val="24"/>
        </w:rPr>
        <w:t>. Given that it will only retain those majority class instances that are on the decision boundary, this version appears desirable</w:t>
      </w:r>
      <w:r w:rsidR="00D42818">
        <w:rPr>
          <w:rFonts w:ascii="Calibri" w:hAnsi="Calibri" w:cs="Calibri"/>
          <w:color w:val="000000"/>
          <w:sz w:val="24"/>
          <w:szCs w:val="24"/>
        </w:rPr>
        <w:t xml:space="preserve">. </w:t>
      </w:r>
    </w:p>
    <w:p w14:paraId="0D7DD889" w14:textId="09A2A648" w:rsidR="00957E46" w:rsidRPr="00386C2F" w:rsidRDefault="00386C2F" w:rsidP="00386C2F">
      <w:pPr>
        <w:pStyle w:val="Caption"/>
        <w:rPr>
          <w:rFonts w:cs="Calibri"/>
          <w:i/>
          <w:iCs w:val="0"/>
          <w:color w:val="000000"/>
          <w:sz w:val="24"/>
          <w:szCs w:val="24"/>
        </w:rPr>
      </w:pPr>
      <w:bookmarkStart w:id="124" w:name="_Toc136277578"/>
      <w:bookmarkStart w:id="125" w:name="_Toc137181686"/>
      <w:r w:rsidRPr="00386C2F">
        <w:rPr>
          <w:i/>
          <w:iCs w:val="0"/>
          <w:sz w:val="24"/>
          <w:szCs w:val="24"/>
        </w:rPr>
        <w:t xml:space="preserve">Table </w:t>
      </w:r>
      <w:r w:rsidRPr="00386C2F">
        <w:rPr>
          <w:i/>
          <w:iCs w:val="0"/>
          <w:sz w:val="24"/>
          <w:szCs w:val="24"/>
        </w:rPr>
        <w:fldChar w:fldCharType="begin"/>
      </w:r>
      <w:r w:rsidRPr="00386C2F">
        <w:rPr>
          <w:i/>
          <w:iCs w:val="0"/>
          <w:sz w:val="24"/>
          <w:szCs w:val="24"/>
        </w:rPr>
        <w:instrText xml:space="preserve"> SEQ Table \* ARABIC </w:instrText>
      </w:r>
      <w:r w:rsidRPr="00386C2F">
        <w:rPr>
          <w:i/>
          <w:iCs w:val="0"/>
          <w:sz w:val="24"/>
          <w:szCs w:val="24"/>
        </w:rPr>
        <w:fldChar w:fldCharType="separate"/>
      </w:r>
      <w:r w:rsidR="00DC4093">
        <w:rPr>
          <w:i/>
          <w:iCs w:val="0"/>
          <w:noProof/>
          <w:sz w:val="24"/>
          <w:szCs w:val="24"/>
        </w:rPr>
        <w:t>3</w:t>
      </w:r>
      <w:r w:rsidRPr="00386C2F">
        <w:rPr>
          <w:i/>
          <w:iCs w:val="0"/>
          <w:sz w:val="24"/>
          <w:szCs w:val="24"/>
        </w:rPr>
        <w:fldChar w:fldCharType="end"/>
      </w:r>
      <w:r w:rsidRPr="00386C2F">
        <w:rPr>
          <w:i/>
          <w:iCs w:val="0"/>
          <w:sz w:val="24"/>
          <w:szCs w:val="24"/>
        </w:rPr>
        <w:t>. Dimension of Dataset after Applying NearMiss Version-3</w:t>
      </w:r>
      <w:bookmarkEnd w:id="124"/>
      <w:bookmarkEnd w:id="125"/>
    </w:p>
    <w:tbl>
      <w:tblPr>
        <w:tblStyle w:val="TableGrid"/>
        <w:tblW w:w="0" w:type="auto"/>
        <w:tblLook w:val="04A0" w:firstRow="1" w:lastRow="0" w:firstColumn="1" w:lastColumn="0" w:noHBand="0" w:noVBand="1"/>
      </w:tblPr>
      <w:tblGrid>
        <w:gridCol w:w="2156"/>
        <w:gridCol w:w="1960"/>
        <w:gridCol w:w="2237"/>
        <w:gridCol w:w="2479"/>
      </w:tblGrid>
      <w:tr w:rsidR="00957E46" w14:paraId="6E81AE77" w14:textId="77777777" w:rsidTr="00B93DEB">
        <w:trPr>
          <w:trHeight w:val="455"/>
        </w:trPr>
        <w:tc>
          <w:tcPr>
            <w:tcW w:w="2156" w:type="dxa"/>
            <w:shd w:val="clear" w:color="auto" w:fill="F2F2F2" w:themeFill="background1" w:themeFillShade="F2"/>
          </w:tcPr>
          <w:p w14:paraId="6B07CB74" w14:textId="77777777" w:rsidR="00957E46" w:rsidRDefault="00957E46" w:rsidP="00B93DEB">
            <w:pPr>
              <w:spacing w:line="360" w:lineRule="auto"/>
              <w:rPr>
                <w:rFonts w:ascii="Calibri" w:hAnsi="Calibri" w:cs="Calibri"/>
                <w:sz w:val="24"/>
                <w:szCs w:val="24"/>
              </w:rPr>
            </w:pPr>
          </w:p>
        </w:tc>
        <w:tc>
          <w:tcPr>
            <w:tcW w:w="1960" w:type="dxa"/>
            <w:shd w:val="clear" w:color="auto" w:fill="D5DCE4" w:themeFill="text2" w:themeFillTint="33"/>
          </w:tcPr>
          <w:p w14:paraId="25151FEC" w14:textId="77777777" w:rsidR="00957E46" w:rsidRPr="00D1566F" w:rsidRDefault="00957E46" w:rsidP="00B93DEB">
            <w:pPr>
              <w:spacing w:line="360" w:lineRule="auto"/>
              <w:rPr>
                <w:rFonts w:ascii="Calibri" w:hAnsi="Calibri" w:cs="Calibri"/>
                <w:sz w:val="32"/>
                <w:szCs w:val="32"/>
              </w:rPr>
            </w:pPr>
            <w:r>
              <w:rPr>
                <w:rFonts w:ascii="Calibri" w:hAnsi="Calibri" w:cs="Calibri"/>
                <w:sz w:val="32"/>
                <w:szCs w:val="32"/>
              </w:rPr>
              <w:t>Key</w:t>
            </w:r>
          </w:p>
        </w:tc>
        <w:tc>
          <w:tcPr>
            <w:tcW w:w="2237" w:type="dxa"/>
            <w:shd w:val="clear" w:color="auto" w:fill="D5DCE4" w:themeFill="text2" w:themeFillTint="33"/>
          </w:tcPr>
          <w:p w14:paraId="36766119" w14:textId="77777777" w:rsidR="00957E46" w:rsidRPr="00D1566F" w:rsidRDefault="00957E46" w:rsidP="00B93DEB">
            <w:pPr>
              <w:spacing w:line="360" w:lineRule="auto"/>
              <w:rPr>
                <w:rFonts w:ascii="Calibri" w:hAnsi="Calibri" w:cs="Calibri"/>
                <w:sz w:val="32"/>
                <w:szCs w:val="32"/>
              </w:rPr>
            </w:pPr>
            <w:r w:rsidRPr="00D1566F">
              <w:rPr>
                <w:rFonts w:ascii="Calibri" w:hAnsi="Calibri" w:cs="Calibri"/>
                <w:sz w:val="32"/>
                <w:szCs w:val="32"/>
              </w:rPr>
              <w:t>Count</w:t>
            </w:r>
          </w:p>
        </w:tc>
        <w:tc>
          <w:tcPr>
            <w:tcW w:w="2479" w:type="dxa"/>
            <w:shd w:val="clear" w:color="auto" w:fill="D5DCE4" w:themeFill="text2" w:themeFillTint="33"/>
          </w:tcPr>
          <w:p w14:paraId="7677D70B" w14:textId="77777777" w:rsidR="00957E46" w:rsidRPr="00D1566F" w:rsidRDefault="00957E46" w:rsidP="00B93DEB">
            <w:pPr>
              <w:spacing w:line="360" w:lineRule="auto"/>
              <w:rPr>
                <w:rFonts w:ascii="Calibri" w:hAnsi="Calibri" w:cs="Calibri"/>
                <w:sz w:val="32"/>
                <w:szCs w:val="32"/>
              </w:rPr>
            </w:pPr>
            <w:r w:rsidRPr="00D1566F">
              <w:rPr>
                <w:rFonts w:ascii="Calibri" w:hAnsi="Calibri" w:cs="Calibri"/>
                <w:sz w:val="32"/>
                <w:szCs w:val="32"/>
              </w:rPr>
              <w:t>Percentage</w:t>
            </w:r>
          </w:p>
        </w:tc>
      </w:tr>
      <w:tr w:rsidR="00957E46" w14:paraId="11223EA6" w14:textId="77777777" w:rsidTr="00B93DEB">
        <w:trPr>
          <w:trHeight w:val="443"/>
        </w:trPr>
        <w:tc>
          <w:tcPr>
            <w:tcW w:w="2156" w:type="dxa"/>
            <w:shd w:val="clear" w:color="auto" w:fill="92D050"/>
          </w:tcPr>
          <w:p w14:paraId="000EF39C" w14:textId="77777777" w:rsidR="00957E46" w:rsidRPr="00C86297" w:rsidRDefault="00957E46" w:rsidP="00B93DEB">
            <w:pPr>
              <w:spacing w:line="360" w:lineRule="auto"/>
              <w:rPr>
                <w:rFonts w:ascii="Calibri" w:hAnsi="Calibri" w:cs="Calibri"/>
                <w:sz w:val="32"/>
                <w:szCs w:val="32"/>
              </w:rPr>
            </w:pPr>
            <w:r w:rsidRPr="00C86297">
              <w:rPr>
                <w:rFonts w:ascii="Calibri" w:hAnsi="Calibri" w:cs="Calibri"/>
                <w:sz w:val="32"/>
                <w:szCs w:val="32"/>
              </w:rPr>
              <w:t>No Fraud</w:t>
            </w:r>
          </w:p>
        </w:tc>
        <w:tc>
          <w:tcPr>
            <w:tcW w:w="1960" w:type="dxa"/>
            <w:shd w:val="clear" w:color="auto" w:fill="F2F2F2" w:themeFill="background1" w:themeFillShade="F2"/>
          </w:tcPr>
          <w:p w14:paraId="58A45C32" w14:textId="77777777" w:rsidR="00957E46" w:rsidRPr="00D1566F" w:rsidRDefault="00957E46" w:rsidP="00B93DEB">
            <w:pPr>
              <w:spacing w:line="360" w:lineRule="auto"/>
              <w:rPr>
                <w:rFonts w:ascii="Calibri" w:hAnsi="Calibri" w:cs="Calibri"/>
                <w:b/>
                <w:bCs/>
                <w:sz w:val="24"/>
                <w:szCs w:val="24"/>
              </w:rPr>
            </w:pPr>
            <w:r>
              <w:rPr>
                <w:rFonts w:ascii="Calibri" w:hAnsi="Calibri" w:cs="Calibri"/>
                <w:b/>
                <w:bCs/>
                <w:sz w:val="24"/>
                <w:szCs w:val="24"/>
              </w:rPr>
              <w:t>0</w:t>
            </w:r>
          </w:p>
        </w:tc>
        <w:tc>
          <w:tcPr>
            <w:tcW w:w="2237" w:type="dxa"/>
            <w:shd w:val="clear" w:color="auto" w:fill="F2F2F2" w:themeFill="background1" w:themeFillShade="F2"/>
          </w:tcPr>
          <w:p w14:paraId="3471D0AB" w14:textId="6ED603D1" w:rsidR="00957E46" w:rsidRPr="00D1566F" w:rsidRDefault="00957E46" w:rsidP="00B93DEB">
            <w:pPr>
              <w:spacing w:line="360" w:lineRule="auto"/>
              <w:rPr>
                <w:rFonts w:ascii="Calibri" w:hAnsi="Calibri" w:cs="Calibri"/>
                <w:b/>
                <w:bCs/>
                <w:sz w:val="24"/>
                <w:szCs w:val="24"/>
              </w:rPr>
            </w:pPr>
            <w:r>
              <w:rPr>
                <w:rFonts w:ascii="Calibri" w:hAnsi="Calibri" w:cs="Calibri"/>
                <w:b/>
                <w:bCs/>
                <w:sz w:val="24"/>
                <w:szCs w:val="24"/>
              </w:rPr>
              <w:t>359</w:t>
            </w:r>
          </w:p>
        </w:tc>
        <w:tc>
          <w:tcPr>
            <w:tcW w:w="2479" w:type="dxa"/>
            <w:shd w:val="clear" w:color="auto" w:fill="F2F2F2" w:themeFill="background1" w:themeFillShade="F2"/>
          </w:tcPr>
          <w:p w14:paraId="0D5F03D2" w14:textId="3E464F74" w:rsidR="00957E46" w:rsidRPr="00D1566F" w:rsidRDefault="006976D8" w:rsidP="00B93DEB">
            <w:pPr>
              <w:spacing w:line="360" w:lineRule="auto"/>
              <w:rPr>
                <w:rFonts w:ascii="Calibri" w:hAnsi="Calibri" w:cs="Calibri"/>
                <w:b/>
                <w:bCs/>
                <w:sz w:val="24"/>
                <w:szCs w:val="24"/>
              </w:rPr>
            </w:pPr>
            <w:r>
              <w:rPr>
                <w:rFonts w:ascii="Calibri" w:hAnsi="Calibri" w:cs="Calibri"/>
                <w:b/>
                <w:bCs/>
                <w:sz w:val="24"/>
                <w:szCs w:val="24"/>
              </w:rPr>
              <w:t>48</w:t>
            </w:r>
            <w:r w:rsidR="00957E46" w:rsidRPr="00D1566F">
              <w:rPr>
                <w:rFonts w:ascii="Calibri" w:hAnsi="Calibri" w:cs="Calibri"/>
                <w:b/>
                <w:bCs/>
                <w:sz w:val="24"/>
                <w:szCs w:val="24"/>
              </w:rPr>
              <w:t>%</w:t>
            </w:r>
          </w:p>
        </w:tc>
      </w:tr>
      <w:tr w:rsidR="00957E46" w14:paraId="7A5B549A" w14:textId="77777777" w:rsidTr="00B93DEB">
        <w:trPr>
          <w:trHeight w:val="455"/>
        </w:trPr>
        <w:tc>
          <w:tcPr>
            <w:tcW w:w="2156" w:type="dxa"/>
            <w:shd w:val="clear" w:color="auto" w:fill="C00000"/>
          </w:tcPr>
          <w:p w14:paraId="69CA11FC" w14:textId="77777777" w:rsidR="00957E46" w:rsidRDefault="00957E46" w:rsidP="00B93DEB">
            <w:pPr>
              <w:spacing w:line="360" w:lineRule="auto"/>
              <w:rPr>
                <w:rFonts w:ascii="Calibri" w:hAnsi="Calibri" w:cs="Calibri"/>
                <w:sz w:val="24"/>
                <w:szCs w:val="24"/>
              </w:rPr>
            </w:pPr>
            <w:r w:rsidRPr="00C86297">
              <w:rPr>
                <w:rFonts w:ascii="Calibri" w:hAnsi="Calibri" w:cs="Calibri"/>
                <w:sz w:val="32"/>
                <w:szCs w:val="32"/>
              </w:rPr>
              <w:t>Fraud</w:t>
            </w:r>
          </w:p>
        </w:tc>
        <w:tc>
          <w:tcPr>
            <w:tcW w:w="1960" w:type="dxa"/>
            <w:shd w:val="clear" w:color="auto" w:fill="F2F2F2" w:themeFill="background1" w:themeFillShade="F2"/>
          </w:tcPr>
          <w:p w14:paraId="0820ECC8" w14:textId="77777777" w:rsidR="00957E46" w:rsidRPr="00D1566F" w:rsidRDefault="00957E46" w:rsidP="00B93DEB">
            <w:pPr>
              <w:spacing w:line="360" w:lineRule="auto"/>
              <w:rPr>
                <w:rFonts w:ascii="Calibri" w:hAnsi="Calibri" w:cs="Calibri"/>
                <w:b/>
                <w:bCs/>
                <w:sz w:val="24"/>
                <w:szCs w:val="24"/>
              </w:rPr>
            </w:pPr>
            <w:r>
              <w:rPr>
                <w:rFonts w:ascii="Calibri" w:hAnsi="Calibri" w:cs="Calibri"/>
                <w:b/>
                <w:bCs/>
                <w:sz w:val="24"/>
                <w:szCs w:val="24"/>
              </w:rPr>
              <w:t>1</w:t>
            </w:r>
          </w:p>
        </w:tc>
        <w:tc>
          <w:tcPr>
            <w:tcW w:w="2237" w:type="dxa"/>
            <w:shd w:val="clear" w:color="auto" w:fill="F2F2F2" w:themeFill="background1" w:themeFillShade="F2"/>
          </w:tcPr>
          <w:p w14:paraId="72286E46" w14:textId="334B7134" w:rsidR="00957E46" w:rsidRPr="00D1566F" w:rsidRDefault="00957E46" w:rsidP="00B93DEB">
            <w:pPr>
              <w:spacing w:line="360" w:lineRule="auto"/>
              <w:rPr>
                <w:rFonts w:ascii="Calibri" w:hAnsi="Calibri" w:cs="Calibri"/>
                <w:b/>
                <w:bCs/>
                <w:sz w:val="24"/>
                <w:szCs w:val="24"/>
              </w:rPr>
            </w:pPr>
            <w:r>
              <w:rPr>
                <w:rFonts w:ascii="Calibri" w:hAnsi="Calibri" w:cs="Calibri"/>
                <w:b/>
                <w:bCs/>
                <w:sz w:val="24"/>
                <w:szCs w:val="24"/>
              </w:rPr>
              <w:t>378</w:t>
            </w:r>
          </w:p>
        </w:tc>
        <w:tc>
          <w:tcPr>
            <w:tcW w:w="2479" w:type="dxa"/>
            <w:shd w:val="clear" w:color="auto" w:fill="F2F2F2" w:themeFill="background1" w:themeFillShade="F2"/>
          </w:tcPr>
          <w:p w14:paraId="141B676C" w14:textId="2F7CD01C" w:rsidR="00957E46" w:rsidRPr="00D1566F" w:rsidRDefault="00957E46" w:rsidP="00B93DEB">
            <w:pPr>
              <w:spacing w:line="360" w:lineRule="auto"/>
              <w:rPr>
                <w:rFonts w:ascii="Calibri" w:hAnsi="Calibri" w:cs="Calibri"/>
                <w:sz w:val="24"/>
                <w:szCs w:val="24"/>
              </w:rPr>
            </w:pPr>
            <w:r>
              <w:rPr>
                <w:rFonts w:ascii="Calibri" w:hAnsi="Calibri" w:cs="Calibri"/>
                <w:b/>
                <w:bCs/>
                <w:sz w:val="24"/>
                <w:szCs w:val="24"/>
              </w:rPr>
              <w:t>5</w:t>
            </w:r>
            <w:r w:rsidR="006976D8">
              <w:rPr>
                <w:rFonts w:ascii="Calibri" w:hAnsi="Calibri" w:cs="Calibri"/>
                <w:b/>
                <w:bCs/>
                <w:sz w:val="24"/>
                <w:szCs w:val="24"/>
              </w:rPr>
              <w:t>2</w:t>
            </w:r>
            <w:r>
              <w:rPr>
                <w:rFonts w:ascii="Calibri" w:hAnsi="Calibri" w:cs="Calibri"/>
                <w:b/>
                <w:bCs/>
                <w:sz w:val="24"/>
                <w:szCs w:val="24"/>
              </w:rPr>
              <w:t>%</w:t>
            </w:r>
          </w:p>
        </w:tc>
      </w:tr>
    </w:tbl>
    <w:p w14:paraId="5DEEE350" w14:textId="77777777" w:rsidR="00957E46" w:rsidRDefault="00957E46" w:rsidP="00B36E75">
      <w:pPr>
        <w:rPr>
          <w:rFonts w:ascii="Calibri" w:hAnsi="Calibri" w:cs="Calibri"/>
          <w:sz w:val="24"/>
          <w:szCs w:val="24"/>
        </w:rPr>
      </w:pPr>
    </w:p>
    <w:p w14:paraId="12C1BCDD" w14:textId="4E4E746F" w:rsidR="006976D8" w:rsidRPr="00957E46" w:rsidRDefault="006976D8" w:rsidP="00B36E75">
      <w:pPr>
        <w:rPr>
          <w:rFonts w:ascii="Calibri" w:hAnsi="Calibri" w:cs="Calibri"/>
          <w:sz w:val="24"/>
          <w:szCs w:val="24"/>
        </w:rPr>
      </w:pPr>
      <w:r>
        <w:rPr>
          <w:rFonts w:ascii="Calibri" w:hAnsi="Calibri" w:cs="Calibri"/>
          <w:sz w:val="24"/>
          <w:szCs w:val="24"/>
        </w:rPr>
        <w:t xml:space="preserve">It is worth noting that, whilst resampling potentially prevents data leakages, underfitting and overfitting, it also has adverse effects on the performance of the models. Whereas oversampling data had better model performance, undersampling data did worse. This is further illustrated in the next Chapter. </w:t>
      </w:r>
    </w:p>
    <w:p w14:paraId="19342762" w14:textId="390A6B3F" w:rsidR="00B24D08" w:rsidRDefault="00B24D08" w:rsidP="00B24D08">
      <w:pPr>
        <w:pStyle w:val="Heading3"/>
        <w:rPr>
          <w:rFonts w:eastAsia="Times New Roman"/>
          <w:lang w:eastAsia="en-GB"/>
        </w:rPr>
      </w:pPr>
      <w:bookmarkStart w:id="126" w:name="_Toc137185115"/>
      <w:r>
        <w:rPr>
          <w:rFonts w:eastAsia="Times New Roman"/>
          <w:lang w:eastAsia="en-GB"/>
        </w:rPr>
        <w:t>Hyperparameter Tuning Techniques</w:t>
      </w:r>
      <w:bookmarkEnd w:id="126"/>
      <w:r>
        <w:rPr>
          <w:rFonts w:eastAsia="Times New Roman"/>
          <w:lang w:eastAsia="en-GB"/>
        </w:rPr>
        <w:t xml:space="preserve"> </w:t>
      </w:r>
    </w:p>
    <w:p w14:paraId="07A286BA" w14:textId="4478D85B" w:rsidR="00B24D08" w:rsidRPr="00B24D08" w:rsidRDefault="00B24D08" w:rsidP="00B24D08">
      <w:pPr>
        <w:spacing w:before="100" w:beforeAutospacing="1" w:after="100" w:afterAutospacing="1"/>
        <w:rPr>
          <w:rFonts w:ascii="Calibri" w:eastAsia="Times New Roman" w:hAnsi="Calibri" w:cs="Calibri"/>
          <w:sz w:val="24"/>
          <w:szCs w:val="24"/>
          <w:lang w:eastAsia="en-GB"/>
        </w:rPr>
      </w:pPr>
      <w:r w:rsidRPr="00B24D08">
        <w:rPr>
          <w:rFonts w:ascii="Calibri" w:eastAsia="Times New Roman" w:hAnsi="Calibri" w:cs="Calibri"/>
          <w:sz w:val="24"/>
          <w:szCs w:val="24"/>
          <w:lang w:eastAsia="en-GB"/>
        </w:rPr>
        <w:t xml:space="preserve">Hyperparameter tuning plays a </w:t>
      </w:r>
      <w:r w:rsidR="008D0A27">
        <w:rPr>
          <w:rFonts w:ascii="Calibri" w:eastAsia="Times New Roman" w:hAnsi="Calibri" w:cs="Calibri"/>
          <w:sz w:val="24"/>
          <w:szCs w:val="24"/>
          <w:lang w:eastAsia="en-GB"/>
        </w:rPr>
        <w:t>significant</w:t>
      </w:r>
      <w:r w:rsidRPr="00B24D08">
        <w:rPr>
          <w:rFonts w:ascii="Calibri" w:eastAsia="Times New Roman" w:hAnsi="Calibri" w:cs="Calibri"/>
          <w:sz w:val="24"/>
          <w:szCs w:val="24"/>
          <w:lang w:eastAsia="en-GB"/>
        </w:rPr>
        <w:t xml:space="preserve"> role in </w:t>
      </w:r>
      <w:r w:rsidR="008D0A27">
        <w:rPr>
          <w:rFonts w:ascii="Calibri" w:eastAsia="Times New Roman" w:hAnsi="Calibri" w:cs="Calibri"/>
          <w:sz w:val="24"/>
          <w:szCs w:val="24"/>
          <w:lang w:eastAsia="en-GB"/>
        </w:rPr>
        <w:t xml:space="preserve">the </w:t>
      </w:r>
      <w:r w:rsidRPr="00B24D08">
        <w:rPr>
          <w:rFonts w:ascii="Calibri" w:eastAsia="Times New Roman" w:hAnsi="Calibri" w:cs="Calibri"/>
          <w:sz w:val="24"/>
          <w:szCs w:val="24"/>
          <w:lang w:eastAsia="en-GB"/>
        </w:rPr>
        <w:t>optimis</w:t>
      </w:r>
      <w:r w:rsidR="008D0A27">
        <w:rPr>
          <w:rFonts w:ascii="Calibri" w:eastAsia="Times New Roman" w:hAnsi="Calibri" w:cs="Calibri"/>
          <w:sz w:val="24"/>
          <w:szCs w:val="24"/>
          <w:lang w:eastAsia="en-GB"/>
        </w:rPr>
        <w:t>ation of</w:t>
      </w:r>
      <w:r w:rsidRPr="00B24D08">
        <w:rPr>
          <w:rFonts w:ascii="Calibri" w:eastAsia="Times New Roman" w:hAnsi="Calibri" w:cs="Calibri"/>
          <w:sz w:val="24"/>
          <w:szCs w:val="24"/>
          <w:lang w:eastAsia="en-GB"/>
        </w:rPr>
        <w:t xml:space="preserve"> models' performance.</w:t>
      </w:r>
      <w:r w:rsidR="00445C71">
        <w:rPr>
          <w:rFonts w:ascii="Calibri" w:eastAsia="Times New Roman" w:hAnsi="Calibri" w:cs="Calibri"/>
          <w:sz w:val="24"/>
          <w:szCs w:val="24"/>
          <w:lang w:eastAsia="en-GB"/>
        </w:rPr>
        <w:t xml:space="preserve"> It is the process of tuning the parameters present as the tuples when building models</w:t>
      </w:r>
      <w:r w:rsidR="00771B8A">
        <w:rPr>
          <w:rFonts w:ascii="Calibri" w:eastAsia="Times New Roman" w:hAnsi="Calibri" w:cs="Calibri"/>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"/>
          <w:id w:val="1767343662"/>
          <w:placeholder>
            <w:docPart w:val="DefaultPlaceholder_-1854013440"/>
          </w:placeholder>
        </w:sdtPr>
        <w:sdtContent>
          <w:r w:rsidR="00FF0539" w:rsidRPr="00FF0539">
            <w:rPr>
              <w:rFonts w:ascii="Calibri" w:eastAsia="Times New Roman" w:hAnsi="Calibri" w:cs="Calibri"/>
              <w:color w:val="000000"/>
              <w:sz w:val="24"/>
              <w:szCs w:val="24"/>
              <w:lang w:eastAsia="en-GB"/>
            </w:rPr>
            <w:t>(Agrawal, 2021)</w:t>
          </w:r>
        </w:sdtContent>
      </w:sdt>
      <w:r w:rsidR="00445C71">
        <w:rPr>
          <w:rFonts w:ascii="Calibri" w:eastAsia="Times New Roman" w:hAnsi="Calibri" w:cs="Calibri"/>
          <w:sz w:val="24"/>
          <w:szCs w:val="24"/>
          <w:lang w:eastAsia="en-GB"/>
        </w:rPr>
        <w:t xml:space="preserve">. Machine learning classifiers do not learn these </w:t>
      </w:r>
      <w:r w:rsidR="009D239D">
        <w:rPr>
          <w:rFonts w:ascii="Calibri" w:eastAsia="Times New Roman" w:hAnsi="Calibri" w:cs="Calibri"/>
          <w:sz w:val="24"/>
          <w:szCs w:val="24"/>
          <w:lang w:eastAsia="en-GB"/>
        </w:rPr>
        <w:t>parameters;</w:t>
      </w:r>
      <w:r w:rsidR="00445C71">
        <w:rPr>
          <w:rFonts w:ascii="Calibri" w:eastAsia="Times New Roman" w:hAnsi="Calibri" w:cs="Calibri"/>
          <w:sz w:val="24"/>
          <w:szCs w:val="24"/>
          <w:lang w:eastAsia="en-GB"/>
        </w:rPr>
        <w:t xml:space="preserve"> hence, we have to define them.</w:t>
      </w:r>
      <w:r w:rsidRPr="00B24D08">
        <w:rPr>
          <w:rFonts w:ascii="Calibri" w:eastAsia="Times New Roman" w:hAnsi="Calibri" w:cs="Calibri"/>
          <w:sz w:val="24"/>
          <w:szCs w:val="24"/>
          <w:lang w:eastAsia="en-GB"/>
        </w:rPr>
        <w:t xml:space="preserve"> </w:t>
      </w:r>
      <w:r w:rsidR="00445C71">
        <w:rPr>
          <w:rFonts w:ascii="Calibri" w:eastAsia="Times New Roman" w:hAnsi="Calibri" w:cs="Calibri"/>
          <w:sz w:val="24"/>
          <w:szCs w:val="24"/>
          <w:lang w:eastAsia="en-GB"/>
        </w:rPr>
        <w:t>I</w:t>
      </w:r>
      <w:r w:rsidRPr="00B24D08">
        <w:rPr>
          <w:rFonts w:ascii="Calibri" w:eastAsia="Times New Roman" w:hAnsi="Calibri" w:cs="Calibri"/>
          <w:sz w:val="24"/>
          <w:szCs w:val="24"/>
          <w:lang w:eastAsia="en-GB"/>
        </w:rPr>
        <w:t xml:space="preserve">t is essential to fine-tune the hyperparameters of the </w:t>
      </w:r>
      <w:r w:rsidR="001A2124">
        <w:rPr>
          <w:rFonts w:ascii="Calibri" w:eastAsia="Times New Roman" w:hAnsi="Calibri" w:cs="Calibri"/>
          <w:sz w:val="24"/>
          <w:szCs w:val="24"/>
          <w:lang w:eastAsia="en-GB"/>
        </w:rPr>
        <w:t>chosen</w:t>
      </w:r>
      <w:r w:rsidRPr="00B24D08">
        <w:rPr>
          <w:rFonts w:ascii="Calibri" w:eastAsia="Times New Roman" w:hAnsi="Calibri" w:cs="Calibri"/>
          <w:sz w:val="24"/>
          <w:szCs w:val="24"/>
          <w:lang w:eastAsia="en-GB"/>
        </w:rPr>
        <w:t xml:space="preserve"> models to achieve optimal results</w:t>
      </w:r>
      <w:r w:rsidR="00445C71">
        <w:rPr>
          <w:rFonts w:ascii="Calibri" w:eastAsia="Times New Roman" w:hAnsi="Calibri" w:cs="Calibri"/>
          <w:sz w:val="24"/>
          <w:szCs w:val="24"/>
          <w:lang w:eastAsia="en-GB"/>
        </w:rPr>
        <w:t xml:space="preserve"> i</w:t>
      </w:r>
      <w:r w:rsidR="00445C71" w:rsidRPr="00B24D08">
        <w:rPr>
          <w:rFonts w:ascii="Calibri" w:eastAsia="Times New Roman" w:hAnsi="Calibri" w:cs="Calibri"/>
          <w:sz w:val="24"/>
          <w:szCs w:val="24"/>
          <w:lang w:eastAsia="en-GB"/>
        </w:rPr>
        <w:t>n the context of credit card fraud detection</w:t>
      </w:r>
      <w:r w:rsidRPr="00B24D08">
        <w:rPr>
          <w:rFonts w:ascii="Calibri" w:eastAsia="Times New Roman" w:hAnsi="Calibri" w:cs="Calibri"/>
          <w:sz w:val="24"/>
          <w:szCs w:val="24"/>
          <w:lang w:eastAsia="en-GB"/>
        </w:rPr>
        <w:t xml:space="preserve">. </w:t>
      </w:r>
      <w:r w:rsidR="00445C71">
        <w:rPr>
          <w:rFonts w:ascii="Calibri" w:eastAsia="Times New Roman" w:hAnsi="Calibri" w:cs="Calibri"/>
          <w:sz w:val="24"/>
          <w:szCs w:val="24"/>
          <w:lang w:eastAsia="en-GB"/>
        </w:rPr>
        <w:t>H</w:t>
      </w:r>
      <w:r w:rsidRPr="00B24D08">
        <w:rPr>
          <w:rFonts w:ascii="Calibri" w:eastAsia="Times New Roman" w:hAnsi="Calibri" w:cs="Calibri"/>
          <w:sz w:val="24"/>
          <w:szCs w:val="24"/>
          <w:lang w:eastAsia="en-GB"/>
        </w:rPr>
        <w:t xml:space="preserve">yperparameter tuning </w:t>
      </w:r>
      <w:r w:rsidR="009D239D">
        <w:rPr>
          <w:rFonts w:ascii="Calibri" w:eastAsia="Times New Roman" w:hAnsi="Calibri" w:cs="Calibri"/>
          <w:sz w:val="24"/>
          <w:szCs w:val="24"/>
          <w:lang w:eastAsia="en-GB"/>
        </w:rPr>
        <w:t xml:space="preserve">can be accomplished by using different </w:t>
      </w:r>
      <w:r w:rsidRPr="00B24D08">
        <w:rPr>
          <w:rFonts w:ascii="Calibri" w:eastAsia="Times New Roman" w:hAnsi="Calibri" w:cs="Calibri"/>
          <w:sz w:val="24"/>
          <w:szCs w:val="24"/>
          <w:lang w:eastAsia="en-GB"/>
        </w:rPr>
        <w:t xml:space="preserve">techniques </w:t>
      </w:r>
      <w:r w:rsidR="009D239D">
        <w:rPr>
          <w:rFonts w:ascii="Calibri" w:eastAsia="Times New Roman" w:hAnsi="Calibri" w:cs="Calibri"/>
          <w:sz w:val="24"/>
          <w:szCs w:val="24"/>
          <w:lang w:eastAsia="en-GB"/>
        </w:rPr>
        <w:t>and some</w:t>
      </w:r>
      <w:r w:rsidRPr="00B24D08">
        <w:rPr>
          <w:rFonts w:ascii="Calibri" w:eastAsia="Times New Roman" w:hAnsi="Calibri" w:cs="Calibri"/>
          <w:sz w:val="24"/>
          <w:szCs w:val="24"/>
          <w:lang w:eastAsia="en-GB"/>
        </w:rPr>
        <w:t xml:space="preserve"> </w:t>
      </w:r>
      <w:r w:rsidR="009D239D">
        <w:rPr>
          <w:rFonts w:ascii="Calibri" w:eastAsia="Times New Roman" w:hAnsi="Calibri" w:cs="Calibri"/>
          <w:sz w:val="24"/>
          <w:szCs w:val="24"/>
          <w:lang w:eastAsia="en-GB"/>
        </w:rPr>
        <w:t>are</w:t>
      </w:r>
      <w:r w:rsidR="00445C71">
        <w:rPr>
          <w:rFonts w:ascii="Calibri" w:eastAsia="Times New Roman" w:hAnsi="Calibri" w:cs="Calibri"/>
          <w:sz w:val="24"/>
          <w:szCs w:val="24"/>
          <w:lang w:eastAsia="en-GB"/>
        </w:rPr>
        <w:t xml:space="preserve"> </w:t>
      </w:r>
      <w:r w:rsidR="00445C71" w:rsidRPr="00B24D08">
        <w:rPr>
          <w:rFonts w:ascii="Calibri" w:eastAsia="Times New Roman" w:hAnsi="Calibri" w:cs="Calibri"/>
          <w:sz w:val="24"/>
          <w:szCs w:val="24"/>
          <w:lang w:eastAsia="en-GB"/>
        </w:rPr>
        <w:t>outline</w:t>
      </w:r>
      <w:r w:rsidR="00445C71">
        <w:rPr>
          <w:rFonts w:ascii="Calibri" w:eastAsia="Times New Roman" w:hAnsi="Calibri" w:cs="Calibri"/>
          <w:sz w:val="24"/>
          <w:szCs w:val="24"/>
          <w:lang w:eastAsia="en-GB"/>
        </w:rPr>
        <w:t>d in t</w:t>
      </w:r>
      <w:r w:rsidR="00445C71" w:rsidRPr="00B24D08">
        <w:rPr>
          <w:rFonts w:ascii="Calibri" w:eastAsia="Times New Roman" w:hAnsi="Calibri" w:cs="Calibri"/>
          <w:sz w:val="24"/>
          <w:szCs w:val="24"/>
          <w:lang w:eastAsia="en-GB"/>
        </w:rPr>
        <w:t>his section</w:t>
      </w:r>
      <w:r w:rsidRPr="00B24D08">
        <w:rPr>
          <w:rFonts w:ascii="Calibri" w:eastAsia="Times New Roman" w:hAnsi="Calibri" w:cs="Calibri"/>
          <w:sz w:val="24"/>
          <w:szCs w:val="24"/>
          <w:lang w:eastAsia="en-GB"/>
        </w:rPr>
        <w:t>.</w:t>
      </w:r>
    </w:p>
    <w:p w14:paraId="345798A5" w14:textId="0599CD8E" w:rsidR="00B824E8" w:rsidRPr="00C64678" w:rsidRDefault="00B24D08" w:rsidP="00B824E8">
      <w:pPr>
        <w:spacing w:before="100" w:beforeAutospacing="1" w:after="100" w:afterAutospacing="1"/>
        <w:rPr>
          <w:rFonts w:ascii="Calibri" w:eastAsia="Times New Roman" w:hAnsi="Calibri" w:cs="Calibri"/>
          <w:sz w:val="24"/>
          <w:szCs w:val="24"/>
          <w:lang w:eastAsia="en-GB"/>
        </w:rPr>
      </w:pPr>
      <w:r w:rsidRPr="00B24D08">
        <w:rPr>
          <w:rFonts w:ascii="Calibri" w:eastAsia="Times New Roman" w:hAnsi="Calibri" w:cs="Calibri"/>
          <w:sz w:val="24"/>
          <w:szCs w:val="24"/>
          <w:lang w:eastAsia="en-GB"/>
        </w:rPr>
        <w:t xml:space="preserve">Grid search and random search were the primary hyperparameter tuning techniques. Grid search involves systematically searching through a predefined grid of hyperparameter </w:t>
      </w:r>
      <w:r w:rsidRPr="00C64678">
        <w:rPr>
          <w:rFonts w:ascii="Calibri" w:eastAsia="Times New Roman" w:hAnsi="Calibri" w:cs="Calibri"/>
          <w:sz w:val="24"/>
          <w:szCs w:val="24"/>
          <w:lang w:eastAsia="en-GB"/>
        </w:rPr>
        <w:t xml:space="preserve">combinations and evaluating each combination's performance </w:t>
      </w:r>
      <w:sdt>
        <w:sdtPr>
          <w:rPr>
            <w:rFonts w:ascii="Calibri" w:eastAsia="Times New Roman" w:hAnsi="Calibri" w:cs="Calibri"/>
            <w:color w:val="000000"/>
            <w:sz w:val="24"/>
            <w:szCs w:val="24"/>
            <w:lang w:eastAsia="en-GB"/>
          </w:rPr>
          <w:tag w:val="MENDELEY_CITATION_v3_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"/>
          <w:id w:val="-1656674416"/>
          <w:placeholder>
            <w:docPart w:val="DefaultPlaceholder_-1854013440"/>
          </w:placeholder>
        </w:sdtPr>
        <w:sdtContent>
          <w:r w:rsidR="00FF0539" w:rsidRPr="00C64678">
            <w:rPr>
              <w:rFonts w:ascii="Calibri" w:eastAsia="Times New Roman" w:hAnsi="Calibri" w:cs="Calibri"/>
              <w:color w:val="000000"/>
              <w:sz w:val="24"/>
              <w:szCs w:val="24"/>
              <w:lang w:eastAsia="en-GB"/>
            </w:rPr>
            <w:t>(Liashchynskyi et al., 2019)</w:t>
          </w:r>
        </w:sdtContent>
      </w:sdt>
      <w:r w:rsidRPr="00C64678">
        <w:rPr>
          <w:rFonts w:ascii="Calibri" w:eastAsia="Times New Roman" w:hAnsi="Calibri" w:cs="Calibri"/>
          <w:sz w:val="24"/>
          <w:szCs w:val="24"/>
          <w:lang w:eastAsia="en-GB"/>
        </w:rPr>
        <w:t>.</w:t>
      </w:r>
      <w:r w:rsidR="009D239D" w:rsidRPr="00C64678">
        <w:rPr>
          <w:rFonts w:ascii="Calibri" w:eastAsia="Times New Roman" w:hAnsi="Calibri" w:cs="Calibri"/>
          <w:sz w:val="24"/>
          <w:szCs w:val="24"/>
          <w:lang w:eastAsia="en-GB"/>
        </w:rPr>
        <w:t xml:space="preserve"> </w:t>
      </w:r>
      <w:r w:rsidR="009D239D" w:rsidRPr="00C64678">
        <w:rPr>
          <w:rFonts w:ascii="Calibri" w:eastAsia="Times New Roman" w:hAnsi="Calibri" w:cs="Calibri"/>
          <w:sz w:val="24"/>
          <w:szCs w:val="24"/>
          <w:lang w:eastAsia="en-GB"/>
        </w:rPr>
        <w:lastRenderedPageBreak/>
        <w:t>Based on predetermined evaluation metrics,</w:t>
      </w:r>
      <w:r w:rsidRPr="00C64678">
        <w:rPr>
          <w:rFonts w:ascii="Calibri" w:eastAsia="Times New Roman" w:hAnsi="Calibri" w:cs="Calibri"/>
          <w:sz w:val="24"/>
          <w:szCs w:val="24"/>
          <w:lang w:eastAsia="en-GB"/>
        </w:rPr>
        <w:t xml:space="preserve"> </w:t>
      </w:r>
      <w:r w:rsidR="009D239D" w:rsidRPr="00C64678">
        <w:rPr>
          <w:rFonts w:ascii="Calibri" w:eastAsia="Times New Roman" w:hAnsi="Calibri" w:cs="Calibri"/>
          <w:sz w:val="24"/>
          <w:szCs w:val="24"/>
          <w:lang w:eastAsia="en-GB"/>
        </w:rPr>
        <w:t>t</w:t>
      </w:r>
      <w:r w:rsidRPr="00C64678">
        <w:rPr>
          <w:rFonts w:ascii="Calibri" w:eastAsia="Times New Roman" w:hAnsi="Calibri" w:cs="Calibri"/>
          <w:sz w:val="24"/>
          <w:szCs w:val="24"/>
          <w:lang w:eastAsia="en-GB"/>
        </w:rPr>
        <w:t xml:space="preserve">his technique allows us to explore various hyperparameter values and find the most appropriate combination. </w:t>
      </w:r>
      <w:r w:rsidR="001A2124">
        <w:rPr>
          <w:rFonts w:ascii="Calibri" w:eastAsia="Times New Roman" w:hAnsi="Calibri" w:cs="Calibri"/>
          <w:sz w:val="24"/>
          <w:szCs w:val="24"/>
          <w:lang w:eastAsia="en-GB"/>
        </w:rPr>
        <w:t xml:space="preserve">Except for </w:t>
      </w:r>
      <w:r w:rsidR="00CA6AAF" w:rsidRPr="00C64678">
        <w:rPr>
          <w:rFonts w:ascii="Calibri" w:eastAsia="Times New Roman" w:hAnsi="Calibri" w:cs="Calibri"/>
          <w:sz w:val="24"/>
          <w:szCs w:val="24"/>
          <w:lang w:eastAsia="en-GB"/>
        </w:rPr>
        <w:t>Stochastic Gradient Descent</w:t>
      </w:r>
      <w:r w:rsidR="00C04E30" w:rsidRPr="00C64678">
        <w:rPr>
          <w:rFonts w:ascii="Calibri" w:eastAsia="Times New Roman" w:hAnsi="Calibri" w:cs="Calibri"/>
          <w:sz w:val="24"/>
          <w:szCs w:val="24"/>
          <w:lang w:eastAsia="en-GB"/>
        </w:rPr>
        <w:t xml:space="preserve"> which we used hyperopt for optimising</w:t>
      </w:r>
      <w:r w:rsidR="00CA6AAF" w:rsidRPr="00C64678">
        <w:rPr>
          <w:rFonts w:ascii="Calibri" w:eastAsia="Times New Roman" w:hAnsi="Calibri" w:cs="Calibri"/>
          <w:sz w:val="24"/>
          <w:szCs w:val="24"/>
          <w:lang w:eastAsia="en-GB"/>
        </w:rPr>
        <w:t>, all the models used gridsearch</w:t>
      </w:r>
      <w:r w:rsidR="00C04E30" w:rsidRPr="00C64678">
        <w:rPr>
          <w:rFonts w:ascii="Calibri" w:eastAsia="Times New Roman" w:hAnsi="Calibri" w:cs="Calibri"/>
          <w:sz w:val="24"/>
          <w:szCs w:val="24"/>
          <w:lang w:eastAsia="en-GB"/>
        </w:rPr>
        <w:t>.</w:t>
      </w:r>
      <w:r w:rsidR="00CA6AAF" w:rsidRPr="00C64678">
        <w:rPr>
          <w:rFonts w:ascii="Calibri" w:eastAsia="Times New Roman" w:hAnsi="Calibri" w:cs="Calibri"/>
          <w:sz w:val="24"/>
          <w:szCs w:val="24"/>
          <w:lang w:eastAsia="en-GB"/>
        </w:rPr>
        <w:t xml:space="preserve"> </w:t>
      </w:r>
      <w:r w:rsidR="00C04E30" w:rsidRPr="00C64678">
        <w:rPr>
          <w:rFonts w:ascii="Calibri" w:eastAsia="Times New Roman" w:hAnsi="Calibri" w:cs="Calibri"/>
          <w:sz w:val="24"/>
          <w:szCs w:val="24"/>
          <w:lang w:eastAsia="en-GB"/>
        </w:rPr>
        <w:t xml:space="preserve">Hyperopt optimisation </w:t>
      </w:r>
      <w:r w:rsidR="001A2124">
        <w:rPr>
          <w:rFonts w:ascii="Calibri" w:eastAsia="Times New Roman" w:hAnsi="Calibri" w:cs="Calibri"/>
          <w:sz w:val="24"/>
          <w:szCs w:val="24"/>
          <w:lang w:eastAsia="en-GB"/>
        </w:rPr>
        <w:t>can</w:t>
      </w:r>
      <w:r w:rsidR="0089560C" w:rsidRPr="00C64678">
        <w:rPr>
          <w:rFonts w:ascii="Calibri" w:eastAsia="Times New Roman" w:hAnsi="Calibri" w:cs="Calibri"/>
          <w:sz w:val="24"/>
          <w:szCs w:val="24"/>
          <w:lang w:eastAsia="en-GB"/>
        </w:rPr>
        <w:t xml:space="preserve"> </w:t>
      </w:r>
      <w:r w:rsidR="00C04E30" w:rsidRPr="00C64678">
        <w:rPr>
          <w:rFonts w:ascii="Calibri" w:eastAsia="Times New Roman" w:hAnsi="Calibri" w:cs="Calibri"/>
          <w:sz w:val="24"/>
          <w:szCs w:val="24"/>
          <w:lang w:eastAsia="en-GB"/>
        </w:rPr>
        <w:t>perform model hierarchical hyper-parameter</w:t>
      </w:r>
      <w:r w:rsidR="0071613C" w:rsidRPr="00C64678">
        <w:rPr>
          <w:rFonts w:ascii="Calibri" w:eastAsia="Times New Roman" w:hAnsi="Calibri" w:cs="Calibri"/>
          <w:sz w:val="24"/>
          <w:szCs w:val="24"/>
          <w:lang w:eastAsia="en-GB"/>
        </w:rPr>
        <w:t xml:space="preserve">s for </w:t>
      </w:r>
      <w:r w:rsidR="0089560C" w:rsidRPr="00C64678">
        <w:rPr>
          <w:rFonts w:ascii="Calibri" w:eastAsia="Times New Roman" w:hAnsi="Calibri" w:cs="Calibri"/>
          <w:sz w:val="24"/>
          <w:szCs w:val="24"/>
          <w:lang w:eastAsia="en-GB"/>
        </w:rPr>
        <w:t>various</w:t>
      </w:r>
      <w:r w:rsidR="0071613C" w:rsidRPr="00C64678">
        <w:rPr>
          <w:rFonts w:ascii="Calibri" w:eastAsia="Times New Roman" w:hAnsi="Calibri" w:cs="Calibri"/>
          <w:sz w:val="24"/>
          <w:szCs w:val="24"/>
          <w:lang w:eastAsia="en-GB"/>
        </w:rPr>
        <w:t xml:space="preserve"> classifiers </w:t>
      </w:r>
      <w:sdt>
        <w:sdtPr>
          <w:rPr>
            <w:rFonts w:ascii="Calibri" w:eastAsia="Times New Roman" w:hAnsi="Calibri" w:cs="Calibri"/>
            <w:color w:val="000000"/>
            <w:sz w:val="24"/>
            <w:szCs w:val="24"/>
            <w:lang w:eastAsia="en-GB"/>
          </w:rPr>
          <w:tag w:val="MENDELEY_CITATION_v3_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nB1Ymxpc2hlciI6IkVsc2V2aWVyIiwidm9sdW1lIjoiNDE1In0sImlzVGVtcG9yYXJ5IjpmYWxzZX1dfQ=="/>
          <w:id w:val="-770238409"/>
          <w:placeholder>
            <w:docPart w:val="DefaultPlaceholder_-1854013440"/>
          </w:placeholder>
        </w:sdtPr>
        <w:sdtContent>
          <w:r w:rsidR="00FF0539" w:rsidRPr="00C64678">
            <w:rPr>
              <w:rFonts w:ascii="Calibri" w:eastAsia="Times New Roman" w:hAnsi="Calibri" w:cs="Calibri"/>
              <w:color w:val="000000"/>
              <w:sz w:val="24"/>
              <w:szCs w:val="24"/>
              <w:lang w:eastAsia="en-GB"/>
            </w:rPr>
            <w:t>(Yang et al., 2020)</w:t>
          </w:r>
        </w:sdtContent>
      </w:sdt>
      <w:r w:rsidR="0071613C" w:rsidRPr="00C64678">
        <w:rPr>
          <w:rFonts w:ascii="Calibri" w:eastAsia="Times New Roman" w:hAnsi="Calibri" w:cs="Calibri"/>
          <w:sz w:val="24"/>
          <w:szCs w:val="24"/>
          <w:lang w:eastAsia="en-GB"/>
        </w:rPr>
        <w:t xml:space="preserve">. </w:t>
      </w:r>
      <w:r w:rsidRPr="00C64678">
        <w:rPr>
          <w:rFonts w:ascii="Calibri" w:eastAsia="Times New Roman" w:hAnsi="Calibri" w:cs="Calibri"/>
          <w:sz w:val="24"/>
          <w:szCs w:val="24"/>
          <w:lang w:eastAsia="en-GB"/>
        </w:rPr>
        <w:t xml:space="preserve">Random search, on the other hand, randomly samples hyperparameter values from predefined distributions and evaluates their performance </w:t>
      </w:r>
      <w:sdt>
        <w:sdtPr>
          <w:rPr>
            <w:rFonts w:ascii="Calibri" w:eastAsia="Times New Roman" w:hAnsi="Calibri" w:cs="Calibri"/>
            <w:color w:val="000000"/>
            <w:sz w:val="24"/>
            <w:szCs w:val="24"/>
            <w:lang w:eastAsia="en-GB"/>
          </w:rPr>
          <w:tag w:val="MENDELEY_CITATION_v3_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"/>
          <w:id w:val="-1733696588"/>
          <w:placeholder>
            <w:docPart w:val="DefaultPlaceholder_-1854013440"/>
          </w:placeholder>
        </w:sdtPr>
        <w:sdtContent>
          <w:r w:rsidR="00FF0539" w:rsidRPr="00C64678">
            <w:rPr>
              <w:rFonts w:ascii="Calibri" w:eastAsia="Times New Roman" w:hAnsi="Calibri" w:cs="Calibri"/>
              <w:color w:val="000000"/>
              <w:sz w:val="24"/>
              <w:szCs w:val="24"/>
              <w:lang w:eastAsia="en-GB"/>
            </w:rPr>
            <w:t>(Probst et al., 2019)</w:t>
          </w:r>
        </w:sdtContent>
      </w:sdt>
      <w:r w:rsidRPr="00C64678">
        <w:rPr>
          <w:rFonts w:ascii="Calibri" w:eastAsia="Times New Roman" w:hAnsi="Calibri" w:cs="Calibri"/>
          <w:sz w:val="24"/>
          <w:szCs w:val="24"/>
          <w:lang w:eastAsia="en-GB"/>
        </w:rPr>
        <w:t xml:space="preserve">. </w:t>
      </w:r>
      <w:r w:rsidR="009D239D" w:rsidRPr="00C64678">
        <w:rPr>
          <w:rFonts w:ascii="Calibri" w:eastAsia="Times New Roman" w:hAnsi="Calibri" w:cs="Calibri"/>
          <w:sz w:val="24"/>
          <w:szCs w:val="24"/>
          <w:lang w:eastAsia="en-GB"/>
        </w:rPr>
        <w:t>When the hyperparameter space is large, t</w:t>
      </w:r>
      <w:r w:rsidRPr="00C64678">
        <w:rPr>
          <w:rFonts w:ascii="Calibri" w:eastAsia="Times New Roman" w:hAnsi="Calibri" w:cs="Calibri"/>
          <w:sz w:val="24"/>
          <w:szCs w:val="24"/>
          <w:lang w:eastAsia="en-GB"/>
        </w:rPr>
        <w:t>his technique provides a more efficient search strategy than grid search.</w:t>
      </w:r>
    </w:p>
    <w:p w14:paraId="5201178E" w14:textId="49E875E2" w:rsidR="001F032B" w:rsidRPr="00C64678" w:rsidRDefault="00B24D08" w:rsidP="00B824E8">
      <w:pPr>
        <w:spacing w:before="100" w:beforeAutospacing="1" w:after="100" w:afterAutospacing="1"/>
        <w:rPr>
          <w:rFonts w:ascii="Calibri" w:eastAsia="Times New Roman" w:hAnsi="Calibri" w:cs="Calibri"/>
          <w:sz w:val="24"/>
          <w:szCs w:val="24"/>
          <w:lang w:eastAsia="en-GB"/>
        </w:rPr>
      </w:pPr>
      <w:r w:rsidRPr="00C64678">
        <w:rPr>
          <w:rFonts w:ascii="Calibri" w:hAnsi="Calibri" w:cs="Calibri"/>
          <w:sz w:val="24"/>
          <w:szCs w:val="24"/>
        </w:rPr>
        <w:t xml:space="preserve">To </w:t>
      </w:r>
      <w:r w:rsidR="009D239D" w:rsidRPr="00C64678">
        <w:rPr>
          <w:rFonts w:ascii="Calibri" w:hAnsi="Calibri" w:cs="Calibri"/>
          <w:sz w:val="24"/>
          <w:szCs w:val="24"/>
        </w:rPr>
        <w:t>guarantee</w:t>
      </w:r>
      <w:r w:rsidRPr="00C64678">
        <w:rPr>
          <w:rFonts w:ascii="Calibri" w:hAnsi="Calibri" w:cs="Calibri"/>
          <w:sz w:val="24"/>
          <w:szCs w:val="24"/>
        </w:rPr>
        <w:t xml:space="preserve"> a comprehensive search for optimal hyperparameters, the</w:t>
      </w:r>
      <w:r w:rsidR="009D239D" w:rsidRPr="00C64678">
        <w:rPr>
          <w:rFonts w:ascii="Calibri" w:hAnsi="Calibri" w:cs="Calibri"/>
          <w:sz w:val="24"/>
          <w:szCs w:val="24"/>
        </w:rPr>
        <w:t xml:space="preserve"> </w:t>
      </w:r>
      <w:r w:rsidRPr="00C64678">
        <w:rPr>
          <w:rFonts w:ascii="Calibri" w:hAnsi="Calibri" w:cs="Calibri"/>
          <w:sz w:val="24"/>
          <w:szCs w:val="24"/>
        </w:rPr>
        <w:t>process</w:t>
      </w:r>
      <w:r w:rsidR="009D239D" w:rsidRPr="00C64678">
        <w:rPr>
          <w:rFonts w:ascii="Calibri" w:hAnsi="Calibri" w:cs="Calibri"/>
          <w:sz w:val="24"/>
          <w:szCs w:val="24"/>
        </w:rPr>
        <w:t xml:space="preserve"> of tuning</w:t>
      </w:r>
      <w:r w:rsidRPr="00C64678">
        <w:rPr>
          <w:rFonts w:ascii="Calibri" w:hAnsi="Calibri" w:cs="Calibri"/>
          <w:sz w:val="24"/>
          <w:szCs w:val="24"/>
        </w:rPr>
        <w:t xml:space="preserve"> </w:t>
      </w:r>
      <w:r w:rsidR="009D239D" w:rsidRPr="00C64678">
        <w:rPr>
          <w:rFonts w:ascii="Calibri" w:hAnsi="Calibri" w:cs="Calibri"/>
          <w:sz w:val="24"/>
          <w:szCs w:val="24"/>
        </w:rPr>
        <w:t xml:space="preserve">integrates </w:t>
      </w:r>
      <w:r w:rsidRPr="00C64678">
        <w:rPr>
          <w:rFonts w:ascii="Calibri" w:hAnsi="Calibri" w:cs="Calibri"/>
          <w:sz w:val="24"/>
          <w:szCs w:val="24"/>
        </w:rPr>
        <w:t xml:space="preserve">various evaluation metrics. For instance, the area under the receiver operating characteristic curve (AUC-ROC) was employed as a performance metric to assess the models' ability to </w:t>
      </w:r>
      <w:r w:rsidR="001F032B" w:rsidRPr="00C64678">
        <w:rPr>
          <w:rFonts w:ascii="Calibri" w:hAnsi="Calibri" w:cs="Calibri"/>
          <w:sz w:val="24"/>
          <w:szCs w:val="24"/>
        </w:rPr>
        <w:t>differentiate</w:t>
      </w:r>
      <w:r w:rsidRPr="00C64678">
        <w:rPr>
          <w:rFonts w:ascii="Calibri" w:hAnsi="Calibri" w:cs="Calibri"/>
          <w:sz w:val="24"/>
          <w:szCs w:val="24"/>
        </w:rPr>
        <w:t xml:space="preserve"> between non-fraudulent </w:t>
      </w:r>
      <w:r w:rsidR="001F032B" w:rsidRPr="00C64678">
        <w:rPr>
          <w:rFonts w:ascii="Calibri" w:hAnsi="Calibri" w:cs="Calibri"/>
          <w:sz w:val="24"/>
          <w:szCs w:val="24"/>
        </w:rPr>
        <w:t xml:space="preserve">and </w:t>
      </w:r>
      <w:r w:rsidRPr="00C64678">
        <w:rPr>
          <w:rFonts w:ascii="Calibri" w:hAnsi="Calibri" w:cs="Calibri"/>
          <w:sz w:val="24"/>
          <w:szCs w:val="24"/>
        </w:rPr>
        <w:t xml:space="preserve">transactions </w:t>
      </w:r>
      <w:r w:rsidR="0089560C" w:rsidRPr="00C64678">
        <w:rPr>
          <w:rFonts w:ascii="Calibri" w:hAnsi="Calibri" w:cs="Calibri"/>
          <w:sz w:val="24"/>
          <w:szCs w:val="24"/>
        </w:rPr>
        <w:t xml:space="preserve">as approached by </w:t>
      </w:r>
      <w:r w:rsidRPr="00C64678">
        <w:rPr>
          <w:rFonts w:ascii="Calibri" w:hAnsi="Calibri" w:cs="Calibri"/>
          <w:sz w:val="24"/>
          <w:szCs w:val="24"/>
        </w:rPr>
        <w:t>Fawcett</w:t>
      </w:r>
      <w:r w:rsidR="0089560C" w:rsidRPr="00C64678">
        <w:rPr>
          <w:rFonts w:ascii="Calibri" w:hAnsi="Calibri" w:cs="Calibri"/>
          <w:sz w:val="24"/>
          <w:szCs w:val="24"/>
        </w:rPr>
        <w:t xml:space="preserve"> (</w:t>
      </w:r>
      <w:r w:rsidRPr="00C64678">
        <w:rPr>
          <w:rFonts w:ascii="Calibri" w:hAnsi="Calibri" w:cs="Calibri"/>
          <w:sz w:val="24"/>
          <w:szCs w:val="24"/>
        </w:rPr>
        <w:t>2006)</w:t>
      </w:r>
      <w:r w:rsidR="0089560C" w:rsidRPr="00C64678">
        <w:rPr>
          <w:rFonts w:ascii="Calibri" w:hAnsi="Calibri" w:cs="Calibri"/>
          <w:sz w:val="24"/>
          <w:szCs w:val="24"/>
        </w:rPr>
        <w:t xml:space="preserve"> cited in </w:t>
      </w:r>
      <w:sdt>
        <w:sdtPr>
          <w:rPr>
            <w:rFonts w:ascii="Calibri" w:hAnsi="Calibri" w:cs="Calibri"/>
            <w:color w:val="000000"/>
            <w:sz w:val="24"/>
            <w:szCs w:val="24"/>
          </w:rPr>
          <w:tag w:val="MENDELEY_CITATION_v3_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"/>
          <w:id w:val="575010291"/>
          <w:placeholder>
            <w:docPart w:val="DefaultPlaceholder_-1854013440"/>
          </w:placeholder>
        </w:sdtPr>
        <w:sdtContent>
          <w:r w:rsidR="00FF0539" w:rsidRPr="00C64678">
            <w:rPr>
              <w:rFonts w:ascii="Calibri" w:hAnsi="Calibri" w:cs="Calibri"/>
              <w:color w:val="000000"/>
              <w:sz w:val="24"/>
              <w:szCs w:val="24"/>
            </w:rPr>
            <w:t>(Muschelli, 2020)</w:t>
          </w:r>
        </w:sdtContent>
      </w:sdt>
      <w:r w:rsidRPr="00C64678">
        <w:rPr>
          <w:rFonts w:ascii="Calibri" w:hAnsi="Calibri" w:cs="Calibri"/>
          <w:sz w:val="24"/>
          <w:szCs w:val="24"/>
        </w:rPr>
        <w:t xml:space="preserve">. Additionally, </w:t>
      </w:r>
      <w:r w:rsidR="001F032B" w:rsidRPr="00C64678">
        <w:rPr>
          <w:rFonts w:ascii="Calibri" w:hAnsi="Calibri" w:cs="Calibri"/>
          <w:sz w:val="24"/>
          <w:szCs w:val="24"/>
        </w:rPr>
        <w:t xml:space="preserve">while minimizing false positives </w:t>
      </w:r>
      <w:sdt>
        <w:sdtPr>
          <w:rPr>
            <w:rFonts w:ascii="Calibri" w:hAnsi="Calibri" w:cs="Calibri"/>
            <w:sz w:val="24"/>
            <w:szCs w:val="24"/>
          </w:rPr>
          <w:tag w:val="MENDELEY_CITATION_v3_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"/>
          <w:id w:val="-434600947"/>
          <w:placeholder>
            <w:docPart w:val="DefaultPlaceholder_-1854013440"/>
          </w:placeholder>
        </w:sdtPr>
        <w:sdtContent>
          <w:r w:rsidR="00FF0539" w:rsidRPr="00C64678">
            <w:rPr>
              <w:rFonts w:eastAsia="Times New Roman"/>
              <w:sz w:val="24"/>
              <w:szCs w:val="24"/>
            </w:rPr>
            <w:t xml:space="preserve">(Moodley </w:t>
          </w:r>
          <w:r w:rsidR="00FF0539" w:rsidRPr="00C64678">
            <w:rPr>
              <w:rFonts w:eastAsia="Times New Roman"/>
              <w:i/>
              <w:iCs/>
              <w:sz w:val="24"/>
              <w:szCs w:val="24"/>
            </w:rPr>
            <w:t>et al.</w:t>
          </w:r>
          <w:r w:rsidR="00FF0539" w:rsidRPr="00C64678">
            <w:rPr>
              <w:rFonts w:eastAsia="Times New Roman"/>
              <w:sz w:val="24"/>
              <w:szCs w:val="24"/>
            </w:rPr>
            <w:t>, 2020)</w:t>
          </w:r>
        </w:sdtContent>
      </w:sdt>
      <w:r w:rsidR="001F032B" w:rsidRPr="00C64678">
        <w:rPr>
          <w:rFonts w:ascii="Calibri" w:hAnsi="Calibri" w:cs="Calibri"/>
          <w:sz w:val="24"/>
          <w:szCs w:val="24"/>
        </w:rPr>
        <w:t xml:space="preserve">, </w:t>
      </w:r>
      <w:r w:rsidRPr="00C64678">
        <w:rPr>
          <w:rFonts w:ascii="Calibri" w:hAnsi="Calibri" w:cs="Calibri"/>
          <w:sz w:val="24"/>
          <w:szCs w:val="24"/>
        </w:rPr>
        <w:t>precision, recall, and F1-score were u</w:t>
      </w:r>
      <w:r w:rsidR="001F032B" w:rsidRPr="00C64678">
        <w:rPr>
          <w:rFonts w:ascii="Calibri" w:hAnsi="Calibri" w:cs="Calibri"/>
          <w:sz w:val="24"/>
          <w:szCs w:val="24"/>
        </w:rPr>
        <w:t>tilised</w:t>
      </w:r>
      <w:r w:rsidRPr="00C64678">
        <w:rPr>
          <w:rFonts w:ascii="Calibri" w:hAnsi="Calibri" w:cs="Calibri"/>
          <w:sz w:val="24"/>
          <w:szCs w:val="24"/>
        </w:rPr>
        <w:t xml:space="preserve"> to </w:t>
      </w:r>
      <w:r w:rsidR="001F032B" w:rsidRPr="00C64678">
        <w:rPr>
          <w:rFonts w:ascii="Calibri" w:hAnsi="Calibri" w:cs="Calibri"/>
          <w:sz w:val="24"/>
          <w:szCs w:val="24"/>
        </w:rPr>
        <w:t xml:space="preserve">assess </w:t>
      </w:r>
      <w:r w:rsidRPr="00C64678">
        <w:rPr>
          <w:rFonts w:ascii="Calibri" w:hAnsi="Calibri" w:cs="Calibri"/>
          <w:sz w:val="24"/>
          <w:szCs w:val="24"/>
        </w:rPr>
        <w:t>the performance</w:t>
      </w:r>
      <w:r w:rsidR="001F032B" w:rsidRPr="00C64678">
        <w:rPr>
          <w:rFonts w:ascii="Calibri" w:hAnsi="Calibri" w:cs="Calibri"/>
          <w:sz w:val="24"/>
          <w:szCs w:val="24"/>
        </w:rPr>
        <w:t xml:space="preserve"> of the models</w:t>
      </w:r>
      <w:r w:rsidRPr="00C64678">
        <w:rPr>
          <w:rFonts w:ascii="Calibri" w:hAnsi="Calibri" w:cs="Calibri"/>
          <w:sz w:val="24"/>
          <w:szCs w:val="24"/>
        </w:rPr>
        <w:t xml:space="preserve"> in correctly identifying fraudulent instances. </w:t>
      </w:r>
    </w:p>
    <w:p w14:paraId="61A0EEDF" w14:textId="51F9E612" w:rsidR="001F032B" w:rsidRDefault="001F032B" w:rsidP="001F032B">
      <w:pPr>
        <w:pStyle w:val="Heading3"/>
      </w:pPr>
      <w:bookmarkStart w:id="127" w:name="_Toc137185116"/>
      <w:r>
        <w:t>Cross Validation</w:t>
      </w:r>
      <w:bookmarkEnd w:id="127"/>
    </w:p>
    <w:p w14:paraId="585DA1C9" w14:textId="5D578EC7" w:rsidR="00B24D08" w:rsidRDefault="001F032B" w:rsidP="00B824E8">
      <w:pPr>
        <w:pStyle w:val="pb-2"/>
        <w:spacing w:line="360" w:lineRule="auto"/>
        <w:rPr>
          <w:rFonts w:ascii="Calibri" w:hAnsi="Calibri" w:cs="Calibri"/>
          <w:color w:val="000000"/>
          <w:shd w:val="clear" w:color="auto" w:fill="FFFFFF"/>
        </w:rPr>
      </w:pPr>
      <w:r>
        <w:rPr>
          <w:rFonts w:ascii="Calibri" w:hAnsi="Calibri" w:cs="Calibri"/>
        </w:rPr>
        <w:t>C</w:t>
      </w:r>
      <w:r w:rsidR="00B24D08" w:rsidRPr="00B24D08">
        <w:rPr>
          <w:rFonts w:ascii="Calibri" w:hAnsi="Calibri" w:cs="Calibri"/>
        </w:rPr>
        <w:t>ross-validation was used to estimate the generali</w:t>
      </w:r>
      <w:r>
        <w:rPr>
          <w:rFonts w:ascii="Calibri" w:hAnsi="Calibri" w:cs="Calibri"/>
        </w:rPr>
        <w:t>s</w:t>
      </w:r>
      <w:r w:rsidR="00B24D08" w:rsidRPr="00B24D08">
        <w:rPr>
          <w:rFonts w:ascii="Calibri" w:hAnsi="Calibri" w:cs="Calibri"/>
        </w:rPr>
        <w:t>ation performance</w:t>
      </w:r>
      <w:r>
        <w:rPr>
          <w:rFonts w:ascii="Calibri" w:hAnsi="Calibri" w:cs="Calibri"/>
        </w:rPr>
        <w:t xml:space="preserve"> of the model</w:t>
      </w:r>
      <w:r w:rsidR="00B24D08" w:rsidRPr="00B24D08">
        <w:rPr>
          <w:rFonts w:ascii="Calibri" w:hAnsi="Calibri" w:cs="Calibri"/>
        </w:rPr>
        <w:t xml:space="preserve"> and mitigate overfitting </w:t>
      </w:r>
      <w:sdt>
        <w:sdtPr>
          <w:rPr>
            <w:rFonts w:ascii="Calibri" w:hAnsi="Calibri" w:cs="Calibri"/>
            <w:color w:val="000000"/>
          </w:rPr>
          <w:tag w:val="MENDELEY_CITATION_v3_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"/>
          <w:id w:val="1433242987"/>
          <w:placeholder>
            <w:docPart w:val="DefaultPlaceholder_-1854013440"/>
          </w:placeholder>
        </w:sdtPr>
        <w:sdtContent>
          <w:r w:rsidR="00FF0539" w:rsidRPr="00FF0539">
            <w:rPr>
              <w:rFonts w:ascii="Calibri" w:hAnsi="Calibri" w:cs="Calibri"/>
              <w:color w:val="000000"/>
            </w:rPr>
            <w:t>(Itoo et al., 2021)</w:t>
          </w:r>
        </w:sdtContent>
      </w:sdt>
      <w:r>
        <w:rPr>
          <w:rFonts w:ascii="Calibri" w:hAnsi="Calibri" w:cs="Calibri"/>
        </w:rPr>
        <w:t xml:space="preserve"> a</w:t>
      </w:r>
      <w:r w:rsidRPr="00B24D08">
        <w:rPr>
          <w:rFonts w:ascii="Calibri" w:hAnsi="Calibri" w:cs="Calibri"/>
        </w:rPr>
        <w:t>s part of the hyperparameter tuning procedure</w:t>
      </w:r>
      <w:r w:rsidR="00B24D08" w:rsidRPr="00B24D08">
        <w:rPr>
          <w:rFonts w:ascii="Calibri" w:hAnsi="Calibri" w:cs="Calibri"/>
        </w:rPr>
        <w:t>. With multiple folds of the dataset serving as both training and validation data, cross-validation facilitates the evaluation of different hyperparameter settings with more reliability.</w:t>
      </w:r>
      <w:r>
        <w:rPr>
          <w:rFonts w:ascii="Calibri" w:hAnsi="Calibri" w:cs="Calibri"/>
        </w:rPr>
        <w:t xml:space="preserve"> </w:t>
      </w:r>
      <w:r w:rsidRPr="001F032B">
        <w:rPr>
          <w:rFonts w:ascii="Calibri" w:hAnsi="Calibri" w:cs="Calibri"/>
          <w:color w:val="000000"/>
          <w:shd w:val="clear" w:color="auto" w:fill="FFFFFF"/>
        </w:rPr>
        <w:t>The best way to cross validate our data is during cross-validation. This is done so that our training data will not be contaminated or compromised with the sampled data.</w:t>
      </w:r>
      <w:r>
        <w:rPr>
          <w:rFonts w:ascii="Calibri" w:hAnsi="Calibri" w:cs="Calibri"/>
          <w:color w:val="000000"/>
          <w:shd w:val="clear" w:color="auto" w:fill="FFFFFF"/>
        </w:rPr>
        <w:t xml:space="preserve"> </w:t>
      </w:r>
    </w:p>
    <w:p w14:paraId="6A1A03FF" w14:textId="700BBE75" w:rsidR="001F032B" w:rsidRPr="001F032B" w:rsidRDefault="001F032B" w:rsidP="00B824E8">
      <w:pPr>
        <w:shd w:val="clear" w:color="auto" w:fill="FFFFFF"/>
        <w:spacing w:before="240" w:after="0"/>
        <w:rPr>
          <w:rFonts w:ascii="Calibri" w:eastAsia="Times New Roman" w:hAnsi="Calibri" w:cs="Calibri"/>
          <w:color w:val="000000"/>
          <w:sz w:val="24"/>
          <w:szCs w:val="24"/>
          <w:lang w:eastAsia="en-GB"/>
        </w:rPr>
      </w:pPr>
      <w:r w:rsidRPr="001F032B">
        <w:rPr>
          <w:rFonts w:ascii="Calibri" w:eastAsia="Times New Roman" w:hAnsi="Calibri" w:cs="Calibri"/>
          <w:color w:val="000000"/>
          <w:sz w:val="24"/>
          <w:szCs w:val="24"/>
          <w:lang w:eastAsia="en-GB"/>
        </w:rPr>
        <w:t>The best model is the one that make</w:t>
      </w:r>
      <w:r w:rsidR="001A2124">
        <w:rPr>
          <w:rFonts w:ascii="Calibri" w:eastAsia="Times New Roman" w:hAnsi="Calibri" w:cs="Calibri"/>
          <w:color w:val="000000"/>
          <w:sz w:val="24"/>
          <w:szCs w:val="24"/>
          <w:lang w:eastAsia="en-GB"/>
        </w:rPr>
        <w:t>s</w:t>
      </w:r>
      <w:r w:rsidRPr="001F032B">
        <w:rPr>
          <w:rFonts w:ascii="Calibri" w:eastAsia="Times New Roman" w:hAnsi="Calibri" w:cs="Calibri"/>
          <w:color w:val="000000"/>
          <w:sz w:val="24"/>
          <w:szCs w:val="24"/>
          <w:lang w:eastAsia="en-GB"/>
        </w:rPr>
        <w:t xml:space="preserve"> better predictions on the unseen or new data </w:t>
      </w:r>
      <w:r w:rsidR="001A2124">
        <w:rPr>
          <w:rFonts w:ascii="Calibri" w:eastAsia="Times New Roman" w:hAnsi="Calibri" w:cs="Calibri"/>
          <w:color w:val="000000"/>
          <w:sz w:val="24"/>
          <w:szCs w:val="24"/>
          <w:lang w:eastAsia="en-GB"/>
        </w:rPr>
        <w:t xml:space="preserve">and </w:t>
      </w:r>
      <w:r w:rsidRPr="001F032B">
        <w:rPr>
          <w:rFonts w:ascii="Calibri" w:eastAsia="Times New Roman" w:hAnsi="Calibri" w:cs="Calibri"/>
          <w:color w:val="000000"/>
          <w:sz w:val="24"/>
          <w:szCs w:val="24"/>
          <w:lang w:eastAsia="en-GB"/>
        </w:rPr>
        <w:t>avoids overfitting and/or underfitting but not the one that gives accurate predictions on the training set. Hence, the need for cross</w:t>
      </w:r>
      <w:r w:rsidR="001A2124">
        <w:rPr>
          <w:rFonts w:ascii="Calibri" w:eastAsia="Times New Roman" w:hAnsi="Calibri" w:cs="Calibri"/>
          <w:color w:val="000000"/>
          <w:sz w:val="24"/>
          <w:szCs w:val="24"/>
          <w:lang w:eastAsia="en-GB"/>
        </w:rPr>
        <w:t>-</w:t>
      </w:r>
      <w:r w:rsidRPr="001F032B">
        <w:rPr>
          <w:rFonts w:ascii="Calibri" w:eastAsia="Times New Roman" w:hAnsi="Calibri" w:cs="Calibri"/>
          <w:color w:val="000000"/>
          <w:sz w:val="24"/>
          <w:szCs w:val="24"/>
          <w:lang w:eastAsia="en-GB"/>
        </w:rPr>
        <w:t>validation. Cross</w:t>
      </w:r>
      <w:r w:rsidR="001A2124">
        <w:rPr>
          <w:rFonts w:ascii="Calibri" w:eastAsia="Times New Roman" w:hAnsi="Calibri" w:cs="Calibri"/>
          <w:color w:val="000000"/>
          <w:sz w:val="24"/>
          <w:szCs w:val="24"/>
          <w:lang w:eastAsia="en-GB"/>
        </w:rPr>
        <w:t>-</w:t>
      </w:r>
      <w:r w:rsidRPr="001F032B">
        <w:rPr>
          <w:rFonts w:ascii="Calibri" w:eastAsia="Times New Roman" w:hAnsi="Calibri" w:cs="Calibri"/>
          <w:color w:val="000000"/>
          <w:sz w:val="24"/>
          <w:szCs w:val="24"/>
          <w:lang w:eastAsia="en-GB"/>
        </w:rPr>
        <w:t>validation can be referred to as a resampling method employed to evaluate a model on limited sampled data</w:t>
      </w:r>
      <w:r w:rsidR="006C50D2">
        <w:rPr>
          <w:rFonts w:ascii="Calibri" w:eastAsia="Times New Roman" w:hAnsi="Calibri" w:cs="Calibri"/>
          <w:color w:val="000000"/>
          <w:sz w:val="24"/>
          <w:szCs w:val="24"/>
          <w:lang w:eastAsia="en-GB"/>
        </w:rPr>
        <w:t xml:space="preserve"> </w:t>
      </w:r>
      <w:sdt>
        <w:sdtPr>
          <w:rPr>
            <w:rFonts w:ascii="Calibri" w:eastAsia="Times New Roman" w:hAnsi="Calibri" w:cs="Calibri"/>
            <w:color w:val="000000"/>
            <w:sz w:val="24"/>
            <w:szCs w:val="24"/>
            <w:lang w:eastAsia="en-GB"/>
          </w:rPr>
          <w:tag w:val="MENDELEY_CITATION_v3_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"/>
          <w:id w:val="-1473285919"/>
          <w:placeholder>
            <w:docPart w:val="DefaultPlaceholder_-1854013440"/>
          </w:placeholder>
        </w:sdtPr>
        <w:sdtContent>
          <w:r w:rsidR="00FF0539">
            <w:rPr>
              <w:rFonts w:eastAsia="Times New Roman"/>
            </w:rPr>
            <w:t xml:space="preserve">(Santos </w:t>
          </w:r>
          <w:r w:rsidR="00FF0539">
            <w:rPr>
              <w:rFonts w:eastAsia="Times New Roman"/>
              <w:i/>
              <w:iCs/>
            </w:rPr>
            <w:t>et al.</w:t>
          </w:r>
          <w:r w:rsidR="00FF0539">
            <w:rPr>
              <w:rFonts w:eastAsia="Times New Roman"/>
            </w:rPr>
            <w:t>, 2018)</w:t>
          </w:r>
        </w:sdtContent>
      </w:sdt>
      <w:r w:rsidRPr="001F032B">
        <w:rPr>
          <w:rFonts w:ascii="Calibri" w:eastAsia="Times New Roman" w:hAnsi="Calibri" w:cs="Calibri"/>
          <w:color w:val="000000"/>
          <w:sz w:val="24"/>
          <w:szCs w:val="24"/>
          <w:lang w:eastAsia="en-GB"/>
        </w:rPr>
        <w:t xml:space="preserve">. </w:t>
      </w:r>
      <w:r w:rsidR="005E0F76" w:rsidRPr="005E0F76">
        <w:rPr>
          <w:rFonts w:ascii="Calibri" w:eastAsia="Times New Roman" w:hAnsi="Calibri" w:cs="Calibri"/>
          <w:color w:val="000000"/>
          <w:sz w:val="24"/>
          <w:szCs w:val="24"/>
          <w:lang w:eastAsia="en-GB"/>
        </w:rPr>
        <w:t>There is only one parameter</w:t>
      </w:r>
      <w:r w:rsidR="005E0F76">
        <w:rPr>
          <w:rFonts w:ascii="Calibri" w:eastAsia="Times New Roman" w:hAnsi="Calibri" w:cs="Calibri"/>
          <w:color w:val="000000"/>
          <w:sz w:val="24"/>
          <w:szCs w:val="24"/>
          <w:lang w:eastAsia="en-GB"/>
        </w:rPr>
        <w:t xml:space="preserve"> identified as</w:t>
      </w:r>
      <w:r w:rsidR="005E0F76" w:rsidRPr="005E0F76">
        <w:rPr>
          <w:rFonts w:ascii="Calibri" w:eastAsia="Times New Roman" w:hAnsi="Calibri" w:cs="Calibri"/>
          <w:color w:val="000000"/>
          <w:sz w:val="24"/>
          <w:szCs w:val="24"/>
          <w:lang w:eastAsia="en-GB"/>
        </w:rPr>
        <w:t xml:space="preserve"> K in this method, which indicates the number of groups in which the sample data is divided</w:t>
      </w:r>
      <w:r w:rsidRPr="001F032B">
        <w:rPr>
          <w:rFonts w:ascii="Calibri" w:eastAsia="Times New Roman" w:hAnsi="Calibri" w:cs="Calibri"/>
          <w:color w:val="000000"/>
          <w:sz w:val="24"/>
          <w:szCs w:val="24"/>
          <w:lang w:eastAsia="en-GB"/>
        </w:rPr>
        <w:t>. This method can also be regarded as K-fold cross</w:t>
      </w:r>
      <w:r w:rsidR="001A2124">
        <w:rPr>
          <w:rFonts w:ascii="Calibri" w:eastAsia="Times New Roman" w:hAnsi="Calibri" w:cs="Calibri"/>
          <w:color w:val="000000"/>
          <w:sz w:val="24"/>
          <w:szCs w:val="24"/>
          <w:lang w:eastAsia="en-GB"/>
        </w:rPr>
        <w:t>-</w:t>
      </w:r>
      <w:r w:rsidRPr="001F032B">
        <w:rPr>
          <w:rFonts w:ascii="Calibri" w:eastAsia="Times New Roman" w:hAnsi="Calibri" w:cs="Calibri"/>
          <w:color w:val="000000"/>
          <w:sz w:val="24"/>
          <w:szCs w:val="24"/>
          <w:lang w:eastAsia="en-GB"/>
        </w:rPr>
        <w:t xml:space="preserve">validation. </w:t>
      </w:r>
      <w:r w:rsidRPr="001F032B">
        <w:rPr>
          <w:rFonts w:ascii="Calibri" w:eastAsia="Times New Roman" w:hAnsi="Calibri" w:cs="Calibri"/>
          <w:color w:val="000000"/>
          <w:sz w:val="24"/>
          <w:szCs w:val="24"/>
          <w:lang w:eastAsia="en-GB"/>
        </w:rPr>
        <w:lastRenderedPageBreak/>
        <w:t xml:space="preserve">Its main </w:t>
      </w:r>
      <w:r w:rsidR="006C50D2">
        <w:rPr>
          <w:rFonts w:ascii="Calibri" w:eastAsia="Times New Roman" w:hAnsi="Calibri" w:cs="Calibri"/>
          <w:color w:val="000000"/>
          <w:sz w:val="24"/>
          <w:szCs w:val="24"/>
          <w:lang w:eastAsia="en-GB"/>
        </w:rPr>
        <w:t>function</w:t>
      </w:r>
      <w:r w:rsidR="006C50D2" w:rsidRPr="001F032B">
        <w:rPr>
          <w:rFonts w:ascii="Calibri" w:eastAsia="Times New Roman" w:hAnsi="Calibri" w:cs="Calibri"/>
          <w:color w:val="000000"/>
          <w:sz w:val="24"/>
          <w:szCs w:val="24"/>
          <w:lang w:eastAsia="en-GB"/>
        </w:rPr>
        <w:t xml:space="preserve"> </w:t>
      </w:r>
      <w:r w:rsidRPr="001F032B">
        <w:rPr>
          <w:rFonts w:ascii="Calibri" w:eastAsia="Times New Roman" w:hAnsi="Calibri" w:cs="Calibri"/>
          <w:color w:val="000000"/>
          <w:sz w:val="24"/>
          <w:szCs w:val="24"/>
          <w:lang w:eastAsia="en-GB"/>
        </w:rPr>
        <w:t xml:space="preserve">is to test whether a machine learning </w:t>
      </w:r>
      <w:r w:rsidR="006C50D2">
        <w:rPr>
          <w:rFonts w:ascii="Calibri" w:eastAsia="Times New Roman" w:hAnsi="Calibri" w:cs="Calibri"/>
          <w:color w:val="000000"/>
          <w:sz w:val="24"/>
          <w:szCs w:val="24"/>
          <w:lang w:eastAsia="en-GB"/>
        </w:rPr>
        <w:t>classifier</w:t>
      </w:r>
      <w:r w:rsidRPr="001F032B">
        <w:rPr>
          <w:rFonts w:ascii="Calibri" w:eastAsia="Times New Roman" w:hAnsi="Calibri" w:cs="Calibri"/>
          <w:color w:val="000000"/>
          <w:sz w:val="24"/>
          <w:szCs w:val="24"/>
          <w:lang w:eastAsia="en-GB"/>
        </w:rPr>
        <w:t xml:space="preserve"> is capable of mak</w:t>
      </w:r>
      <w:r w:rsidR="001A2124">
        <w:rPr>
          <w:rFonts w:ascii="Calibri" w:eastAsia="Times New Roman" w:hAnsi="Calibri" w:cs="Calibri"/>
          <w:color w:val="000000"/>
          <w:sz w:val="24"/>
          <w:szCs w:val="24"/>
          <w:lang w:eastAsia="en-GB"/>
        </w:rPr>
        <w:t>ing</w:t>
      </w:r>
      <w:r w:rsidRPr="001F032B">
        <w:rPr>
          <w:rFonts w:ascii="Calibri" w:eastAsia="Times New Roman" w:hAnsi="Calibri" w:cs="Calibri"/>
          <w:color w:val="000000"/>
          <w:sz w:val="24"/>
          <w:szCs w:val="24"/>
          <w:lang w:eastAsia="en-GB"/>
        </w:rPr>
        <w:t xml:space="preserve"> a good prediction on new data</w:t>
      </w:r>
      <w:r w:rsidR="006C50D2">
        <w:rPr>
          <w:rFonts w:ascii="Calibri" w:eastAsia="Times New Roman" w:hAnsi="Calibri" w:cs="Calibri"/>
          <w:color w:val="000000"/>
          <w:sz w:val="24"/>
          <w:szCs w:val="24"/>
          <w:lang w:eastAsia="en-GB"/>
        </w:rPr>
        <w:t xml:space="preserve"> or data it has not seen before</w:t>
      </w:r>
      <w:r w:rsidRPr="001F032B">
        <w:rPr>
          <w:rFonts w:ascii="Calibri" w:eastAsia="Times New Roman" w:hAnsi="Calibri" w:cs="Calibri"/>
          <w:color w:val="000000"/>
          <w:sz w:val="24"/>
          <w:szCs w:val="24"/>
          <w:lang w:eastAsia="en-GB"/>
        </w:rPr>
        <w:t>.</w:t>
      </w:r>
    </w:p>
    <w:p w14:paraId="7474D789" w14:textId="0E52B378" w:rsidR="00B24D08" w:rsidRDefault="006C50D2" w:rsidP="00B24D08">
      <w:pPr>
        <w:spacing w:before="100" w:beforeAutospacing="1" w:after="100" w:afterAutospacing="1"/>
        <w:rPr>
          <w:rFonts w:ascii="Calibri" w:eastAsia="Times New Roman" w:hAnsi="Calibri" w:cs="Calibri"/>
          <w:sz w:val="24"/>
          <w:szCs w:val="24"/>
          <w:lang w:eastAsia="en-GB"/>
        </w:rPr>
      </w:pPr>
      <w:r>
        <w:rPr>
          <w:rFonts w:ascii="Calibri" w:eastAsia="Times New Roman" w:hAnsi="Calibri" w:cs="Calibri"/>
          <w:sz w:val="24"/>
          <w:szCs w:val="24"/>
          <w:lang w:eastAsia="en-GB"/>
        </w:rPr>
        <w:t>T</w:t>
      </w:r>
      <w:r w:rsidRPr="00B24D08">
        <w:rPr>
          <w:rFonts w:ascii="Calibri" w:eastAsia="Times New Roman" w:hAnsi="Calibri" w:cs="Calibri"/>
          <w:sz w:val="24"/>
          <w:szCs w:val="24"/>
          <w:lang w:eastAsia="en-GB"/>
        </w:rPr>
        <w:t>o identify the optimal combination of hyperparameters for each selected model</w:t>
      </w:r>
      <w:r>
        <w:rPr>
          <w:rFonts w:ascii="Calibri" w:eastAsia="Times New Roman" w:hAnsi="Calibri" w:cs="Calibri"/>
          <w:sz w:val="24"/>
          <w:szCs w:val="24"/>
          <w:lang w:eastAsia="en-GB"/>
        </w:rPr>
        <w:t xml:space="preserve">, we </w:t>
      </w:r>
      <w:r w:rsidRPr="00B24D08">
        <w:rPr>
          <w:rFonts w:ascii="Calibri" w:eastAsia="Times New Roman" w:hAnsi="Calibri" w:cs="Calibri"/>
          <w:sz w:val="24"/>
          <w:szCs w:val="24"/>
          <w:lang w:eastAsia="en-GB"/>
        </w:rPr>
        <w:t>combin</w:t>
      </w:r>
      <w:r>
        <w:rPr>
          <w:rFonts w:ascii="Calibri" w:eastAsia="Times New Roman" w:hAnsi="Calibri" w:cs="Calibri"/>
          <w:sz w:val="24"/>
          <w:szCs w:val="24"/>
          <w:lang w:eastAsia="en-GB"/>
        </w:rPr>
        <w:t>ed</w:t>
      </w:r>
      <w:r w:rsidRPr="00B24D08">
        <w:rPr>
          <w:rFonts w:ascii="Calibri" w:eastAsia="Times New Roman" w:hAnsi="Calibri" w:cs="Calibri"/>
          <w:sz w:val="24"/>
          <w:szCs w:val="24"/>
          <w:lang w:eastAsia="en-GB"/>
        </w:rPr>
        <w:t xml:space="preserve"> grid search, random search, </w:t>
      </w:r>
      <w:r w:rsidR="00B824E8">
        <w:rPr>
          <w:rFonts w:ascii="Calibri" w:eastAsia="Times New Roman" w:hAnsi="Calibri" w:cs="Calibri"/>
          <w:sz w:val="24"/>
          <w:szCs w:val="24"/>
          <w:lang w:eastAsia="en-GB"/>
        </w:rPr>
        <w:t xml:space="preserve">hyperopt </w:t>
      </w:r>
      <w:r w:rsidRPr="00B24D08">
        <w:rPr>
          <w:rFonts w:ascii="Calibri" w:eastAsia="Times New Roman" w:hAnsi="Calibri" w:cs="Calibri"/>
          <w:sz w:val="24"/>
          <w:szCs w:val="24"/>
          <w:lang w:eastAsia="en-GB"/>
        </w:rPr>
        <w:t>and evaluation metrics</w:t>
      </w:r>
      <w:r w:rsidR="00B824E8">
        <w:rPr>
          <w:rFonts w:ascii="Calibri" w:eastAsia="Times New Roman" w:hAnsi="Calibri" w:cs="Calibri"/>
          <w:sz w:val="24"/>
          <w:szCs w:val="24"/>
          <w:lang w:eastAsia="en-GB"/>
        </w:rPr>
        <w:t xml:space="preserve"> as</w:t>
      </w:r>
      <w:r w:rsidR="00B24D08" w:rsidRPr="00B24D08">
        <w:rPr>
          <w:rFonts w:ascii="Calibri" w:eastAsia="Times New Roman" w:hAnsi="Calibri" w:cs="Calibri"/>
          <w:sz w:val="24"/>
          <w:szCs w:val="24"/>
          <w:lang w:eastAsia="en-GB"/>
        </w:rPr>
        <w:t xml:space="preserve"> </w:t>
      </w:r>
      <w:r w:rsidR="00B824E8">
        <w:rPr>
          <w:rFonts w:ascii="Calibri" w:eastAsia="Times New Roman" w:hAnsi="Calibri" w:cs="Calibri"/>
          <w:sz w:val="24"/>
          <w:szCs w:val="24"/>
          <w:lang w:eastAsia="en-GB"/>
        </w:rPr>
        <w:t xml:space="preserve">well as </w:t>
      </w:r>
      <w:r w:rsidR="00B24D08" w:rsidRPr="00B24D08">
        <w:rPr>
          <w:rFonts w:ascii="Calibri" w:eastAsia="Times New Roman" w:hAnsi="Calibri" w:cs="Calibri"/>
          <w:sz w:val="24"/>
          <w:szCs w:val="24"/>
          <w:lang w:eastAsia="en-GB"/>
        </w:rPr>
        <w:t>cross-validation techniques.</w:t>
      </w:r>
      <w:r w:rsidR="00B824E8" w:rsidRPr="00B824E8">
        <w:rPr>
          <w:rFonts w:ascii="Calibri" w:eastAsia="Times New Roman" w:hAnsi="Calibri" w:cs="Calibri"/>
          <w:sz w:val="24"/>
          <w:szCs w:val="24"/>
          <w:lang w:eastAsia="en-GB"/>
        </w:rPr>
        <w:t xml:space="preserve"> </w:t>
      </w:r>
      <w:r w:rsidR="00B824E8">
        <w:rPr>
          <w:rFonts w:ascii="Calibri" w:eastAsia="Times New Roman" w:hAnsi="Calibri" w:cs="Calibri"/>
          <w:sz w:val="24"/>
          <w:szCs w:val="24"/>
          <w:lang w:eastAsia="en-GB"/>
        </w:rPr>
        <w:t xml:space="preserve">In an attempt to </w:t>
      </w:r>
      <w:r w:rsidR="001A2124">
        <w:rPr>
          <w:rFonts w:ascii="Calibri" w:eastAsia="Times New Roman" w:hAnsi="Calibri" w:cs="Calibri"/>
          <w:sz w:val="24"/>
          <w:szCs w:val="24"/>
          <w:lang w:eastAsia="en-GB"/>
        </w:rPr>
        <w:t>enhance</w:t>
      </w:r>
      <w:r w:rsidR="00B824E8" w:rsidRPr="00B24D08">
        <w:rPr>
          <w:rFonts w:ascii="Calibri" w:eastAsia="Times New Roman" w:hAnsi="Calibri" w:cs="Calibri"/>
          <w:sz w:val="24"/>
          <w:szCs w:val="24"/>
          <w:lang w:eastAsia="en-GB"/>
        </w:rPr>
        <w:t xml:space="preserve"> the ability</w:t>
      </w:r>
      <w:r w:rsidR="00B824E8">
        <w:rPr>
          <w:rFonts w:ascii="Calibri" w:eastAsia="Times New Roman" w:hAnsi="Calibri" w:cs="Calibri"/>
          <w:sz w:val="24"/>
          <w:szCs w:val="24"/>
          <w:lang w:eastAsia="en-GB"/>
        </w:rPr>
        <w:t xml:space="preserve"> </w:t>
      </w:r>
      <w:r w:rsidR="00B824E8" w:rsidRPr="00B24D08">
        <w:rPr>
          <w:rFonts w:ascii="Calibri" w:eastAsia="Times New Roman" w:hAnsi="Calibri" w:cs="Calibri"/>
          <w:sz w:val="24"/>
          <w:szCs w:val="24"/>
          <w:lang w:eastAsia="en-GB"/>
        </w:rPr>
        <w:t xml:space="preserve">to detect credit card fraud and ensure </w:t>
      </w:r>
      <w:r w:rsidR="001A2124">
        <w:rPr>
          <w:rFonts w:ascii="Calibri" w:eastAsia="Times New Roman" w:hAnsi="Calibri" w:cs="Calibri"/>
          <w:sz w:val="24"/>
          <w:szCs w:val="24"/>
          <w:lang w:eastAsia="en-GB"/>
        </w:rPr>
        <w:t>its</w:t>
      </w:r>
      <w:r w:rsidR="00B824E8" w:rsidRPr="00B24D08">
        <w:rPr>
          <w:rFonts w:ascii="Calibri" w:eastAsia="Times New Roman" w:hAnsi="Calibri" w:cs="Calibri"/>
          <w:sz w:val="24"/>
          <w:szCs w:val="24"/>
          <w:lang w:eastAsia="en-GB"/>
        </w:rPr>
        <w:t xml:space="preserve"> effectiveness in real-world situations</w:t>
      </w:r>
      <w:r w:rsidR="00B824E8">
        <w:rPr>
          <w:rFonts w:ascii="Calibri" w:eastAsia="Times New Roman" w:hAnsi="Calibri" w:cs="Calibri"/>
          <w:sz w:val="24"/>
          <w:szCs w:val="24"/>
          <w:lang w:eastAsia="en-GB"/>
        </w:rPr>
        <w:t>,</w:t>
      </w:r>
      <w:r w:rsidR="00B24D08" w:rsidRPr="00B24D08">
        <w:rPr>
          <w:rFonts w:ascii="Calibri" w:eastAsia="Times New Roman" w:hAnsi="Calibri" w:cs="Calibri"/>
          <w:sz w:val="24"/>
          <w:szCs w:val="24"/>
          <w:lang w:eastAsia="en-GB"/>
        </w:rPr>
        <w:t xml:space="preserve"> </w:t>
      </w:r>
      <w:r w:rsidR="00B824E8">
        <w:rPr>
          <w:rFonts w:ascii="Calibri" w:eastAsia="Times New Roman" w:hAnsi="Calibri" w:cs="Calibri"/>
          <w:sz w:val="24"/>
          <w:szCs w:val="24"/>
          <w:lang w:eastAsia="en-GB"/>
        </w:rPr>
        <w:t>a</w:t>
      </w:r>
      <w:r w:rsidR="00B24D08" w:rsidRPr="00B24D08">
        <w:rPr>
          <w:rFonts w:ascii="Calibri" w:eastAsia="Times New Roman" w:hAnsi="Calibri" w:cs="Calibri"/>
          <w:sz w:val="24"/>
          <w:szCs w:val="24"/>
          <w:lang w:eastAsia="en-GB"/>
        </w:rPr>
        <w:t xml:space="preserve"> continuous iterative process is used.</w:t>
      </w:r>
    </w:p>
    <w:p w14:paraId="45CA202A" w14:textId="6F973A9F" w:rsidR="00C15AB7" w:rsidRPr="00E0524D" w:rsidRDefault="00D10830" w:rsidP="00C15AB7">
      <w:pPr>
        <w:pStyle w:val="Heading3"/>
        <w:rPr>
          <w:rFonts w:eastAsia="Times New Roman"/>
          <w:sz w:val="26"/>
          <w:szCs w:val="26"/>
          <w:lang w:eastAsia="en-GB"/>
        </w:rPr>
      </w:pPr>
      <w:bookmarkStart w:id="128" w:name="_Toc137185117"/>
      <w:r w:rsidRPr="00E0524D">
        <w:rPr>
          <w:rFonts w:eastAsia="Times New Roman"/>
          <w:sz w:val="26"/>
          <w:szCs w:val="26"/>
          <w:lang w:eastAsia="en-GB"/>
        </w:rPr>
        <w:t>Performance Evaluation Metrics</w:t>
      </w:r>
      <w:bookmarkEnd w:id="128"/>
    </w:p>
    <w:p w14:paraId="1E67F7E8" w14:textId="20E145FF" w:rsidR="00D10830" w:rsidRPr="00C64678" w:rsidRDefault="00D10830" w:rsidP="00D10830">
      <w:pPr>
        <w:rPr>
          <w:rFonts w:ascii="Calibri" w:hAnsi="Calibri" w:cs="Calibri"/>
          <w:sz w:val="24"/>
          <w:szCs w:val="24"/>
          <w:lang w:eastAsia="en-GB"/>
        </w:rPr>
      </w:pPr>
      <w:r w:rsidRPr="00C64678">
        <w:rPr>
          <w:rFonts w:ascii="Calibri" w:hAnsi="Calibri" w:cs="Calibri"/>
          <w:sz w:val="24"/>
          <w:szCs w:val="24"/>
        </w:rPr>
        <w:t>While traditional evaluation metrics like accuracy and confusion matrix can be useful for assessing a model's performance, they can be inaccurate when applied to imbalanced datasets</w:t>
      </w:r>
      <w:r w:rsidR="009B1B34" w:rsidRPr="00C64678">
        <w:rPr>
          <w:rFonts w:ascii="Calibri" w:hAnsi="Calibri" w:cs="Calibri"/>
          <w:sz w:val="24"/>
          <w:szCs w:val="24"/>
        </w:rPr>
        <w:t xml:space="preserve"> </w:t>
      </w:r>
      <w:sdt>
        <w:sdtPr>
          <w:rPr>
            <w:rFonts w:ascii="Calibri" w:hAnsi="Calibri" w:cs="Calibri"/>
            <w:sz w:val="24"/>
            <w:szCs w:val="24"/>
          </w:rPr>
          <w:tag w:val="MENDELEY_CITATION_v3_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"/>
          <w:id w:val="2113166807"/>
          <w:placeholder>
            <w:docPart w:val="DefaultPlaceholder_-1854013440"/>
          </w:placeholder>
        </w:sdtPr>
        <w:sdtContent>
          <w:r w:rsidR="00FF0539" w:rsidRPr="00C64678">
            <w:rPr>
              <w:rFonts w:ascii="Calibri" w:eastAsia="Times New Roman" w:hAnsi="Calibri" w:cs="Calibri"/>
              <w:sz w:val="24"/>
              <w:szCs w:val="24"/>
            </w:rPr>
            <w:t xml:space="preserve">(Najadat </w:t>
          </w:r>
          <w:r w:rsidR="00FF0539" w:rsidRPr="00C64678">
            <w:rPr>
              <w:rFonts w:ascii="Calibri" w:eastAsia="Times New Roman" w:hAnsi="Calibri" w:cs="Calibri"/>
              <w:i/>
              <w:iCs/>
              <w:sz w:val="24"/>
              <w:szCs w:val="24"/>
            </w:rPr>
            <w:t>et al.</w:t>
          </w:r>
          <w:r w:rsidR="00FF0539" w:rsidRPr="00C64678">
            <w:rPr>
              <w:rFonts w:ascii="Calibri" w:eastAsia="Times New Roman" w:hAnsi="Calibri" w:cs="Calibri"/>
              <w:sz w:val="24"/>
              <w:szCs w:val="24"/>
            </w:rPr>
            <w:t>, 2020)</w:t>
          </w:r>
        </w:sdtContent>
      </w:sdt>
      <w:r w:rsidRPr="00C64678">
        <w:rPr>
          <w:rFonts w:ascii="Calibri" w:hAnsi="Calibri" w:cs="Calibri"/>
          <w:sz w:val="24"/>
          <w:szCs w:val="24"/>
        </w:rPr>
        <w:t xml:space="preserve">. </w:t>
      </w:r>
      <w:r w:rsidR="00666FF2" w:rsidRPr="00C64678">
        <w:rPr>
          <w:rFonts w:ascii="Calibri" w:hAnsi="Calibri" w:cs="Calibri"/>
          <w:sz w:val="24"/>
          <w:szCs w:val="24"/>
        </w:rPr>
        <w:t>Performance metrics that are more suitable for imbalanced datasets are discussed in this section.</w:t>
      </w:r>
    </w:p>
    <w:p w14:paraId="41FE2373" w14:textId="75DCED86" w:rsidR="00666FF2" w:rsidRPr="00386C2F" w:rsidRDefault="00386C2F" w:rsidP="00386C2F">
      <w:pPr>
        <w:pStyle w:val="Caption"/>
        <w:rPr>
          <w:i/>
          <w:iCs w:val="0"/>
          <w:sz w:val="24"/>
          <w:szCs w:val="24"/>
        </w:rPr>
      </w:pPr>
      <w:bookmarkStart w:id="129" w:name="_Toc136277579"/>
      <w:bookmarkStart w:id="130" w:name="_Toc137181687"/>
      <w:r w:rsidRPr="00386C2F">
        <w:rPr>
          <w:i/>
          <w:iCs w:val="0"/>
          <w:sz w:val="24"/>
          <w:szCs w:val="24"/>
        </w:rPr>
        <w:t xml:space="preserve">Table </w:t>
      </w:r>
      <w:r w:rsidRPr="00386C2F">
        <w:rPr>
          <w:i/>
          <w:iCs w:val="0"/>
          <w:sz w:val="24"/>
          <w:szCs w:val="24"/>
        </w:rPr>
        <w:fldChar w:fldCharType="begin"/>
      </w:r>
      <w:r w:rsidRPr="00386C2F">
        <w:rPr>
          <w:i/>
          <w:iCs w:val="0"/>
          <w:sz w:val="24"/>
          <w:szCs w:val="24"/>
        </w:rPr>
        <w:instrText xml:space="preserve"> SEQ Table \* ARABIC </w:instrText>
      </w:r>
      <w:r w:rsidRPr="00386C2F">
        <w:rPr>
          <w:i/>
          <w:iCs w:val="0"/>
          <w:sz w:val="24"/>
          <w:szCs w:val="24"/>
        </w:rPr>
        <w:fldChar w:fldCharType="separate"/>
      </w:r>
      <w:r w:rsidR="00DC4093">
        <w:rPr>
          <w:i/>
          <w:iCs w:val="0"/>
          <w:noProof/>
          <w:sz w:val="24"/>
          <w:szCs w:val="24"/>
        </w:rPr>
        <w:t>4</w:t>
      </w:r>
      <w:r w:rsidRPr="00386C2F">
        <w:rPr>
          <w:i/>
          <w:iCs w:val="0"/>
          <w:sz w:val="24"/>
          <w:szCs w:val="24"/>
        </w:rPr>
        <w:fldChar w:fldCharType="end"/>
      </w:r>
      <w:r w:rsidRPr="00386C2F">
        <w:rPr>
          <w:i/>
          <w:iCs w:val="0"/>
          <w:sz w:val="24"/>
          <w:szCs w:val="24"/>
        </w:rPr>
        <w:t>. Traditional Confusion Matrix</w:t>
      </w:r>
      <w:bookmarkEnd w:id="129"/>
      <w:bookmarkEnd w:id="130"/>
    </w:p>
    <w:tbl>
      <w:tblPr>
        <w:tblStyle w:val="TableGrid"/>
        <w:tblW w:w="9254" w:type="dxa"/>
        <w:tblLook w:val="04A0" w:firstRow="1" w:lastRow="0" w:firstColumn="1" w:lastColumn="0" w:noHBand="0" w:noVBand="1"/>
      </w:tblPr>
      <w:tblGrid>
        <w:gridCol w:w="3084"/>
        <w:gridCol w:w="3084"/>
        <w:gridCol w:w="3086"/>
      </w:tblGrid>
      <w:tr w:rsidR="00DC19DE" w14:paraId="16F5B210" w14:textId="77777777" w:rsidTr="00666FF2">
        <w:trPr>
          <w:trHeight w:val="463"/>
        </w:trPr>
        <w:tc>
          <w:tcPr>
            <w:tcW w:w="3084" w:type="dxa"/>
            <w:vMerge w:val="restart"/>
            <w:shd w:val="clear" w:color="auto" w:fill="F2F2F2" w:themeFill="background1" w:themeFillShade="F2"/>
          </w:tcPr>
          <w:p w14:paraId="29A607F3" w14:textId="0A4D4260" w:rsidR="00DC19DE" w:rsidRPr="00DC19DE" w:rsidRDefault="00DC19DE" w:rsidP="00D10830">
            <w:pPr>
              <w:rPr>
                <w:b/>
                <w:bCs/>
                <w:sz w:val="24"/>
                <w:szCs w:val="24"/>
              </w:rPr>
            </w:pPr>
            <w:r>
              <w:rPr>
                <w:b/>
                <w:bCs/>
                <w:sz w:val="24"/>
                <w:szCs w:val="24"/>
              </w:rPr>
              <w:t>Predicted</w:t>
            </w:r>
          </w:p>
        </w:tc>
        <w:tc>
          <w:tcPr>
            <w:tcW w:w="6170" w:type="dxa"/>
            <w:gridSpan w:val="2"/>
            <w:shd w:val="clear" w:color="auto" w:fill="F2F2F2" w:themeFill="background1" w:themeFillShade="F2"/>
          </w:tcPr>
          <w:p w14:paraId="49427E57" w14:textId="69E00CA6" w:rsidR="00DC19DE" w:rsidRPr="00DC19DE" w:rsidRDefault="00DC19DE" w:rsidP="00D10830">
            <w:pPr>
              <w:rPr>
                <w:b/>
                <w:bCs/>
                <w:sz w:val="24"/>
                <w:szCs w:val="24"/>
              </w:rPr>
            </w:pPr>
            <w:r>
              <w:rPr>
                <w:sz w:val="24"/>
                <w:szCs w:val="24"/>
              </w:rPr>
              <w:t xml:space="preserve">                                                </w:t>
            </w:r>
            <w:r>
              <w:rPr>
                <w:b/>
                <w:bCs/>
                <w:sz w:val="24"/>
                <w:szCs w:val="24"/>
              </w:rPr>
              <w:t>Actual</w:t>
            </w:r>
          </w:p>
        </w:tc>
      </w:tr>
      <w:tr w:rsidR="00DC19DE" w14:paraId="47914234" w14:textId="77777777" w:rsidTr="00666FF2">
        <w:trPr>
          <w:trHeight w:val="384"/>
        </w:trPr>
        <w:tc>
          <w:tcPr>
            <w:tcW w:w="3084" w:type="dxa"/>
            <w:vMerge/>
            <w:shd w:val="clear" w:color="auto" w:fill="F2F2F2" w:themeFill="background1" w:themeFillShade="F2"/>
          </w:tcPr>
          <w:p w14:paraId="6ABCDD36" w14:textId="77777777" w:rsidR="00DC19DE" w:rsidRDefault="00DC19DE" w:rsidP="00D10830">
            <w:pPr>
              <w:rPr>
                <w:sz w:val="24"/>
                <w:szCs w:val="24"/>
              </w:rPr>
            </w:pPr>
          </w:p>
        </w:tc>
        <w:tc>
          <w:tcPr>
            <w:tcW w:w="3084" w:type="dxa"/>
            <w:shd w:val="clear" w:color="auto" w:fill="92D050"/>
          </w:tcPr>
          <w:p w14:paraId="6A7F52CE" w14:textId="7E42CADD" w:rsidR="00DC19DE" w:rsidRPr="00DC19DE" w:rsidRDefault="00DC19DE" w:rsidP="00D10830">
            <w:pPr>
              <w:rPr>
                <w:b/>
                <w:bCs/>
                <w:sz w:val="24"/>
                <w:szCs w:val="24"/>
              </w:rPr>
            </w:pPr>
            <w:r>
              <w:rPr>
                <w:sz w:val="24"/>
                <w:szCs w:val="24"/>
              </w:rPr>
              <w:t xml:space="preserve">               </w:t>
            </w:r>
            <w:r w:rsidRPr="00DC19DE">
              <w:rPr>
                <w:b/>
                <w:bCs/>
                <w:sz w:val="24"/>
                <w:szCs w:val="24"/>
              </w:rPr>
              <w:t>No Fraud</w:t>
            </w:r>
          </w:p>
        </w:tc>
        <w:tc>
          <w:tcPr>
            <w:tcW w:w="3086" w:type="dxa"/>
            <w:shd w:val="clear" w:color="auto" w:fill="C00000"/>
          </w:tcPr>
          <w:p w14:paraId="3198A225" w14:textId="0F7887F2" w:rsidR="00DC19DE" w:rsidRDefault="00DC19DE" w:rsidP="00D10830">
            <w:pPr>
              <w:rPr>
                <w:sz w:val="24"/>
                <w:szCs w:val="24"/>
              </w:rPr>
            </w:pPr>
            <w:r>
              <w:rPr>
                <w:sz w:val="24"/>
                <w:szCs w:val="24"/>
              </w:rPr>
              <w:t xml:space="preserve">             </w:t>
            </w:r>
            <w:r w:rsidRPr="00DC19DE">
              <w:rPr>
                <w:b/>
                <w:bCs/>
                <w:sz w:val="24"/>
                <w:szCs w:val="24"/>
              </w:rPr>
              <w:t>Fraud</w:t>
            </w:r>
          </w:p>
        </w:tc>
      </w:tr>
      <w:tr w:rsidR="00DC19DE" w14:paraId="4DDFBFDF" w14:textId="77777777" w:rsidTr="00666FF2">
        <w:trPr>
          <w:trHeight w:val="404"/>
        </w:trPr>
        <w:tc>
          <w:tcPr>
            <w:tcW w:w="3084" w:type="dxa"/>
            <w:shd w:val="clear" w:color="auto" w:fill="92D050"/>
          </w:tcPr>
          <w:p w14:paraId="2AA599C9" w14:textId="479BCF2F" w:rsidR="00DC19DE" w:rsidRDefault="00DC19DE" w:rsidP="00D10830">
            <w:pPr>
              <w:rPr>
                <w:sz w:val="24"/>
                <w:szCs w:val="24"/>
              </w:rPr>
            </w:pPr>
            <w:r>
              <w:rPr>
                <w:sz w:val="24"/>
                <w:szCs w:val="24"/>
              </w:rPr>
              <w:t xml:space="preserve">No Fraud </w:t>
            </w:r>
          </w:p>
        </w:tc>
        <w:tc>
          <w:tcPr>
            <w:tcW w:w="3084" w:type="dxa"/>
            <w:shd w:val="clear" w:color="auto" w:fill="F2F2F2" w:themeFill="background1" w:themeFillShade="F2"/>
          </w:tcPr>
          <w:p w14:paraId="2E098624" w14:textId="3DC5B5C8" w:rsidR="00DC19DE" w:rsidRDefault="00DC19DE" w:rsidP="00D10830">
            <w:pPr>
              <w:rPr>
                <w:sz w:val="24"/>
                <w:szCs w:val="24"/>
              </w:rPr>
            </w:pPr>
            <w:r>
              <w:rPr>
                <w:sz w:val="24"/>
                <w:szCs w:val="24"/>
              </w:rPr>
              <w:t>True Negative (TN)</w:t>
            </w:r>
          </w:p>
        </w:tc>
        <w:tc>
          <w:tcPr>
            <w:tcW w:w="3086" w:type="dxa"/>
            <w:shd w:val="clear" w:color="auto" w:fill="F2F2F2" w:themeFill="background1" w:themeFillShade="F2"/>
          </w:tcPr>
          <w:p w14:paraId="3E6BEFEA" w14:textId="449AB982" w:rsidR="00DC19DE" w:rsidRDefault="00DC19DE" w:rsidP="00D10830">
            <w:pPr>
              <w:rPr>
                <w:sz w:val="24"/>
                <w:szCs w:val="24"/>
              </w:rPr>
            </w:pPr>
            <w:r>
              <w:rPr>
                <w:sz w:val="24"/>
                <w:szCs w:val="24"/>
              </w:rPr>
              <w:t>False Negative (FN)</w:t>
            </w:r>
          </w:p>
        </w:tc>
      </w:tr>
      <w:tr w:rsidR="00DC19DE" w14:paraId="6BF752D2" w14:textId="77777777" w:rsidTr="00666FF2">
        <w:trPr>
          <w:trHeight w:val="364"/>
        </w:trPr>
        <w:tc>
          <w:tcPr>
            <w:tcW w:w="3084" w:type="dxa"/>
            <w:shd w:val="clear" w:color="auto" w:fill="C00000"/>
          </w:tcPr>
          <w:p w14:paraId="1BD09C04" w14:textId="6599BAAA" w:rsidR="00DC19DE" w:rsidRDefault="00DC19DE" w:rsidP="00D10830">
            <w:pPr>
              <w:rPr>
                <w:sz w:val="24"/>
                <w:szCs w:val="24"/>
              </w:rPr>
            </w:pPr>
            <w:r>
              <w:rPr>
                <w:sz w:val="24"/>
                <w:szCs w:val="24"/>
              </w:rPr>
              <w:t>Fraud</w:t>
            </w:r>
          </w:p>
        </w:tc>
        <w:tc>
          <w:tcPr>
            <w:tcW w:w="3084" w:type="dxa"/>
            <w:shd w:val="clear" w:color="auto" w:fill="F2F2F2" w:themeFill="background1" w:themeFillShade="F2"/>
          </w:tcPr>
          <w:p w14:paraId="2CFDFC4D" w14:textId="52E81A92" w:rsidR="00DC19DE" w:rsidRDefault="00DC19DE" w:rsidP="00D10830">
            <w:pPr>
              <w:rPr>
                <w:sz w:val="24"/>
                <w:szCs w:val="24"/>
              </w:rPr>
            </w:pPr>
            <w:r>
              <w:rPr>
                <w:sz w:val="24"/>
                <w:szCs w:val="24"/>
              </w:rPr>
              <w:t>False Positive (FP)</w:t>
            </w:r>
          </w:p>
        </w:tc>
        <w:tc>
          <w:tcPr>
            <w:tcW w:w="3086" w:type="dxa"/>
            <w:shd w:val="clear" w:color="auto" w:fill="F2F2F2" w:themeFill="background1" w:themeFillShade="F2"/>
          </w:tcPr>
          <w:p w14:paraId="26C4EE51" w14:textId="79159B97" w:rsidR="00DC19DE" w:rsidRDefault="00DC19DE" w:rsidP="00D10830">
            <w:pPr>
              <w:rPr>
                <w:sz w:val="24"/>
                <w:szCs w:val="24"/>
              </w:rPr>
            </w:pPr>
            <w:r>
              <w:rPr>
                <w:sz w:val="24"/>
                <w:szCs w:val="24"/>
              </w:rPr>
              <w:t>True Positive (TP)</w:t>
            </w:r>
          </w:p>
        </w:tc>
      </w:tr>
    </w:tbl>
    <w:p w14:paraId="604F48AC" w14:textId="77777777" w:rsidR="00666FF2" w:rsidRDefault="00666FF2" w:rsidP="00D10830">
      <w:pPr>
        <w:rPr>
          <w:sz w:val="24"/>
          <w:szCs w:val="24"/>
        </w:rPr>
      </w:pPr>
    </w:p>
    <w:p w14:paraId="783EA19D" w14:textId="2B54102E" w:rsidR="00254E0A" w:rsidRPr="00254E0A" w:rsidRDefault="00254E0A" w:rsidP="00254E0A">
      <w:pPr>
        <w:pStyle w:val="Heading4"/>
        <w:rPr>
          <w:rFonts w:ascii="Calibri" w:hAnsi="Calibri" w:cs="Calibri"/>
          <w:sz w:val="24"/>
          <w:szCs w:val="24"/>
          <w:lang w:eastAsia="en-GB"/>
        </w:rPr>
      </w:pPr>
      <w:r w:rsidRPr="00254E0A">
        <w:rPr>
          <w:rFonts w:ascii="Calibri" w:hAnsi="Calibri" w:cs="Calibri"/>
          <w:sz w:val="24"/>
          <w:szCs w:val="24"/>
          <w:lang w:eastAsia="en-GB"/>
        </w:rPr>
        <w:t>Precision and Recall</w:t>
      </w:r>
    </w:p>
    <w:p w14:paraId="4AA9F764" w14:textId="746B487E" w:rsidR="00C77BB2" w:rsidRDefault="00E0524D" w:rsidP="00254E0A">
      <w:pPr>
        <w:rPr>
          <w:rFonts w:ascii="Calibri" w:hAnsi="Calibri" w:cs="Calibri"/>
          <w:sz w:val="24"/>
          <w:szCs w:val="24"/>
        </w:rPr>
      </w:pPr>
      <w:r>
        <w:rPr>
          <w:rFonts w:ascii="Calibri" w:hAnsi="Calibri" w:cs="Calibri"/>
          <w:sz w:val="24"/>
          <w:szCs w:val="24"/>
        </w:rPr>
        <w:t>P</w:t>
      </w:r>
      <w:r w:rsidRPr="00254E0A">
        <w:rPr>
          <w:rFonts w:ascii="Calibri" w:hAnsi="Calibri" w:cs="Calibri"/>
          <w:sz w:val="24"/>
          <w:szCs w:val="24"/>
        </w:rPr>
        <w:t>recision and recall</w:t>
      </w:r>
      <w:r>
        <w:rPr>
          <w:rFonts w:ascii="Calibri" w:hAnsi="Calibri" w:cs="Calibri"/>
          <w:sz w:val="24"/>
          <w:szCs w:val="24"/>
        </w:rPr>
        <w:t xml:space="preserve"> metrics</w:t>
      </w:r>
      <w:r w:rsidR="00254E0A" w:rsidRPr="00254E0A">
        <w:rPr>
          <w:rFonts w:ascii="Calibri" w:hAnsi="Calibri" w:cs="Calibri"/>
          <w:sz w:val="24"/>
          <w:szCs w:val="24"/>
        </w:rPr>
        <w:t xml:space="preserve"> are commonly used in imbalanced classification problems.</w:t>
      </w:r>
      <w:r w:rsidR="00254E0A">
        <w:rPr>
          <w:rFonts w:ascii="Calibri" w:hAnsi="Calibri" w:cs="Calibri"/>
          <w:sz w:val="24"/>
          <w:szCs w:val="24"/>
        </w:rPr>
        <w:t xml:space="preserve"> </w:t>
      </w:r>
      <w:r w:rsidR="005E0F76" w:rsidRPr="005E0F76">
        <w:rPr>
          <w:rFonts w:ascii="Calibri" w:hAnsi="Calibri" w:cs="Calibri"/>
          <w:sz w:val="24"/>
          <w:szCs w:val="24"/>
        </w:rPr>
        <w:t xml:space="preserve">The precision of a prediction represents the </w:t>
      </w:r>
      <w:r>
        <w:rPr>
          <w:rFonts w:ascii="Calibri" w:hAnsi="Calibri" w:cs="Calibri"/>
          <w:sz w:val="24"/>
          <w:szCs w:val="24"/>
        </w:rPr>
        <w:t>ratio</w:t>
      </w:r>
      <w:r w:rsidR="005E0F76" w:rsidRPr="005E0F76">
        <w:rPr>
          <w:rFonts w:ascii="Calibri" w:hAnsi="Calibri" w:cs="Calibri"/>
          <w:sz w:val="24"/>
          <w:szCs w:val="24"/>
        </w:rPr>
        <w:t xml:space="preserve"> of correctly predicted positive instances out of all predicted positive instances, while the recall measures the </w:t>
      </w:r>
      <w:r>
        <w:rPr>
          <w:rFonts w:ascii="Calibri" w:hAnsi="Calibri" w:cs="Calibri"/>
          <w:sz w:val="24"/>
          <w:szCs w:val="24"/>
        </w:rPr>
        <w:t>proportions</w:t>
      </w:r>
      <w:r w:rsidRPr="005E0F76">
        <w:rPr>
          <w:rFonts w:ascii="Calibri" w:hAnsi="Calibri" w:cs="Calibri"/>
          <w:sz w:val="24"/>
          <w:szCs w:val="24"/>
        </w:rPr>
        <w:t xml:space="preserve"> </w:t>
      </w:r>
      <w:r w:rsidR="005E0F76" w:rsidRPr="005E0F76">
        <w:rPr>
          <w:rFonts w:ascii="Calibri" w:hAnsi="Calibri" w:cs="Calibri"/>
          <w:sz w:val="24"/>
          <w:szCs w:val="24"/>
        </w:rPr>
        <w:t>of correctly predicted positive instances out of all actual positive instances</w:t>
      </w:r>
      <w:r w:rsidR="00254E0A" w:rsidRPr="00254E0A">
        <w:rPr>
          <w:rFonts w:ascii="Calibri" w:hAnsi="Calibri" w:cs="Calibri"/>
          <w:sz w:val="24"/>
          <w:szCs w:val="24"/>
        </w:rPr>
        <w:t xml:space="preserve">. </w:t>
      </w:r>
      <w:r w:rsidR="00254E0A">
        <w:rPr>
          <w:rStyle w:val="issue-underline"/>
          <w:rFonts w:ascii="Calibri" w:hAnsi="Calibri" w:cs="Calibri"/>
          <w:sz w:val="24"/>
          <w:szCs w:val="24"/>
        </w:rPr>
        <w:t>Whilst a</w:t>
      </w:r>
      <w:r w:rsidR="00254E0A" w:rsidRPr="00254E0A">
        <w:rPr>
          <w:rStyle w:val="issue-underline"/>
          <w:rFonts w:ascii="Calibri" w:hAnsi="Calibri" w:cs="Calibri"/>
          <w:sz w:val="24"/>
          <w:szCs w:val="24"/>
        </w:rPr>
        <w:t xml:space="preserve"> high</w:t>
      </w:r>
      <w:r w:rsidR="00254E0A" w:rsidRPr="00254E0A">
        <w:rPr>
          <w:rFonts w:ascii="Calibri" w:hAnsi="Calibri" w:cs="Calibri"/>
          <w:sz w:val="24"/>
          <w:szCs w:val="24"/>
        </w:rPr>
        <w:t xml:space="preserve"> precision s</w:t>
      </w:r>
      <w:r w:rsidR="00254E0A">
        <w:rPr>
          <w:rFonts w:ascii="Calibri" w:hAnsi="Calibri" w:cs="Calibri"/>
          <w:sz w:val="24"/>
          <w:szCs w:val="24"/>
        </w:rPr>
        <w:t>ignifies</w:t>
      </w:r>
      <w:r w:rsidR="00254E0A" w:rsidRPr="00254E0A">
        <w:rPr>
          <w:rFonts w:ascii="Calibri" w:hAnsi="Calibri" w:cs="Calibri"/>
          <w:sz w:val="24"/>
          <w:szCs w:val="24"/>
        </w:rPr>
        <w:t xml:space="preserve"> a low false </w:t>
      </w:r>
      <w:r w:rsidR="00254E0A" w:rsidRPr="00254E0A">
        <w:rPr>
          <w:rStyle w:val="issue-underline"/>
          <w:rFonts w:ascii="Calibri" w:hAnsi="Calibri" w:cs="Calibri"/>
          <w:sz w:val="24"/>
          <w:szCs w:val="24"/>
        </w:rPr>
        <w:t>positive</w:t>
      </w:r>
      <w:r w:rsidR="00254E0A" w:rsidRPr="00254E0A">
        <w:rPr>
          <w:rFonts w:ascii="Calibri" w:hAnsi="Calibri" w:cs="Calibri"/>
          <w:sz w:val="24"/>
          <w:szCs w:val="24"/>
        </w:rPr>
        <w:t xml:space="preserve"> rate</w:t>
      </w:r>
      <w:r w:rsidR="00254E0A">
        <w:rPr>
          <w:rFonts w:ascii="Calibri" w:hAnsi="Calibri" w:cs="Calibri"/>
          <w:sz w:val="24"/>
          <w:szCs w:val="24"/>
        </w:rPr>
        <w:t>,</w:t>
      </w:r>
      <w:r w:rsidR="00254E0A" w:rsidRPr="00254E0A">
        <w:rPr>
          <w:rFonts w:ascii="Calibri" w:hAnsi="Calibri" w:cs="Calibri"/>
          <w:sz w:val="24"/>
          <w:szCs w:val="24"/>
        </w:rPr>
        <w:t xml:space="preserve"> a high recall indicates a low </w:t>
      </w:r>
      <w:r w:rsidR="00254E0A" w:rsidRPr="00254E0A">
        <w:rPr>
          <w:rStyle w:val="issue-underline"/>
          <w:rFonts w:ascii="Calibri" w:hAnsi="Calibri" w:cs="Calibri"/>
          <w:sz w:val="24"/>
          <w:szCs w:val="24"/>
        </w:rPr>
        <w:t>false</w:t>
      </w:r>
      <w:r w:rsidR="00254E0A" w:rsidRPr="00254E0A">
        <w:rPr>
          <w:rFonts w:ascii="Calibri" w:hAnsi="Calibri" w:cs="Calibri"/>
          <w:sz w:val="24"/>
          <w:szCs w:val="24"/>
        </w:rPr>
        <w:t xml:space="preserve"> negative rate</w:t>
      </w:r>
      <w:r w:rsidR="00CB3D27">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"/>
          <w:id w:val="-1994796943"/>
          <w:placeholder>
            <w:docPart w:val="DefaultPlaceholder_-1854013440"/>
          </w:placeholder>
        </w:sdtPr>
        <w:sdtContent>
          <w:r w:rsidR="00C64678" w:rsidRPr="00C64678">
            <w:rPr>
              <w:rFonts w:ascii="Calibri" w:hAnsi="Calibri" w:cs="Calibri"/>
              <w:color w:val="000000"/>
              <w:sz w:val="24"/>
              <w:szCs w:val="24"/>
            </w:rPr>
            <w:t>(Rtayli et al., 2020)</w:t>
          </w:r>
        </w:sdtContent>
      </w:sdt>
      <w:r w:rsidR="00254E0A" w:rsidRPr="00254E0A">
        <w:rPr>
          <w:rFonts w:ascii="Calibri" w:hAnsi="Calibri" w:cs="Calibri"/>
          <w:sz w:val="24"/>
          <w:szCs w:val="24"/>
        </w:rPr>
        <w:t>. These metrics are particularly useful in fraud detection scenarios, as we want to minimize both false positives (</w:t>
      </w:r>
      <w:r w:rsidR="00254E0A">
        <w:rPr>
          <w:rFonts w:ascii="Calibri" w:hAnsi="Calibri" w:cs="Calibri"/>
          <w:sz w:val="24"/>
          <w:szCs w:val="24"/>
        </w:rPr>
        <w:t>genuine</w:t>
      </w:r>
      <w:r w:rsidR="00254E0A" w:rsidRPr="00254E0A">
        <w:rPr>
          <w:rFonts w:ascii="Calibri" w:hAnsi="Calibri" w:cs="Calibri"/>
          <w:sz w:val="24"/>
          <w:szCs w:val="24"/>
        </w:rPr>
        <w:t xml:space="preserve"> transactions classified as fraudulent) and </w:t>
      </w:r>
      <w:r w:rsidR="00254E0A" w:rsidRPr="00254E0A">
        <w:rPr>
          <w:rStyle w:val="issue-underline"/>
          <w:rFonts w:ascii="Calibri" w:hAnsi="Calibri" w:cs="Calibri"/>
          <w:sz w:val="24"/>
          <w:szCs w:val="24"/>
        </w:rPr>
        <w:t>false</w:t>
      </w:r>
      <w:r w:rsidR="00254E0A" w:rsidRPr="00254E0A">
        <w:rPr>
          <w:rFonts w:ascii="Calibri" w:hAnsi="Calibri" w:cs="Calibri"/>
          <w:sz w:val="24"/>
          <w:szCs w:val="24"/>
        </w:rPr>
        <w:t xml:space="preserve"> negatives (fraudulent transactions classified as legitimate).</w:t>
      </w:r>
    </w:p>
    <w:p w14:paraId="025DA0CF" w14:textId="77777777" w:rsidR="00254E0A" w:rsidRDefault="00254E0A" w:rsidP="00254E0A">
      <w:pPr>
        <w:rPr>
          <w:rFonts w:ascii="Calibri" w:hAnsi="Calibri" w:cs="Calibri"/>
          <w:sz w:val="24"/>
          <w:szCs w:val="24"/>
        </w:rPr>
      </w:pPr>
      <w:r>
        <w:rPr>
          <w:rFonts w:ascii="Calibri" w:hAnsi="Calibri" w:cs="Calibri"/>
          <w:sz w:val="24"/>
          <w:szCs w:val="24"/>
        </w:rPr>
        <w:t>Precision or Positive Prediction Value: The measure of True Positive results in all positive predictions. Can be expressed as:</w:t>
      </w:r>
    </w:p>
    <w:p w14:paraId="32BB05DA" w14:textId="77777777" w:rsidR="00DA5789" w:rsidRDefault="00254E0A" w:rsidP="00254E0A">
      <w:pPr>
        <w:rPr>
          <w:rFonts w:ascii="Calibri" w:hAnsi="Calibri" w:cs="Calibri"/>
          <w:sz w:val="24"/>
          <w:szCs w:val="24"/>
        </w:rPr>
      </w:pPr>
      <w:r>
        <w:rPr>
          <w:rFonts w:ascii="Calibri" w:hAnsi="Calibri" w:cs="Calibri"/>
          <w:sz w:val="24"/>
          <w:szCs w:val="24"/>
        </w:rPr>
        <w:t xml:space="preserve">                           Precision = TP/(TP + FP</w:t>
      </w:r>
      <w:r w:rsidR="008513E5">
        <w:rPr>
          <w:rFonts w:ascii="Calibri" w:hAnsi="Calibri" w:cs="Calibri"/>
          <w:sz w:val="24"/>
          <w:szCs w:val="24"/>
        </w:rPr>
        <w:t xml:space="preserve">): produces the accuracy on cases predicted as fraud  </w:t>
      </w:r>
    </w:p>
    <w:p w14:paraId="01E8B9EB" w14:textId="77777777" w:rsidR="00A01826" w:rsidRDefault="00DA5789" w:rsidP="00EF3531">
      <w:pPr>
        <w:rPr>
          <w:rFonts w:ascii="Calibri" w:hAnsi="Calibri" w:cs="Calibri"/>
          <w:sz w:val="24"/>
          <w:szCs w:val="24"/>
        </w:rPr>
      </w:pPr>
      <w:r>
        <w:rPr>
          <w:rFonts w:ascii="Calibri" w:hAnsi="Calibri" w:cs="Calibri"/>
          <w:sz w:val="24"/>
          <w:szCs w:val="24"/>
        </w:rPr>
        <w:lastRenderedPageBreak/>
        <w:t>Recall: Measures all correct positive predictions made out of all positive</w:t>
      </w:r>
      <w:r w:rsidR="008513E5">
        <w:rPr>
          <w:rFonts w:ascii="Calibri" w:hAnsi="Calibri" w:cs="Calibri"/>
          <w:sz w:val="24"/>
          <w:szCs w:val="24"/>
        </w:rPr>
        <w:t xml:space="preserve"> </w:t>
      </w:r>
      <w:r>
        <w:rPr>
          <w:rFonts w:ascii="Calibri" w:hAnsi="Calibri" w:cs="Calibri"/>
          <w:sz w:val="24"/>
          <w:szCs w:val="24"/>
        </w:rPr>
        <w:t>predictions</w:t>
      </w:r>
      <w:r w:rsidR="00A01826">
        <w:rPr>
          <w:rFonts w:ascii="Calibri" w:hAnsi="Calibri" w:cs="Calibri"/>
          <w:sz w:val="24"/>
          <w:szCs w:val="24"/>
        </w:rPr>
        <w:t>.</w:t>
      </w:r>
      <w:r w:rsidR="008513E5">
        <w:rPr>
          <w:rFonts w:ascii="Calibri" w:hAnsi="Calibri" w:cs="Calibri"/>
          <w:sz w:val="24"/>
          <w:szCs w:val="24"/>
        </w:rPr>
        <w:t xml:space="preserve"> </w:t>
      </w:r>
    </w:p>
    <w:p w14:paraId="02BE6793" w14:textId="4B046021" w:rsidR="00DA5789" w:rsidRDefault="008513E5" w:rsidP="00EF3531">
      <w:pPr>
        <w:rPr>
          <w:rFonts w:ascii="Calibri" w:hAnsi="Calibri" w:cs="Calibri"/>
          <w:sz w:val="24"/>
          <w:szCs w:val="24"/>
          <w:lang w:eastAsia="en-GB"/>
        </w:rPr>
      </w:pPr>
      <w:r>
        <w:rPr>
          <w:rFonts w:ascii="Calibri" w:hAnsi="Calibri" w:cs="Calibri"/>
          <w:sz w:val="24"/>
          <w:szCs w:val="24"/>
        </w:rPr>
        <w:t xml:space="preserve">Recall = TP/(TP +FN): </w:t>
      </w:r>
      <w:r w:rsidR="004E3B0C">
        <w:rPr>
          <w:rFonts w:ascii="Calibri" w:hAnsi="Calibri" w:cs="Calibri"/>
          <w:sz w:val="24"/>
          <w:szCs w:val="24"/>
        </w:rPr>
        <w:t xml:space="preserve">produces the accuracy on </w:t>
      </w:r>
      <w:r w:rsidR="00DA5789">
        <w:rPr>
          <w:rFonts w:ascii="Calibri" w:hAnsi="Calibri" w:cs="Calibri"/>
          <w:sz w:val="24"/>
          <w:szCs w:val="24"/>
        </w:rPr>
        <w:t xml:space="preserve">actual </w:t>
      </w:r>
      <w:r w:rsidR="004E3B0C">
        <w:rPr>
          <w:rFonts w:ascii="Calibri" w:hAnsi="Calibri" w:cs="Calibri"/>
          <w:sz w:val="24"/>
          <w:szCs w:val="24"/>
        </w:rPr>
        <w:t xml:space="preserve">cases predicted as fraud   </w:t>
      </w:r>
    </w:p>
    <w:p w14:paraId="44BD9996" w14:textId="54CBC801" w:rsidR="00FE509F" w:rsidRPr="00FE509F" w:rsidRDefault="00FE509F" w:rsidP="00FE509F">
      <w:pPr>
        <w:pStyle w:val="Heading4"/>
        <w:rPr>
          <w:sz w:val="24"/>
          <w:szCs w:val="24"/>
        </w:rPr>
      </w:pPr>
      <w:r w:rsidRPr="00FE509F">
        <w:rPr>
          <w:sz w:val="24"/>
          <w:szCs w:val="24"/>
        </w:rPr>
        <w:t>F1 Score</w:t>
      </w:r>
    </w:p>
    <w:p w14:paraId="284D95E1" w14:textId="5AB19C96" w:rsidR="00DA5789" w:rsidRDefault="00FE509F" w:rsidP="00FE509F">
      <w:pPr>
        <w:rPr>
          <w:rFonts w:ascii="Calibri" w:hAnsi="Calibri" w:cs="Calibri"/>
          <w:sz w:val="24"/>
          <w:szCs w:val="24"/>
        </w:rPr>
      </w:pPr>
      <w:r w:rsidRPr="00FE509F">
        <w:rPr>
          <w:rFonts w:ascii="Calibri" w:hAnsi="Calibri" w:cs="Calibri"/>
          <w:sz w:val="24"/>
          <w:szCs w:val="24"/>
        </w:rPr>
        <w:t>The F1 score is a harmonic mean of precision and recall. The metric balances precision and recall. F1 scores can be useful when we are seeking a balance between identifying fraudulent transactions accurately and minimizing false alarms. Considering both false positives and false negatives, it is a suitable metric for datasets that are imbalanced</w:t>
      </w:r>
      <w:r w:rsidR="00CB3D27">
        <w:rPr>
          <w:rFonts w:ascii="Calibri" w:hAnsi="Calibri" w:cs="Calibri"/>
          <w:sz w:val="24"/>
          <w:szCs w:val="24"/>
        </w:rPr>
        <w:t xml:space="preserve"> </w:t>
      </w:r>
      <w:sdt>
        <w:sdtPr>
          <w:rPr>
            <w:rFonts w:ascii="Calibri" w:hAnsi="Calibri" w:cs="Calibri"/>
            <w:color w:val="000000"/>
            <w:sz w:val="24"/>
            <w:szCs w:val="24"/>
          </w:rPr>
          <w:tag w:val="MENDELEY_CITATION_v3_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"/>
          <w:id w:val="912047416"/>
          <w:placeholder>
            <w:docPart w:val="DefaultPlaceholder_-1854013440"/>
          </w:placeholder>
        </w:sdtPr>
        <w:sdtContent>
          <w:r w:rsidR="00C64678" w:rsidRPr="00C64678">
            <w:rPr>
              <w:rFonts w:ascii="Calibri" w:hAnsi="Calibri" w:cs="Calibri"/>
              <w:color w:val="000000"/>
              <w:sz w:val="24"/>
              <w:szCs w:val="24"/>
            </w:rPr>
            <w:t>(Yee et al., 2018)</w:t>
          </w:r>
        </w:sdtContent>
      </w:sdt>
      <w:r w:rsidRPr="00FE509F">
        <w:rPr>
          <w:rFonts w:ascii="Calibri" w:hAnsi="Calibri" w:cs="Calibri"/>
          <w:sz w:val="24"/>
          <w:szCs w:val="24"/>
        </w:rPr>
        <w:t>.</w:t>
      </w:r>
    </w:p>
    <w:p w14:paraId="713453E5" w14:textId="52F8A94C" w:rsidR="00FE509F" w:rsidRDefault="00FE509F" w:rsidP="00FE509F">
      <w:pPr>
        <w:rPr>
          <w:rFonts w:ascii="Calibri" w:hAnsi="Calibri" w:cs="Calibri"/>
          <w:sz w:val="24"/>
          <w:szCs w:val="24"/>
        </w:rPr>
      </w:pPr>
      <w:r>
        <w:rPr>
          <w:rFonts w:ascii="Calibri" w:hAnsi="Calibri" w:cs="Calibri"/>
          <w:sz w:val="24"/>
          <w:szCs w:val="24"/>
        </w:rPr>
        <w:t xml:space="preserve">                                     F1 score = </w:t>
      </w:r>
      <w:r w:rsidR="000F7792">
        <w:rPr>
          <w:rFonts w:ascii="Calibri" w:hAnsi="Calibri" w:cs="Calibri"/>
          <w:sz w:val="24"/>
          <w:szCs w:val="24"/>
        </w:rPr>
        <w:t xml:space="preserve">2 x </w:t>
      </w:r>
      <w:r>
        <w:rPr>
          <w:rFonts w:ascii="Calibri" w:hAnsi="Calibri" w:cs="Calibri"/>
          <w:sz w:val="24"/>
          <w:szCs w:val="24"/>
        </w:rPr>
        <w:t>Precision Recall/(Precision + Recall)</w:t>
      </w:r>
    </w:p>
    <w:p w14:paraId="4894E1BB" w14:textId="21E316CE" w:rsidR="00367650" w:rsidRPr="00367650" w:rsidRDefault="00367650" w:rsidP="00367650">
      <w:pPr>
        <w:pStyle w:val="Heading4"/>
        <w:rPr>
          <w:sz w:val="24"/>
          <w:szCs w:val="24"/>
        </w:rPr>
      </w:pPr>
      <w:r w:rsidRPr="00367650">
        <w:rPr>
          <w:sz w:val="24"/>
          <w:szCs w:val="24"/>
        </w:rPr>
        <w:t>Precision-Recall Curve (AU</w:t>
      </w:r>
      <w:r w:rsidR="00C64678">
        <w:rPr>
          <w:sz w:val="24"/>
          <w:szCs w:val="24"/>
        </w:rPr>
        <w:t>P</w:t>
      </w:r>
      <w:r w:rsidRPr="00367650">
        <w:rPr>
          <w:sz w:val="24"/>
          <w:szCs w:val="24"/>
        </w:rPr>
        <w:t>RC)</w:t>
      </w:r>
    </w:p>
    <w:p w14:paraId="40DED475" w14:textId="3A03CE59" w:rsidR="00FE509F" w:rsidRDefault="00FE509F" w:rsidP="00FE509F">
      <w:pPr>
        <w:rPr>
          <w:rFonts w:ascii="Calibri" w:hAnsi="Calibri" w:cs="Calibri"/>
          <w:sz w:val="24"/>
          <w:szCs w:val="24"/>
        </w:rPr>
      </w:pPr>
      <w:r w:rsidRPr="00367650">
        <w:rPr>
          <w:rFonts w:ascii="Calibri" w:hAnsi="Calibri" w:cs="Calibri"/>
          <w:sz w:val="24"/>
          <w:szCs w:val="24"/>
        </w:rPr>
        <w:t xml:space="preserve">Precision-Recall Curve (AUPRC): </w:t>
      </w:r>
      <w:r w:rsidR="00367650">
        <w:rPr>
          <w:rFonts w:ascii="Calibri" w:hAnsi="Calibri" w:cs="Calibri"/>
          <w:sz w:val="24"/>
          <w:szCs w:val="24"/>
        </w:rPr>
        <w:t>D</w:t>
      </w:r>
      <w:r w:rsidR="00367650" w:rsidRPr="00367650">
        <w:rPr>
          <w:rFonts w:ascii="Calibri" w:hAnsi="Calibri" w:cs="Calibri"/>
          <w:sz w:val="24"/>
          <w:szCs w:val="24"/>
        </w:rPr>
        <w:t>epending on the classification threshold</w:t>
      </w:r>
      <w:r w:rsidR="00367650">
        <w:rPr>
          <w:rFonts w:ascii="Calibri" w:hAnsi="Calibri" w:cs="Calibri"/>
          <w:sz w:val="24"/>
          <w:szCs w:val="24"/>
        </w:rPr>
        <w:t>, t</w:t>
      </w:r>
      <w:r w:rsidRPr="00367650">
        <w:rPr>
          <w:rFonts w:ascii="Calibri" w:hAnsi="Calibri" w:cs="Calibri"/>
          <w:sz w:val="24"/>
          <w:szCs w:val="24"/>
        </w:rPr>
        <w:t xml:space="preserve">he precision-recall curve </w:t>
      </w:r>
      <w:r w:rsidR="00E0524D">
        <w:rPr>
          <w:rFonts w:ascii="Calibri" w:hAnsi="Calibri" w:cs="Calibri"/>
          <w:sz w:val="24"/>
          <w:szCs w:val="24"/>
        </w:rPr>
        <w:t>represents</w:t>
      </w:r>
      <w:r w:rsidRPr="00367650">
        <w:rPr>
          <w:rFonts w:ascii="Calibri" w:hAnsi="Calibri" w:cs="Calibri"/>
          <w:sz w:val="24"/>
          <w:szCs w:val="24"/>
        </w:rPr>
        <w:t xml:space="preserve"> the trade-off between precision and recall. </w:t>
      </w:r>
      <w:r w:rsidR="00E0524D">
        <w:rPr>
          <w:rFonts w:ascii="Calibri" w:hAnsi="Calibri" w:cs="Calibri"/>
          <w:sz w:val="24"/>
          <w:szCs w:val="24"/>
        </w:rPr>
        <w:t>The a</w:t>
      </w:r>
      <w:r w:rsidRPr="00367650">
        <w:rPr>
          <w:rFonts w:ascii="Calibri" w:hAnsi="Calibri" w:cs="Calibri"/>
          <w:sz w:val="24"/>
          <w:szCs w:val="24"/>
        </w:rPr>
        <w:t>rea under this curve summarizes the overall performance of the model. For imbalanced datasets, and in particular</w:t>
      </w:r>
      <w:r w:rsidR="00E0524D">
        <w:rPr>
          <w:rFonts w:ascii="Calibri" w:hAnsi="Calibri" w:cs="Calibri"/>
          <w:sz w:val="24"/>
          <w:szCs w:val="24"/>
        </w:rPr>
        <w:t>,</w:t>
      </w:r>
      <w:r w:rsidRPr="00367650">
        <w:rPr>
          <w:rFonts w:ascii="Calibri" w:hAnsi="Calibri" w:cs="Calibri"/>
          <w:sz w:val="24"/>
          <w:szCs w:val="24"/>
        </w:rPr>
        <w:t xml:space="preserve"> when the class distribution is highly skewed, it provides a robust evaluation metric.</w:t>
      </w:r>
      <w:r w:rsidR="00367650">
        <w:rPr>
          <w:rFonts w:ascii="Calibri" w:hAnsi="Calibri" w:cs="Calibri"/>
          <w:sz w:val="24"/>
          <w:szCs w:val="24"/>
        </w:rPr>
        <w:t xml:space="preserve"> </w:t>
      </w:r>
    </w:p>
    <w:p w14:paraId="652DDEAE" w14:textId="3B8D1AF5" w:rsidR="00EC3484" w:rsidRDefault="00EC3484" w:rsidP="00EC3484">
      <w:pPr>
        <w:pStyle w:val="Heading4"/>
      </w:pPr>
      <w:r>
        <w:rPr>
          <w:sz w:val="24"/>
          <w:szCs w:val="24"/>
        </w:rPr>
        <w:t>Receiver Operating Characteristic Curve – Area Under Curve (ROC-AUC)</w:t>
      </w:r>
    </w:p>
    <w:p w14:paraId="288D032D" w14:textId="18607E8F" w:rsidR="00600EDE" w:rsidRDefault="00367650" w:rsidP="00FE509F">
      <w:r w:rsidRPr="00367650">
        <w:rPr>
          <w:rFonts w:ascii="Calibri" w:hAnsi="Calibri" w:cs="Calibri"/>
          <w:sz w:val="24"/>
          <w:szCs w:val="24"/>
        </w:rPr>
        <w:t xml:space="preserve">In addition to the Receiver Operating Characteristic (ROC) curve, the area under the curve (AUC-ROC) plots the true positive rate (TPR) against the false positive rate (FPR). </w:t>
      </w:r>
      <w:r>
        <w:rPr>
          <w:rFonts w:ascii="Calibri" w:hAnsi="Calibri" w:cs="Calibri"/>
          <w:sz w:val="24"/>
          <w:szCs w:val="24"/>
        </w:rPr>
        <w:t xml:space="preserve">Specifically, the Receiver Operating Characteristics (ROC) is a probability whereas </w:t>
      </w:r>
      <w:r w:rsidR="00600EDE">
        <w:rPr>
          <w:rFonts w:ascii="Calibri" w:hAnsi="Calibri" w:cs="Calibri"/>
          <w:sz w:val="24"/>
          <w:szCs w:val="24"/>
        </w:rPr>
        <w:t xml:space="preserve">Area Under Curve is a representation of </w:t>
      </w:r>
      <w:r w:rsidR="00E0524D">
        <w:rPr>
          <w:rFonts w:ascii="Calibri" w:hAnsi="Calibri" w:cs="Calibri"/>
          <w:sz w:val="24"/>
          <w:szCs w:val="24"/>
        </w:rPr>
        <w:t xml:space="preserve">the </w:t>
      </w:r>
      <w:r w:rsidR="00600EDE">
        <w:rPr>
          <w:rFonts w:ascii="Calibri" w:hAnsi="Calibri" w:cs="Calibri"/>
          <w:sz w:val="24"/>
          <w:szCs w:val="24"/>
        </w:rPr>
        <w:t xml:space="preserve">measure of separability. It Illustrates how much a model </w:t>
      </w:r>
      <w:r w:rsidR="00E0524D">
        <w:rPr>
          <w:rFonts w:ascii="Calibri" w:hAnsi="Calibri" w:cs="Calibri"/>
          <w:sz w:val="24"/>
          <w:szCs w:val="24"/>
        </w:rPr>
        <w:t>can distinguish</w:t>
      </w:r>
      <w:r w:rsidR="00600EDE">
        <w:rPr>
          <w:rFonts w:ascii="Calibri" w:hAnsi="Calibri" w:cs="Calibri"/>
          <w:sz w:val="24"/>
          <w:szCs w:val="24"/>
        </w:rPr>
        <w:t xml:space="preserve"> between minority and majority classes</w:t>
      </w:r>
      <w:r w:rsidR="00D42818">
        <w:rPr>
          <w:rFonts w:ascii="Calibri" w:hAnsi="Calibri" w:cs="Calibri"/>
          <w:sz w:val="24"/>
          <w:szCs w:val="24"/>
        </w:rPr>
        <w:t xml:space="preserve">. </w:t>
      </w:r>
      <w:r w:rsidRPr="00367650">
        <w:rPr>
          <w:rFonts w:ascii="Calibri" w:hAnsi="Calibri" w:cs="Calibri"/>
          <w:sz w:val="24"/>
          <w:szCs w:val="24"/>
        </w:rPr>
        <w:t>The AUC-ROC gives a comprehensive evaluation of the model's performance at different threshold settings by measuring the area under this curve. Although the AUC-ROC is useful in imbalanced datasets, it can be misleading in minority</w:t>
      </w:r>
      <w:r w:rsidR="00E0524D">
        <w:rPr>
          <w:rFonts w:ascii="Calibri" w:hAnsi="Calibri" w:cs="Calibri"/>
          <w:sz w:val="24"/>
          <w:szCs w:val="24"/>
        </w:rPr>
        <w:t>-</w:t>
      </w:r>
      <w:r w:rsidRPr="00367650">
        <w:rPr>
          <w:rFonts w:ascii="Calibri" w:hAnsi="Calibri" w:cs="Calibri"/>
          <w:sz w:val="24"/>
          <w:szCs w:val="24"/>
        </w:rPr>
        <w:t>class datasets because it is less sensitive to minority performance</w:t>
      </w:r>
      <w:r>
        <w:t>.</w:t>
      </w:r>
      <w:r w:rsidR="00600EDE">
        <w:t xml:space="preserve"> </w:t>
      </w:r>
    </w:p>
    <w:p w14:paraId="0C43F002" w14:textId="187CA1FD" w:rsidR="00EC3484" w:rsidRPr="00E13D7A" w:rsidRDefault="00B65E3E" w:rsidP="004F72E4">
      <w:pPr>
        <w:pStyle w:val="NormalWeb"/>
        <w:spacing w:before="0" w:beforeAutospacing="0" w:after="240" w:afterAutospacing="0" w:line="360" w:lineRule="auto"/>
        <w:rPr>
          <w:rFonts w:ascii="Calibri" w:hAnsi="Calibri" w:cs="Calibri"/>
        </w:rPr>
      </w:pPr>
      <w:r w:rsidRPr="00E13D7A">
        <w:rPr>
          <w:rFonts w:ascii="Calibri" w:hAnsi="Calibri" w:cs="Calibri"/>
        </w:rPr>
        <w:t xml:space="preserve">A higher area under </w:t>
      </w:r>
      <w:r w:rsidR="00E0524D">
        <w:rPr>
          <w:rFonts w:ascii="Calibri" w:hAnsi="Calibri" w:cs="Calibri"/>
        </w:rPr>
        <w:t xml:space="preserve">the </w:t>
      </w:r>
      <w:r w:rsidRPr="00E13D7A">
        <w:rPr>
          <w:rFonts w:ascii="Calibri" w:hAnsi="Calibri" w:cs="Calibri"/>
        </w:rPr>
        <w:t>curve (AUC) score signifies how accurate a</w:t>
      </w:r>
      <w:r w:rsidR="00600EDE" w:rsidRPr="00E13D7A">
        <w:rPr>
          <w:rFonts w:ascii="Calibri" w:hAnsi="Calibri" w:cs="Calibri"/>
        </w:rPr>
        <w:t xml:space="preserve"> model is at predicting 1 (Fraud) as 1 and 0 (non-Fraud) as </w:t>
      </w:r>
      <w:r w:rsidRPr="00E13D7A">
        <w:rPr>
          <w:rFonts w:ascii="Calibri" w:hAnsi="Calibri" w:cs="Calibri"/>
        </w:rPr>
        <w:t>0</w:t>
      </w:r>
      <w:r w:rsidR="00600EDE" w:rsidRPr="00E13D7A">
        <w:rPr>
          <w:rFonts w:ascii="Calibri" w:hAnsi="Calibri" w:cs="Calibri"/>
        </w:rPr>
        <w:t xml:space="preserve">. </w:t>
      </w:r>
      <w:r w:rsidR="00F92A51" w:rsidRPr="00E13D7A">
        <w:rPr>
          <w:rFonts w:ascii="Calibri" w:hAnsi="Calibri" w:cs="Calibri"/>
        </w:rPr>
        <w:t>A well</w:t>
      </w:r>
      <w:r w:rsidR="00E0524D">
        <w:rPr>
          <w:rFonts w:ascii="Calibri" w:hAnsi="Calibri" w:cs="Calibri"/>
        </w:rPr>
        <w:t>-</w:t>
      </w:r>
      <w:r w:rsidR="00F92A51" w:rsidRPr="00E13D7A">
        <w:rPr>
          <w:rFonts w:ascii="Calibri" w:hAnsi="Calibri" w:cs="Calibri"/>
        </w:rPr>
        <w:t>performing</w:t>
      </w:r>
      <w:r w:rsidR="00600EDE" w:rsidRPr="00E13D7A">
        <w:rPr>
          <w:rFonts w:ascii="Calibri" w:hAnsi="Calibri" w:cs="Calibri"/>
        </w:rPr>
        <w:t xml:space="preserve"> model has </w:t>
      </w:r>
      <w:r w:rsidR="00E0524D">
        <w:rPr>
          <w:rFonts w:ascii="Calibri" w:hAnsi="Calibri" w:cs="Calibri"/>
        </w:rPr>
        <w:t>an</w:t>
      </w:r>
      <w:r w:rsidR="00F92A51" w:rsidRPr="00E13D7A">
        <w:rPr>
          <w:rFonts w:ascii="Calibri" w:hAnsi="Calibri" w:cs="Calibri"/>
        </w:rPr>
        <w:t xml:space="preserve"> </w:t>
      </w:r>
      <w:r w:rsidR="00600EDE" w:rsidRPr="00E13D7A">
        <w:rPr>
          <w:rFonts w:ascii="Calibri" w:hAnsi="Calibri" w:cs="Calibri"/>
        </w:rPr>
        <w:t xml:space="preserve">AUC </w:t>
      </w:r>
      <w:r w:rsidR="00F92A51" w:rsidRPr="00E13D7A">
        <w:rPr>
          <w:rFonts w:ascii="Calibri" w:hAnsi="Calibri" w:cs="Calibri"/>
        </w:rPr>
        <w:t>closer</w:t>
      </w:r>
      <w:r w:rsidR="00600EDE" w:rsidRPr="00E13D7A">
        <w:rPr>
          <w:rFonts w:ascii="Calibri" w:hAnsi="Calibri" w:cs="Calibri"/>
        </w:rPr>
        <w:t xml:space="preserve"> to 1</w:t>
      </w:r>
      <w:r w:rsidR="00EC3484" w:rsidRPr="00E13D7A">
        <w:rPr>
          <w:rFonts w:ascii="Calibri" w:hAnsi="Calibri" w:cs="Calibri"/>
        </w:rPr>
        <w:t xml:space="preserve"> </w:t>
      </w:r>
      <w:sdt>
        <w:sdtPr>
          <w:rPr>
            <w:rFonts w:ascii="Calibri" w:hAnsi="Calibri" w:cs="Calibri"/>
          </w:rPr>
          <w:tag w:val="MENDELEY_CITATION_v3_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"/>
          <w:id w:val="1998533743"/>
          <w:placeholder>
            <w:docPart w:val="DefaultPlaceholder_-1854013440"/>
          </w:placeholder>
        </w:sdtPr>
        <w:sdtContent>
          <w:r w:rsidR="00FF0539" w:rsidRPr="00E13D7A">
            <w:rPr>
              <w:rFonts w:ascii="Calibri" w:hAnsi="Calibri" w:cs="Calibri"/>
            </w:rPr>
            <w:t xml:space="preserve">(Zhang </w:t>
          </w:r>
          <w:r w:rsidR="00FF0539" w:rsidRPr="00E13D7A">
            <w:rPr>
              <w:rFonts w:ascii="Calibri" w:hAnsi="Calibri" w:cs="Calibri"/>
              <w:i/>
              <w:iCs/>
            </w:rPr>
            <w:t>et al.</w:t>
          </w:r>
          <w:r w:rsidR="00FF0539" w:rsidRPr="00E13D7A">
            <w:rPr>
              <w:rFonts w:ascii="Calibri" w:hAnsi="Calibri" w:cs="Calibri"/>
            </w:rPr>
            <w:t>, 2021)</w:t>
          </w:r>
        </w:sdtContent>
      </w:sdt>
      <w:r w:rsidR="00F92A51" w:rsidRPr="00E13D7A">
        <w:rPr>
          <w:rFonts w:ascii="Calibri" w:hAnsi="Calibri" w:cs="Calibri"/>
        </w:rPr>
        <w:t xml:space="preserve">, </w:t>
      </w:r>
      <w:r w:rsidR="00E0524D">
        <w:rPr>
          <w:rFonts w:ascii="Calibri" w:hAnsi="Calibri" w:cs="Calibri"/>
        </w:rPr>
        <w:t>which</w:t>
      </w:r>
      <w:r w:rsidR="00600EDE" w:rsidRPr="00E13D7A">
        <w:rPr>
          <w:rFonts w:ascii="Calibri" w:hAnsi="Calibri" w:cs="Calibri"/>
        </w:rPr>
        <w:t xml:space="preserve"> means it has a</w:t>
      </w:r>
      <w:r w:rsidR="00F92A51" w:rsidRPr="00E13D7A">
        <w:rPr>
          <w:rFonts w:ascii="Calibri" w:hAnsi="Calibri" w:cs="Calibri"/>
        </w:rPr>
        <w:t xml:space="preserve"> better</w:t>
      </w:r>
      <w:r w:rsidR="00600EDE" w:rsidRPr="00E13D7A">
        <w:rPr>
          <w:rFonts w:ascii="Calibri" w:hAnsi="Calibri" w:cs="Calibri"/>
        </w:rPr>
        <w:t xml:space="preserve"> measure of separability. If a model performed poorly then it has an AUC near 0 which means it has the worst evaluation of separability. When AUC is 0.8, it means there is </w:t>
      </w:r>
      <w:r w:rsidR="00E0524D">
        <w:rPr>
          <w:rFonts w:ascii="Calibri" w:hAnsi="Calibri" w:cs="Calibri"/>
        </w:rPr>
        <w:t xml:space="preserve">an </w:t>
      </w:r>
      <w:r w:rsidR="00600EDE" w:rsidRPr="00E13D7A">
        <w:rPr>
          <w:rFonts w:ascii="Calibri" w:hAnsi="Calibri" w:cs="Calibri"/>
        </w:rPr>
        <w:t>80% chance that the model will be able to distinguish between and negative class positive class.</w:t>
      </w:r>
      <w:r w:rsidR="00E13D7A">
        <w:rPr>
          <w:rFonts w:ascii="Calibri" w:hAnsi="Calibri" w:cs="Calibri"/>
        </w:rPr>
        <w:t xml:space="preserve"> A 0.5 AUC score </w:t>
      </w:r>
      <w:r w:rsidR="005F777B">
        <w:rPr>
          <w:rFonts w:ascii="Calibri" w:hAnsi="Calibri" w:cs="Calibri"/>
        </w:rPr>
        <w:t>means that</w:t>
      </w:r>
      <w:r w:rsidR="00E13D7A" w:rsidRPr="00E13D7A">
        <w:rPr>
          <w:rFonts w:ascii="Calibri" w:hAnsi="Calibri" w:cs="Calibri"/>
        </w:rPr>
        <w:t xml:space="preserve"> </w:t>
      </w:r>
      <w:r w:rsidR="00E13D7A">
        <w:rPr>
          <w:rFonts w:ascii="Calibri" w:hAnsi="Calibri" w:cs="Calibri"/>
        </w:rPr>
        <w:t>t</w:t>
      </w:r>
      <w:r w:rsidR="00600EDE" w:rsidRPr="00E13D7A">
        <w:rPr>
          <w:rFonts w:ascii="Calibri" w:hAnsi="Calibri" w:cs="Calibri"/>
        </w:rPr>
        <w:t xml:space="preserve">he model has no </w:t>
      </w:r>
      <w:r w:rsidR="005F777B">
        <w:rPr>
          <w:rFonts w:ascii="Calibri" w:hAnsi="Calibri" w:cs="Calibri"/>
        </w:rPr>
        <w:t xml:space="preserve">distinction </w:t>
      </w:r>
      <w:r w:rsidR="00E13D7A">
        <w:rPr>
          <w:rFonts w:ascii="Calibri" w:hAnsi="Calibri" w:cs="Calibri"/>
        </w:rPr>
        <w:t>ability</w:t>
      </w:r>
      <w:r w:rsidR="00600EDE" w:rsidRPr="00E13D7A">
        <w:rPr>
          <w:rFonts w:ascii="Calibri" w:hAnsi="Calibri" w:cs="Calibri"/>
        </w:rPr>
        <w:t xml:space="preserve"> to d</w:t>
      </w:r>
      <w:r w:rsidR="00E13D7A">
        <w:rPr>
          <w:rFonts w:ascii="Calibri" w:hAnsi="Calibri" w:cs="Calibri"/>
        </w:rPr>
        <w:t>ifferentiate</w:t>
      </w:r>
      <w:r w:rsidR="00600EDE" w:rsidRPr="00E13D7A">
        <w:rPr>
          <w:rFonts w:ascii="Calibri" w:hAnsi="Calibri" w:cs="Calibri"/>
        </w:rPr>
        <w:t xml:space="preserve"> between </w:t>
      </w:r>
      <w:r w:rsidR="00E0524D">
        <w:rPr>
          <w:rFonts w:ascii="Calibri" w:hAnsi="Calibri" w:cs="Calibri"/>
        </w:rPr>
        <w:t>non-fraud</w:t>
      </w:r>
      <w:r w:rsidR="00600EDE" w:rsidRPr="00E13D7A">
        <w:rPr>
          <w:rFonts w:ascii="Calibri" w:hAnsi="Calibri" w:cs="Calibri"/>
        </w:rPr>
        <w:t xml:space="preserve"> and </w:t>
      </w:r>
      <w:r w:rsidR="00E0524D">
        <w:rPr>
          <w:rFonts w:ascii="Calibri" w:hAnsi="Calibri" w:cs="Calibri"/>
        </w:rPr>
        <w:t>fraud</w:t>
      </w:r>
      <w:r w:rsidR="00600EDE" w:rsidRPr="00E13D7A">
        <w:rPr>
          <w:rFonts w:ascii="Calibri" w:hAnsi="Calibri" w:cs="Calibri"/>
        </w:rPr>
        <w:t xml:space="preserve"> clas</w:t>
      </w:r>
      <w:r w:rsidR="00E0524D">
        <w:rPr>
          <w:rFonts w:ascii="Calibri" w:hAnsi="Calibri" w:cs="Calibri"/>
        </w:rPr>
        <w:t>se</w:t>
      </w:r>
      <w:r w:rsidR="00600EDE" w:rsidRPr="00E13D7A">
        <w:rPr>
          <w:rFonts w:ascii="Calibri" w:hAnsi="Calibri" w:cs="Calibri"/>
        </w:rPr>
        <w:t>s</w:t>
      </w:r>
      <w:r w:rsidR="00E13D7A">
        <w:rPr>
          <w:rFonts w:ascii="Calibri" w:hAnsi="Calibri" w:cs="Calibri"/>
        </w:rPr>
        <w:t>.</w:t>
      </w:r>
      <w:r w:rsidR="00600EDE" w:rsidRPr="00E13D7A">
        <w:rPr>
          <w:rFonts w:ascii="Calibri" w:hAnsi="Calibri" w:cs="Calibri"/>
        </w:rPr>
        <w:t xml:space="preserve"> </w:t>
      </w:r>
      <w:r w:rsidR="00C37515">
        <w:rPr>
          <w:rFonts w:ascii="Calibri" w:hAnsi="Calibri" w:cs="Calibri"/>
        </w:rPr>
        <w:t>T</w:t>
      </w:r>
      <w:r w:rsidR="00600EDE" w:rsidRPr="00E13D7A">
        <w:rPr>
          <w:rFonts w:ascii="Calibri" w:hAnsi="Calibri" w:cs="Calibri"/>
        </w:rPr>
        <w:t>he model is predicting a negative class as a positive class and vice versa</w:t>
      </w:r>
      <w:r w:rsidR="00C37515">
        <w:rPr>
          <w:rFonts w:ascii="Calibri" w:hAnsi="Calibri" w:cs="Calibri"/>
        </w:rPr>
        <w:t xml:space="preserve"> w</w:t>
      </w:r>
      <w:r w:rsidR="00C37515" w:rsidRPr="00E13D7A">
        <w:rPr>
          <w:rFonts w:ascii="Calibri" w:hAnsi="Calibri" w:cs="Calibri"/>
        </w:rPr>
        <w:t>hen AUC is approximately 0</w:t>
      </w:r>
      <w:r w:rsidR="00C37515">
        <w:rPr>
          <w:rFonts w:ascii="Calibri" w:hAnsi="Calibri" w:cs="Calibri"/>
        </w:rPr>
        <w:t>.</w:t>
      </w:r>
      <w:r w:rsidR="004F72E4" w:rsidRPr="00E13D7A">
        <w:rPr>
          <w:rFonts w:ascii="Calibri" w:hAnsi="Calibri" w:cs="Calibri"/>
        </w:rPr>
        <w:t xml:space="preserve"> </w:t>
      </w:r>
    </w:p>
    <w:p w14:paraId="533F13F7" w14:textId="40416B95" w:rsidR="004F72E4" w:rsidRDefault="004F72E4" w:rsidP="004F72E4">
      <w:pPr>
        <w:pStyle w:val="NormalWeb"/>
        <w:spacing w:before="0" w:beforeAutospacing="0" w:after="240" w:afterAutospacing="0" w:line="360" w:lineRule="auto"/>
        <w:rPr>
          <w:rFonts w:ascii="Calibri" w:hAnsi="Calibri" w:cs="Calibri"/>
        </w:rPr>
      </w:pPr>
      <w:r w:rsidRPr="004F72E4">
        <w:rPr>
          <w:rFonts w:ascii="Calibri" w:hAnsi="Calibri" w:cs="Calibri"/>
        </w:rPr>
        <w:lastRenderedPageBreak/>
        <w:t>Besides these metrics, it is important to consider domain-specific factors and business requirements when evaluating fraud detection models. Developing customized evaluation</w:t>
      </w:r>
      <w:r>
        <w:rPr>
          <w:rFonts w:ascii="Calibri" w:hAnsi="Calibri" w:cs="Calibri"/>
        </w:rPr>
        <w:t xml:space="preserve"> </w:t>
      </w:r>
      <w:r w:rsidRPr="004F72E4">
        <w:rPr>
          <w:rFonts w:ascii="Calibri" w:hAnsi="Calibri" w:cs="Calibri"/>
        </w:rPr>
        <w:t>metrics can take specific needs into account, such as optimizing for a particular cost function or accounting for false positives and false negatives.</w:t>
      </w:r>
      <w:r>
        <w:rPr>
          <w:rFonts w:ascii="Calibri" w:hAnsi="Calibri" w:cs="Calibri"/>
        </w:rPr>
        <w:t xml:space="preserve"> </w:t>
      </w:r>
      <w:r w:rsidRPr="004F72E4">
        <w:rPr>
          <w:rFonts w:ascii="Calibri" w:hAnsi="Calibri" w:cs="Calibri"/>
        </w:rPr>
        <w:t xml:space="preserve">Overall, the model's performance in detecting credit card fraud can be evaluated using precision, recall, F1 score, AUPRC, </w:t>
      </w:r>
      <w:r w:rsidR="00EC3484">
        <w:rPr>
          <w:rFonts w:ascii="Calibri" w:hAnsi="Calibri" w:cs="Calibri"/>
        </w:rPr>
        <w:t xml:space="preserve">ROC-AUC </w:t>
      </w:r>
      <w:r w:rsidRPr="004F72E4">
        <w:rPr>
          <w:rFonts w:ascii="Calibri" w:hAnsi="Calibri" w:cs="Calibri"/>
        </w:rPr>
        <w:t>and customized evaluation metrics, considering the challenges posed by imbalanced datasets.</w:t>
      </w:r>
    </w:p>
    <w:p w14:paraId="7DEC1330" w14:textId="15607555" w:rsidR="000F7792" w:rsidRPr="00386C2F" w:rsidRDefault="00386C2F" w:rsidP="00386C2F">
      <w:pPr>
        <w:pStyle w:val="Caption"/>
        <w:rPr>
          <w:rFonts w:cs="Calibri"/>
          <w:i/>
          <w:iCs w:val="0"/>
          <w:sz w:val="24"/>
          <w:szCs w:val="24"/>
        </w:rPr>
      </w:pPr>
      <w:bookmarkStart w:id="131" w:name="_Toc136277580"/>
      <w:bookmarkStart w:id="132" w:name="_Toc137181688"/>
      <w:r w:rsidRPr="00386C2F">
        <w:rPr>
          <w:i/>
          <w:iCs w:val="0"/>
          <w:sz w:val="24"/>
          <w:szCs w:val="24"/>
        </w:rPr>
        <w:t xml:space="preserve">Table </w:t>
      </w:r>
      <w:r w:rsidRPr="00386C2F">
        <w:rPr>
          <w:i/>
          <w:iCs w:val="0"/>
          <w:sz w:val="24"/>
          <w:szCs w:val="24"/>
        </w:rPr>
        <w:fldChar w:fldCharType="begin"/>
      </w:r>
      <w:r w:rsidRPr="00386C2F">
        <w:rPr>
          <w:i/>
          <w:iCs w:val="0"/>
          <w:sz w:val="24"/>
          <w:szCs w:val="24"/>
        </w:rPr>
        <w:instrText xml:space="preserve"> SEQ Table \* ARABIC </w:instrText>
      </w:r>
      <w:r w:rsidRPr="00386C2F">
        <w:rPr>
          <w:i/>
          <w:iCs w:val="0"/>
          <w:sz w:val="24"/>
          <w:szCs w:val="24"/>
        </w:rPr>
        <w:fldChar w:fldCharType="separate"/>
      </w:r>
      <w:r w:rsidR="00DC4093">
        <w:rPr>
          <w:i/>
          <w:iCs w:val="0"/>
          <w:noProof/>
          <w:sz w:val="24"/>
          <w:szCs w:val="24"/>
        </w:rPr>
        <w:t>5</w:t>
      </w:r>
      <w:r w:rsidRPr="00386C2F">
        <w:rPr>
          <w:i/>
          <w:iCs w:val="0"/>
          <w:sz w:val="24"/>
          <w:szCs w:val="24"/>
        </w:rPr>
        <w:fldChar w:fldCharType="end"/>
      </w:r>
      <w:r w:rsidRPr="00386C2F">
        <w:rPr>
          <w:i/>
          <w:iCs w:val="0"/>
          <w:sz w:val="24"/>
          <w:szCs w:val="24"/>
        </w:rPr>
        <w:t>. Summary of Performance Metrics</w:t>
      </w:r>
      <w:bookmarkEnd w:id="131"/>
      <w:bookmarkEnd w:id="132"/>
    </w:p>
    <w:tbl>
      <w:tblPr>
        <w:tblStyle w:val="TableGrid"/>
        <w:tblW w:w="6753" w:type="dxa"/>
        <w:tblLook w:val="04A0" w:firstRow="1" w:lastRow="0" w:firstColumn="1" w:lastColumn="0" w:noHBand="0" w:noVBand="1"/>
      </w:tblPr>
      <w:tblGrid>
        <w:gridCol w:w="2427"/>
        <w:gridCol w:w="4326"/>
      </w:tblGrid>
      <w:tr w:rsidR="000F7792" w14:paraId="5C6A9331" w14:textId="77777777" w:rsidTr="00B36762">
        <w:trPr>
          <w:trHeight w:val="415"/>
        </w:trPr>
        <w:tc>
          <w:tcPr>
            <w:tcW w:w="2427" w:type="dxa"/>
            <w:shd w:val="clear" w:color="auto" w:fill="92D050"/>
          </w:tcPr>
          <w:p w14:paraId="3791C8B4" w14:textId="2AC286EE" w:rsidR="000F7792" w:rsidRPr="000F7792" w:rsidRDefault="000F7792" w:rsidP="000F7792">
            <w:pPr>
              <w:pStyle w:val="NormalWeb"/>
              <w:spacing w:before="0" w:beforeAutospacing="0" w:after="240" w:afterAutospacing="0" w:line="360" w:lineRule="auto"/>
              <w:jc w:val="center"/>
              <w:rPr>
                <w:rFonts w:ascii="Calibri" w:hAnsi="Calibri" w:cs="Calibri"/>
                <w:b/>
                <w:bCs/>
                <w:sz w:val="28"/>
                <w:szCs w:val="28"/>
              </w:rPr>
            </w:pPr>
            <w:r w:rsidRPr="000F7792">
              <w:rPr>
                <w:rFonts w:ascii="Calibri" w:hAnsi="Calibri" w:cs="Calibri"/>
                <w:b/>
                <w:bCs/>
                <w:sz w:val="28"/>
                <w:szCs w:val="28"/>
              </w:rPr>
              <w:t>Metric</w:t>
            </w:r>
          </w:p>
        </w:tc>
        <w:tc>
          <w:tcPr>
            <w:tcW w:w="4326" w:type="dxa"/>
            <w:shd w:val="clear" w:color="auto" w:fill="92D050"/>
          </w:tcPr>
          <w:p w14:paraId="6ECD7E13" w14:textId="0B714C06" w:rsidR="000F7792" w:rsidRPr="000F7792" w:rsidRDefault="000F7792" w:rsidP="000F7792">
            <w:pPr>
              <w:pStyle w:val="NormalWeb"/>
              <w:spacing w:before="0" w:beforeAutospacing="0" w:after="240" w:afterAutospacing="0" w:line="360" w:lineRule="auto"/>
              <w:jc w:val="center"/>
              <w:rPr>
                <w:rFonts w:ascii="Calibri" w:hAnsi="Calibri" w:cs="Calibri"/>
                <w:b/>
                <w:bCs/>
                <w:sz w:val="28"/>
                <w:szCs w:val="28"/>
              </w:rPr>
            </w:pPr>
            <w:r w:rsidRPr="000F7792">
              <w:rPr>
                <w:rFonts w:ascii="Calibri" w:hAnsi="Calibri" w:cs="Calibri"/>
                <w:b/>
                <w:bCs/>
                <w:sz w:val="28"/>
                <w:szCs w:val="28"/>
              </w:rPr>
              <w:t>Formula</w:t>
            </w:r>
          </w:p>
        </w:tc>
      </w:tr>
      <w:tr w:rsidR="000F7792" w14:paraId="4B6A9F09" w14:textId="77777777" w:rsidTr="00A87848">
        <w:trPr>
          <w:trHeight w:val="432"/>
        </w:trPr>
        <w:tc>
          <w:tcPr>
            <w:tcW w:w="2427" w:type="dxa"/>
            <w:shd w:val="clear" w:color="auto" w:fill="F2F2F2" w:themeFill="background1" w:themeFillShade="F2"/>
          </w:tcPr>
          <w:p w14:paraId="7F9D950A" w14:textId="6D4BE4DD" w:rsidR="000F7792" w:rsidRDefault="000F7792" w:rsidP="00B36762">
            <w:pPr>
              <w:pStyle w:val="NormalWeb"/>
              <w:spacing w:before="0" w:beforeAutospacing="0" w:after="240" w:afterAutospacing="0" w:line="360" w:lineRule="auto"/>
              <w:jc w:val="center"/>
              <w:rPr>
                <w:rFonts w:ascii="Calibri" w:hAnsi="Calibri" w:cs="Calibri"/>
              </w:rPr>
            </w:pPr>
            <w:r>
              <w:rPr>
                <w:rFonts w:ascii="Calibri" w:hAnsi="Calibri" w:cs="Calibri"/>
              </w:rPr>
              <w:t>Precision</w:t>
            </w:r>
          </w:p>
        </w:tc>
        <w:tc>
          <w:tcPr>
            <w:tcW w:w="4326" w:type="dxa"/>
            <w:shd w:val="clear" w:color="auto" w:fill="F2F2F2" w:themeFill="background1" w:themeFillShade="F2"/>
          </w:tcPr>
          <w:p w14:paraId="5B6BA375" w14:textId="42D7334E" w:rsidR="000F7792" w:rsidRDefault="000F7792" w:rsidP="00B36762">
            <w:pPr>
              <w:pStyle w:val="NormalWeb"/>
              <w:spacing w:before="0" w:beforeAutospacing="0" w:after="240" w:afterAutospacing="0" w:line="360" w:lineRule="auto"/>
              <w:jc w:val="center"/>
              <w:rPr>
                <w:rFonts w:ascii="Calibri" w:hAnsi="Calibri" w:cs="Calibri"/>
              </w:rPr>
            </w:pPr>
            <w:r>
              <w:rPr>
                <w:rFonts w:ascii="Calibri" w:hAnsi="Calibri" w:cs="Calibri"/>
              </w:rPr>
              <w:t>TP/(TP + FP)</w:t>
            </w:r>
          </w:p>
        </w:tc>
      </w:tr>
      <w:tr w:rsidR="000F7792" w14:paraId="153EC9BB" w14:textId="77777777" w:rsidTr="00A87848">
        <w:trPr>
          <w:trHeight w:val="432"/>
        </w:trPr>
        <w:tc>
          <w:tcPr>
            <w:tcW w:w="2427" w:type="dxa"/>
            <w:shd w:val="clear" w:color="auto" w:fill="F2F2F2" w:themeFill="background1" w:themeFillShade="F2"/>
          </w:tcPr>
          <w:p w14:paraId="54640CD0" w14:textId="54EA2DFC" w:rsidR="000F7792" w:rsidRDefault="000F7792" w:rsidP="00B36762">
            <w:pPr>
              <w:pStyle w:val="NormalWeb"/>
              <w:spacing w:before="0" w:beforeAutospacing="0" w:after="240" w:afterAutospacing="0" w:line="360" w:lineRule="auto"/>
              <w:jc w:val="center"/>
              <w:rPr>
                <w:rFonts w:ascii="Calibri" w:hAnsi="Calibri" w:cs="Calibri"/>
              </w:rPr>
            </w:pPr>
            <w:r>
              <w:rPr>
                <w:rFonts w:ascii="Calibri" w:hAnsi="Calibri" w:cs="Calibri"/>
              </w:rPr>
              <w:t>Recall</w:t>
            </w:r>
          </w:p>
        </w:tc>
        <w:tc>
          <w:tcPr>
            <w:tcW w:w="4326" w:type="dxa"/>
            <w:shd w:val="clear" w:color="auto" w:fill="F2F2F2" w:themeFill="background1" w:themeFillShade="F2"/>
          </w:tcPr>
          <w:p w14:paraId="1D4C5AA9" w14:textId="42B28906" w:rsidR="000F7792" w:rsidRDefault="000F7792" w:rsidP="00B36762">
            <w:pPr>
              <w:pStyle w:val="NormalWeb"/>
              <w:spacing w:before="0" w:beforeAutospacing="0" w:after="240" w:afterAutospacing="0" w:line="360" w:lineRule="auto"/>
              <w:jc w:val="center"/>
              <w:rPr>
                <w:rFonts w:ascii="Calibri" w:hAnsi="Calibri" w:cs="Calibri"/>
              </w:rPr>
            </w:pPr>
            <w:r>
              <w:rPr>
                <w:rFonts w:ascii="Calibri" w:hAnsi="Calibri" w:cs="Calibri"/>
              </w:rPr>
              <w:t>TP/(TP + FN)</w:t>
            </w:r>
          </w:p>
        </w:tc>
      </w:tr>
      <w:tr w:rsidR="000F7792" w14:paraId="7AB48D93" w14:textId="77777777" w:rsidTr="00A87848">
        <w:trPr>
          <w:trHeight w:val="432"/>
        </w:trPr>
        <w:tc>
          <w:tcPr>
            <w:tcW w:w="2427" w:type="dxa"/>
            <w:shd w:val="clear" w:color="auto" w:fill="F2F2F2" w:themeFill="background1" w:themeFillShade="F2"/>
          </w:tcPr>
          <w:p w14:paraId="24CDD796" w14:textId="0E0CEAED" w:rsidR="000F7792" w:rsidRDefault="00B36762" w:rsidP="00B36762">
            <w:pPr>
              <w:pStyle w:val="NormalWeb"/>
              <w:spacing w:before="0" w:beforeAutospacing="0" w:after="240" w:afterAutospacing="0" w:line="360" w:lineRule="auto"/>
              <w:jc w:val="center"/>
              <w:rPr>
                <w:rFonts w:ascii="Calibri" w:hAnsi="Calibri" w:cs="Calibri"/>
              </w:rPr>
            </w:pPr>
            <w:r>
              <w:rPr>
                <w:rFonts w:ascii="Calibri" w:hAnsi="Calibri" w:cs="Calibri"/>
              </w:rPr>
              <w:t>F1 Score</w:t>
            </w:r>
          </w:p>
        </w:tc>
        <w:tc>
          <w:tcPr>
            <w:tcW w:w="4326" w:type="dxa"/>
            <w:shd w:val="clear" w:color="auto" w:fill="F2F2F2" w:themeFill="background1" w:themeFillShade="F2"/>
          </w:tcPr>
          <w:p w14:paraId="07D4685E" w14:textId="0059CE53"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2 x (Precision x Recall)/(Precision + Recall)</w:t>
            </w:r>
          </w:p>
        </w:tc>
      </w:tr>
      <w:tr w:rsidR="000F7792" w14:paraId="224028DA" w14:textId="77777777" w:rsidTr="00A87848">
        <w:trPr>
          <w:trHeight w:val="432"/>
        </w:trPr>
        <w:tc>
          <w:tcPr>
            <w:tcW w:w="2427" w:type="dxa"/>
            <w:shd w:val="clear" w:color="auto" w:fill="F2F2F2" w:themeFill="background1" w:themeFillShade="F2"/>
          </w:tcPr>
          <w:p w14:paraId="7BA83FC7" w14:textId="1E5D9B2C"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Negative Positive Rate</w:t>
            </w:r>
          </w:p>
        </w:tc>
        <w:tc>
          <w:tcPr>
            <w:tcW w:w="4326" w:type="dxa"/>
            <w:shd w:val="clear" w:color="auto" w:fill="F2F2F2" w:themeFill="background1" w:themeFillShade="F2"/>
          </w:tcPr>
          <w:p w14:paraId="00A3AD68" w14:textId="000F8EE4"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TN/(TN + FN)</w:t>
            </w:r>
          </w:p>
        </w:tc>
      </w:tr>
      <w:tr w:rsidR="000F7792" w14:paraId="148C44E2" w14:textId="77777777" w:rsidTr="00A87848">
        <w:trPr>
          <w:trHeight w:val="432"/>
        </w:trPr>
        <w:tc>
          <w:tcPr>
            <w:tcW w:w="2427" w:type="dxa"/>
            <w:shd w:val="clear" w:color="auto" w:fill="F2F2F2" w:themeFill="background1" w:themeFillShade="F2"/>
          </w:tcPr>
          <w:p w14:paraId="126C0446" w14:textId="3A290E3F"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False Positive Rate</w:t>
            </w:r>
          </w:p>
        </w:tc>
        <w:tc>
          <w:tcPr>
            <w:tcW w:w="4326" w:type="dxa"/>
            <w:shd w:val="clear" w:color="auto" w:fill="F2F2F2" w:themeFill="background1" w:themeFillShade="F2"/>
          </w:tcPr>
          <w:p w14:paraId="54EC9E93" w14:textId="37A91174"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FP/(FP + FN)</w:t>
            </w:r>
          </w:p>
        </w:tc>
      </w:tr>
      <w:tr w:rsidR="000F7792" w14:paraId="15A5FC7B" w14:textId="77777777" w:rsidTr="00A87848">
        <w:trPr>
          <w:trHeight w:val="432"/>
        </w:trPr>
        <w:tc>
          <w:tcPr>
            <w:tcW w:w="2427" w:type="dxa"/>
            <w:shd w:val="clear" w:color="auto" w:fill="F2F2F2" w:themeFill="background1" w:themeFillShade="F2"/>
          </w:tcPr>
          <w:p w14:paraId="643B5B3B" w14:textId="0816A9AD"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True Positive Rate</w:t>
            </w:r>
          </w:p>
        </w:tc>
        <w:tc>
          <w:tcPr>
            <w:tcW w:w="4326" w:type="dxa"/>
            <w:shd w:val="clear" w:color="auto" w:fill="F2F2F2" w:themeFill="background1" w:themeFillShade="F2"/>
          </w:tcPr>
          <w:p w14:paraId="5427CB10" w14:textId="198884FA"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TP/(TP + FN)</w:t>
            </w:r>
          </w:p>
        </w:tc>
      </w:tr>
      <w:tr w:rsidR="000F7792" w14:paraId="495D96FB" w14:textId="77777777" w:rsidTr="00A87848">
        <w:trPr>
          <w:trHeight w:val="526"/>
        </w:trPr>
        <w:tc>
          <w:tcPr>
            <w:tcW w:w="2427" w:type="dxa"/>
            <w:shd w:val="clear" w:color="auto" w:fill="F2F2F2" w:themeFill="background1" w:themeFillShade="F2"/>
          </w:tcPr>
          <w:p w14:paraId="1BD3C218" w14:textId="4A4427B2"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ROC</w:t>
            </w:r>
          </w:p>
        </w:tc>
        <w:tc>
          <w:tcPr>
            <w:tcW w:w="4326" w:type="dxa"/>
            <w:shd w:val="clear" w:color="auto" w:fill="F2F2F2" w:themeFill="background1" w:themeFillShade="F2"/>
          </w:tcPr>
          <w:p w14:paraId="25C9CA2B" w14:textId="68D639B9" w:rsidR="000F7792"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TP Rate against FP Rate</w:t>
            </w:r>
          </w:p>
        </w:tc>
      </w:tr>
      <w:tr w:rsidR="00A87848" w14:paraId="615F9534" w14:textId="77777777" w:rsidTr="00A87848">
        <w:trPr>
          <w:trHeight w:val="549"/>
        </w:trPr>
        <w:tc>
          <w:tcPr>
            <w:tcW w:w="2427" w:type="dxa"/>
            <w:shd w:val="clear" w:color="auto" w:fill="F2F2F2" w:themeFill="background1" w:themeFillShade="F2"/>
          </w:tcPr>
          <w:p w14:paraId="34EB84B8" w14:textId="550835BC" w:rsidR="00A87848"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 xml:space="preserve">Accuracy </w:t>
            </w:r>
            <w:r>
              <w:rPr>
                <w:rFonts w:ascii="Calibri" w:hAnsi="Calibri" w:cs="Calibri"/>
              </w:rPr>
              <w:br/>
              <w:t>(Not Used Here)</w:t>
            </w:r>
          </w:p>
        </w:tc>
        <w:tc>
          <w:tcPr>
            <w:tcW w:w="4326" w:type="dxa"/>
            <w:shd w:val="clear" w:color="auto" w:fill="F2F2F2" w:themeFill="background1" w:themeFillShade="F2"/>
          </w:tcPr>
          <w:p w14:paraId="4A4F5AEA" w14:textId="59F9B1A6" w:rsidR="00A87848" w:rsidRDefault="00A87848" w:rsidP="00B36762">
            <w:pPr>
              <w:pStyle w:val="NormalWeb"/>
              <w:spacing w:before="0" w:beforeAutospacing="0" w:after="240" w:afterAutospacing="0" w:line="360" w:lineRule="auto"/>
              <w:jc w:val="center"/>
              <w:rPr>
                <w:rFonts w:ascii="Calibri" w:hAnsi="Calibri" w:cs="Calibri"/>
              </w:rPr>
            </w:pPr>
            <w:r>
              <w:rPr>
                <w:rFonts w:ascii="Calibri" w:hAnsi="Calibri" w:cs="Calibri"/>
              </w:rPr>
              <w:t>TN + TP/TP + FP + FN + TN</w:t>
            </w:r>
          </w:p>
        </w:tc>
      </w:tr>
    </w:tbl>
    <w:p w14:paraId="4439F54F" w14:textId="77777777" w:rsidR="00EC3484" w:rsidRPr="004F72E4" w:rsidRDefault="00EC3484" w:rsidP="004F72E4">
      <w:pPr>
        <w:pStyle w:val="NormalWeb"/>
        <w:spacing w:before="0" w:beforeAutospacing="0" w:after="240" w:afterAutospacing="0" w:line="360" w:lineRule="auto"/>
        <w:rPr>
          <w:rFonts w:ascii="Calibri" w:hAnsi="Calibri" w:cs="Calibri"/>
        </w:rPr>
      </w:pPr>
    </w:p>
    <w:p w14:paraId="2961BF44" w14:textId="7E0E91D7" w:rsidR="00600EDE" w:rsidRPr="00600EDE" w:rsidRDefault="004F72E4" w:rsidP="004F72E4">
      <w:pPr>
        <w:pStyle w:val="Heading1"/>
        <w:ind w:left="431" w:hanging="431"/>
        <w:rPr>
          <w:rFonts w:eastAsia="Times New Roman"/>
        </w:rPr>
      </w:pPr>
      <w:bookmarkStart w:id="133" w:name="_Toc137185118"/>
      <w:r>
        <w:lastRenderedPageBreak/>
        <w:t xml:space="preserve">Chapter 4: </w:t>
      </w:r>
      <w:r w:rsidR="00600EDE">
        <w:rPr>
          <w:rFonts w:eastAsia="Times New Roman"/>
        </w:rPr>
        <w:t>Results</w:t>
      </w:r>
      <w:r>
        <w:t xml:space="preserve"> and Discussions</w:t>
      </w:r>
      <w:bookmarkEnd w:id="133"/>
    </w:p>
    <w:p w14:paraId="2F9F29EE" w14:textId="6E7A24C1" w:rsidR="00600EDE" w:rsidRDefault="001D1ECB" w:rsidP="001D1ECB">
      <w:pPr>
        <w:rPr>
          <w:rFonts w:ascii="Calibri" w:hAnsi="Calibri" w:cs="Calibri"/>
          <w:sz w:val="24"/>
          <w:szCs w:val="24"/>
        </w:rPr>
      </w:pPr>
      <w:r w:rsidRPr="001D1ECB">
        <w:rPr>
          <w:rFonts w:ascii="Calibri" w:hAnsi="Calibri" w:cs="Calibri"/>
          <w:sz w:val="24"/>
          <w:szCs w:val="24"/>
        </w:rPr>
        <w:t>This</w:t>
      </w:r>
      <w:r w:rsidR="00C1547F">
        <w:rPr>
          <w:rFonts w:ascii="Calibri" w:hAnsi="Calibri" w:cs="Calibri"/>
          <w:sz w:val="24"/>
          <w:szCs w:val="24"/>
        </w:rPr>
        <w:t xml:space="preserve"> </w:t>
      </w:r>
      <w:r w:rsidR="009C0060">
        <w:rPr>
          <w:rFonts w:ascii="Calibri" w:hAnsi="Calibri" w:cs="Calibri"/>
          <w:sz w:val="24"/>
          <w:szCs w:val="24"/>
        </w:rPr>
        <w:t xml:space="preserve">chapter </w:t>
      </w:r>
      <w:r w:rsidR="00CE4FBC">
        <w:rPr>
          <w:rFonts w:ascii="Calibri" w:hAnsi="Calibri" w:cs="Calibri"/>
          <w:sz w:val="24"/>
          <w:szCs w:val="24"/>
        </w:rPr>
        <w:t xml:space="preserve">is a </w:t>
      </w:r>
      <w:r w:rsidR="0045038A">
        <w:rPr>
          <w:rFonts w:ascii="Calibri" w:hAnsi="Calibri" w:cs="Calibri"/>
          <w:sz w:val="24"/>
          <w:szCs w:val="24"/>
        </w:rPr>
        <w:t>presen</w:t>
      </w:r>
      <w:r w:rsidR="00CE4FBC">
        <w:rPr>
          <w:rFonts w:ascii="Calibri" w:hAnsi="Calibri" w:cs="Calibri"/>
          <w:sz w:val="24"/>
          <w:szCs w:val="24"/>
        </w:rPr>
        <w:t>tation</w:t>
      </w:r>
      <w:r w:rsidR="0045038A">
        <w:rPr>
          <w:rFonts w:ascii="Calibri" w:hAnsi="Calibri" w:cs="Calibri"/>
          <w:sz w:val="24"/>
          <w:szCs w:val="24"/>
        </w:rPr>
        <w:t xml:space="preserve"> </w:t>
      </w:r>
      <w:r w:rsidR="00E0524D">
        <w:rPr>
          <w:rFonts w:ascii="Calibri" w:hAnsi="Calibri" w:cs="Calibri"/>
          <w:sz w:val="24"/>
          <w:szCs w:val="24"/>
        </w:rPr>
        <w:t>of</w:t>
      </w:r>
      <w:r w:rsidR="00C178D0">
        <w:rPr>
          <w:rFonts w:ascii="Calibri" w:hAnsi="Calibri" w:cs="Calibri"/>
          <w:sz w:val="24"/>
          <w:szCs w:val="24"/>
        </w:rPr>
        <w:t xml:space="preserve"> our experiments</w:t>
      </w:r>
      <w:r w:rsidR="000D48E6">
        <w:rPr>
          <w:rFonts w:ascii="Calibri" w:hAnsi="Calibri" w:cs="Calibri"/>
          <w:sz w:val="24"/>
          <w:szCs w:val="24"/>
        </w:rPr>
        <w:t xml:space="preserve"> </w:t>
      </w:r>
      <w:r w:rsidR="00E0524D">
        <w:rPr>
          <w:rFonts w:ascii="Calibri" w:hAnsi="Calibri" w:cs="Calibri"/>
          <w:sz w:val="24"/>
          <w:szCs w:val="24"/>
        </w:rPr>
        <w:t xml:space="preserve">results </w:t>
      </w:r>
      <w:r w:rsidR="000D48E6">
        <w:rPr>
          <w:rFonts w:ascii="Calibri" w:hAnsi="Calibri" w:cs="Calibri"/>
          <w:sz w:val="24"/>
          <w:szCs w:val="24"/>
        </w:rPr>
        <w:t>comparing</w:t>
      </w:r>
      <w:r w:rsidR="00CE4FBC">
        <w:rPr>
          <w:rFonts w:ascii="Calibri" w:hAnsi="Calibri" w:cs="Calibri"/>
          <w:sz w:val="24"/>
          <w:szCs w:val="24"/>
        </w:rPr>
        <w:t xml:space="preserve"> the performance evaluation</w:t>
      </w:r>
      <w:r w:rsidR="006612B7">
        <w:rPr>
          <w:rFonts w:ascii="Calibri" w:hAnsi="Calibri" w:cs="Calibri"/>
          <w:sz w:val="24"/>
          <w:szCs w:val="24"/>
        </w:rPr>
        <w:t xml:space="preserve"> of Logistic Regression</w:t>
      </w:r>
      <w:r w:rsidR="00B5779A">
        <w:rPr>
          <w:rFonts w:ascii="Calibri" w:hAnsi="Calibri" w:cs="Calibri"/>
          <w:sz w:val="24"/>
          <w:szCs w:val="24"/>
        </w:rPr>
        <w:t xml:space="preserve"> (LR), K-Nearest Neighbour (KNN), </w:t>
      </w:r>
      <w:r w:rsidR="0032254F">
        <w:rPr>
          <w:rFonts w:ascii="Calibri" w:hAnsi="Calibri" w:cs="Calibri"/>
          <w:sz w:val="24"/>
          <w:szCs w:val="24"/>
        </w:rPr>
        <w:t>Decision</w:t>
      </w:r>
      <w:r w:rsidR="00D2479E">
        <w:rPr>
          <w:rFonts w:ascii="Calibri" w:hAnsi="Calibri" w:cs="Calibri"/>
          <w:sz w:val="24"/>
          <w:szCs w:val="24"/>
        </w:rPr>
        <w:t xml:space="preserve"> (Extra)</w:t>
      </w:r>
      <w:r w:rsidR="0032254F">
        <w:rPr>
          <w:rFonts w:ascii="Calibri" w:hAnsi="Calibri" w:cs="Calibri"/>
          <w:sz w:val="24"/>
          <w:szCs w:val="24"/>
        </w:rPr>
        <w:t xml:space="preserve"> Tree</w:t>
      </w:r>
      <w:r w:rsidR="005332A4">
        <w:rPr>
          <w:rFonts w:ascii="Calibri" w:hAnsi="Calibri" w:cs="Calibri"/>
          <w:sz w:val="24"/>
          <w:szCs w:val="24"/>
        </w:rPr>
        <w:t xml:space="preserve">, </w:t>
      </w:r>
      <w:r w:rsidR="00FD5DAC">
        <w:rPr>
          <w:rFonts w:ascii="Calibri" w:hAnsi="Calibri" w:cs="Calibri"/>
          <w:sz w:val="24"/>
          <w:szCs w:val="24"/>
        </w:rPr>
        <w:t xml:space="preserve">Extra Gradient Boost (XGboost), </w:t>
      </w:r>
      <w:r w:rsidR="008B2A96">
        <w:rPr>
          <w:rFonts w:ascii="Calibri" w:hAnsi="Calibri" w:cs="Calibri"/>
          <w:sz w:val="24"/>
          <w:szCs w:val="24"/>
        </w:rPr>
        <w:t>Random Forest (</w:t>
      </w:r>
      <w:r w:rsidR="004E4564">
        <w:rPr>
          <w:rFonts w:ascii="Calibri" w:hAnsi="Calibri" w:cs="Calibri"/>
          <w:sz w:val="24"/>
          <w:szCs w:val="24"/>
        </w:rPr>
        <w:t xml:space="preserve">RF), </w:t>
      </w:r>
      <w:r w:rsidR="001C332B">
        <w:rPr>
          <w:rFonts w:ascii="Calibri" w:hAnsi="Calibri" w:cs="Calibri"/>
          <w:sz w:val="24"/>
          <w:szCs w:val="24"/>
        </w:rPr>
        <w:t>XGBRandom Forest (XGBRF),</w:t>
      </w:r>
      <w:r w:rsidR="00E0524D">
        <w:rPr>
          <w:rFonts w:ascii="Calibri" w:hAnsi="Calibri" w:cs="Calibri"/>
          <w:sz w:val="24"/>
          <w:szCs w:val="24"/>
        </w:rPr>
        <w:t xml:space="preserve"> </w:t>
      </w:r>
      <w:r w:rsidR="004E4564">
        <w:rPr>
          <w:rFonts w:ascii="Calibri" w:hAnsi="Calibri" w:cs="Calibri"/>
          <w:sz w:val="24"/>
          <w:szCs w:val="24"/>
        </w:rPr>
        <w:t xml:space="preserve">Extra Trees </w:t>
      </w:r>
      <w:r w:rsidR="00B66E69">
        <w:rPr>
          <w:rFonts w:ascii="Calibri" w:hAnsi="Calibri" w:cs="Calibri"/>
          <w:sz w:val="24"/>
          <w:szCs w:val="24"/>
        </w:rPr>
        <w:t>and Stochastic Gradient Descent (SGD)</w:t>
      </w:r>
      <w:r w:rsidR="00077596">
        <w:rPr>
          <w:rFonts w:ascii="Calibri" w:hAnsi="Calibri" w:cs="Calibri"/>
          <w:sz w:val="24"/>
          <w:szCs w:val="24"/>
        </w:rPr>
        <w:t xml:space="preserve">. </w:t>
      </w:r>
      <w:r w:rsidR="00803435">
        <w:rPr>
          <w:rFonts w:ascii="Calibri" w:hAnsi="Calibri" w:cs="Calibri"/>
          <w:sz w:val="24"/>
          <w:szCs w:val="24"/>
        </w:rPr>
        <w:t xml:space="preserve">As already </w:t>
      </w:r>
      <w:r w:rsidR="00282B3B">
        <w:rPr>
          <w:rFonts w:ascii="Calibri" w:hAnsi="Calibri" w:cs="Calibri"/>
          <w:sz w:val="24"/>
          <w:szCs w:val="24"/>
        </w:rPr>
        <w:t>emphasised,</w:t>
      </w:r>
      <w:r w:rsidR="00803435">
        <w:rPr>
          <w:rFonts w:ascii="Calibri" w:hAnsi="Calibri" w:cs="Calibri"/>
          <w:sz w:val="24"/>
          <w:szCs w:val="24"/>
        </w:rPr>
        <w:t xml:space="preserve"> </w:t>
      </w:r>
      <w:r w:rsidR="00547882">
        <w:rPr>
          <w:rFonts w:ascii="Calibri" w:hAnsi="Calibri" w:cs="Calibri"/>
          <w:sz w:val="24"/>
          <w:szCs w:val="24"/>
        </w:rPr>
        <w:t xml:space="preserve">because </w:t>
      </w:r>
      <w:r w:rsidR="00803435">
        <w:rPr>
          <w:rFonts w:ascii="Calibri" w:hAnsi="Calibri" w:cs="Calibri"/>
          <w:sz w:val="24"/>
          <w:szCs w:val="24"/>
        </w:rPr>
        <w:t>o</w:t>
      </w:r>
      <w:r w:rsidR="00547882">
        <w:rPr>
          <w:rFonts w:ascii="Calibri" w:hAnsi="Calibri" w:cs="Calibri"/>
          <w:sz w:val="24"/>
          <w:szCs w:val="24"/>
        </w:rPr>
        <w:t>f</w:t>
      </w:r>
      <w:r w:rsidR="00803435">
        <w:rPr>
          <w:rFonts w:ascii="Calibri" w:hAnsi="Calibri" w:cs="Calibri"/>
          <w:sz w:val="24"/>
          <w:szCs w:val="24"/>
        </w:rPr>
        <w:t xml:space="preserve"> the challenge </w:t>
      </w:r>
      <w:r w:rsidR="00547882">
        <w:rPr>
          <w:rFonts w:ascii="Calibri" w:hAnsi="Calibri" w:cs="Calibri"/>
          <w:sz w:val="24"/>
          <w:szCs w:val="24"/>
        </w:rPr>
        <w:t xml:space="preserve">of </w:t>
      </w:r>
      <w:r w:rsidR="00E0524D">
        <w:rPr>
          <w:rFonts w:ascii="Calibri" w:hAnsi="Calibri" w:cs="Calibri"/>
          <w:sz w:val="24"/>
          <w:szCs w:val="24"/>
        </w:rPr>
        <w:t xml:space="preserve">an </w:t>
      </w:r>
      <w:r w:rsidR="00547882">
        <w:rPr>
          <w:rFonts w:ascii="Calibri" w:hAnsi="Calibri" w:cs="Calibri"/>
          <w:sz w:val="24"/>
          <w:szCs w:val="24"/>
        </w:rPr>
        <w:t xml:space="preserve">imbalanced dataset, </w:t>
      </w:r>
      <w:r w:rsidR="001F251F">
        <w:rPr>
          <w:rFonts w:ascii="Calibri" w:hAnsi="Calibri" w:cs="Calibri"/>
          <w:sz w:val="24"/>
          <w:szCs w:val="24"/>
        </w:rPr>
        <w:t xml:space="preserve">accuracy and the confusion matrix are not </w:t>
      </w:r>
      <w:r w:rsidR="003A4C8A">
        <w:rPr>
          <w:rFonts w:ascii="Calibri" w:hAnsi="Calibri" w:cs="Calibri"/>
          <w:sz w:val="24"/>
          <w:szCs w:val="24"/>
        </w:rPr>
        <w:t xml:space="preserve">used as a metric, however, we masked AUC score on each of the matrix </w:t>
      </w:r>
      <w:r w:rsidR="00523AAC">
        <w:rPr>
          <w:rFonts w:ascii="Calibri" w:hAnsi="Calibri" w:cs="Calibri"/>
          <w:sz w:val="24"/>
          <w:szCs w:val="24"/>
        </w:rPr>
        <w:t>just for observation and comparison purposes</w:t>
      </w:r>
      <w:r w:rsidR="00282B3B">
        <w:rPr>
          <w:rFonts w:ascii="Calibri" w:hAnsi="Calibri" w:cs="Calibri"/>
          <w:sz w:val="24"/>
          <w:szCs w:val="24"/>
        </w:rPr>
        <w:t xml:space="preserve">. </w:t>
      </w:r>
      <w:r w:rsidR="0078534E">
        <w:rPr>
          <w:rFonts w:ascii="Calibri" w:hAnsi="Calibri" w:cs="Calibri"/>
          <w:sz w:val="24"/>
          <w:szCs w:val="24"/>
        </w:rPr>
        <w:t xml:space="preserve">Instead, </w:t>
      </w:r>
      <w:r w:rsidR="009A1531">
        <w:rPr>
          <w:rFonts w:ascii="Calibri" w:hAnsi="Calibri" w:cs="Calibri"/>
          <w:sz w:val="24"/>
          <w:szCs w:val="24"/>
        </w:rPr>
        <w:t>precision, recall, F1 score, Precision-Recall (AUPRC)</w:t>
      </w:r>
      <w:r w:rsidR="005665BF">
        <w:rPr>
          <w:rFonts w:ascii="Calibri" w:hAnsi="Calibri" w:cs="Calibri"/>
          <w:sz w:val="24"/>
          <w:szCs w:val="24"/>
        </w:rPr>
        <w:t xml:space="preserve"> and ROC-AUC are the focus here</w:t>
      </w:r>
      <w:r w:rsidR="00B6383E">
        <w:rPr>
          <w:rFonts w:ascii="Calibri" w:hAnsi="Calibri" w:cs="Calibri"/>
          <w:sz w:val="24"/>
          <w:szCs w:val="24"/>
        </w:rPr>
        <w:t xml:space="preserve"> especially Area Under Curve (AUC)</w:t>
      </w:r>
      <w:r w:rsidR="00655525">
        <w:rPr>
          <w:rFonts w:ascii="Calibri" w:hAnsi="Calibri" w:cs="Calibri"/>
          <w:sz w:val="24"/>
          <w:szCs w:val="24"/>
        </w:rPr>
        <w:t xml:space="preserve">. </w:t>
      </w:r>
    </w:p>
    <w:p w14:paraId="637FF0BF" w14:textId="6CECB89F" w:rsidR="00655525" w:rsidRDefault="00655525" w:rsidP="001D1ECB">
      <w:pPr>
        <w:rPr>
          <w:rFonts w:ascii="Calibri" w:hAnsi="Calibri" w:cs="Calibri"/>
          <w:sz w:val="24"/>
          <w:szCs w:val="24"/>
        </w:rPr>
      </w:pPr>
      <w:r>
        <w:rPr>
          <w:rFonts w:ascii="Calibri" w:hAnsi="Calibri" w:cs="Calibri"/>
          <w:sz w:val="24"/>
          <w:szCs w:val="24"/>
        </w:rPr>
        <w:t xml:space="preserve">To start with, </w:t>
      </w:r>
      <w:r w:rsidR="006102B7">
        <w:rPr>
          <w:rFonts w:ascii="Calibri" w:hAnsi="Calibri" w:cs="Calibri"/>
          <w:sz w:val="24"/>
          <w:szCs w:val="24"/>
        </w:rPr>
        <w:t>we</w:t>
      </w:r>
      <w:r>
        <w:rPr>
          <w:rFonts w:ascii="Calibri" w:hAnsi="Calibri" w:cs="Calibri"/>
          <w:sz w:val="24"/>
          <w:szCs w:val="24"/>
        </w:rPr>
        <w:t xml:space="preserve"> built </w:t>
      </w:r>
      <w:r w:rsidR="00475047">
        <w:rPr>
          <w:rFonts w:ascii="Calibri" w:hAnsi="Calibri" w:cs="Calibri"/>
          <w:sz w:val="24"/>
          <w:szCs w:val="24"/>
        </w:rPr>
        <w:t>the main model</w:t>
      </w:r>
      <w:r w:rsidR="000C5017">
        <w:rPr>
          <w:rFonts w:ascii="Calibri" w:hAnsi="Calibri" w:cs="Calibri"/>
          <w:sz w:val="24"/>
          <w:szCs w:val="24"/>
        </w:rPr>
        <w:t xml:space="preserve"> from</w:t>
      </w:r>
      <w:r w:rsidR="00475047">
        <w:rPr>
          <w:rFonts w:ascii="Calibri" w:hAnsi="Calibri" w:cs="Calibri"/>
          <w:sz w:val="24"/>
          <w:szCs w:val="24"/>
        </w:rPr>
        <w:t xml:space="preserve"> the original dataset</w:t>
      </w:r>
      <w:r w:rsidR="006102B7">
        <w:rPr>
          <w:rFonts w:ascii="Calibri" w:hAnsi="Calibri" w:cs="Calibri"/>
          <w:sz w:val="24"/>
          <w:szCs w:val="24"/>
        </w:rPr>
        <w:t xml:space="preserve"> </w:t>
      </w:r>
      <w:r w:rsidR="000C5017">
        <w:rPr>
          <w:rFonts w:ascii="Calibri" w:hAnsi="Calibri" w:cs="Calibri"/>
          <w:sz w:val="24"/>
          <w:szCs w:val="24"/>
        </w:rPr>
        <w:t xml:space="preserve">with the default </w:t>
      </w:r>
      <w:r w:rsidR="00AD2EC5">
        <w:rPr>
          <w:rFonts w:ascii="Calibri" w:hAnsi="Calibri" w:cs="Calibri"/>
          <w:sz w:val="24"/>
          <w:szCs w:val="24"/>
        </w:rPr>
        <w:t xml:space="preserve">parameters </w:t>
      </w:r>
      <w:r w:rsidR="006102B7">
        <w:rPr>
          <w:rFonts w:ascii="Calibri" w:hAnsi="Calibri" w:cs="Calibri"/>
          <w:sz w:val="24"/>
          <w:szCs w:val="24"/>
        </w:rPr>
        <w:t xml:space="preserve">and </w:t>
      </w:r>
      <w:r w:rsidR="00DC4551">
        <w:rPr>
          <w:rFonts w:ascii="Calibri" w:hAnsi="Calibri" w:cs="Calibri"/>
          <w:sz w:val="24"/>
          <w:szCs w:val="24"/>
        </w:rPr>
        <w:t>thereafter</w:t>
      </w:r>
      <w:r w:rsidR="00AD2EC5">
        <w:rPr>
          <w:rFonts w:ascii="Calibri" w:hAnsi="Calibri" w:cs="Calibri"/>
          <w:sz w:val="24"/>
          <w:szCs w:val="24"/>
        </w:rPr>
        <w:t xml:space="preserve"> we combined all the classifiers </w:t>
      </w:r>
      <w:r w:rsidR="00EA182D">
        <w:rPr>
          <w:rFonts w:ascii="Calibri" w:hAnsi="Calibri" w:cs="Calibri"/>
          <w:sz w:val="24"/>
          <w:szCs w:val="24"/>
        </w:rPr>
        <w:t>to vote on predictions for us. Thus, a voting classifier</w:t>
      </w:r>
      <w:r w:rsidR="00F917AA">
        <w:rPr>
          <w:rFonts w:ascii="Calibri" w:hAnsi="Calibri" w:cs="Calibri"/>
          <w:sz w:val="24"/>
          <w:szCs w:val="24"/>
        </w:rPr>
        <w:t xml:space="preserve"> is a technique </w:t>
      </w:r>
      <w:r w:rsidR="00EF4CC5">
        <w:rPr>
          <w:rFonts w:ascii="Calibri" w:hAnsi="Calibri" w:cs="Calibri"/>
          <w:sz w:val="24"/>
          <w:szCs w:val="24"/>
        </w:rPr>
        <w:t>that put multiple classifiers to make</w:t>
      </w:r>
      <w:r w:rsidR="00D7263E">
        <w:rPr>
          <w:rFonts w:ascii="Calibri" w:hAnsi="Calibri" w:cs="Calibri"/>
          <w:sz w:val="24"/>
          <w:szCs w:val="24"/>
        </w:rPr>
        <w:t xml:space="preserve"> a final prediction. This is also known as an </w:t>
      </w:r>
      <w:r w:rsidR="00F85E25">
        <w:rPr>
          <w:rFonts w:ascii="Calibri" w:hAnsi="Calibri" w:cs="Calibri"/>
          <w:sz w:val="24"/>
          <w:szCs w:val="24"/>
        </w:rPr>
        <w:t>ensemble approach that ca</w:t>
      </w:r>
      <w:r w:rsidR="00E0524D">
        <w:rPr>
          <w:rFonts w:ascii="Calibri" w:hAnsi="Calibri" w:cs="Calibri"/>
          <w:sz w:val="24"/>
          <w:szCs w:val="24"/>
        </w:rPr>
        <w:t>n enhance</w:t>
      </w:r>
      <w:r w:rsidR="00F85E25">
        <w:rPr>
          <w:rFonts w:ascii="Calibri" w:hAnsi="Calibri" w:cs="Calibri"/>
          <w:sz w:val="24"/>
          <w:szCs w:val="24"/>
        </w:rPr>
        <w:t xml:space="preserve"> the performance of mo</w:t>
      </w:r>
      <w:r w:rsidR="00C129B2">
        <w:rPr>
          <w:rFonts w:ascii="Calibri" w:hAnsi="Calibri" w:cs="Calibri"/>
          <w:sz w:val="24"/>
          <w:szCs w:val="24"/>
        </w:rPr>
        <w:t xml:space="preserve">dels and also ensures the stability of predictions, most especially when models are susceptible </w:t>
      </w:r>
      <w:r w:rsidR="00836713">
        <w:rPr>
          <w:rFonts w:ascii="Calibri" w:hAnsi="Calibri" w:cs="Calibri"/>
          <w:sz w:val="24"/>
          <w:szCs w:val="24"/>
        </w:rPr>
        <w:t xml:space="preserve">to error and/or biases. </w:t>
      </w:r>
      <w:r w:rsidR="00C24DD9">
        <w:rPr>
          <w:rFonts w:ascii="Calibri" w:hAnsi="Calibri" w:cs="Calibri"/>
          <w:sz w:val="24"/>
          <w:szCs w:val="24"/>
        </w:rPr>
        <w:t xml:space="preserve">Another </w:t>
      </w:r>
      <w:r w:rsidR="000C7D82">
        <w:rPr>
          <w:rFonts w:ascii="Calibri" w:hAnsi="Calibri" w:cs="Calibri"/>
          <w:sz w:val="24"/>
          <w:szCs w:val="24"/>
        </w:rPr>
        <w:t>ensemble approach used to optimise the main model is</w:t>
      </w:r>
      <w:r w:rsidR="0084515D">
        <w:rPr>
          <w:rFonts w:ascii="Calibri" w:hAnsi="Calibri" w:cs="Calibri"/>
          <w:sz w:val="24"/>
          <w:szCs w:val="24"/>
        </w:rPr>
        <w:t xml:space="preserve"> the stacking algorithm. </w:t>
      </w:r>
      <w:r w:rsidR="009200DE">
        <w:rPr>
          <w:rFonts w:ascii="Calibri" w:hAnsi="Calibri" w:cs="Calibri"/>
          <w:sz w:val="24"/>
          <w:szCs w:val="24"/>
        </w:rPr>
        <w:t xml:space="preserve">It combines </w:t>
      </w:r>
      <w:r w:rsidR="005C254B">
        <w:rPr>
          <w:rFonts w:ascii="Calibri" w:hAnsi="Calibri" w:cs="Calibri"/>
          <w:sz w:val="24"/>
          <w:szCs w:val="24"/>
        </w:rPr>
        <w:t xml:space="preserve">multiple classifiers </w:t>
      </w:r>
      <w:r w:rsidR="00EF4618">
        <w:rPr>
          <w:rFonts w:ascii="Calibri" w:hAnsi="Calibri" w:cs="Calibri"/>
          <w:sz w:val="24"/>
          <w:szCs w:val="24"/>
        </w:rPr>
        <w:t xml:space="preserve">to create one powerful model </w:t>
      </w:r>
      <w:r w:rsidR="00632A84">
        <w:rPr>
          <w:rFonts w:ascii="Calibri" w:hAnsi="Calibri" w:cs="Calibri"/>
          <w:sz w:val="24"/>
          <w:szCs w:val="24"/>
        </w:rPr>
        <w:t xml:space="preserve">where the combined </w:t>
      </w:r>
      <w:r w:rsidR="00A72AC6">
        <w:rPr>
          <w:rFonts w:ascii="Calibri" w:hAnsi="Calibri" w:cs="Calibri"/>
          <w:sz w:val="24"/>
          <w:szCs w:val="24"/>
        </w:rPr>
        <w:t>classifier</w:t>
      </w:r>
      <w:r w:rsidR="00632A84">
        <w:rPr>
          <w:rFonts w:ascii="Calibri" w:hAnsi="Calibri" w:cs="Calibri"/>
          <w:sz w:val="24"/>
          <w:szCs w:val="24"/>
        </w:rPr>
        <w:t xml:space="preserve">s </w:t>
      </w:r>
      <w:r w:rsidR="00AA4217">
        <w:rPr>
          <w:rFonts w:ascii="Calibri" w:hAnsi="Calibri" w:cs="Calibri"/>
          <w:sz w:val="24"/>
          <w:szCs w:val="24"/>
        </w:rPr>
        <w:t xml:space="preserve">learn from the strength of </w:t>
      </w:r>
      <w:r w:rsidR="00A72AC6">
        <w:rPr>
          <w:rFonts w:ascii="Calibri" w:hAnsi="Calibri" w:cs="Calibri"/>
          <w:sz w:val="24"/>
          <w:szCs w:val="24"/>
        </w:rPr>
        <w:t xml:space="preserve">each </w:t>
      </w:r>
      <w:r w:rsidR="002A0903">
        <w:rPr>
          <w:rFonts w:ascii="Calibri" w:hAnsi="Calibri" w:cs="Calibri"/>
          <w:sz w:val="24"/>
          <w:szCs w:val="24"/>
        </w:rPr>
        <w:t xml:space="preserve">classifier. </w:t>
      </w:r>
    </w:p>
    <w:p w14:paraId="6DDA138F" w14:textId="28040916" w:rsidR="00FF10E9" w:rsidRDefault="0068071C" w:rsidP="001D1ECB">
      <w:pPr>
        <w:rPr>
          <w:rFonts w:ascii="Calibri" w:hAnsi="Calibri" w:cs="Calibri"/>
          <w:sz w:val="24"/>
          <w:szCs w:val="24"/>
        </w:rPr>
      </w:pPr>
      <w:r>
        <w:rPr>
          <w:rFonts w:ascii="Calibri" w:hAnsi="Calibri" w:cs="Calibri"/>
          <w:sz w:val="24"/>
          <w:szCs w:val="24"/>
        </w:rPr>
        <w:t xml:space="preserve">For much </w:t>
      </w:r>
      <w:r w:rsidR="00F423AC">
        <w:rPr>
          <w:rFonts w:ascii="Calibri" w:hAnsi="Calibri" w:cs="Calibri"/>
          <w:sz w:val="24"/>
          <w:szCs w:val="24"/>
        </w:rPr>
        <w:t>better</w:t>
      </w:r>
      <w:r>
        <w:rPr>
          <w:rFonts w:ascii="Calibri" w:hAnsi="Calibri" w:cs="Calibri"/>
          <w:sz w:val="24"/>
          <w:szCs w:val="24"/>
        </w:rPr>
        <w:t xml:space="preserve"> performance</w:t>
      </w:r>
      <w:r w:rsidR="00903260">
        <w:rPr>
          <w:rFonts w:ascii="Calibri" w:hAnsi="Calibri" w:cs="Calibri"/>
          <w:sz w:val="24"/>
          <w:szCs w:val="24"/>
        </w:rPr>
        <w:t xml:space="preserve">, </w:t>
      </w:r>
      <w:r w:rsidR="00B03CD5">
        <w:rPr>
          <w:rFonts w:ascii="Calibri" w:hAnsi="Calibri" w:cs="Calibri"/>
          <w:sz w:val="24"/>
          <w:szCs w:val="24"/>
        </w:rPr>
        <w:t xml:space="preserve">we optimised each </w:t>
      </w:r>
      <w:r w:rsidR="00EE433D">
        <w:rPr>
          <w:rFonts w:ascii="Calibri" w:hAnsi="Calibri" w:cs="Calibri"/>
          <w:sz w:val="24"/>
          <w:szCs w:val="24"/>
        </w:rPr>
        <w:t>model with GridSearch</w:t>
      </w:r>
      <w:r w:rsidR="00351EB2">
        <w:rPr>
          <w:rFonts w:ascii="Calibri" w:hAnsi="Calibri" w:cs="Calibri"/>
          <w:sz w:val="24"/>
          <w:szCs w:val="24"/>
        </w:rPr>
        <w:t xml:space="preserve"> except</w:t>
      </w:r>
      <w:r>
        <w:rPr>
          <w:rFonts w:ascii="Calibri" w:hAnsi="Calibri" w:cs="Calibri"/>
          <w:sz w:val="24"/>
          <w:szCs w:val="24"/>
        </w:rPr>
        <w:t xml:space="preserve"> </w:t>
      </w:r>
      <w:r w:rsidR="004F0BB7">
        <w:rPr>
          <w:rFonts w:ascii="Calibri" w:hAnsi="Calibri" w:cs="Calibri"/>
          <w:sz w:val="24"/>
          <w:szCs w:val="24"/>
        </w:rPr>
        <w:t xml:space="preserve">for Stochastic </w:t>
      </w:r>
      <w:r w:rsidR="002B6F3E">
        <w:rPr>
          <w:rFonts w:ascii="Calibri" w:hAnsi="Calibri" w:cs="Calibri"/>
          <w:sz w:val="24"/>
          <w:szCs w:val="24"/>
        </w:rPr>
        <w:t xml:space="preserve">Gradient Descent, </w:t>
      </w:r>
      <w:r w:rsidR="00E0524D">
        <w:rPr>
          <w:rFonts w:ascii="Calibri" w:hAnsi="Calibri" w:cs="Calibri"/>
          <w:sz w:val="24"/>
          <w:szCs w:val="24"/>
        </w:rPr>
        <w:t xml:space="preserve">for </w:t>
      </w:r>
      <w:r w:rsidR="002B6F3E">
        <w:rPr>
          <w:rFonts w:ascii="Calibri" w:hAnsi="Calibri" w:cs="Calibri"/>
          <w:sz w:val="24"/>
          <w:szCs w:val="24"/>
        </w:rPr>
        <w:t xml:space="preserve">which we used </w:t>
      </w:r>
      <w:r w:rsidR="00C6384E">
        <w:rPr>
          <w:rFonts w:ascii="Calibri" w:hAnsi="Calibri" w:cs="Calibri"/>
          <w:sz w:val="24"/>
          <w:szCs w:val="24"/>
        </w:rPr>
        <w:t xml:space="preserve">Hyperopt. </w:t>
      </w:r>
    </w:p>
    <w:p w14:paraId="6AF08E18" w14:textId="12667159" w:rsidR="001173A6" w:rsidRDefault="002F73EE" w:rsidP="002F73EE">
      <w:pPr>
        <w:pStyle w:val="Heading2"/>
      </w:pPr>
      <w:bookmarkStart w:id="134" w:name="_Toc137185119"/>
      <w:r>
        <w:t xml:space="preserve">Main Model with </w:t>
      </w:r>
      <w:r w:rsidR="00345905">
        <w:t>Default Parameters</w:t>
      </w:r>
      <w:bookmarkEnd w:id="134"/>
    </w:p>
    <w:p w14:paraId="740EB32C" w14:textId="0C4D1287" w:rsidR="00965947" w:rsidRPr="006C03EC" w:rsidRDefault="006C03EC" w:rsidP="006C03EC">
      <w:pPr>
        <w:pStyle w:val="Caption"/>
        <w:rPr>
          <w:rFonts w:cs="Calibri"/>
          <w:i/>
          <w:iCs w:val="0"/>
          <w:sz w:val="24"/>
          <w:szCs w:val="24"/>
        </w:rPr>
      </w:pPr>
      <w:bookmarkStart w:id="135" w:name="_Toc136277581"/>
      <w:bookmarkStart w:id="136" w:name="_Toc137181689"/>
      <w:r w:rsidRPr="006C03EC">
        <w:rPr>
          <w:i/>
          <w:iCs w:val="0"/>
          <w:sz w:val="24"/>
          <w:szCs w:val="24"/>
        </w:rPr>
        <w:t xml:space="preserve">Table </w:t>
      </w:r>
      <w:r w:rsidRPr="006C03EC">
        <w:rPr>
          <w:i/>
          <w:iCs w:val="0"/>
          <w:sz w:val="24"/>
          <w:szCs w:val="24"/>
        </w:rPr>
        <w:fldChar w:fldCharType="begin"/>
      </w:r>
      <w:r w:rsidRPr="006C03EC">
        <w:rPr>
          <w:i/>
          <w:iCs w:val="0"/>
          <w:sz w:val="24"/>
          <w:szCs w:val="24"/>
        </w:rPr>
        <w:instrText xml:space="preserve"> SEQ Table \* ARABIC </w:instrText>
      </w:r>
      <w:r w:rsidRPr="006C03EC">
        <w:rPr>
          <w:i/>
          <w:iCs w:val="0"/>
          <w:sz w:val="24"/>
          <w:szCs w:val="24"/>
        </w:rPr>
        <w:fldChar w:fldCharType="separate"/>
      </w:r>
      <w:r w:rsidR="00DC4093">
        <w:rPr>
          <w:i/>
          <w:iCs w:val="0"/>
          <w:noProof/>
          <w:sz w:val="24"/>
          <w:szCs w:val="24"/>
        </w:rPr>
        <w:t>6</w:t>
      </w:r>
      <w:r w:rsidRPr="006C03EC">
        <w:rPr>
          <w:i/>
          <w:iCs w:val="0"/>
          <w:sz w:val="24"/>
          <w:szCs w:val="24"/>
        </w:rPr>
        <w:fldChar w:fldCharType="end"/>
      </w:r>
      <w:r w:rsidRPr="006C03EC">
        <w:rPr>
          <w:i/>
          <w:iCs w:val="0"/>
          <w:sz w:val="24"/>
          <w:szCs w:val="24"/>
        </w:rPr>
        <w:t>. Results from Main Model</w:t>
      </w:r>
      <w:bookmarkEnd w:id="135"/>
      <w:bookmarkEnd w:id="136"/>
    </w:p>
    <w:tbl>
      <w:tblPr>
        <w:tblStyle w:val="TableGrid"/>
        <w:tblW w:w="9507" w:type="dxa"/>
        <w:tblLook w:val="04A0" w:firstRow="1" w:lastRow="0" w:firstColumn="1" w:lastColumn="0" w:noHBand="0" w:noVBand="1"/>
      </w:tblPr>
      <w:tblGrid>
        <w:gridCol w:w="1901"/>
        <w:gridCol w:w="1901"/>
        <w:gridCol w:w="1901"/>
        <w:gridCol w:w="1901"/>
        <w:gridCol w:w="1903"/>
      </w:tblGrid>
      <w:tr w:rsidR="00D33953" w14:paraId="48329334" w14:textId="77777777" w:rsidTr="001C332B">
        <w:trPr>
          <w:trHeight w:val="405"/>
        </w:trPr>
        <w:tc>
          <w:tcPr>
            <w:tcW w:w="1901" w:type="dxa"/>
            <w:shd w:val="clear" w:color="auto" w:fill="92D050"/>
          </w:tcPr>
          <w:p w14:paraId="4229AAE0" w14:textId="3395B62C" w:rsidR="00D33953" w:rsidRPr="001C332B" w:rsidRDefault="00D33953" w:rsidP="00E9036C">
            <w:pPr>
              <w:jc w:val="center"/>
              <w:rPr>
                <w:rFonts w:ascii="Calibri" w:hAnsi="Calibri" w:cs="Calibri"/>
                <w:b/>
                <w:bCs/>
                <w:sz w:val="24"/>
                <w:szCs w:val="24"/>
              </w:rPr>
            </w:pPr>
            <w:r w:rsidRPr="001C332B">
              <w:rPr>
                <w:rFonts w:ascii="Calibri" w:hAnsi="Calibri" w:cs="Calibri"/>
                <w:b/>
                <w:bCs/>
                <w:sz w:val="24"/>
                <w:szCs w:val="24"/>
              </w:rPr>
              <w:t>MODEL NAME</w:t>
            </w:r>
          </w:p>
        </w:tc>
        <w:tc>
          <w:tcPr>
            <w:tcW w:w="1901" w:type="dxa"/>
            <w:shd w:val="clear" w:color="auto" w:fill="92D050"/>
          </w:tcPr>
          <w:p w14:paraId="538D33A8" w14:textId="30BC1E81" w:rsidR="00D33953" w:rsidRPr="001C332B" w:rsidRDefault="00E9036C" w:rsidP="00E9036C">
            <w:pPr>
              <w:jc w:val="center"/>
              <w:rPr>
                <w:rFonts w:ascii="Calibri" w:hAnsi="Calibri" w:cs="Calibri"/>
                <w:b/>
                <w:bCs/>
                <w:sz w:val="24"/>
                <w:szCs w:val="24"/>
              </w:rPr>
            </w:pPr>
            <w:r w:rsidRPr="001C332B">
              <w:rPr>
                <w:rFonts w:ascii="Calibri" w:hAnsi="Calibri" w:cs="Calibri"/>
                <w:b/>
                <w:bCs/>
                <w:sz w:val="24"/>
                <w:szCs w:val="24"/>
              </w:rPr>
              <w:t>PRECISION</w:t>
            </w:r>
          </w:p>
        </w:tc>
        <w:tc>
          <w:tcPr>
            <w:tcW w:w="1901" w:type="dxa"/>
            <w:shd w:val="clear" w:color="auto" w:fill="92D050"/>
          </w:tcPr>
          <w:p w14:paraId="6B039D87" w14:textId="136715ED" w:rsidR="00D33953" w:rsidRPr="001C332B" w:rsidRDefault="00E9036C" w:rsidP="00E9036C">
            <w:pPr>
              <w:jc w:val="center"/>
              <w:rPr>
                <w:rFonts w:ascii="Calibri" w:hAnsi="Calibri" w:cs="Calibri"/>
                <w:b/>
                <w:bCs/>
                <w:sz w:val="24"/>
                <w:szCs w:val="24"/>
              </w:rPr>
            </w:pPr>
            <w:r w:rsidRPr="001C332B">
              <w:rPr>
                <w:rFonts w:ascii="Calibri" w:hAnsi="Calibri" w:cs="Calibri"/>
                <w:b/>
                <w:bCs/>
                <w:sz w:val="24"/>
                <w:szCs w:val="24"/>
              </w:rPr>
              <w:t>RECALL</w:t>
            </w:r>
          </w:p>
        </w:tc>
        <w:tc>
          <w:tcPr>
            <w:tcW w:w="1901" w:type="dxa"/>
            <w:shd w:val="clear" w:color="auto" w:fill="92D050"/>
          </w:tcPr>
          <w:p w14:paraId="04BF3AA9" w14:textId="420820A5" w:rsidR="00D33953" w:rsidRPr="001C332B" w:rsidRDefault="00E9036C" w:rsidP="00E9036C">
            <w:pPr>
              <w:jc w:val="center"/>
              <w:rPr>
                <w:rFonts w:ascii="Calibri" w:hAnsi="Calibri" w:cs="Calibri"/>
                <w:b/>
                <w:bCs/>
                <w:sz w:val="24"/>
                <w:szCs w:val="24"/>
              </w:rPr>
            </w:pPr>
            <w:r w:rsidRPr="001C332B">
              <w:rPr>
                <w:rFonts w:ascii="Calibri" w:hAnsi="Calibri" w:cs="Calibri"/>
                <w:b/>
                <w:bCs/>
                <w:sz w:val="24"/>
                <w:szCs w:val="24"/>
              </w:rPr>
              <w:t>PRECISION-RECALL</w:t>
            </w:r>
          </w:p>
        </w:tc>
        <w:tc>
          <w:tcPr>
            <w:tcW w:w="1903" w:type="dxa"/>
            <w:shd w:val="clear" w:color="auto" w:fill="92D050"/>
          </w:tcPr>
          <w:p w14:paraId="373A0730" w14:textId="2EB290BB" w:rsidR="00D33953" w:rsidRPr="001C332B" w:rsidRDefault="00E9036C" w:rsidP="00E9036C">
            <w:pPr>
              <w:jc w:val="center"/>
              <w:rPr>
                <w:rFonts w:ascii="Calibri" w:hAnsi="Calibri" w:cs="Calibri"/>
                <w:b/>
                <w:bCs/>
                <w:sz w:val="24"/>
                <w:szCs w:val="24"/>
              </w:rPr>
            </w:pPr>
            <w:r w:rsidRPr="001C332B">
              <w:rPr>
                <w:rFonts w:ascii="Calibri" w:hAnsi="Calibri" w:cs="Calibri"/>
                <w:b/>
                <w:bCs/>
                <w:sz w:val="24"/>
                <w:szCs w:val="24"/>
              </w:rPr>
              <w:t>AUC</w:t>
            </w:r>
          </w:p>
        </w:tc>
      </w:tr>
      <w:tr w:rsidR="00D33953" w14:paraId="43735EAA" w14:textId="77777777" w:rsidTr="001C332B">
        <w:trPr>
          <w:trHeight w:val="405"/>
        </w:trPr>
        <w:tc>
          <w:tcPr>
            <w:tcW w:w="1901" w:type="dxa"/>
            <w:shd w:val="clear" w:color="auto" w:fill="F2F2F2" w:themeFill="background1" w:themeFillShade="F2"/>
          </w:tcPr>
          <w:p w14:paraId="574618C4" w14:textId="6EDC0EED" w:rsidR="00D33953" w:rsidRDefault="00813F29" w:rsidP="001C332B">
            <w:pPr>
              <w:jc w:val="center"/>
              <w:rPr>
                <w:rFonts w:ascii="Calibri" w:hAnsi="Calibri" w:cs="Calibri"/>
                <w:sz w:val="24"/>
                <w:szCs w:val="24"/>
              </w:rPr>
            </w:pPr>
            <w:r>
              <w:rPr>
                <w:rFonts w:ascii="Calibri" w:hAnsi="Calibri" w:cs="Calibri"/>
                <w:sz w:val="24"/>
                <w:szCs w:val="24"/>
              </w:rPr>
              <w:t>Random Forest</w:t>
            </w:r>
          </w:p>
        </w:tc>
        <w:tc>
          <w:tcPr>
            <w:tcW w:w="1901" w:type="dxa"/>
            <w:shd w:val="clear" w:color="auto" w:fill="F2F2F2" w:themeFill="background1" w:themeFillShade="F2"/>
          </w:tcPr>
          <w:p w14:paraId="3731001B" w14:textId="07753436" w:rsidR="00D33953" w:rsidRDefault="000A7546" w:rsidP="001C332B">
            <w:pPr>
              <w:jc w:val="center"/>
              <w:rPr>
                <w:rFonts w:ascii="Calibri" w:hAnsi="Calibri" w:cs="Calibri"/>
                <w:sz w:val="24"/>
                <w:szCs w:val="24"/>
              </w:rPr>
            </w:pPr>
            <w:r>
              <w:rPr>
                <w:rFonts w:ascii="Calibri" w:hAnsi="Calibri" w:cs="Calibri"/>
                <w:sz w:val="24"/>
                <w:szCs w:val="24"/>
              </w:rPr>
              <w:t>0.</w:t>
            </w:r>
            <w:r w:rsidR="00ED7C7D">
              <w:rPr>
                <w:rFonts w:ascii="Calibri" w:hAnsi="Calibri" w:cs="Calibri"/>
                <w:sz w:val="24"/>
                <w:szCs w:val="24"/>
              </w:rPr>
              <w:t>96</w:t>
            </w:r>
          </w:p>
        </w:tc>
        <w:tc>
          <w:tcPr>
            <w:tcW w:w="1901" w:type="dxa"/>
            <w:shd w:val="clear" w:color="auto" w:fill="F2F2F2" w:themeFill="background1" w:themeFillShade="F2"/>
          </w:tcPr>
          <w:p w14:paraId="6DDDCAAC" w14:textId="43603DB9" w:rsidR="00D33953" w:rsidRDefault="00ED7C7D" w:rsidP="001C332B">
            <w:pPr>
              <w:jc w:val="center"/>
              <w:rPr>
                <w:rFonts w:ascii="Calibri" w:hAnsi="Calibri" w:cs="Calibri"/>
                <w:sz w:val="24"/>
                <w:szCs w:val="24"/>
              </w:rPr>
            </w:pPr>
            <w:r>
              <w:rPr>
                <w:rFonts w:ascii="Calibri" w:hAnsi="Calibri" w:cs="Calibri"/>
                <w:sz w:val="24"/>
                <w:szCs w:val="24"/>
              </w:rPr>
              <w:t>0.71</w:t>
            </w:r>
          </w:p>
        </w:tc>
        <w:tc>
          <w:tcPr>
            <w:tcW w:w="1901" w:type="dxa"/>
            <w:shd w:val="clear" w:color="auto" w:fill="F2F2F2" w:themeFill="background1" w:themeFillShade="F2"/>
          </w:tcPr>
          <w:p w14:paraId="70B51188" w14:textId="197984F0" w:rsidR="00D33953" w:rsidRDefault="007748A9" w:rsidP="001C332B">
            <w:pPr>
              <w:jc w:val="center"/>
              <w:rPr>
                <w:rFonts w:ascii="Calibri" w:hAnsi="Calibri" w:cs="Calibri"/>
                <w:sz w:val="24"/>
                <w:szCs w:val="24"/>
              </w:rPr>
            </w:pPr>
            <w:r>
              <w:rPr>
                <w:rFonts w:ascii="Calibri" w:hAnsi="Calibri" w:cs="Calibri"/>
                <w:sz w:val="24"/>
                <w:szCs w:val="24"/>
              </w:rPr>
              <w:t>0.80</w:t>
            </w:r>
          </w:p>
        </w:tc>
        <w:tc>
          <w:tcPr>
            <w:tcW w:w="1903" w:type="dxa"/>
            <w:shd w:val="clear" w:color="auto" w:fill="F2F2F2" w:themeFill="background1" w:themeFillShade="F2"/>
          </w:tcPr>
          <w:p w14:paraId="6D6E81B8" w14:textId="639AA5EF" w:rsidR="00D33953" w:rsidRDefault="007748A9" w:rsidP="001C332B">
            <w:pPr>
              <w:jc w:val="center"/>
              <w:rPr>
                <w:rFonts w:ascii="Calibri" w:hAnsi="Calibri" w:cs="Calibri"/>
                <w:sz w:val="24"/>
                <w:szCs w:val="24"/>
              </w:rPr>
            </w:pPr>
            <w:r>
              <w:rPr>
                <w:rFonts w:ascii="Calibri" w:hAnsi="Calibri" w:cs="Calibri"/>
                <w:sz w:val="24"/>
                <w:szCs w:val="24"/>
              </w:rPr>
              <w:t>0.9</w:t>
            </w:r>
            <w:r w:rsidR="00E07B5D">
              <w:rPr>
                <w:rFonts w:ascii="Calibri" w:hAnsi="Calibri" w:cs="Calibri"/>
                <w:sz w:val="24"/>
                <w:szCs w:val="24"/>
              </w:rPr>
              <w:t>2</w:t>
            </w:r>
          </w:p>
        </w:tc>
      </w:tr>
      <w:tr w:rsidR="00D33953" w14:paraId="10F6D87E" w14:textId="77777777" w:rsidTr="00736114">
        <w:trPr>
          <w:trHeight w:val="426"/>
        </w:trPr>
        <w:tc>
          <w:tcPr>
            <w:tcW w:w="1901" w:type="dxa"/>
            <w:shd w:val="clear" w:color="auto" w:fill="F2F2F2" w:themeFill="background1" w:themeFillShade="F2"/>
          </w:tcPr>
          <w:p w14:paraId="3C036C1C" w14:textId="0F859CF9" w:rsidR="00D33953" w:rsidRDefault="00D2479E" w:rsidP="001C332B">
            <w:pPr>
              <w:jc w:val="center"/>
              <w:rPr>
                <w:rFonts w:ascii="Calibri" w:hAnsi="Calibri" w:cs="Calibri"/>
                <w:sz w:val="24"/>
                <w:szCs w:val="24"/>
              </w:rPr>
            </w:pPr>
            <w:r>
              <w:rPr>
                <w:rFonts w:ascii="Calibri" w:hAnsi="Calibri" w:cs="Calibri"/>
                <w:sz w:val="24"/>
                <w:szCs w:val="24"/>
              </w:rPr>
              <w:t>Decision Tree</w:t>
            </w:r>
          </w:p>
        </w:tc>
        <w:tc>
          <w:tcPr>
            <w:tcW w:w="1901" w:type="dxa"/>
            <w:shd w:val="clear" w:color="auto" w:fill="BDD6EE" w:themeFill="accent5" w:themeFillTint="66"/>
          </w:tcPr>
          <w:p w14:paraId="6A574B88" w14:textId="272D07ED" w:rsidR="00D33953" w:rsidRDefault="008D1A02" w:rsidP="001C332B">
            <w:pPr>
              <w:jc w:val="center"/>
              <w:rPr>
                <w:rFonts w:ascii="Calibri" w:hAnsi="Calibri" w:cs="Calibri"/>
                <w:sz w:val="24"/>
                <w:szCs w:val="24"/>
              </w:rPr>
            </w:pPr>
            <w:r>
              <w:rPr>
                <w:rFonts w:ascii="Calibri" w:hAnsi="Calibri" w:cs="Calibri"/>
                <w:sz w:val="24"/>
                <w:szCs w:val="24"/>
              </w:rPr>
              <w:t>0.99</w:t>
            </w:r>
          </w:p>
        </w:tc>
        <w:tc>
          <w:tcPr>
            <w:tcW w:w="1901" w:type="dxa"/>
            <w:shd w:val="clear" w:color="auto" w:fill="F2F2F2" w:themeFill="background1" w:themeFillShade="F2"/>
          </w:tcPr>
          <w:p w14:paraId="31F986AF" w14:textId="2A3223D8" w:rsidR="00D33953" w:rsidRDefault="008D1A02" w:rsidP="001C332B">
            <w:pPr>
              <w:jc w:val="center"/>
              <w:rPr>
                <w:rFonts w:ascii="Calibri" w:hAnsi="Calibri" w:cs="Calibri"/>
                <w:sz w:val="24"/>
                <w:szCs w:val="24"/>
              </w:rPr>
            </w:pPr>
            <w:r>
              <w:rPr>
                <w:rFonts w:ascii="Calibri" w:hAnsi="Calibri" w:cs="Calibri"/>
                <w:sz w:val="24"/>
                <w:szCs w:val="24"/>
              </w:rPr>
              <w:t>0.7</w:t>
            </w:r>
            <w:r w:rsidR="00DF2835">
              <w:rPr>
                <w:rFonts w:ascii="Calibri" w:hAnsi="Calibri" w:cs="Calibri"/>
                <w:sz w:val="24"/>
                <w:szCs w:val="24"/>
              </w:rPr>
              <w:t>3</w:t>
            </w:r>
          </w:p>
        </w:tc>
        <w:tc>
          <w:tcPr>
            <w:tcW w:w="1901" w:type="dxa"/>
            <w:shd w:val="clear" w:color="auto" w:fill="9CC2E5" w:themeFill="accent5" w:themeFillTint="99"/>
          </w:tcPr>
          <w:p w14:paraId="4CB0BF17" w14:textId="7D25738D" w:rsidR="00D33953" w:rsidRDefault="00DF2835" w:rsidP="001C332B">
            <w:pPr>
              <w:jc w:val="center"/>
              <w:rPr>
                <w:rFonts w:ascii="Calibri" w:hAnsi="Calibri" w:cs="Calibri"/>
                <w:sz w:val="24"/>
                <w:szCs w:val="24"/>
              </w:rPr>
            </w:pPr>
            <w:r>
              <w:rPr>
                <w:rFonts w:ascii="Calibri" w:hAnsi="Calibri" w:cs="Calibri"/>
                <w:sz w:val="24"/>
                <w:szCs w:val="24"/>
              </w:rPr>
              <w:t>0.82</w:t>
            </w:r>
          </w:p>
        </w:tc>
        <w:tc>
          <w:tcPr>
            <w:tcW w:w="1903" w:type="dxa"/>
            <w:shd w:val="clear" w:color="auto" w:fill="F2F2F2" w:themeFill="background1" w:themeFillShade="F2"/>
          </w:tcPr>
          <w:p w14:paraId="339FB531" w14:textId="148C78B2" w:rsidR="00DF2835" w:rsidRDefault="00DF2835" w:rsidP="001C332B">
            <w:pPr>
              <w:jc w:val="center"/>
              <w:rPr>
                <w:rFonts w:ascii="Calibri" w:hAnsi="Calibri" w:cs="Calibri"/>
                <w:sz w:val="24"/>
                <w:szCs w:val="24"/>
              </w:rPr>
            </w:pPr>
            <w:r>
              <w:rPr>
                <w:rFonts w:ascii="Calibri" w:hAnsi="Calibri" w:cs="Calibri"/>
                <w:sz w:val="24"/>
                <w:szCs w:val="24"/>
              </w:rPr>
              <w:t>0.94</w:t>
            </w:r>
          </w:p>
        </w:tc>
      </w:tr>
      <w:tr w:rsidR="00D33953" w14:paraId="6D00045A" w14:textId="77777777" w:rsidTr="00736114">
        <w:trPr>
          <w:trHeight w:val="405"/>
        </w:trPr>
        <w:tc>
          <w:tcPr>
            <w:tcW w:w="1901" w:type="dxa"/>
            <w:shd w:val="clear" w:color="auto" w:fill="F2F2F2" w:themeFill="background1" w:themeFillShade="F2"/>
          </w:tcPr>
          <w:p w14:paraId="68DC1C62" w14:textId="51FFD641" w:rsidR="00D33953" w:rsidRDefault="00004698" w:rsidP="001C332B">
            <w:pPr>
              <w:jc w:val="center"/>
              <w:rPr>
                <w:rFonts w:ascii="Calibri" w:hAnsi="Calibri" w:cs="Calibri"/>
                <w:sz w:val="24"/>
                <w:szCs w:val="24"/>
              </w:rPr>
            </w:pPr>
            <w:r>
              <w:rPr>
                <w:rFonts w:ascii="Calibri" w:hAnsi="Calibri" w:cs="Calibri"/>
                <w:sz w:val="24"/>
                <w:szCs w:val="24"/>
              </w:rPr>
              <w:t>XGBoost</w:t>
            </w:r>
          </w:p>
        </w:tc>
        <w:tc>
          <w:tcPr>
            <w:tcW w:w="1901" w:type="dxa"/>
            <w:shd w:val="clear" w:color="auto" w:fill="F2F2F2" w:themeFill="background1" w:themeFillShade="F2"/>
          </w:tcPr>
          <w:p w14:paraId="5F39C7CC" w14:textId="76A097F2" w:rsidR="00D33953" w:rsidRDefault="00BF76EA" w:rsidP="00BF76EA">
            <w:pPr>
              <w:tabs>
                <w:tab w:val="center" w:pos="842"/>
                <w:tab w:val="left" w:pos="1530"/>
              </w:tabs>
              <w:jc w:val="left"/>
              <w:rPr>
                <w:rFonts w:ascii="Calibri" w:hAnsi="Calibri" w:cs="Calibri"/>
                <w:sz w:val="24"/>
                <w:szCs w:val="24"/>
              </w:rPr>
            </w:pPr>
            <w:r>
              <w:rPr>
                <w:rFonts w:ascii="Calibri" w:hAnsi="Calibri" w:cs="Calibri"/>
                <w:sz w:val="24"/>
                <w:szCs w:val="24"/>
              </w:rPr>
              <w:tab/>
            </w:r>
            <w:r w:rsidR="001B28E7">
              <w:rPr>
                <w:rFonts w:ascii="Calibri" w:hAnsi="Calibri" w:cs="Calibri"/>
                <w:sz w:val="24"/>
                <w:szCs w:val="24"/>
              </w:rPr>
              <w:t>0.</w:t>
            </w:r>
            <w:r w:rsidR="001879DE">
              <w:rPr>
                <w:rFonts w:ascii="Calibri" w:hAnsi="Calibri" w:cs="Calibri"/>
                <w:sz w:val="24"/>
                <w:szCs w:val="24"/>
              </w:rPr>
              <w:t>97</w:t>
            </w:r>
            <w:r>
              <w:rPr>
                <w:rFonts w:ascii="Calibri" w:hAnsi="Calibri" w:cs="Calibri"/>
                <w:sz w:val="24"/>
                <w:szCs w:val="24"/>
              </w:rPr>
              <w:tab/>
            </w:r>
          </w:p>
        </w:tc>
        <w:tc>
          <w:tcPr>
            <w:tcW w:w="1901" w:type="dxa"/>
            <w:shd w:val="clear" w:color="auto" w:fill="9CC2E5" w:themeFill="accent5" w:themeFillTint="99"/>
          </w:tcPr>
          <w:p w14:paraId="46B2C20A" w14:textId="0812E6E0" w:rsidR="00D33953" w:rsidRDefault="000978C1" w:rsidP="001C332B">
            <w:pPr>
              <w:jc w:val="center"/>
              <w:rPr>
                <w:rFonts w:ascii="Calibri" w:hAnsi="Calibri" w:cs="Calibri"/>
                <w:sz w:val="24"/>
                <w:szCs w:val="24"/>
              </w:rPr>
            </w:pPr>
            <w:r>
              <w:rPr>
                <w:rFonts w:ascii="Calibri" w:hAnsi="Calibri" w:cs="Calibri"/>
                <w:sz w:val="24"/>
                <w:szCs w:val="24"/>
              </w:rPr>
              <w:t>0.75</w:t>
            </w:r>
          </w:p>
        </w:tc>
        <w:tc>
          <w:tcPr>
            <w:tcW w:w="1901" w:type="dxa"/>
            <w:shd w:val="clear" w:color="auto" w:fill="F2F2F2" w:themeFill="background1" w:themeFillShade="F2"/>
          </w:tcPr>
          <w:p w14:paraId="52CAC6CF" w14:textId="17BF4FE2" w:rsidR="00D33953" w:rsidRDefault="00186072" w:rsidP="001C332B">
            <w:pPr>
              <w:jc w:val="center"/>
              <w:rPr>
                <w:rFonts w:ascii="Calibri" w:hAnsi="Calibri" w:cs="Calibri"/>
                <w:sz w:val="24"/>
                <w:szCs w:val="24"/>
              </w:rPr>
            </w:pPr>
            <w:r>
              <w:rPr>
                <w:rFonts w:ascii="Calibri" w:hAnsi="Calibri" w:cs="Calibri"/>
                <w:sz w:val="24"/>
                <w:szCs w:val="24"/>
              </w:rPr>
              <w:t>0.80</w:t>
            </w:r>
          </w:p>
        </w:tc>
        <w:tc>
          <w:tcPr>
            <w:tcW w:w="1903" w:type="dxa"/>
            <w:shd w:val="clear" w:color="auto" w:fill="F2F2F2" w:themeFill="background1" w:themeFillShade="F2"/>
          </w:tcPr>
          <w:p w14:paraId="4839D07C" w14:textId="206E627E" w:rsidR="00D33953" w:rsidRDefault="000978C1" w:rsidP="001C332B">
            <w:pPr>
              <w:jc w:val="center"/>
              <w:rPr>
                <w:rFonts w:ascii="Calibri" w:hAnsi="Calibri" w:cs="Calibri"/>
                <w:sz w:val="24"/>
                <w:szCs w:val="24"/>
              </w:rPr>
            </w:pPr>
            <w:r>
              <w:rPr>
                <w:rFonts w:ascii="Calibri" w:hAnsi="Calibri" w:cs="Calibri"/>
                <w:sz w:val="24"/>
                <w:szCs w:val="24"/>
              </w:rPr>
              <w:t>0.9</w:t>
            </w:r>
            <w:r w:rsidR="00197021">
              <w:rPr>
                <w:rFonts w:ascii="Calibri" w:hAnsi="Calibri" w:cs="Calibri"/>
                <w:sz w:val="24"/>
                <w:szCs w:val="24"/>
              </w:rPr>
              <w:t>6</w:t>
            </w:r>
          </w:p>
        </w:tc>
      </w:tr>
      <w:tr w:rsidR="00D33953" w14:paraId="1BF2D2D7" w14:textId="77777777" w:rsidTr="00BF76EA">
        <w:trPr>
          <w:trHeight w:val="405"/>
        </w:trPr>
        <w:tc>
          <w:tcPr>
            <w:tcW w:w="1901" w:type="dxa"/>
            <w:shd w:val="clear" w:color="auto" w:fill="F2F2F2" w:themeFill="background1" w:themeFillShade="F2"/>
          </w:tcPr>
          <w:p w14:paraId="34B3F2B2" w14:textId="44E6B0BE" w:rsidR="00D33953" w:rsidRDefault="005C464A" w:rsidP="001C332B">
            <w:pPr>
              <w:jc w:val="center"/>
              <w:rPr>
                <w:rFonts w:ascii="Calibri" w:hAnsi="Calibri" w:cs="Calibri"/>
                <w:sz w:val="24"/>
                <w:szCs w:val="24"/>
              </w:rPr>
            </w:pPr>
            <w:r>
              <w:rPr>
                <w:rFonts w:ascii="Calibri" w:hAnsi="Calibri" w:cs="Calibri"/>
                <w:sz w:val="24"/>
                <w:szCs w:val="24"/>
              </w:rPr>
              <w:t>XGBRa</w:t>
            </w:r>
            <w:r w:rsidR="001B28E7">
              <w:rPr>
                <w:rFonts w:ascii="Calibri" w:hAnsi="Calibri" w:cs="Calibri"/>
                <w:sz w:val="24"/>
                <w:szCs w:val="24"/>
              </w:rPr>
              <w:t>ndom Forest</w:t>
            </w:r>
          </w:p>
        </w:tc>
        <w:tc>
          <w:tcPr>
            <w:tcW w:w="1901" w:type="dxa"/>
            <w:shd w:val="clear" w:color="auto" w:fill="F2F2F2" w:themeFill="background1" w:themeFillShade="F2"/>
          </w:tcPr>
          <w:p w14:paraId="76727632" w14:textId="010AF3CE" w:rsidR="00D33953" w:rsidRDefault="001879DE" w:rsidP="001C332B">
            <w:pPr>
              <w:jc w:val="center"/>
              <w:rPr>
                <w:rFonts w:ascii="Calibri" w:hAnsi="Calibri" w:cs="Calibri"/>
                <w:sz w:val="24"/>
                <w:szCs w:val="24"/>
              </w:rPr>
            </w:pPr>
            <w:r>
              <w:rPr>
                <w:rFonts w:ascii="Calibri" w:hAnsi="Calibri" w:cs="Calibri"/>
                <w:sz w:val="24"/>
                <w:szCs w:val="24"/>
              </w:rPr>
              <w:t>0.95</w:t>
            </w:r>
          </w:p>
        </w:tc>
        <w:tc>
          <w:tcPr>
            <w:tcW w:w="1901" w:type="dxa"/>
            <w:shd w:val="clear" w:color="auto" w:fill="F2F2F2" w:themeFill="background1" w:themeFillShade="F2"/>
          </w:tcPr>
          <w:p w14:paraId="202D4CB5" w14:textId="054F9040" w:rsidR="00D33953" w:rsidRDefault="001879DE" w:rsidP="001C332B">
            <w:pPr>
              <w:jc w:val="center"/>
              <w:rPr>
                <w:rFonts w:ascii="Calibri" w:hAnsi="Calibri" w:cs="Calibri"/>
                <w:sz w:val="24"/>
                <w:szCs w:val="24"/>
              </w:rPr>
            </w:pPr>
            <w:r>
              <w:rPr>
                <w:rFonts w:ascii="Calibri" w:hAnsi="Calibri" w:cs="Calibri"/>
                <w:sz w:val="24"/>
                <w:szCs w:val="24"/>
              </w:rPr>
              <w:t>0.74</w:t>
            </w:r>
          </w:p>
        </w:tc>
        <w:tc>
          <w:tcPr>
            <w:tcW w:w="1901" w:type="dxa"/>
            <w:shd w:val="clear" w:color="auto" w:fill="F2F2F2" w:themeFill="background1" w:themeFillShade="F2"/>
          </w:tcPr>
          <w:p w14:paraId="04E48F01" w14:textId="5C2EBE9D" w:rsidR="00D33953" w:rsidRDefault="00186072" w:rsidP="001C332B">
            <w:pPr>
              <w:jc w:val="center"/>
              <w:rPr>
                <w:rFonts w:ascii="Calibri" w:hAnsi="Calibri" w:cs="Calibri"/>
                <w:sz w:val="24"/>
                <w:szCs w:val="24"/>
              </w:rPr>
            </w:pPr>
            <w:r>
              <w:rPr>
                <w:rFonts w:ascii="Calibri" w:hAnsi="Calibri" w:cs="Calibri"/>
                <w:sz w:val="24"/>
                <w:szCs w:val="24"/>
              </w:rPr>
              <w:t>0.80</w:t>
            </w:r>
          </w:p>
        </w:tc>
        <w:tc>
          <w:tcPr>
            <w:tcW w:w="1903" w:type="dxa"/>
            <w:shd w:val="clear" w:color="auto" w:fill="9CC2E5" w:themeFill="accent5" w:themeFillTint="99"/>
          </w:tcPr>
          <w:p w14:paraId="4F4EC545" w14:textId="3D24C8B6" w:rsidR="00D33953" w:rsidRDefault="000978C1" w:rsidP="001C332B">
            <w:pPr>
              <w:jc w:val="center"/>
              <w:rPr>
                <w:rFonts w:ascii="Calibri" w:hAnsi="Calibri" w:cs="Calibri"/>
                <w:sz w:val="24"/>
                <w:szCs w:val="24"/>
              </w:rPr>
            </w:pPr>
            <w:r>
              <w:rPr>
                <w:rFonts w:ascii="Calibri" w:hAnsi="Calibri" w:cs="Calibri"/>
                <w:sz w:val="24"/>
                <w:szCs w:val="24"/>
              </w:rPr>
              <w:t>0.9</w:t>
            </w:r>
            <w:r w:rsidR="00197021">
              <w:rPr>
                <w:rFonts w:ascii="Calibri" w:hAnsi="Calibri" w:cs="Calibri"/>
                <w:sz w:val="24"/>
                <w:szCs w:val="24"/>
              </w:rPr>
              <w:t>7</w:t>
            </w:r>
          </w:p>
        </w:tc>
      </w:tr>
      <w:tr w:rsidR="00D33953" w14:paraId="69EE1ACF" w14:textId="77777777" w:rsidTr="001C332B">
        <w:trPr>
          <w:trHeight w:val="405"/>
        </w:trPr>
        <w:tc>
          <w:tcPr>
            <w:tcW w:w="1901" w:type="dxa"/>
            <w:shd w:val="clear" w:color="auto" w:fill="F2F2F2" w:themeFill="background1" w:themeFillShade="F2"/>
          </w:tcPr>
          <w:p w14:paraId="4D8F55BA" w14:textId="2C778461" w:rsidR="00D33953" w:rsidRDefault="00671C79" w:rsidP="001C332B">
            <w:pPr>
              <w:jc w:val="center"/>
              <w:rPr>
                <w:rFonts w:ascii="Calibri" w:hAnsi="Calibri" w:cs="Calibri"/>
                <w:sz w:val="24"/>
                <w:szCs w:val="24"/>
              </w:rPr>
            </w:pPr>
            <w:r>
              <w:rPr>
                <w:rFonts w:ascii="Calibri" w:hAnsi="Calibri" w:cs="Calibri"/>
                <w:sz w:val="24"/>
                <w:szCs w:val="24"/>
              </w:rPr>
              <w:t>KNN</w:t>
            </w:r>
          </w:p>
        </w:tc>
        <w:tc>
          <w:tcPr>
            <w:tcW w:w="1901" w:type="dxa"/>
            <w:shd w:val="clear" w:color="auto" w:fill="F2F2F2" w:themeFill="background1" w:themeFillShade="F2"/>
          </w:tcPr>
          <w:p w14:paraId="0ED88F53" w14:textId="340E05CD" w:rsidR="00D33953" w:rsidRDefault="00671C79" w:rsidP="001C332B">
            <w:pPr>
              <w:jc w:val="center"/>
              <w:rPr>
                <w:rFonts w:ascii="Calibri" w:hAnsi="Calibri" w:cs="Calibri"/>
                <w:sz w:val="24"/>
                <w:szCs w:val="24"/>
              </w:rPr>
            </w:pPr>
            <w:r>
              <w:rPr>
                <w:rFonts w:ascii="Calibri" w:hAnsi="Calibri" w:cs="Calibri"/>
                <w:sz w:val="24"/>
                <w:szCs w:val="24"/>
              </w:rPr>
              <w:t>0.96</w:t>
            </w:r>
          </w:p>
        </w:tc>
        <w:tc>
          <w:tcPr>
            <w:tcW w:w="1901" w:type="dxa"/>
            <w:shd w:val="clear" w:color="auto" w:fill="F2F2F2" w:themeFill="background1" w:themeFillShade="F2"/>
          </w:tcPr>
          <w:p w14:paraId="24FF12F5" w14:textId="69548D9E" w:rsidR="00D33953" w:rsidRDefault="00655B0E" w:rsidP="001C332B">
            <w:pPr>
              <w:jc w:val="center"/>
              <w:rPr>
                <w:rFonts w:ascii="Calibri" w:hAnsi="Calibri" w:cs="Calibri"/>
                <w:sz w:val="24"/>
                <w:szCs w:val="24"/>
              </w:rPr>
            </w:pPr>
            <w:r>
              <w:rPr>
                <w:rFonts w:ascii="Calibri" w:hAnsi="Calibri" w:cs="Calibri"/>
                <w:sz w:val="24"/>
                <w:szCs w:val="24"/>
              </w:rPr>
              <w:t>0.67</w:t>
            </w:r>
          </w:p>
        </w:tc>
        <w:tc>
          <w:tcPr>
            <w:tcW w:w="1901" w:type="dxa"/>
            <w:shd w:val="clear" w:color="auto" w:fill="F2F2F2" w:themeFill="background1" w:themeFillShade="F2"/>
          </w:tcPr>
          <w:p w14:paraId="6887167F" w14:textId="76F8F5E6" w:rsidR="00D33953" w:rsidRDefault="00655B0E" w:rsidP="001C332B">
            <w:pPr>
              <w:jc w:val="center"/>
              <w:rPr>
                <w:rFonts w:ascii="Calibri" w:hAnsi="Calibri" w:cs="Calibri"/>
                <w:sz w:val="24"/>
                <w:szCs w:val="24"/>
              </w:rPr>
            </w:pPr>
            <w:r>
              <w:rPr>
                <w:rFonts w:ascii="Calibri" w:hAnsi="Calibri" w:cs="Calibri"/>
                <w:sz w:val="24"/>
                <w:szCs w:val="24"/>
              </w:rPr>
              <w:t>0.73</w:t>
            </w:r>
          </w:p>
        </w:tc>
        <w:tc>
          <w:tcPr>
            <w:tcW w:w="1903" w:type="dxa"/>
            <w:shd w:val="clear" w:color="auto" w:fill="F2F2F2" w:themeFill="background1" w:themeFillShade="F2"/>
          </w:tcPr>
          <w:p w14:paraId="2176E9A5" w14:textId="511C49AE" w:rsidR="00D33953" w:rsidRDefault="00655B0E" w:rsidP="001C332B">
            <w:pPr>
              <w:jc w:val="center"/>
              <w:rPr>
                <w:rFonts w:ascii="Calibri" w:hAnsi="Calibri" w:cs="Calibri"/>
                <w:sz w:val="24"/>
                <w:szCs w:val="24"/>
              </w:rPr>
            </w:pPr>
            <w:r>
              <w:rPr>
                <w:rFonts w:ascii="Calibri" w:hAnsi="Calibri" w:cs="Calibri"/>
                <w:sz w:val="24"/>
                <w:szCs w:val="24"/>
              </w:rPr>
              <w:t>0.</w:t>
            </w:r>
            <w:r w:rsidR="00A4199A">
              <w:rPr>
                <w:rFonts w:ascii="Calibri" w:hAnsi="Calibri" w:cs="Calibri"/>
                <w:sz w:val="24"/>
                <w:szCs w:val="24"/>
              </w:rPr>
              <w:t>51</w:t>
            </w:r>
          </w:p>
        </w:tc>
      </w:tr>
      <w:tr w:rsidR="00D33953" w14:paraId="25012633" w14:textId="77777777" w:rsidTr="001C332B">
        <w:trPr>
          <w:trHeight w:val="405"/>
        </w:trPr>
        <w:tc>
          <w:tcPr>
            <w:tcW w:w="1901" w:type="dxa"/>
            <w:shd w:val="clear" w:color="auto" w:fill="F2F2F2" w:themeFill="background1" w:themeFillShade="F2"/>
          </w:tcPr>
          <w:p w14:paraId="6E87560E" w14:textId="512E77DF" w:rsidR="00D33953" w:rsidRDefault="00260063" w:rsidP="001C332B">
            <w:pPr>
              <w:jc w:val="center"/>
              <w:rPr>
                <w:rFonts w:ascii="Calibri" w:hAnsi="Calibri" w:cs="Calibri"/>
                <w:sz w:val="24"/>
                <w:szCs w:val="24"/>
              </w:rPr>
            </w:pPr>
            <w:r>
              <w:rPr>
                <w:rFonts w:ascii="Calibri" w:hAnsi="Calibri" w:cs="Calibri"/>
                <w:sz w:val="24"/>
                <w:szCs w:val="24"/>
              </w:rPr>
              <w:t>Logistic Regression</w:t>
            </w:r>
          </w:p>
        </w:tc>
        <w:tc>
          <w:tcPr>
            <w:tcW w:w="1901" w:type="dxa"/>
            <w:shd w:val="clear" w:color="auto" w:fill="F2F2F2" w:themeFill="background1" w:themeFillShade="F2"/>
          </w:tcPr>
          <w:p w14:paraId="58FD55A3" w14:textId="6F64A055" w:rsidR="00D33953" w:rsidRDefault="00BF2522" w:rsidP="001C332B">
            <w:pPr>
              <w:jc w:val="center"/>
              <w:rPr>
                <w:rFonts w:ascii="Calibri" w:hAnsi="Calibri" w:cs="Calibri"/>
                <w:sz w:val="24"/>
                <w:szCs w:val="24"/>
              </w:rPr>
            </w:pPr>
            <w:r>
              <w:rPr>
                <w:rFonts w:ascii="Calibri" w:hAnsi="Calibri" w:cs="Calibri"/>
                <w:sz w:val="24"/>
                <w:szCs w:val="24"/>
              </w:rPr>
              <w:t>0.86</w:t>
            </w:r>
          </w:p>
        </w:tc>
        <w:tc>
          <w:tcPr>
            <w:tcW w:w="1901" w:type="dxa"/>
            <w:shd w:val="clear" w:color="auto" w:fill="F2F2F2" w:themeFill="background1" w:themeFillShade="F2"/>
          </w:tcPr>
          <w:p w14:paraId="09CB467A" w14:textId="66BB3DE0" w:rsidR="00D33953" w:rsidRDefault="00B70A27" w:rsidP="001C332B">
            <w:pPr>
              <w:jc w:val="center"/>
              <w:rPr>
                <w:rFonts w:ascii="Calibri" w:hAnsi="Calibri" w:cs="Calibri"/>
                <w:sz w:val="24"/>
                <w:szCs w:val="24"/>
              </w:rPr>
            </w:pPr>
            <w:r>
              <w:rPr>
                <w:rFonts w:ascii="Calibri" w:hAnsi="Calibri" w:cs="Calibri"/>
                <w:sz w:val="24"/>
                <w:szCs w:val="24"/>
              </w:rPr>
              <w:t>0.59</w:t>
            </w:r>
          </w:p>
        </w:tc>
        <w:tc>
          <w:tcPr>
            <w:tcW w:w="1901" w:type="dxa"/>
            <w:shd w:val="clear" w:color="auto" w:fill="F2F2F2" w:themeFill="background1" w:themeFillShade="F2"/>
          </w:tcPr>
          <w:p w14:paraId="565B7E40" w14:textId="0C624AD2" w:rsidR="00D33953" w:rsidRDefault="00E75EF8" w:rsidP="001C332B">
            <w:pPr>
              <w:jc w:val="center"/>
              <w:rPr>
                <w:rFonts w:ascii="Calibri" w:hAnsi="Calibri" w:cs="Calibri"/>
                <w:sz w:val="24"/>
                <w:szCs w:val="24"/>
              </w:rPr>
            </w:pPr>
            <w:r>
              <w:rPr>
                <w:rFonts w:ascii="Calibri" w:hAnsi="Calibri" w:cs="Calibri"/>
                <w:sz w:val="24"/>
                <w:szCs w:val="24"/>
              </w:rPr>
              <w:t>0.70</w:t>
            </w:r>
          </w:p>
        </w:tc>
        <w:tc>
          <w:tcPr>
            <w:tcW w:w="1903" w:type="dxa"/>
            <w:shd w:val="clear" w:color="auto" w:fill="F2F2F2" w:themeFill="background1" w:themeFillShade="F2"/>
          </w:tcPr>
          <w:p w14:paraId="0F07457B" w14:textId="6D01A344" w:rsidR="00D33953" w:rsidRDefault="00E75EF8" w:rsidP="001C332B">
            <w:pPr>
              <w:jc w:val="center"/>
              <w:rPr>
                <w:rFonts w:ascii="Calibri" w:hAnsi="Calibri" w:cs="Calibri"/>
                <w:sz w:val="24"/>
                <w:szCs w:val="24"/>
              </w:rPr>
            </w:pPr>
            <w:r>
              <w:rPr>
                <w:rFonts w:ascii="Calibri" w:hAnsi="Calibri" w:cs="Calibri"/>
                <w:sz w:val="24"/>
                <w:szCs w:val="24"/>
              </w:rPr>
              <w:t>0.</w:t>
            </w:r>
            <w:r w:rsidR="00DF4E0B">
              <w:rPr>
                <w:rFonts w:ascii="Calibri" w:hAnsi="Calibri" w:cs="Calibri"/>
                <w:sz w:val="24"/>
                <w:szCs w:val="24"/>
              </w:rPr>
              <w:t>46</w:t>
            </w:r>
          </w:p>
        </w:tc>
      </w:tr>
      <w:tr w:rsidR="00D33953" w14:paraId="55C97C87" w14:textId="77777777" w:rsidTr="001C332B">
        <w:trPr>
          <w:trHeight w:val="405"/>
        </w:trPr>
        <w:tc>
          <w:tcPr>
            <w:tcW w:w="1901" w:type="dxa"/>
            <w:shd w:val="clear" w:color="auto" w:fill="F2F2F2" w:themeFill="background1" w:themeFillShade="F2"/>
          </w:tcPr>
          <w:p w14:paraId="382333F1" w14:textId="28331934" w:rsidR="00D33953" w:rsidRDefault="000A104B" w:rsidP="001C332B">
            <w:pPr>
              <w:jc w:val="center"/>
              <w:rPr>
                <w:rFonts w:ascii="Calibri" w:hAnsi="Calibri" w:cs="Calibri"/>
                <w:sz w:val="24"/>
                <w:szCs w:val="24"/>
              </w:rPr>
            </w:pPr>
            <w:r>
              <w:rPr>
                <w:rFonts w:ascii="Calibri" w:hAnsi="Calibri" w:cs="Calibri"/>
                <w:sz w:val="24"/>
                <w:szCs w:val="24"/>
              </w:rPr>
              <w:t>SGD</w:t>
            </w:r>
          </w:p>
        </w:tc>
        <w:tc>
          <w:tcPr>
            <w:tcW w:w="1901" w:type="dxa"/>
            <w:shd w:val="clear" w:color="auto" w:fill="F2F2F2" w:themeFill="background1" w:themeFillShade="F2"/>
          </w:tcPr>
          <w:p w14:paraId="398C6DFB" w14:textId="29B41730" w:rsidR="00D33953" w:rsidRDefault="000A104B" w:rsidP="001C332B">
            <w:pPr>
              <w:jc w:val="center"/>
              <w:rPr>
                <w:rFonts w:ascii="Calibri" w:hAnsi="Calibri" w:cs="Calibri"/>
                <w:sz w:val="24"/>
                <w:szCs w:val="24"/>
              </w:rPr>
            </w:pPr>
            <w:r>
              <w:rPr>
                <w:rFonts w:ascii="Calibri" w:hAnsi="Calibri" w:cs="Calibri"/>
                <w:sz w:val="24"/>
                <w:szCs w:val="24"/>
              </w:rPr>
              <w:t>0.80</w:t>
            </w:r>
          </w:p>
        </w:tc>
        <w:tc>
          <w:tcPr>
            <w:tcW w:w="1901" w:type="dxa"/>
            <w:shd w:val="clear" w:color="auto" w:fill="F2F2F2" w:themeFill="background1" w:themeFillShade="F2"/>
          </w:tcPr>
          <w:p w14:paraId="5C28E020" w14:textId="52A007B4" w:rsidR="001B5CA3" w:rsidRDefault="001B5CA3" w:rsidP="001C332B">
            <w:pPr>
              <w:jc w:val="center"/>
              <w:rPr>
                <w:rFonts w:ascii="Calibri" w:hAnsi="Calibri" w:cs="Calibri"/>
                <w:color w:val="000000"/>
              </w:rPr>
            </w:pPr>
            <w:r>
              <w:rPr>
                <w:rFonts w:ascii="Calibri" w:hAnsi="Calibri" w:cs="Calibri"/>
                <w:color w:val="000000"/>
              </w:rPr>
              <w:t>0.3</w:t>
            </w:r>
            <w:r w:rsidR="007D1B31">
              <w:rPr>
                <w:rFonts w:ascii="Calibri" w:hAnsi="Calibri" w:cs="Calibri"/>
                <w:color w:val="000000"/>
              </w:rPr>
              <w:t>3</w:t>
            </w:r>
          </w:p>
          <w:p w14:paraId="5B641052" w14:textId="77777777" w:rsidR="00D33953" w:rsidRDefault="00D33953" w:rsidP="001C332B">
            <w:pPr>
              <w:jc w:val="center"/>
              <w:rPr>
                <w:rFonts w:ascii="Calibri" w:hAnsi="Calibri" w:cs="Calibri"/>
                <w:sz w:val="24"/>
                <w:szCs w:val="24"/>
              </w:rPr>
            </w:pPr>
          </w:p>
        </w:tc>
        <w:tc>
          <w:tcPr>
            <w:tcW w:w="1901" w:type="dxa"/>
            <w:shd w:val="clear" w:color="auto" w:fill="F2F2F2" w:themeFill="background1" w:themeFillShade="F2"/>
          </w:tcPr>
          <w:p w14:paraId="3F94A1AC" w14:textId="2C80F8AD" w:rsidR="003F0A91" w:rsidRDefault="003F0A91" w:rsidP="001C332B">
            <w:pPr>
              <w:jc w:val="center"/>
              <w:rPr>
                <w:rFonts w:ascii="Calibri" w:hAnsi="Calibri" w:cs="Calibri"/>
                <w:color w:val="000000"/>
              </w:rPr>
            </w:pPr>
            <w:r>
              <w:rPr>
                <w:rFonts w:ascii="Calibri" w:hAnsi="Calibri" w:cs="Calibri"/>
                <w:color w:val="000000"/>
              </w:rPr>
              <w:t>0.64</w:t>
            </w:r>
          </w:p>
          <w:p w14:paraId="28D30756" w14:textId="77777777" w:rsidR="00D33953" w:rsidRDefault="00D33953" w:rsidP="001C332B">
            <w:pPr>
              <w:jc w:val="center"/>
              <w:rPr>
                <w:rFonts w:ascii="Calibri" w:hAnsi="Calibri" w:cs="Calibri"/>
                <w:sz w:val="24"/>
                <w:szCs w:val="24"/>
              </w:rPr>
            </w:pPr>
          </w:p>
        </w:tc>
        <w:tc>
          <w:tcPr>
            <w:tcW w:w="1903" w:type="dxa"/>
            <w:shd w:val="clear" w:color="auto" w:fill="F2F2F2" w:themeFill="background1" w:themeFillShade="F2"/>
          </w:tcPr>
          <w:p w14:paraId="6714812E" w14:textId="10ADD698" w:rsidR="007D1B31" w:rsidRDefault="007D1B31" w:rsidP="001C332B">
            <w:pPr>
              <w:jc w:val="center"/>
              <w:rPr>
                <w:rFonts w:ascii="Calibri" w:hAnsi="Calibri" w:cs="Calibri"/>
                <w:color w:val="000000"/>
              </w:rPr>
            </w:pPr>
            <w:r>
              <w:rPr>
                <w:rFonts w:ascii="Calibri" w:hAnsi="Calibri" w:cs="Calibri"/>
                <w:color w:val="000000"/>
              </w:rPr>
              <w:t>0.</w:t>
            </w:r>
            <w:r w:rsidR="00A4199A">
              <w:rPr>
                <w:rFonts w:ascii="Calibri" w:hAnsi="Calibri" w:cs="Calibri"/>
                <w:color w:val="000000"/>
              </w:rPr>
              <w:t>50</w:t>
            </w:r>
          </w:p>
          <w:p w14:paraId="42CD3726" w14:textId="77777777" w:rsidR="00D33953" w:rsidRDefault="00D33953" w:rsidP="001C332B">
            <w:pPr>
              <w:jc w:val="center"/>
              <w:rPr>
                <w:rFonts w:ascii="Calibri" w:hAnsi="Calibri" w:cs="Calibri"/>
                <w:sz w:val="24"/>
                <w:szCs w:val="24"/>
              </w:rPr>
            </w:pPr>
          </w:p>
        </w:tc>
      </w:tr>
    </w:tbl>
    <w:p w14:paraId="662C029A" w14:textId="069EABC3" w:rsidR="00EC29DD" w:rsidRPr="001A447E" w:rsidRDefault="009C1784" w:rsidP="001A447E">
      <w:pPr>
        <w:pStyle w:val="Caption"/>
        <w:rPr>
          <w:rFonts w:cs="Calibri"/>
          <w:i/>
          <w:iCs w:val="0"/>
          <w:sz w:val="24"/>
          <w:szCs w:val="24"/>
        </w:rPr>
      </w:pPr>
      <w:bookmarkStart w:id="137" w:name="_Toc136277458"/>
      <w:bookmarkStart w:id="138" w:name="_Toc137179671"/>
      <w:bookmarkStart w:id="139" w:name="_Toc137180355"/>
      <w:bookmarkStart w:id="140" w:name="_Toc137180896"/>
      <w:bookmarkStart w:id="141" w:name="_Toc137181002"/>
      <w:bookmarkStart w:id="142" w:name="_Toc137181064"/>
      <w:bookmarkStart w:id="143" w:name="_Toc137181662"/>
      <w:r>
        <w:rPr>
          <w:i/>
          <w:iCs w:val="0"/>
          <w:sz w:val="24"/>
          <w:szCs w:val="24"/>
        </w:rPr>
        <w:lastRenderedPageBreak/>
        <w:t>Figure</w:t>
      </w:r>
      <w:r w:rsidR="001A447E" w:rsidRPr="001A447E">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7</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1</w:t>
      </w:r>
      <w:r w:rsidR="00E0524D">
        <w:rPr>
          <w:i/>
          <w:iCs w:val="0"/>
          <w:sz w:val="24"/>
          <w:szCs w:val="24"/>
        </w:rPr>
        <w:fldChar w:fldCharType="end"/>
      </w:r>
      <w:r w:rsidR="001A447E" w:rsidRPr="001A447E">
        <w:rPr>
          <w:i/>
          <w:iCs w:val="0"/>
          <w:sz w:val="24"/>
          <w:szCs w:val="24"/>
        </w:rPr>
        <w:t>. AUC Score Plot from Main Model</w:t>
      </w:r>
      <w:bookmarkEnd w:id="137"/>
      <w:bookmarkEnd w:id="138"/>
      <w:bookmarkEnd w:id="139"/>
      <w:bookmarkEnd w:id="140"/>
      <w:bookmarkEnd w:id="141"/>
      <w:bookmarkEnd w:id="142"/>
      <w:bookmarkEnd w:id="143"/>
    </w:p>
    <w:p w14:paraId="4F5A5B6A" w14:textId="72D04624" w:rsidR="004879E0" w:rsidRDefault="00910185" w:rsidP="004879E0">
      <w:pPr>
        <w:rPr>
          <w:sz w:val="24"/>
          <w:szCs w:val="24"/>
        </w:rPr>
      </w:pPr>
      <w:r w:rsidRPr="00910185">
        <w:rPr>
          <w:noProof/>
          <w:sz w:val="24"/>
          <w:szCs w:val="24"/>
        </w:rPr>
        <w:drawing>
          <wp:inline distT="0" distB="0" distL="0" distR="0" wp14:anchorId="3B1FBEC1" wp14:editId="32AAE474">
            <wp:extent cx="4962525" cy="4985325"/>
            <wp:effectExtent l="0" t="0" r="0" b="6350"/>
            <wp:docPr id="1377949983" name="Picture 137794998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9983" name="Picture 1" descr="A picture containing text, screenshot, line, diagram&#10;&#10;Description automatically generated"/>
                    <pic:cNvPicPr/>
                  </pic:nvPicPr>
                  <pic:blipFill>
                    <a:blip r:embed="rId26"/>
                    <a:stretch>
                      <a:fillRect/>
                    </a:stretch>
                  </pic:blipFill>
                  <pic:spPr>
                    <a:xfrm>
                      <a:off x="0" y="0"/>
                      <a:ext cx="4965830" cy="4988645"/>
                    </a:xfrm>
                    <a:prstGeom prst="rect">
                      <a:avLst/>
                    </a:prstGeom>
                  </pic:spPr>
                </pic:pic>
              </a:graphicData>
            </a:graphic>
          </wp:inline>
        </w:drawing>
      </w:r>
    </w:p>
    <w:p w14:paraId="64E7F58F" w14:textId="3993AFF5" w:rsidR="001A447E" w:rsidRPr="00436B48" w:rsidRDefault="009C1784" w:rsidP="00436B48">
      <w:pPr>
        <w:pStyle w:val="Caption"/>
        <w:rPr>
          <w:i/>
          <w:iCs w:val="0"/>
          <w:sz w:val="24"/>
          <w:szCs w:val="24"/>
        </w:rPr>
      </w:pPr>
      <w:bookmarkStart w:id="144" w:name="_Toc136277459"/>
      <w:bookmarkStart w:id="145" w:name="_Toc137179672"/>
      <w:bookmarkStart w:id="146" w:name="_Toc137180356"/>
      <w:bookmarkStart w:id="147" w:name="_Toc137180897"/>
      <w:bookmarkStart w:id="148" w:name="_Toc137181003"/>
      <w:bookmarkStart w:id="149" w:name="_Toc137181065"/>
      <w:bookmarkStart w:id="150" w:name="_Toc137181663"/>
      <w:r>
        <w:rPr>
          <w:i/>
          <w:iCs w:val="0"/>
          <w:sz w:val="24"/>
          <w:szCs w:val="24"/>
        </w:rPr>
        <w:t>Figure</w:t>
      </w:r>
      <w:r w:rsidR="00436B48" w:rsidRPr="00436B48">
        <w:rPr>
          <w:i/>
          <w:iCs w:val="0"/>
          <w:sz w:val="24"/>
          <w:szCs w:val="24"/>
        </w:rPr>
        <w:t xml:space="preserv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7</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2</w:t>
      </w:r>
      <w:r w:rsidR="00E0524D">
        <w:rPr>
          <w:i/>
          <w:iCs w:val="0"/>
          <w:sz w:val="24"/>
          <w:szCs w:val="24"/>
        </w:rPr>
        <w:fldChar w:fldCharType="end"/>
      </w:r>
      <w:r w:rsidR="00436B48" w:rsidRPr="00436B48">
        <w:rPr>
          <w:i/>
          <w:iCs w:val="0"/>
          <w:sz w:val="24"/>
          <w:szCs w:val="24"/>
        </w:rPr>
        <w:t xml:space="preserve">. </w:t>
      </w:r>
      <w:r w:rsidR="00305622">
        <w:rPr>
          <w:i/>
          <w:iCs w:val="0"/>
          <w:sz w:val="24"/>
          <w:szCs w:val="24"/>
        </w:rPr>
        <w:t>Stack</w:t>
      </w:r>
      <w:r w:rsidR="00436B48" w:rsidRPr="00436B48">
        <w:rPr>
          <w:i/>
          <w:iCs w:val="0"/>
          <w:sz w:val="24"/>
          <w:szCs w:val="24"/>
        </w:rPr>
        <w:t xml:space="preserve"> Classifier for Mian Model</w:t>
      </w:r>
      <w:bookmarkEnd w:id="144"/>
      <w:bookmarkEnd w:id="145"/>
      <w:bookmarkEnd w:id="146"/>
      <w:bookmarkEnd w:id="147"/>
      <w:bookmarkEnd w:id="148"/>
      <w:bookmarkEnd w:id="149"/>
      <w:bookmarkEnd w:id="150"/>
    </w:p>
    <w:p w14:paraId="1EF4F9A1" w14:textId="75735D14" w:rsidR="004879E0" w:rsidRPr="004879E0" w:rsidRDefault="009A65F2" w:rsidP="004879E0">
      <w:r w:rsidRPr="009A65F2">
        <w:rPr>
          <w:noProof/>
        </w:rPr>
        <w:drawing>
          <wp:inline distT="0" distB="0" distL="0" distR="0" wp14:anchorId="65C6BC67" wp14:editId="4FF5A35B">
            <wp:extent cx="4913982" cy="2959018"/>
            <wp:effectExtent l="0" t="0" r="1270" b="0"/>
            <wp:docPr id="1703593458" name="Picture 1703593458"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93458" name="Picture 1" descr="A picture containing text, screenshot, plot, line&#10;&#10;Description automatically generated"/>
                    <pic:cNvPicPr/>
                  </pic:nvPicPr>
                  <pic:blipFill>
                    <a:blip r:embed="rId27"/>
                    <a:stretch>
                      <a:fillRect/>
                    </a:stretch>
                  </pic:blipFill>
                  <pic:spPr>
                    <a:xfrm>
                      <a:off x="0" y="0"/>
                      <a:ext cx="4936920" cy="2972831"/>
                    </a:xfrm>
                    <a:prstGeom prst="rect">
                      <a:avLst/>
                    </a:prstGeom>
                  </pic:spPr>
                </pic:pic>
              </a:graphicData>
            </a:graphic>
          </wp:inline>
        </w:drawing>
      </w:r>
    </w:p>
    <w:p w14:paraId="16F0EB4F" w14:textId="117D5ED7" w:rsidR="004879E0" w:rsidRPr="00AC206A" w:rsidRDefault="00AC206A" w:rsidP="004879E0">
      <w:pPr>
        <w:rPr>
          <w:rFonts w:ascii="Calibri" w:hAnsi="Calibri" w:cs="Calibri"/>
          <w:sz w:val="24"/>
          <w:szCs w:val="24"/>
        </w:rPr>
      </w:pPr>
      <w:r w:rsidRPr="00AC206A">
        <w:rPr>
          <w:rFonts w:ascii="Calibri" w:hAnsi="Calibri" w:cs="Calibri"/>
          <w:sz w:val="24"/>
          <w:szCs w:val="24"/>
        </w:rPr>
        <w:lastRenderedPageBreak/>
        <w:t xml:space="preserve">Analysing </w:t>
      </w:r>
      <w:r w:rsidR="00E0524D">
        <w:rPr>
          <w:rFonts w:ascii="Calibri" w:hAnsi="Calibri" w:cs="Calibri"/>
          <w:sz w:val="24"/>
          <w:szCs w:val="24"/>
        </w:rPr>
        <w:t>T</w:t>
      </w:r>
      <w:r w:rsidR="005A1FF3">
        <w:rPr>
          <w:rFonts w:ascii="Calibri" w:hAnsi="Calibri" w:cs="Calibri"/>
          <w:sz w:val="24"/>
          <w:szCs w:val="24"/>
        </w:rPr>
        <w:t xml:space="preserve">able 6, figure 8-1 and 8-2, </w:t>
      </w:r>
      <w:r w:rsidR="007845B0">
        <w:rPr>
          <w:rFonts w:ascii="Calibri" w:hAnsi="Calibri" w:cs="Calibri"/>
          <w:sz w:val="24"/>
          <w:szCs w:val="24"/>
        </w:rPr>
        <w:t>we could observe that whilst some model</w:t>
      </w:r>
      <w:r w:rsidR="00E0524D">
        <w:rPr>
          <w:rFonts w:ascii="Calibri" w:hAnsi="Calibri" w:cs="Calibri"/>
          <w:sz w:val="24"/>
          <w:szCs w:val="24"/>
        </w:rPr>
        <w:t>s</w:t>
      </w:r>
      <w:r w:rsidR="007845B0">
        <w:rPr>
          <w:rFonts w:ascii="Calibri" w:hAnsi="Calibri" w:cs="Calibri"/>
          <w:sz w:val="24"/>
          <w:szCs w:val="24"/>
        </w:rPr>
        <w:t xml:space="preserve"> performed extremely well </w:t>
      </w:r>
      <w:r w:rsidR="006A1EA9">
        <w:rPr>
          <w:rFonts w:ascii="Calibri" w:hAnsi="Calibri" w:cs="Calibri"/>
          <w:sz w:val="24"/>
          <w:szCs w:val="24"/>
        </w:rPr>
        <w:t xml:space="preserve">others </w:t>
      </w:r>
      <w:r w:rsidR="00FA760C">
        <w:rPr>
          <w:rFonts w:ascii="Calibri" w:hAnsi="Calibri" w:cs="Calibri"/>
          <w:sz w:val="24"/>
          <w:szCs w:val="24"/>
        </w:rPr>
        <w:t xml:space="preserve">performed poorly. </w:t>
      </w:r>
      <w:r w:rsidR="00C91542">
        <w:rPr>
          <w:rFonts w:ascii="Calibri" w:hAnsi="Calibri" w:cs="Calibri"/>
          <w:sz w:val="24"/>
          <w:szCs w:val="24"/>
        </w:rPr>
        <w:t>XGBoost had the highest</w:t>
      </w:r>
      <w:r w:rsidR="00CA5702">
        <w:rPr>
          <w:rFonts w:ascii="Calibri" w:hAnsi="Calibri" w:cs="Calibri"/>
          <w:sz w:val="24"/>
          <w:szCs w:val="24"/>
        </w:rPr>
        <w:t xml:space="preserve"> recall </w:t>
      </w:r>
      <w:r w:rsidR="00C91542">
        <w:rPr>
          <w:rFonts w:ascii="Calibri" w:hAnsi="Calibri" w:cs="Calibri"/>
          <w:sz w:val="24"/>
          <w:szCs w:val="24"/>
        </w:rPr>
        <w:t>score</w:t>
      </w:r>
      <w:r w:rsidR="00CA5702">
        <w:rPr>
          <w:rFonts w:ascii="Calibri" w:hAnsi="Calibri" w:cs="Calibri"/>
          <w:sz w:val="24"/>
          <w:szCs w:val="24"/>
        </w:rPr>
        <w:t xml:space="preserve">s, whereas </w:t>
      </w:r>
      <w:r w:rsidR="00D13307">
        <w:rPr>
          <w:rFonts w:ascii="Calibri" w:hAnsi="Calibri" w:cs="Calibri"/>
          <w:sz w:val="24"/>
          <w:szCs w:val="24"/>
        </w:rPr>
        <w:t xml:space="preserve">Decision Tree performed well when </w:t>
      </w:r>
      <w:r w:rsidR="00347881">
        <w:rPr>
          <w:rFonts w:ascii="Calibri" w:hAnsi="Calibri" w:cs="Calibri"/>
          <w:sz w:val="24"/>
          <w:szCs w:val="24"/>
        </w:rPr>
        <w:t xml:space="preserve">precision-recall is used as a metric and </w:t>
      </w:r>
      <w:r w:rsidR="0068606A">
        <w:rPr>
          <w:rFonts w:ascii="Calibri" w:hAnsi="Calibri" w:cs="Calibri"/>
          <w:sz w:val="24"/>
          <w:szCs w:val="24"/>
        </w:rPr>
        <w:t>XGBoost Random Forest Classifier</w:t>
      </w:r>
      <w:r w:rsidR="00CE6E77">
        <w:rPr>
          <w:rFonts w:ascii="Calibri" w:hAnsi="Calibri" w:cs="Calibri"/>
          <w:sz w:val="24"/>
          <w:szCs w:val="24"/>
        </w:rPr>
        <w:t xml:space="preserve"> performed extremely well </w:t>
      </w:r>
      <w:r w:rsidR="0045615A">
        <w:rPr>
          <w:rFonts w:ascii="Calibri" w:hAnsi="Calibri" w:cs="Calibri"/>
          <w:sz w:val="24"/>
          <w:szCs w:val="24"/>
        </w:rPr>
        <w:t xml:space="preserve">when AUC is used as a metric. </w:t>
      </w:r>
      <w:r w:rsidR="00305622">
        <w:rPr>
          <w:rFonts w:ascii="Calibri" w:hAnsi="Calibri" w:cs="Calibri"/>
          <w:sz w:val="24"/>
          <w:szCs w:val="24"/>
        </w:rPr>
        <w:t xml:space="preserve">When all </w:t>
      </w:r>
      <w:r w:rsidR="005853C2">
        <w:rPr>
          <w:rFonts w:ascii="Calibri" w:hAnsi="Calibri" w:cs="Calibri"/>
          <w:sz w:val="24"/>
          <w:szCs w:val="24"/>
        </w:rPr>
        <w:t>the models are combined, the</w:t>
      </w:r>
      <w:r w:rsidR="00E0524D">
        <w:rPr>
          <w:rFonts w:ascii="Calibri" w:hAnsi="Calibri" w:cs="Calibri"/>
          <w:sz w:val="24"/>
          <w:szCs w:val="24"/>
        </w:rPr>
        <w:t>y</w:t>
      </w:r>
      <w:r w:rsidR="005853C2">
        <w:rPr>
          <w:rFonts w:ascii="Calibri" w:hAnsi="Calibri" w:cs="Calibri"/>
          <w:sz w:val="24"/>
          <w:szCs w:val="24"/>
        </w:rPr>
        <w:t xml:space="preserve"> performed tremendously</w:t>
      </w:r>
      <w:r w:rsidR="00F130F6">
        <w:rPr>
          <w:rFonts w:ascii="Calibri" w:hAnsi="Calibri" w:cs="Calibri"/>
          <w:sz w:val="24"/>
          <w:szCs w:val="24"/>
        </w:rPr>
        <w:t xml:space="preserve"> with </w:t>
      </w:r>
      <w:r w:rsidR="0025259B">
        <w:rPr>
          <w:rFonts w:ascii="Calibri" w:hAnsi="Calibri" w:cs="Calibri"/>
          <w:sz w:val="24"/>
          <w:szCs w:val="24"/>
        </w:rPr>
        <w:t xml:space="preserve">AUC of 0.97 and predicted each class </w:t>
      </w:r>
      <w:r w:rsidR="00912E5D">
        <w:rPr>
          <w:rFonts w:ascii="Calibri" w:hAnsi="Calibri" w:cs="Calibri"/>
          <w:sz w:val="24"/>
          <w:szCs w:val="24"/>
        </w:rPr>
        <w:t xml:space="preserve">correctly. </w:t>
      </w:r>
    </w:p>
    <w:p w14:paraId="320FE6AD" w14:textId="2F2FF6E4" w:rsidR="000779E5" w:rsidRDefault="00912E5D" w:rsidP="000779E5">
      <w:pPr>
        <w:pStyle w:val="Heading2"/>
      </w:pPr>
      <w:bookmarkStart w:id="151" w:name="_Toc137185120"/>
      <w:r>
        <w:t xml:space="preserve">Optimised </w:t>
      </w:r>
      <w:r w:rsidR="003A0724">
        <w:t>Main Model</w:t>
      </w:r>
      <w:bookmarkEnd w:id="151"/>
    </w:p>
    <w:p w14:paraId="205DE0C1" w14:textId="434C6E0D" w:rsidR="00305EE0" w:rsidRPr="006C03EC" w:rsidRDefault="006C03EC" w:rsidP="006C03EC">
      <w:pPr>
        <w:pStyle w:val="Caption"/>
        <w:rPr>
          <w:i/>
          <w:iCs w:val="0"/>
          <w:sz w:val="24"/>
          <w:szCs w:val="24"/>
        </w:rPr>
      </w:pPr>
      <w:bookmarkStart w:id="152" w:name="_Toc136277582"/>
      <w:bookmarkStart w:id="153" w:name="_Toc137181690"/>
      <w:r w:rsidRPr="006C03EC">
        <w:rPr>
          <w:i/>
          <w:iCs w:val="0"/>
          <w:sz w:val="24"/>
          <w:szCs w:val="24"/>
        </w:rPr>
        <w:t xml:space="preserve">Table </w:t>
      </w:r>
      <w:r w:rsidRPr="006C03EC">
        <w:rPr>
          <w:i/>
          <w:iCs w:val="0"/>
          <w:sz w:val="24"/>
          <w:szCs w:val="24"/>
        </w:rPr>
        <w:fldChar w:fldCharType="begin"/>
      </w:r>
      <w:r w:rsidRPr="006C03EC">
        <w:rPr>
          <w:i/>
          <w:iCs w:val="0"/>
          <w:sz w:val="24"/>
          <w:szCs w:val="24"/>
        </w:rPr>
        <w:instrText xml:space="preserve"> SEQ Table \* ARABIC </w:instrText>
      </w:r>
      <w:r w:rsidRPr="006C03EC">
        <w:rPr>
          <w:i/>
          <w:iCs w:val="0"/>
          <w:sz w:val="24"/>
          <w:szCs w:val="24"/>
        </w:rPr>
        <w:fldChar w:fldCharType="separate"/>
      </w:r>
      <w:r w:rsidR="00DC4093">
        <w:rPr>
          <w:i/>
          <w:iCs w:val="0"/>
          <w:noProof/>
          <w:sz w:val="24"/>
          <w:szCs w:val="24"/>
        </w:rPr>
        <w:t>7</w:t>
      </w:r>
      <w:r w:rsidRPr="006C03EC">
        <w:rPr>
          <w:i/>
          <w:iCs w:val="0"/>
          <w:sz w:val="24"/>
          <w:szCs w:val="24"/>
        </w:rPr>
        <w:fldChar w:fldCharType="end"/>
      </w:r>
      <w:r w:rsidRPr="006C03EC">
        <w:rPr>
          <w:i/>
          <w:iCs w:val="0"/>
          <w:sz w:val="24"/>
          <w:szCs w:val="24"/>
        </w:rPr>
        <w:t>. Results from Optimised Main Model</w:t>
      </w:r>
      <w:bookmarkEnd w:id="152"/>
      <w:bookmarkEnd w:id="153"/>
    </w:p>
    <w:tbl>
      <w:tblPr>
        <w:tblStyle w:val="TableGrid"/>
        <w:tblW w:w="9507" w:type="dxa"/>
        <w:tblLook w:val="04A0" w:firstRow="1" w:lastRow="0" w:firstColumn="1" w:lastColumn="0" w:noHBand="0" w:noVBand="1"/>
      </w:tblPr>
      <w:tblGrid>
        <w:gridCol w:w="1901"/>
        <w:gridCol w:w="1901"/>
        <w:gridCol w:w="1901"/>
        <w:gridCol w:w="1901"/>
        <w:gridCol w:w="1903"/>
      </w:tblGrid>
      <w:tr w:rsidR="00305EE0" w14:paraId="794AA1E9" w14:textId="77777777" w:rsidTr="00B93DEB">
        <w:trPr>
          <w:trHeight w:val="405"/>
        </w:trPr>
        <w:tc>
          <w:tcPr>
            <w:tcW w:w="1901" w:type="dxa"/>
            <w:shd w:val="clear" w:color="auto" w:fill="92D050"/>
          </w:tcPr>
          <w:p w14:paraId="7A739F1C" w14:textId="77777777" w:rsidR="00305EE0" w:rsidRPr="001C332B" w:rsidRDefault="00305EE0" w:rsidP="00B93DEB">
            <w:pPr>
              <w:jc w:val="center"/>
              <w:rPr>
                <w:rFonts w:ascii="Calibri" w:hAnsi="Calibri" w:cs="Calibri"/>
                <w:b/>
                <w:bCs/>
                <w:sz w:val="24"/>
                <w:szCs w:val="24"/>
              </w:rPr>
            </w:pPr>
            <w:r w:rsidRPr="001C332B">
              <w:rPr>
                <w:rFonts w:ascii="Calibri" w:hAnsi="Calibri" w:cs="Calibri"/>
                <w:b/>
                <w:bCs/>
                <w:sz w:val="24"/>
                <w:szCs w:val="24"/>
              </w:rPr>
              <w:t>MODEL NAME</w:t>
            </w:r>
          </w:p>
        </w:tc>
        <w:tc>
          <w:tcPr>
            <w:tcW w:w="1901" w:type="dxa"/>
            <w:shd w:val="clear" w:color="auto" w:fill="92D050"/>
          </w:tcPr>
          <w:p w14:paraId="40ABFDFE" w14:textId="77777777" w:rsidR="00305EE0" w:rsidRPr="001C332B" w:rsidRDefault="00305EE0" w:rsidP="00B93DEB">
            <w:pPr>
              <w:jc w:val="center"/>
              <w:rPr>
                <w:rFonts w:ascii="Calibri" w:hAnsi="Calibri" w:cs="Calibri"/>
                <w:b/>
                <w:bCs/>
                <w:sz w:val="24"/>
                <w:szCs w:val="24"/>
              </w:rPr>
            </w:pPr>
            <w:r w:rsidRPr="001C332B">
              <w:rPr>
                <w:rFonts w:ascii="Calibri" w:hAnsi="Calibri" w:cs="Calibri"/>
                <w:b/>
                <w:bCs/>
                <w:sz w:val="24"/>
                <w:szCs w:val="24"/>
              </w:rPr>
              <w:t>PRECISION</w:t>
            </w:r>
          </w:p>
        </w:tc>
        <w:tc>
          <w:tcPr>
            <w:tcW w:w="1901" w:type="dxa"/>
            <w:shd w:val="clear" w:color="auto" w:fill="92D050"/>
          </w:tcPr>
          <w:p w14:paraId="213BC6D4" w14:textId="77777777" w:rsidR="00305EE0" w:rsidRPr="001C332B" w:rsidRDefault="00305EE0" w:rsidP="00B93DEB">
            <w:pPr>
              <w:jc w:val="center"/>
              <w:rPr>
                <w:rFonts w:ascii="Calibri" w:hAnsi="Calibri" w:cs="Calibri"/>
                <w:b/>
                <w:bCs/>
                <w:sz w:val="24"/>
                <w:szCs w:val="24"/>
              </w:rPr>
            </w:pPr>
            <w:r w:rsidRPr="001C332B">
              <w:rPr>
                <w:rFonts w:ascii="Calibri" w:hAnsi="Calibri" w:cs="Calibri"/>
                <w:b/>
                <w:bCs/>
                <w:sz w:val="24"/>
                <w:szCs w:val="24"/>
              </w:rPr>
              <w:t>RECALL</w:t>
            </w:r>
          </w:p>
        </w:tc>
        <w:tc>
          <w:tcPr>
            <w:tcW w:w="1901" w:type="dxa"/>
            <w:shd w:val="clear" w:color="auto" w:fill="92D050"/>
          </w:tcPr>
          <w:p w14:paraId="0D47666B" w14:textId="77777777" w:rsidR="00305EE0" w:rsidRPr="001C332B" w:rsidRDefault="00305EE0" w:rsidP="00B93DEB">
            <w:pPr>
              <w:jc w:val="center"/>
              <w:rPr>
                <w:rFonts w:ascii="Calibri" w:hAnsi="Calibri" w:cs="Calibri"/>
                <w:b/>
                <w:bCs/>
                <w:sz w:val="24"/>
                <w:szCs w:val="24"/>
              </w:rPr>
            </w:pPr>
            <w:r w:rsidRPr="001C332B">
              <w:rPr>
                <w:rFonts w:ascii="Calibri" w:hAnsi="Calibri" w:cs="Calibri"/>
                <w:b/>
                <w:bCs/>
                <w:sz w:val="24"/>
                <w:szCs w:val="24"/>
              </w:rPr>
              <w:t>PRECISION-RECALL</w:t>
            </w:r>
          </w:p>
        </w:tc>
        <w:tc>
          <w:tcPr>
            <w:tcW w:w="1903" w:type="dxa"/>
            <w:shd w:val="clear" w:color="auto" w:fill="92D050"/>
          </w:tcPr>
          <w:p w14:paraId="0730E194" w14:textId="77777777" w:rsidR="00305EE0" w:rsidRPr="001C332B" w:rsidRDefault="00305EE0" w:rsidP="00B93DEB">
            <w:pPr>
              <w:jc w:val="center"/>
              <w:rPr>
                <w:rFonts w:ascii="Calibri" w:hAnsi="Calibri" w:cs="Calibri"/>
                <w:b/>
                <w:bCs/>
                <w:sz w:val="24"/>
                <w:szCs w:val="24"/>
              </w:rPr>
            </w:pPr>
            <w:r w:rsidRPr="001C332B">
              <w:rPr>
                <w:rFonts w:ascii="Calibri" w:hAnsi="Calibri" w:cs="Calibri"/>
                <w:b/>
                <w:bCs/>
                <w:sz w:val="24"/>
                <w:szCs w:val="24"/>
              </w:rPr>
              <w:t>AUC</w:t>
            </w:r>
          </w:p>
        </w:tc>
      </w:tr>
      <w:tr w:rsidR="00305EE0" w14:paraId="523E3449" w14:textId="77777777" w:rsidTr="007322E1">
        <w:trPr>
          <w:trHeight w:val="426"/>
        </w:trPr>
        <w:tc>
          <w:tcPr>
            <w:tcW w:w="1901" w:type="dxa"/>
            <w:shd w:val="clear" w:color="auto" w:fill="F2F2F2" w:themeFill="background1" w:themeFillShade="F2"/>
          </w:tcPr>
          <w:p w14:paraId="75911085" w14:textId="77777777" w:rsidR="00305EE0" w:rsidRDefault="00305EE0" w:rsidP="00B93DEB">
            <w:pPr>
              <w:jc w:val="center"/>
              <w:rPr>
                <w:rFonts w:ascii="Calibri" w:hAnsi="Calibri" w:cs="Calibri"/>
                <w:sz w:val="24"/>
                <w:szCs w:val="24"/>
              </w:rPr>
            </w:pPr>
            <w:r>
              <w:rPr>
                <w:rFonts w:ascii="Calibri" w:hAnsi="Calibri" w:cs="Calibri"/>
                <w:sz w:val="24"/>
                <w:szCs w:val="24"/>
              </w:rPr>
              <w:t>Decision Tree</w:t>
            </w:r>
          </w:p>
        </w:tc>
        <w:tc>
          <w:tcPr>
            <w:tcW w:w="1901" w:type="dxa"/>
            <w:shd w:val="clear" w:color="auto" w:fill="F2F2F2" w:themeFill="background1" w:themeFillShade="F2"/>
          </w:tcPr>
          <w:p w14:paraId="5933A5DE" w14:textId="58ABA96B" w:rsidR="00305EE0" w:rsidRDefault="00305EE0" w:rsidP="00B93DEB">
            <w:pPr>
              <w:jc w:val="center"/>
              <w:rPr>
                <w:rFonts w:ascii="Calibri" w:hAnsi="Calibri" w:cs="Calibri"/>
                <w:sz w:val="24"/>
                <w:szCs w:val="24"/>
              </w:rPr>
            </w:pPr>
            <w:r>
              <w:rPr>
                <w:rFonts w:ascii="Calibri" w:hAnsi="Calibri" w:cs="Calibri"/>
                <w:sz w:val="24"/>
                <w:szCs w:val="24"/>
              </w:rPr>
              <w:t>0.</w:t>
            </w:r>
            <w:r w:rsidR="0079721A">
              <w:rPr>
                <w:rFonts w:ascii="Calibri" w:hAnsi="Calibri" w:cs="Calibri"/>
                <w:sz w:val="24"/>
                <w:szCs w:val="24"/>
              </w:rPr>
              <w:t>80</w:t>
            </w:r>
          </w:p>
        </w:tc>
        <w:tc>
          <w:tcPr>
            <w:tcW w:w="1901" w:type="dxa"/>
            <w:shd w:val="clear" w:color="auto" w:fill="F2F2F2" w:themeFill="background1" w:themeFillShade="F2"/>
          </w:tcPr>
          <w:p w14:paraId="2D6F10B0" w14:textId="142D3C16" w:rsidR="00305EE0" w:rsidRDefault="00305EE0" w:rsidP="00B93DEB">
            <w:pPr>
              <w:jc w:val="center"/>
              <w:rPr>
                <w:rFonts w:ascii="Calibri" w:hAnsi="Calibri" w:cs="Calibri"/>
                <w:sz w:val="24"/>
                <w:szCs w:val="24"/>
              </w:rPr>
            </w:pPr>
            <w:r>
              <w:rPr>
                <w:rFonts w:ascii="Calibri" w:hAnsi="Calibri" w:cs="Calibri"/>
                <w:sz w:val="24"/>
                <w:szCs w:val="24"/>
              </w:rPr>
              <w:t>0.7</w:t>
            </w:r>
            <w:r w:rsidR="00D34DFA">
              <w:rPr>
                <w:rFonts w:ascii="Calibri" w:hAnsi="Calibri" w:cs="Calibri"/>
                <w:sz w:val="24"/>
                <w:szCs w:val="24"/>
              </w:rPr>
              <w:t>4</w:t>
            </w:r>
          </w:p>
        </w:tc>
        <w:tc>
          <w:tcPr>
            <w:tcW w:w="1901" w:type="dxa"/>
            <w:shd w:val="clear" w:color="auto" w:fill="F2F2F2" w:themeFill="background1" w:themeFillShade="F2"/>
          </w:tcPr>
          <w:p w14:paraId="18DFFE04" w14:textId="2AE4F25B" w:rsidR="00305EE0" w:rsidRDefault="00305EE0" w:rsidP="00B93DEB">
            <w:pPr>
              <w:jc w:val="center"/>
              <w:rPr>
                <w:rFonts w:ascii="Calibri" w:hAnsi="Calibri" w:cs="Calibri"/>
                <w:sz w:val="24"/>
                <w:szCs w:val="24"/>
              </w:rPr>
            </w:pPr>
            <w:r>
              <w:rPr>
                <w:rFonts w:ascii="Calibri" w:hAnsi="Calibri" w:cs="Calibri"/>
                <w:sz w:val="24"/>
                <w:szCs w:val="24"/>
              </w:rPr>
              <w:t>0.</w:t>
            </w:r>
            <w:r w:rsidR="002C0F5A">
              <w:rPr>
                <w:rFonts w:ascii="Calibri" w:hAnsi="Calibri" w:cs="Calibri"/>
                <w:sz w:val="24"/>
                <w:szCs w:val="24"/>
              </w:rPr>
              <w:t>65</w:t>
            </w:r>
          </w:p>
        </w:tc>
        <w:tc>
          <w:tcPr>
            <w:tcW w:w="1903" w:type="dxa"/>
            <w:shd w:val="clear" w:color="auto" w:fill="F2F2F2" w:themeFill="background1" w:themeFillShade="F2"/>
          </w:tcPr>
          <w:p w14:paraId="64209D44" w14:textId="7A07198E" w:rsidR="00305EE0" w:rsidRDefault="00305EE0" w:rsidP="00B93DEB">
            <w:pPr>
              <w:jc w:val="center"/>
              <w:rPr>
                <w:rFonts w:ascii="Calibri" w:hAnsi="Calibri" w:cs="Calibri"/>
                <w:sz w:val="24"/>
                <w:szCs w:val="24"/>
              </w:rPr>
            </w:pPr>
            <w:r>
              <w:rPr>
                <w:rFonts w:ascii="Calibri" w:hAnsi="Calibri" w:cs="Calibri"/>
                <w:sz w:val="24"/>
                <w:szCs w:val="24"/>
              </w:rPr>
              <w:t>0.9</w:t>
            </w:r>
            <w:r w:rsidR="00E07D93">
              <w:rPr>
                <w:rFonts w:ascii="Calibri" w:hAnsi="Calibri" w:cs="Calibri"/>
                <w:sz w:val="24"/>
                <w:szCs w:val="24"/>
              </w:rPr>
              <w:t>1</w:t>
            </w:r>
          </w:p>
        </w:tc>
      </w:tr>
      <w:tr w:rsidR="007322E1" w14:paraId="2966E452" w14:textId="77777777" w:rsidTr="007322E1">
        <w:trPr>
          <w:trHeight w:val="405"/>
        </w:trPr>
        <w:tc>
          <w:tcPr>
            <w:tcW w:w="1901" w:type="dxa"/>
            <w:shd w:val="clear" w:color="auto" w:fill="F2F2F2" w:themeFill="background1" w:themeFillShade="F2"/>
          </w:tcPr>
          <w:p w14:paraId="3768B4A7" w14:textId="77777777" w:rsidR="00305EE0" w:rsidRDefault="00305EE0" w:rsidP="00B93DEB">
            <w:pPr>
              <w:jc w:val="center"/>
              <w:rPr>
                <w:rFonts w:ascii="Calibri" w:hAnsi="Calibri" w:cs="Calibri"/>
                <w:sz w:val="24"/>
                <w:szCs w:val="24"/>
              </w:rPr>
            </w:pPr>
            <w:r>
              <w:rPr>
                <w:rFonts w:ascii="Calibri" w:hAnsi="Calibri" w:cs="Calibri"/>
                <w:sz w:val="24"/>
                <w:szCs w:val="24"/>
              </w:rPr>
              <w:t>XGBoost</w:t>
            </w:r>
          </w:p>
        </w:tc>
        <w:tc>
          <w:tcPr>
            <w:tcW w:w="1901" w:type="dxa"/>
            <w:shd w:val="clear" w:color="auto" w:fill="BDD6EE" w:themeFill="accent5" w:themeFillTint="66"/>
          </w:tcPr>
          <w:p w14:paraId="46E7463B" w14:textId="77777777" w:rsidR="00305EE0" w:rsidRDefault="00305EE0" w:rsidP="00B93DEB">
            <w:pPr>
              <w:tabs>
                <w:tab w:val="center" w:pos="842"/>
                <w:tab w:val="left" w:pos="1530"/>
              </w:tabs>
              <w:jc w:val="left"/>
              <w:rPr>
                <w:rFonts w:ascii="Calibri" w:hAnsi="Calibri" w:cs="Calibri"/>
                <w:sz w:val="24"/>
                <w:szCs w:val="24"/>
              </w:rPr>
            </w:pPr>
            <w:r>
              <w:rPr>
                <w:rFonts w:ascii="Calibri" w:hAnsi="Calibri" w:cs="Calibri"/>
                <w:sz w:val="24"/>
                <w:szCs w:val="24"/>
              </w:rPr>
              <w:tab/>
              <w:t>0.97</w:t>
            </w:r>
            <w:r>
              <w:rPr>
                <w:rFonts w:ascii="Calibri" w:hAnsi="Calibri" w:cs="Calibri"/>
                <w:sz w:val="24"/>
                <w:szCs w:val="24"/>
              </w:rPr>
              <w:tab/>
            </w:r>
          </w:p>
        </w:tc>
        <w:tc>
          <w:tcPr>
            <w:tcW w:w="1901" w:type="dxa"/>
            <w:shd w:val="clear" w:color="auto" w:fill="F2F2F2" w:themeFill="background1" w:themeFillShade="F2"/>
          </w:tcPr>
          <w:p w14:paraId="317E1DED" w14:textId="47B7E239" w:rsidR="00305EE0" w:rsidRDefault="00305EE0" w:rsidP="00B93DEB">
            <w:pPr>
              <w:jc w:val="center"/>
              <w:rPr>
                <w:rFonts w:ascii="Calibri" w:hAnsi="Calibri" w:cs="Calibri"/>
                <w:sz w:val="24"/>
                <w:szCs w:val="24"/>
              </w:rPr>
            </w:pPr>
            <w:r>
              <w:rPr>
                <w:rFonts w:ascii="Calibri" w:hAnsi="Calibri" w:cs="Calibri"/>
                <w:sz w:val="24"/>
                <w:szCs w:val="24"/>
              </w:rPr>
              <w:t>0.7</w:t>
            </w:r>
            <w:r w:rsidR="00D47F8E">
              <w:rPr>
                <w:rFonts w:ascii="Calibri" w:hAnsi="Calibri" w:cs="Calibri"/>
                <w:sz w:val="24"/>
                <w:szCs w:val="24"/>
              </w:rPr>
              <w:t>2</w:t>
            </w:r>
          </w:p>
        </w:tc>
        <w:tc>
          <w:tcPr>
            <w:tcW w:w="1901" w:type="dxa"/>
            <w:shd w:val="clear" w:color="auto" w:fill="BDD6EE" w:themeFill="accent5" w:themeFillTint="66"/>
          </w:tcPr>
          <w:p w14:paraId="4E4ED46E" w14:textId="627F93A7" w:rsidR="00305EE0" w:rsidRDefault="00305EE0" w:rsidP="00B93DEB">
            <w:pPr>
              <w:jc w:val="center"/>
              <w:rPr>
                <w:rFonts w:ascii="Calibri" w:hAnsi="Calibri" w:cs="Calibri"/>
                <w:sz w:val="24"/>
                <w:szCs w:val="24"/>
              </w:rPr>
            </w:pPr>
            <w:r>
              <w:rPr>
                <w:rFonts w:ascii="Calibri" w:hAnsi="Calibri" w:cs="Calibri"/>
                <w:sz w:val="24"/>
                <w:szCs w:val="24"/>
              </w:rPr>
              <w:t>0.8</w:t>
            </w:r>
            <w:r w:rsidR="00AD1E4A">
              <w:rPr>
                <w:rFonts w:ascii="Calibri" w:hAnsi="Calibri" w:cs="Calibri"/>
                <w:sz w:val="24"/>
                <w:szCs w:val="24"/>
              </w:rPr>
              <w:t>3</w:t>
            </w:r>
          </w:p>
        </w:tc>
        <w:tc>
          <w:tcPr>
            <w:tcW w:w="1903" w:type="dxa"/>
            <w:shd w:val="clear" w:color="auto" w:fill="BDD6EE" w:themeFill="accent5" w:themeFillTint="66"/>
          </w:tcPr>
          <w:p w14:paraId="413856CE" w14:textId="4080BAB5" w:rsidR="00305EE0" w:rsidRDefault="00305EE0" w:rsidP="00B93DEB">
            <w:pPr>
              <w:jc w:val="center"/>
              <w:rPr>
                <w:rFonts w:ascii="Calibri" w:hAnsi="Calibri" w:cs="Calibri"/>
                <w:sz w:val="24"/>
                <w:szCs w:val="24"/>
              </w:rPr>
            </w:pPr>
            <w:r>
              <w:rPr>
                <w:rFonts w:ascii="Calibri" w:hAnsi="Calibri" w:cs="Calibri"/>
                <w:sz w:val="24"/>
                <w:szCs w:val="24"/>
              </w:rPr>
              <w:t>0.9</w:t>
            </w:r>
            <w:r w:rsidR="00772FFC">
              <w:rPr>
                <w:rFonts w:ascii="Calibri" w:hAnsi="Calibri" w:cs="Calibri"/>
                <w:sz w:val="24"/>
                <w:szCs w:val="24"/>
              </w:rPr>
              <w:t>8</w:t>
            </w:r>
          </w:p>
        </w:tc>
      </w:tr>
      <w:tr w:rsidR="00305EE0" w14:paraId="0766BE81" w14:textId="77777777" w:rsidTr="007322E1">
        <w:trPr>
          <w:trHeight w:val="405"/>
        </w:trPr>
        <w:tc>
          <w:tcPr>
            <w:tcW w:w="1901" w:type="dxa"/>
            <w:shd w:val="clear" w:color="auto" w:fill="F2F2F2" w:themeFill="background1" w:themeFillShade="F2"/>
          </w:tcPr>
          <w:p w14:paraId="3B014E70" w14:textId="77777777" w:rsidR="00305EE0" w:rsidRDefault="00305EE0" w:rsidP="00B93DEB">
            <w:pPr>
              <w:jc w:val="center"/>
              <w:rPr>
                <w:rFonts w:ascii="Calibri" w:hAnsi="Calibri" w:cs="Calibri"/>
                <w:sz w:val="24"/>
                <w:szCs w:val="24"/>
              </w:rPr>
            </w:pPr>
            <w:r>
              <w:rPr>
                <w:rFonts w:ascii="Calibri" w:hAnsi="Calibri" w:cs="Calibri"/>
                <w:sz w:val="24"/>
                <w:szCs w:val="24"/>
              </w:rPr>
              <w:t>KNN</w:t>
            </w:r>
          </w:p>
        </w:tc>
        <w:tc>
          <w:tcPr>
            <w:tcW w:w="1901" w:type="dxa"/>
            <w:shd w:val="clear" w:color="auto" w:fill="BDD6EE" w:themeFill="accent5" w:themeFillTint="66"/>
          </w:tcPr>
          <w:p w14:paraId="3C2AF2C2" w14:textId="440E4ADF" w:rsidR="00305EE0" w:rsidRDefault="00305EE0" w:rsidP="00B93DEB">
            <w:pPr>
              <w:jc w:val="center"/>
              <w:rPr>
                <w:rFonts w:ascii="Calibri" w:hAnsi="Calibri" w:cs="Calibri"/>
                <w:sz w:val="24"/>
                <w:szCs w:val="24"/>
              </w:rPr>
            </w:pPr>
            <w:r>
              <w:rPr>
                <w:rFonts w:ascii="Calibri" w:hAnsi="Calibri" w:cs="Calibri"/>
                <w:sz w:val="24"/>
                <w:szCs w:val="24"/>
              </w:rPr>
              <w:t>0.9</w:t>
            </w:r>
            <w:r w:rsidR="00C4023C">
              <w:rPr>
                <w:rFonts w:ascii="Calibri" w:hAnsi="Calibri" w:cs="Calibri"/>
                <w:sz w:val="24"/>
                <w:szCs w:val="24"/>
              </w:rPr>
              <w:t>7</w:t>
            </w:r>
          </w:p>
        </w:tc>
        <w:tc>
          <w:tcPr>
            <w:tcW w:w="1901" w:type="dxa"/>
            <w:shd w:val="clear" w:color="auto" w:fill="F2F2F2" w:themeFill="background1" w:themeFillShade="F2"/>
          </w:tcPr>
          <w:p w14:paraId="56AFCEAC" w14:textId="499BDD00" w:rsidR="00305EE0" w:rsidRDefault="00305EE0" w:rsidP="00B93DEB">
            <w:pPr>
              <w:jc w:val="center"/>
              <w:rPr>
                <w:rFonts w:ascii="Calibri" w:hAnsi="Calibri" w:cs="Calibri"/>
                <w:sz w:val="24"/>
                <w:szCs w:val="24"/>
              </w:rPr>
            </w:pPr>
            <w:r>
              <w:rPr>
                <w:rFonts w:ascii="Calibri" w:hAnsi="Calibri" w:cs="Calibri"/>
                <w:sz w:val="24"/>
                <w:szCs w:val="24"/>
              </w:rPr>
              <w:t>0.6</w:t>
            </w:r>
            <w:r w:rsidR="00A77743">
              <w:rPr>
                <w:rFonts w:ascii="Calibri" w:hAnsi="Calibri" w:cs="Calibri"/>
                <w:sz w:val="24"/>
                <w:szCs w:val="24"/>
              </w:rPr>
              <w:t>8</w:t>
            </w:r>
          </w:p>
        </w:tc>
        <w:tc>
          <w:tcPr>
            <w:tcW w:w="1901" w:type="dxa"/>
            <w:shd w:val="clear" w:color="auto" w:fill="F2F2F2" w:themeFill="background1" w:themeFillShade="F2"/>
          </w:tcPr>
          <w:p w14:paraId="3198804A" w14:textId="5B35AFC0" w:rsidR="00305EE0" w:rsidRDefault="00305EE0" w:rsidP="00B93DEB">
            <w:pPr>
              <w:jc w:val="center"/>
              <w:rPr>
                <w:rFonts w:ascii="Calibri" w:hAnsi="Calibri" w:cs="Calibri"/>
                <w:sz w:val="24"/>
                <w:szCs w:val="24"/>
              </w:rPr>
            </w:pPr>
            <w:r>
              <w:rPr>
                <w:rFonts w:ascii="Calibri" w:hAnsi="Calibri" w:cs="Calibri"/>
                <w:sz w:val="24"/>
                <w:szCs w:val="24"/>
              </w:rPr>
              <w:t>0.</w:t>
            </w:r>
            <w:r w:rsidR="00AE375D">
              <w:rPr>
                <w:rFonts w:ascii="Calibri" w:hAnsi="Calibri" w:cs="Calibri"/>
                <w:sz w:val="24"/>
                <w:szCs w:val="24"/>
              </w:rPr>
              <w:t>77</w:t>
            </w:r>
          </w:p>
        </w:tc>
        <w:tc>
          <w:tcPr>
            <w:tcW w:w="1903" w:type="dxa"/>
            <w:shd w:val="clear" w:color="auto" w:fill="F2F2F2" w:themeFill="background1" w:themeFillShade="F2"/>
          </w:tcPr>
          <w:p w14:paraId="427E6EA0" w14:textId="0CB1C3DD" w:rsidR="00305EE0" w:rsidRDefault="00305EE0" w:rsidP="00B93DEB">
            <w:pPr>
              <w:jc w:val="center"/>
              <w:rPr>
                <w:rFonts w:ascii="Calibri" w:hAnsi="Calibri" w:cs="Calibri"/>
                <w:sz w:val="24"/>
                <w:szCs w:val="24"/>
              </w:rPr>
            </w:pPr>
            <w:r>
              <w:rPr>
                <w:rFonts w:ascii="Calibri" w:hAnsi="Calibri" w:cs="Calibri"/>
                <w:sz w:val="24"/>
                <w:szCs w:val="24"/>
              </w:rPr>
              <w:t>0.</w:t>
            </w:r>
            <w:r w:rsidR="00E07D93">
              <w:rPr>
                <w:rFonts w:ascii="Calibri" w:hAnsi="Calibri" w:cs="Calibri"/>
                <w:sz w:val="24"/>
                <w:szCs w:val="24"/>
              </w:rPr>
              <w:t>88</w:t>
            </w:r>
          </w:p>
        </w:tc>
      </w:tr>
      <w:tr w:rsidR="00305EE0" w14:paraId="1AE199D0" w14:textId="77777777" w:rsidTr="007322E1">
        <w:trPr>
          <w:trHeight w:val="405"/>
        </w:trPr>
        <w:tc>
          <w:tcPr>
            <w:tcW w:w="1901" w:type="dxa"/>
            <w:shd w:val="clear" w:color="auto" w:fill="F2F2F2" w:themeFill="background1" w:themeFillShade="F2"/>
          </w:tcPr>
          <w:p w14:paraId="0BA70E31" w14:textId="77777777" w:rsidR="00305EE0" w:rsidRDefault="00305EE0" w:rsidP="00B93DEB">
            <w:pPr>
              <w:jc w:val="center"/>
              <w:rPr>
                <w:rFonts w:ascii="Calibri" w:hAnsi="Calibri" w:cs="Calibri"/>
                <w:sz w:val="24"/>
                <w:szCs w:val="24"/>
              </w:rPr>
            </w:pPr>
            <w:r>
              <w:rPr>
                <w:rFonts w:ascii="Calibri" w:hAnsi="Calibri" w:cs="Calibri"/>
                <w:sz w:val="24"/>
                <w:szCs w:val="24"/>
              </w:rPr>
              <w:t>Logistic Regression</w:t>
            </w:r>
          </w:p>
        </w:tc>
        <w:tc>
          <w:tcPr>
            <w:tcW w:w="1901" w:type="dxa"/>
            <w:shd w:val="clear" w:color="auto" w:fill="F2F2F2" w:themeFill="background1" w:themeFillShade="F2"/>
          </w:tcPr>
          <w:p w14:paraId="22D8318A" w14:textId="1AF1669F" w:rsidR="00305EE0" w:rsidRDefault="00305EE0" w:rsidP="00B93DEB">
            <w:pPr>
              <w:jc w:val="center"/>
              <w:rPr>
                <w:rFonts w:ascii="Calibri" w:hAnsi="Calibri" w:cs="Calibri"/>
                <w:sz w:val="24"/>
                <w:szCs w:val="24"/>
              </w:rPr>
            </w:pPr>
            <w:r>
              <w:rPr>
                <w:rFonts w:ascii="Calibri" w:hAnsi="Calibri" w:cs="Calibri"/>
                <w:sz w:val="24"/>
                <w:szCs w:val="24"/>
              </w:rPr>
              <w:t>0.</w:t>
            </w:r>
            <w:r w:rsidR="000F03BB">
              <w:rPr>
                <w:rFonts w:ascii="Calibri" w:hAnsi="Calibri" w:cs="Calibri"/>
                <w:sz w:val="24"/>
                <w:szCs w:val="24"/>
              </w:rPr>
              <w:t>34</w:t>
            </w:r>
          </w:p>
        </w:tc>
        <w:tc>
          <w:tcPr>
            <w:tcW w:w="1901" w:type="dxa"/>
            <w:shd w:val="clear" w:color="auto" w:fill="BDD6EE" w:themeFill="accent5" w:themeFillTint="66"/>
          </w:tcPr>
          <w:p w14:paraId="5AF13666" w14:textId="0C85FDB3" w:rsidR="00305EE0" w:rsidRDefault="00305EE0" w:rsidP="00B93DEB">
            <w:pPr>
              <w:jc w:val="center"/>
              <w:rPr>
                <w:rFonts w:ascii="Calibri" w:hAnsi="Calibri" w:cs="Calibri"/>
                <w:sz w:val="24"/>
                <w:szCs w:val="24"/>
              </w:rPr>
            </w:pPr>
            <w:r>
              <w:rPr>
                <w:rFonts w:ascii="Calibri" w:hAnsi="Calibri" w:cs="Calibri"/>
                <w:sz w:val="24"/>
                <w:szCs w:val="24"/>
              </w:rPr>
              <w:t>0.</w:t>
            </w:r>
            <w:r w:rsidR="00207B47">
              <w:rPr>
                <w:rFonts w:ascii="Calibri" w:hAnsi="Calibri" w:cs="Calibri"/>
                <w:sz w:val="24"/>
                <w:szCs w:val="24"/>
              </w:rPr>
              <w:t>81</w:t>
            </w:r>
          </w:p>
        </w:tc>
        <w:tc>
          <w:tcPr>
            <w:tcW w:w="1901" w:type="dxa"/>
            <w:shd w:val="clear" w:color="auto" w:fill="F2F2F2" w:themeFill="background1" w:themeFillShade="F2"/>
          </w:tcPr>
          <w:p w14:paraId="72C0DAE4" w14:textId="77777777" w:rsidR="00305EE0" w:rsidRDefault="00305EE0" w:rsidP="00B93DEB">
            <w:pPr>
              <w:jc w:val="center"/>
              <w:rPr>
                <w:rFonts w:ascii="Calibri" w:hAnsi="Calibri" w:cs="Calibri"/>
                <w:sz w:val="24"/>
                <w:szCs w:val="24"/>
              </w:rPr>
            </w:pPr>
            <w:r>
              <w:rPr>
                <w:rFonts w:ascii="Calibri" w:hAnsi="Calibri" w:cs="Calibri"/>
                <w:sz w:val="24"/>
                <w:szCs w:val="24"/>
              </w:rPr>
              <w:t>0.70</w:t>
            </w:r>
          </w:p>
        </w:tc>
        <w:tc>
          <w:tcPr>
            <w:tcW w:w="1903" w:type="dxa"/>
            <w:shd w:val="clear" w:color="auto" w:fill="F2F2F2" w:themeFill="background1" w:themeFillShade="F2"/>
          </w:tcPr>
          <w:p w14:paraId="6B9A55FC" w14:textId="23BC9343" w:rsidR="00305EE0" w:rsidRDefault="00305EE0" w:rsidP="00B93DEB">
            <w:pPr>
              <w:jc w:val="center"/>
              <w:rPr>
                <w:rFonts w:ascii="Calibri" w:hAnsi="Calibri" w:cs="Calibri"/>
                <w:sz w:val="24"/>
                <w:szCs w:val="24"/>
              </w:rPr>
            </w:pPr>
            <w:r>
              <w:rPr>
                <w:rFonts w:ascii="Calibri" w:hAnsi="Calibri" w:cs="Calibri"/>
                <w:sz w:val="24"/>
                <w:szCs w:val="24"/>
              </w:rPr>
              <w:t>0.</w:t>
            </w:r>
            <w:r w:rsidR="00384975">
              <w:rPr>
                <w:rFonts w:ascii="Calibri" w:hAnsi="Calibri" w:cs="Calibri"/>
                <w:sz w:val="24"/>
                <w:szCs w:val="24"/>
              </w:rPr>
              <w:t>50</w:t>
            </w:r>
          </w:p>
        </w:tc>
      </w:tr>
      <w:tr w:rsidR="00305EE0" w14:paraId="3B2E9155" w14:textId="77777777" w:rsidTr="00B93DEB">
        <w:trPr>
          <w:trHeight w:val="405"/>
        </w:trPr>
        <w:tc>
          <w:tcPr>
            <w:tcW w:w="1901" w:type="dxa"/>
            <w:shd w:val="clear" w:color="auto" w:fill="F2F2F2" w:themeFill="background1" w:themeFillShade="F2"/>
          </w:tcPr>
          <w:p w14:paraId="5BD67E61" w14:textId="77777777" w:rsidR="00305EE0" w:rsidRDefault="00305EE0" w:rsidP="00B93DEB">
            <w:pPr>
              <w:jc w:val="center"/>
              <w:rPr>
                <w:rFonts w:ascii="Calibri" w:hAnsi="Calibri" w:cs="Calibri"/>
                <w:sz w:val="24"/>
                <w:szCs w:val="24"/>
              </w:rPr>
            </w:pPr>
            <w:r>
              <w:rPr>
                <w:rFonts w:ascii="Calibri" w:hAnsi="Calibri" w:cs="Calibri"/>
                <w:sz w:val="24"/>
                <w:szCs w:val="24"/>
              </w:rPr>
              <w:t>SGD</w:t>
            </w:r>
          </w:p>
        </w:tc>
        <w:tc>
          <w:tcPr>
            <w:tcW w:w="1901" w:type="dxa"/>
            <w:shd w:val="clear" w:color="auto" w:fill="F2F2F2" w:themeFill="background1" w:themeFillShade="F2"/>
          </w:tcPr>
          <w:p w14:paraId="4EBB2375" w14:textId="63463D62" w:rsidR="00305EE0" w:rsidRDefault="00305EE0" w:rsidP="00B93DEB">
            <w:pPr>
              <w:jc w:val="center"/>
              <w:rPr>
                <w:rFonts w:ascii="Calibri" w:hAnsi="Calibri" w:cs="Calibri"/>
                <w:sz w:val="24"/>
                <w:szCs w:val="24"/>
              </w:rPr>
            </w:pPr>
            <w:r>
              <w:rPr>
                <w:rFonts w:ascii="Calibri" w:hAnsi="Calibri" w:cs="Calibri"/>
                <w:sz w:val="24"/>
                <w:szCs w:val="24"/>
              </w:rPr>
              <w:t>0.</w:t>
            </w:r>
            <w:r w:rsidR="000F03BB">
              <w:rPr>
                <w:rFonts w:ascii="Calibri" w:hAnsi="Calibri" w:cs="Calibri"/>
                <w:sz w:val="24"/>
                <w:szCs w:val="24"/>
              </w:rPr>
              <w:t>76</w:t>
            </w:r>
          </w:p>
        </w:tc>
        <w:tc>
          <w:tcPr>
            <w:tcW w:w="1901" w:type="dxa"/>
            <w:shd w:val="clear" w:color="auto" w:fill="F2F2F2" w:themeFill="background1" w:themeFillShade="F2"/>
          </w:tcPr>
          <w:p w14:paraId="7C4C1FA2" w14:textId="0746CCD0" w:rsidR="00305EE0" w:rsidRDefault="00305EE0" w:rsidP="00B93DEB">
            <w:pPr>
              <w:jc w:val="center"/>
              <w:rPr>
                <w:rFonts w:ascii="Calibri" w:hAnsi="Calibri" w:cs="Calibri"/>
                <w:color w:val="000000"/>
              </w:rPr>
            </w:pPr>
            <w:r>
              <w:rPr>
                <w:rFonts w:ascii="Calibri" w:hAnsi="Calibri" w:cs="Calibri"/>
                <w:color w:val="000000"/>
              </w:rPr>
              <w:t>0.</w:t>
            </w:r>
            <w:r w:rsidR="001D40C0">
              <w:rPr>
                <w:rFonts w:ascii="Calibri" w:hAnsi="Calibri" w:cs="Calibri"/>
                <w:color w:val="000000"/>
              </w:rPr>
              <w:t>77</w:t>
            </w:r>
          </w:p>
          <w:p w14:paraId="0F668BC8" w14:textId="77777777" w:rsidR="00305EE0" w:rsidRDefault="00305EE0" w:rsidP="00B93DEB">
            <w:pPr>
              <w:jc w:val="center"/>
              <w:rPr>
                <w:rFonts w:ascii="Calibri" w:hAnsi="Calibri" w:cs="Calibri"/>
                <w:sz w:val="24"/>
                <w:szCs w:val="24"/>
              </w:rPr>
            </w:pPr>
          </w:p>
        </w:tc>
        <w:tc>
          <w:tcPr>
            <w:tcW w:w="1901" w:type="dxa"/>
            <w:shd w:val="clear" w:color="auto" w:fill="F2F2F2" w:themeFill="background1" w:themeFillShade="F2"/>
          </w:tcPr>
          <w:p w14:paraId="6C0D29EE" w14:textId="77777777" w:rsidR="00305EE0" w:rsidRDefault="00305EE0" w:rsidP="00B93DEB">
            <w:pPr>
              <w:jc w:val="center"/>
              <w:rPr>
                <w:rFonts w:ascii="Calibri" w:hAnsi="Calibri" w:cs="Calibri"/>
                <w:color w:val="000000"/>
              </w:rPr>
            </w:pPr>
            <w:r>
              <w:rPr>
                <w:rFonts w:ascii="Calibri" w:hAnsi="Calibri" w:cs="Calibri"/>
                <w:color w:val="000000"/>
              </w:rPr>
              <w:t>0.64</w:t>
            </w:r>
          </w:p>
          <w:p w14:paraId="500E8B18" w14:textId="77777777" w:rsidR="00305EE0" w:rsidRDefault="00305EE0" w:rsidP="00B93DEB">
            <w:pPr>
              <w:jc w:val="center"/>
              <w:rPr>
                <w:rFonts w:ascii="Calibri" w:hAnsi="Calibri" w:cs="Calibri"/>
                <w:sz w:val="24"/>
                <w:szCs w:val="24"/>
              </w:rPr>
            </w:pPr>
          </w:p>
        </w:tc>
        <w:tc>
          <w:tcPr>
            <w:tcW w:w="1903" w:type="dxa"/>
            <w:shd w:val="clear" w:color="auto" w:fill="F2F2F2" w:themeFill="background1" w:themeFillShade="F2"/>
          </w:tcPr>
          <w:p w14:paraId="58FAE678" w14:textId="77777777" w:rsidR="00305EE0" w:rsidRDefault="00305EE0" w:rsidP="00B93DEB">
            <w:pPr>
              <w:jc w:val="center"/>
              <w:rPr>
                <w:rFonts w:ascii="Calibri" w:hAnsi="Calibri" w:cs="Calibri"/>
                <w:color w:val="000000"/>
              </w:rPr>
            </w:pPr>
            <w:r>
              <w:rPr>
                <w:rFonts w:ascii="Calibri" w:hAnsi="Calibri" w:cs="Calibri"/>
                <w:color w:val="000000"/>
              </w:rPr>
              <w:t>0.50</w:t>
            </w:r>
          </w:p>
          <w:p w14:paraId="2C685FC3" w14:textId="77777777" w:rsidR="00305EE0" w:rsidRDefault="00305EE0" w:rsidP="00B93DEB">
            <w:pPr>
              <w:jc w:val="center"/>
              <w:rPr>
                <w:rFonts w:ascii="Calibri" w:hAnsi="Calibri" w:cs="Calibri"/>
                <w:sz w:val="24"/>
                <w:szCs w:val="24"/>
              </w:rPr>
            </w:pPr>
          </w:p>
        </w:tc>
      </w:tr>
    </w:tbl>
    <w:p w14:paraId="0CA2F1E8" w14:textId="77777777" w:rsidR="006C03EC" w:rsidRDefault="006C03EC" w:rsidP="006C03EC">
      <w:pPr>
        <w:pStyle w:val="Caption"/>
        <w:rPr>
          <w:i/>
          <w:iCs w:val="0"/>
          <w:sz w:val="24"/>
          <w:szCs w:val="24"/>
        </w:rPr>
      </w:pPr>
    </w:p>
    <w:p w14:paraId="331DDC5F" w14:textId="1C5AFEF5" w:rsidR="00BA0EA4" w:rsidRPr="006C03EC" w:rsidRDefault="006C03EC" w:rsidP="006C03EC">
      <w:pPr>
        <w:pStyle w:val="Caption"/>
        <w:rPr>
          <w:i/>
          <w:iCs w:val="0"/>
          <w:sz w:val="24"/>
          <w:szCs w:val="24"/>
        </w:rPr>
      </w:pPr>
      <w:bookmarkStart w:id="154" w:name="_Toc136277460"/>
      <w:bookmarkStart w:id="155" w:name="_Toc137179673"/>
      <w:bookmarkStart w:id="156" w:name="_Toc137180357"/>
      <w:bookmarkStart w:id="157" w:name="_Toc137180898"/>
      <w:bookmarkStart w:id="158" w:name="_Toc137181004"/>
      <w:bookmarkStart w:id="159" w:name="_Toc137181066"/>
      <w:bookmarkStart w:id="160" w:name="_Toc137181664"/>
      <w:r w:rsidRPr="006C03EC">
        <w:rPr>
          <w:i/>
          <w:iCs w:val="0"/>
          <w:sz w:val="24"/>
          <w:szCs w:val="24"/>
        </w:rPr>
        <w:t xml:space="preserve">Figure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7</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3</w:t>
      </w:r>
      <w:r w:rsidR="00E0524D">
        <w:rPr>
          <w:i/>
          <w:iCs w:val="0"/>
          <w:sz w:val="24"/>
          <w:szCs w:val="24"/>
        </w:rPr>
        <w:fldChar w:fldCharType="end"/>
      </w:r>
      <w:r w:rsidRPr="006C03EC">
        <w:rPr>
          <w:i/>
          <w:iCs w:val="0"/>
          <w:sz w:val="24"/>
          <w:szCs w:val="24"/>
        </w:rPr>
        <w:t xml:space="preserve"> AUC Score Plot for Optimised Main Model</w:t>
      </w:r>
      <w:bookmarkEnd w:id="154"/>
      <w:bookmarkEnd w:id="155"/>
      <w:bookmarkEnd w:id="156"/>
      <w:bookmarkEnd w:id="157"/>
      <w:bookmarkEnd w:id="158"/>
      <w:bookmarkEnd w:id="159"/>
      <w:bookmarkEnd w:id="160"/>
    </w:p>
    <w:p w14:paraId="38644FF9" w14:textId="27A0EBFD" w:rsidR="00EB1D6C" w:rsidRDefault="00BA0EA4" w:rsidP="00082DE3">
      <w:r w:rsidRPr="00BA0EA4">
        <w:rPr>
          <w:noProof/>
        </w:rPr>
        <w:drawing>
          <wp:inline distT="0" distB="0" distL="0" distR="0" wp14:anchorId="6075A9EF" wp14:editId="3CDAED45">
            <wp:extent cx="4870450" cy="3596130"/>
            <wp:effectExtent l="0" t="0" r="6350" b="4445"/>
            <wp:docPr id="745832747" name="Picture 74583274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32747" name="Picture 1" descr="A picture containing text, screenshot, line, diagram&#10;&#10;Description automatically generated"/>
                    <pic:cNvPicPr/>
                  </pic:nvPicPr>
                  <pic:blipFill>
                    <a:blip r:embed="rId28"/>
                    <a:stretch>
                      <a:fillRect/>
                    </a:stretch>
                  </pic:blipFill>
                  <pic:spPr>
                    <a:xfrm>
                      <a:off x="0" y="0"/>
                      <a:ext cx="4883607" cy="3605844"/>
                    </a:xfrm>
                    <a:prstGeom prst="rect">
                      <a:avLst/>
                    </a:prstGeom>
                  </pic:spPr>
                </pic:pic>
              </a:graphicData>
            </a:graphic>
          </wp:inline>
        </w:drawing>
      </w:r>
    </w:p>
    <w:p w14:paraId="6FE859CC" w14:textId="76C87D1D" w:rsidR="00BC4B15" w:rsidRPr="0068217C" w:rsidRDefault="0068217C" w:rsidP="0068217C">
      <w:pPr>
        <w:pStyle w:val="Caption"/>
        <w:rPr>
          <w:rFonts w:cs="Calibri"/>
          <w:i/>
          <w:iCs w:val="0"/>
          <w:sz w:val="24"/>
          <w:szCs w:val="24"/>
        </w:rPr>
      </w:pPr>
      <w:bookmarkStart w:id="161" w:name="_Toc136277461"/>
      <w:bookmarkStart w:id="162" w:name="_Toc137179674"/>
      <w:bookmarkStart w:id="163" w:name="_Toc137180358"/>
      <w:bookmarkStart w:id="164" w:name="_Toc137180899"/>
      <w:bookmarkStart w:id="165" w:name="_Toc137181005"/>
      <w:bookmarkStart w:id="166" w:name="_Toc137181067"/>
      <w:bookmarkStart w:id="167" w:name="_Toc137181665"/>
      <w:r w:rsidRPr="0068217C">
        <w:rPr>
          <w:i/>
          <w:iCs w:val="0"/>
          <w:sz w:val="24"/>
          <w:szCs w:val="24"/>
        </w:rPr>
        <w:lastRenderedPageBreak/>
        <w:t xml:space="preserve">Figure </w:t>
      </w:r>
      <w:r w:rsidR="00E0524D">
        <w:rPr>
          <w:i/>
          <w:iCs w:val="0"/>
          <w:sz w:val="24"/>
          <w:szCs w:val="24"/>
        </w:rPr>
        <w:fldChar w:fldCharType="begin"/>
      </w:r>
      <w:r w:rsidR="00E0524D">
        <w:rPr>
          <w:i/>
          <w:iCs w:val="0"/>
          <w:sz w:val="24"/>
          <w:szCs w:val="24"/>
        </w:rPr>
        <w:instrText xml:space="preserve"> STYLEREF 1 \s </w:instrText>
      </w:r>
      <w:r w:rsidR="00E0524D">
        <w:rPr>
          <w:i/>
          <w:iCs w:val="0"/>
          <w:sz w:val="24"/>
          <w:szCs w:val="24"/>
        </w:rPr>
        <w:fldChar w:fldCharType="separate"/>
      </w:r>
      <w:r w:rsidR="00E0524D">
        <w:rPr>
          <w:i/>
          <w:iCs w:val="0"/>
          <w:noProof/>
          <w:sz w:val="24"/>
          <w:szCs w:val="24"/>
        </w:rPr>
        <w:t>7</w:t>
      </w:r>
      <w:r w:rsidR="00E0524D">
        <w:rPr>
          <w:i/>
          <w:iCs w:val="0"/>
          <w:sz w:val="24"/>
          <w:szCs w:val="24"/>
        </w:rPr>
        <w:fldChar w:fldCharType="end"/>
      </w:r>
      <w:r w:rsidR="00E0524D">
        <w:rPr>
          <w:i/>
          <w:iCs w:val="0"/>
          <w:sz w:val="24"/>
          <w:szCs w:val="24"/>
        </w:rPr>
        <w:noBreakHyphen/>
      </w:r>
      <w:r w:rsidR="00E0524D">
        <w:rPr>
          <w:i/>
          <w:iCs w:val="0"/>
          <w:sz w:val="24"/>
          <w:szCs w:val="24"/>
        </w:rPr>
        <w:fldChar w:fldCharType="begin"/>
      </w:r>
      <w:r w:rsidR="00E0524D">
        <w:rPr>
          <w:i/>
          <w:iCs w:val="0"/>
          <w:sz w:val="24"/>
          <w:szCs w:val="24"/>
        </w:rPr>
        <w:instrText xml:space="preserve"> SEQ Figure \* ARABIC \s 1 </w:instrText>
      </w:r>
      <w:r w:rsidR="00E0524D">
        <w:rPr>
          <w:i/>
          <w:iCs w:val="0"/>
          <w:sz w:val="24"/>
          <w:szCs w:val="24"/>
        </w:rPr>
        <w:fldChar w:fldCharType="separate"/>
      </w:r>
      <w:r w:rsidR="00E0524D">
        <w:rPr>
          <w:i/>
          <w:iCs w:val="0"/>
          <w:noProof/>
          <w:sz w:val="24"/>
          <w:szCs w:val="24"/>
        </w:rPr>
        <w:t>4</w:t>
      </w:r>
      <w:r w:rsidR="00E0524D">
        <w:rPr>
          <w:i/>
          <w:iCs w:val="0"/>
          <w:sz w:val="24"/>
          <w:szCs w:val="24"/>
        </w:rPr>
        <w:fldChar w:fldCharType="end"/>
      </w:r>
      <w:r w:rsidRPr="0068217C">
        <w:rPr>
          <w:i/>
          <w:iCs w:val="0"/>
          <w:sz w:val="24"/>
          <w:szCs w:val="24"/>
        </w:rPr>
        <w:t>. Stack Classifier for Optimised Mian Model</w:t>
      </w:r>
      <w:bookmarkEnd w:id="161"/>
      <w:bookmarkEnd w:id="162"/>
      <w:bookmarkEnd w:id="163"/>
      <w:bookmarkEnd w:id="164"/>
      <w:bookmarkEnd w:id="165"/>
      <w:bookmarkEnd w:id="166"/>
      <w:bookmarkEnd w:id="167"/>
    </w:p>
    <w:p w14:paraId="5BB0A444" w14:textId="3A5AE9B4" w:rsidR="005A6021" w:rsidRDefault="005A6021" w:rsidP="002F02CB">
      <w:pPr>
        <w:rPr>
          <w:rFonts w:ascii="Calibri" w:hAnsi="Calibri" w:cs="Calibri"/>
          <w:sz w:val="24"/>
          <w:szCs w:val="24"/>
        </w:rPr>
      </w:pPr>
      <w:r w:rsidRPr="005A6021">
        <w:rPr>
          <w:rFonts w:ascii="Calibri" w:hAnsi="Calibri" w:cs="Calibri"/>
          <w:noProof/>
          <w:sz w:val="24"/>
          <w:szCs w:val="24"/>
        </w:rPr>
        <w:drawing>
          <wp:inline distT="0" distB="0" distL="0" distR="0" wp14:anchorId="4CC47349" wp14:editId="20219FE9">
            <wp:extent cx="5197118" cy="4684394"/>
            <wp:effectExtent l="0" t="0" r="3810" b="2540"/>
            <wp:docPr id="570772211" name="Picture 57077221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72211" name="Picture 1" descr="A picture containing text, screenshot, plot, line&#10;&#10;Description automatically generated"/>
                    <pic:cNvPicPr/>
                  </pic:nvPicPr>
                  <pic:blipFill>
                    <a:blip r:embed="rId29"/>
                    <a:stretch>
                      <a:fillRect/>
                    </a:stretch>
                  </pic:blipFill>
                  <pic:spPr>
                    <a:xfrm>
                      <a:off x="0" y="0"/>
                      <a:ext cx="5208043" cy="4694241"/>
                    </a:xfrm>
                    <a:prstGeom prst="rect">
                      <a:avLst/>
                    </a:prstGeom>
                  </pic:spPr>
                </pic:pic>
              </a:graphicData>
            </a:graphic>
          </wp:inline>
        </w:drawing>
      </w:r>
    </w:p>
    <w:p w14:paraId="011DFFFC" w14:textId="657A13E5" w:rsidR="002F02CB" w:rsidRPr="00AC206A" w:rsidRDefault="002F02CB" w:rsidP="002F02CB">
      <w:pPr>
        <w:rPr>
          <w:rFonts w:ascii="Calibri" w:hAnsi="Calibri" w:cs="Calibri"/>
          <w:sz w:val="24"/>
          <w:szCs w:val="24"/>
        </w:rPr>
      </w:pPr>
      <w:r>
        <w:rPr>
          <w:rFonts w:ascii="Calibri" w:hAnsi="Calibri" w:cs="Calibri"/>
          <w:sz w:val="24"/>
          <w:szCs w:val="24"/>
        </w:rPr>
        <w:t xml:space="preserve">We can observe from </w:t>
      </w:r>
      <w:r w:rsidR="00E0524D">
        <w:rPr>
          <w:rFonts w:ascii="Calibri" w:hAnsi="Calibri" w:cs="Calibri"/>
          <w:sz w:val="24"/>
          <w:szCs w:val="24"/>
        </w:rPr>
        <w:t>T</w:t>
      </w:r>
      <w:r>
        <w:rPr>
          <w:rFonts w:ascii="Calibri" w:hAnsi="Calibri" w:cs="Calibri"/>
          <w:sz w:val="24"/>
          <w:szCs w:val="24"/>
        </w:rPr>
        <w:t>able</w:t>
      </w:r>
      <w:r w:rsidR="006A602F">
        <w:rPr>
          <w:rFonts w:ascii="Calibri" w:hAnsi="Calibri" w:cs="Calibri"/>
          <w:sz w:val="24"/>
          <w:szCs w:val="24"/>
        </w:rPr>
        <w:t xml:space="preserve"> 7</w:t>
      </w:r>
      <w:r>
        <w:rPr>
          <w:rFonts w:ascii="Calibri" w:hAnsi="Calibri" w:cs="Calibri"/>
          <w:sz w:val="24"/>
          <w:szCs w:val="24"/>
        </w:rPr>
        <w:t xml:space="preserve"> that whilst XGBoost</w:t>
      </w:r>
      <w:r w:rsidR="007C7A01">
        <w:rPr>
          <w:rFonts w:ascii="Calibri" w:hAnsi="Calibri" w:cs="Calibri"/>
          <w:sz w:val="24"/>
          <w:szCs w:val="24"/>
        </w:rPr>
        <w:t xml:space="preserve"> and KNN</w:t>
      </w:r>
      <w:r>
        <w:rPr>
          <w:rFonts w:ascii="Calibri" w:hAnsi="Calibri" w:cs="Calibri"/>
          <w:sz w:val="24"/>
          <w:szCs w:val="24"/>
        </w:rPr>
        <w:t xml:space="preserve"> had the highest </w:t>
      </w:r>
      <w:r w:rsidR="007C7A01">
        <w:rPr>
          <w:rFonts w:ascii="Calibri" w:hAnsi="Calibri" w:cs="Calibri"/>
          <w:sz w:val="24"/>
          <w:szCs w:val="24"/>
        </w:rPr>
        <w:t>precision</w:t>
      </w:r>
      <w:r>
        <w:rPr>
          <w:rFonts w:ascii="Calibri" w:hAnsi="Calibri" w:cs="Calibri"/>
          <w:sz w:val="24"/>
          <w:szCs w:val="24"/>
        </w:rPr>
        <w:t xml:space="preserve"> scores, </w:t>
      </w:r>
      <w:r w:rsidR="00593D05">
        <w:rPr>
          <w:rFonts w:ascii="Calibri" w:hAnsi="Calibri" w:cs="Calibri"/>
          <w:sz w:val="24"/>
          <w:szCs w:val="24"/>
        </w:rPr>
        <w:t xml:space="preserve">Logistic </w:t>
      </w:r>
      <w:r w:rsidR="009D3A71">
        <w:rPr>
          <w:rFonts w:ascii="Calibri" w:hAnsi="Calibri" w:cs="Calibri"/>
          <w:sz w:val="24"/>
          <w:szCs w:val="24"/>
        </w:rPr>
        <w:t>Regression</w:t>
      </w:r>
      <w:r>
        <w:rPr>
          <w:rFonts w:ascii="Calibri" w:hAnsi="Calibri" w:cs="Calibri"/>
          <w:sz w:val="24"/>
          <w:szCs w:val="24"/>
        </w:rPr>
        <w:t xml:space="preserve"> performed well when </w:t>
      </w:r>
      <w:r w:rsidR="009D3A71">
        <w:rPr>
          <w:rFonts w:ascii="Calibri" w:hAnsi="Calibri" w:cs="Calibri"/>
          <w:sz w:val="24"/>
          <w:szCs w:val="24"/>
        </w:rPr>
        <w:t>recall</w:t>
      </w:r>
      <w:r>
        <w:rPr>
          <w:rFonts w:ascii="Calibri" w:hAnsi="Calibri" w:cs="Calibri"/>
          <w:sz w:val="24"/>
          <w:szCs w:val="24"/>
        </w:rPr>
        <w:t xml:space="preserve"> is used as a metric and XGBoost </w:t>
      </w:r>
      <w:r w:rsidR="009D3A71">
        <w:rPr>
          <w:rFonts w:ascii="Calibri" w:hAnsi="Calibri" w:cs="Calibri"/>
          <w:sz w:val="24"/>
          <w:szCs w:val="24"/>
        </w:rPr>
        <w:t>again</w:t>
      </w:r>
      <w:r w:rsidR="00B86EA5">
        <w:rPr>
          <w:rFonts w:ascii="Calibri" w:hAnsi="Calibri" w:cs="Calibri"/>
          <w:sz w:val="24"/>
          <w:szCs w:val="24"/>
        </w:rPr>
        <w:t xml:space="preserve"> </w:t>
      </w:r>
      <w:r>
        <w:rPr>
          <w:rFonts w:ascii="Calibri" w:hAnsi="Calibri" w:cs="Calibri"/>
          <w:sz w:val="24"/>
          <w:szCs w:val="24"/>
        </w:rPr>
        <w:t>performed extremely well when AUC</w:t>
      </w:r>
      <w:r w:rsidR="001E2765">
        <w:rPr>
          <w:rFonts w:ascii="Calibri" w:hAnsi="Calibri" w:cs="Calibri"/>
          <w:sz w:val="24"/>
          <w:szCs w:val="24"/>
        </w:rPr>
        <w:t xml:space="preserve"> and Precision-Recall</w:t>
      </w:r>
      <w:r>
        <w:rPr>
          <w:rFonts w:ascii="Calibri" w:hAnsi="Calibri" w:cs="Calibri"/>
          <w:sz w:val="24"/>
          <w:szCs w:val="24"/>
        </w:rPr>
        <w:t xml:space="preserve"> </w:t>
      </w:r>
      <w:r w:rsidR="001E2765">
        <w:rPr>
          <w:rFonts w:ascii="Calibri" w:hAnsi="Calibri" w:cs="Calibri"/>
          <w:sz w:val="24"/>
          <w:szCs w:val="24"/>
        </w:rPr>
        <w:t>are</w:t>
      </w:r>
      <w:r>
        <w:rPr>
          <w:rFonts w:ascii="Calibri" w:hAnsi="Calibri" w:cs="Calibri"/>
          <w:sz w:val="24"/>
          <w:szCs w:val="24"/>
        </w:rPr>
        <w:t xml:space="preserve"> used </w:t>
      </w:r>
      <w:r w:rsidR="00E0524D">
        <w:rPr>
          <w:rFonts w:ascii="Calibri" w:hAnsi="Calibri" w:cs="Calibri"/>
          <w:sz w:val="24"/>
          <w:szCs w:val="24"/>
        </w:rPr>
        <w:t>to measure</w:t>
      </w:r>
      <w:r w:rsidR="001E2765">
        <w:rPr>
          <w:rFonts w:ascii="Calibri" w:hAnsi="Calibri" w:cs="Calibri"/>
          <w:sz w:val="24"/>
          <w:szCs w:val="24"/>
        </w:rPr>
        <w:t xml:space="preserve"> performance</w:t>
      </w:r>
      <w:r>
        <w:rPr>
          <w:rFonts w:ascii="Calibri" w:hAnsi="Calibri" w:cs="Calibri"/>
          <w:sz w:val="24"/>
          <w:szCs w:val="24"/>
        </w:rPr>
        <w:t xml:space="preserve">. When </w:t>
      </w:r>
      <w:r w:rsidR="0068217C">
        <w:rPr>
          <w:rFonts w:ascii="Calibri" w:hAnsi="Calibri" w:cs="Calibri"/>
          <w:sz w:val="24"/>
          <w:szCs w:val="24"/>
        </w:rPr>
        <w:t xml:space="preserve">we combine </w:t>
      </w:r>
      <w:r>
        <w:rPr>
          <w:rFonts w:ascii="Calibri" w:hAnsi="Calibri" w:cs="Calibri"/>
          <w:sz w:val="24"/>
          <w:szCs w:val="24"/>
        </w:rPr>
        <w:t>all the models, the</w:t>
      </w:r>
      <w:r w:rsidR="004F3380">
        <w:rPr>
          <w:rFonts w:ascii="Calibri" w:hAnsi="Calibri" w:cs="Calibri"/>
          <w:sz w:val="24"/>
          <w:szCs w:val="24"/>
        </w:rPr>
        <w:t>y</w:t>
      </w:r>
      <w:r>
        <w:rPr>
          <w:rFonts w:ascii="Calibri" w:hAnsi="Calibri" w:cs="Calibri"/>
          <w:sz w:val="24"/>
          <w:szCs w:val="24"/>
        </w:rPr>
        <w:t xml:space="preserve"> performed tremendously with AUC of 0.97 and predicted each class correctly</w:t>
      </w:r>
      <w:r w:rsidR="004F3380">
        <w:rPr>
          <w:rFonts w:ascii="Calibri" w:hAnsi="Calibri" w:cs="Calibri"/>
          <w:sz w:val="24"/>
          <w:szCs w:val="24"/>
        </w:rPr>
        <w:t xml:space="preserve"> using </w:t>
      </w:r>
      <w:r w:rsidR="00E0524D">
        <w:rPr>
          <w:rFonts w:ascii="Calibri" w:hAnsi="Calibri" w:cs="Calibri"/>
          <w:sz w:val="24"/>
          <w:szCs w:val="24"/>
        </w:rPr>
        <w:t xml:space="preserve">the </w:t>
      </w:r>
      <w:r w:rsidR="004F3380">
        <w:rPr>
          <w:rFonts w:ascii="Calibri" w:hAnsi="Calibri" w:cs="Calibri"/>
          <w:sz w:val="24"/>
          <w:szCs w:val="24"/>
        </w:rPr>
        <w:t>stacking</w:t>
      </w:r>
      <w:r w:rsidR="007F3790">
        <w:rPr>
          <w:rFonts w:ascii="Calibri" w:hAnsi="Calibri" w:cs="Calibri"/>
          <w:sz w:val="24"/>
          <w:szCs w:val="24"/>
        </w:rPr>
        <w:t xml:space="preserve"> algorithm</w:t>
      </w:r>
      <w:r>
        <w:rPr>
          <w:rFonts w:ascii="Calibri" w:hAnsi="Calibri" w:cs="Calibri"/>
          <w:sz w:val="24"/>
          <w:szCs w:val="24"/>
        </w:rPr>
        <w:t xml:space="preserve">. </w:t>
      </w:r>
    </w:p>
    <w:p w14:paraId="454D0976" w14:textId="77777777" w:rsidR="00253541" w:rsidRDefault="00253541" w:rsidP="00082DE3"/>
    <w:p w14:paraId="5D96C8D9" w14:textId="77777777" w:rsidR="0015446E" w:rsidRDefault="0015446E" w:rsidP="00082DE3"/>
    <w:p w14:paraId="585262A1" w14:textId="77777777" w:rsidR="007F3790" w:rsidRDefault="007F3790" w:rsidP="00082DE3"/>
    <w:p w14:paraId="3E34461C" w14:textId="77777777" w:rsidR="007F3790" w:rsidRDefault="007F3790" w:rsidP="00082DE3"/>
    <w:p w14:paraId="67438F93" w14:textId="77777777" w:rsidR="007F3790" w:rsidRDefault="007F3790" w:rsidP="00082DE3"/>
    <w:p w14:paraId="15A4D8F6" w14:textId="77777777" w:rsidR="007F3790" w:rsidRDefault="007F3790" w:rsidP="00082DE3"/>
    <w:p w14:paraId="1B937745" w14:textId="77777777" w:rsidR="007F3790" w:rsidRDefault="007F3790" w:rsidP="00082DE3"/>
    <w:p w14:paraId="4BF3B622" w14:textId="0D607782" w:rsidR="007F3790" w:rsidRDefault="001E28D7" w:rsidP="001E28D7">
      <w:pPr>
        <w:pStyle w:val="Heading2"/>
      </w:pPr>
      <w:bookmarkStart w:id="168" w:name="_Toc137185121"/>
      <w:r>
        <w:lastRenderedPageBreak/>
        <w:t>Oversample Model</w:t>
      </w:r>
      <w:bookmarkEnd w:id="168"/>
    </w:p>
    <w:p w14:paraId="1DC0369A" w14:textId="04DA853F" w:rsidR="00CC43E1" w:rsidRPr="00CC43E1" w:rsidRDefault="00CC43E1" w:rsidP="00CC43E1">
      <w:pPr>
        <w:pStyle w:val="Caption"/>
        <w:rPr>
          <w:i/>
          <w:iCs w:val="0"/>
          <w:sz w:val="24"/>
          <w:szCs w:val="24"/>
        </w:rPr>
      </w:pPr>
      <w:bookmarkStart w:id="169" w:name="_Toc136277583"/>
      <w:bookmarkStart w:id="170" w:name="_Toc137181691"/>
      <w:r w:rsidRPr="00CC43E1">
        <w:rPr>
          <w:i/>
          <w:iCs w:val="0"/>
          <w:sz w:val="24"/>
          <w:szCs w:val="24"/>
        </w:rPr>
        <w:t xml:space="preserve">Table </w:t>
      </w:r>
      <w:r w:rsidRPr="00CC43E1">
        <w:rPr>
          <w:i/>
          <w:iCs w:val="0"/>
          <w:sz w:val="24"/>
          <w:szCs w:val="24"/>
        </w:rPr>
        <w:fldChar w:fldCharType="begin"/>
      </w:r>
      <w:r w:rsidRPr="00CC43E1">
        <w:rPr>
          <w:i/>
          <w:iCs w:val="0"/>
          <w:sz w:val="24"/>
          <w:szCs w:val="24"/>
        </w:rPr>
        <w:instrText xml:space="preserve"> SEQ Table \* ARABIC </w:instrText>
      </w:r>
      <w:r w:rsidRPr="00CC43E1">
        <w:rPr>
          <w:i/>
          <w:iCs w:val="0"/>
          <w:sz w:val="24"/>
          <w:szCs w:val="24"/>
        </w:rPr>
        <w:fldChar w:fldCharType="separate"/>
      </w:r>
      <w:r w:rsidR="00DC4093">
        <w:rPr>
          <w:i/>
          <w:iCs w:val="0"/>
          <w:noProof/>
          <w:sz w:val="24"/>
          <w:szCs w:val="24"/>
        </w:rPr>
        <w:t>8</w:t>
      </w:r>
      <w:r w:rsidRPr="00CC43E1">
        <w:rPr>
          <w:i/>
          <w:iCs w:val="0"/>
          <w:sz w:val="24"/>
          <w:szCs w:val="24"/>
        </w:rPr>
        <w:fldChar w:fldCharType="end"/>
      </w:r>
      <w:r w:rsidRPr="00CC43E1">
        <w:rPr>
          <w:i/>
          <w:iCs w:val="0"/>
          <w:sz w:val="24"/>
          <w:szCs w:val="24"/>
        </w:rPr>
        <w:t xml:space="preserve">. Results from </w:t>
      </w:r>
      <w:r w:rsidR="00BB5EE4">
        <w:rPr>
          <w:i/>
          <w:iCs w:val="0"/>
          <w:sz w:val="24"/>
          <w:szCs w:val="24"/>
        </w:rPr>
        <w:t>Oversample</w:t>
      </w:r>
      <w:r w:rsidRPr="00CC43E1">
        <w:rPr>
          <w:i/>
          <w:iCs w:val="0"/>
          <w:sz w:val="24"/>
          <w:szCs w:val="24"/>
        </w:rPr>
        <w:t xml:space="preserve"> Model</w:t>
      </w:r>
      <w:bookmarkEnd w:id="169"/>
      <w:bookmarkEnd w:id="170"/>
    </w:p>
    <w:tbl>
      <w:tblPr>
        <w:tblStyle w:val="TableGrid"/>
        <w:tblW w:w="9507" w:type="dxa"/>
        <w:tblLook w:val="04A0" w:firstRow="1" w:lastRow="0" w:firstColumn="1" w:lastColumn="0" w:noHBand="0" w:noVBand="1"/>
      </w:tblPr>
      <w:tblGrid>
        <w:gridCol w:w="1901"/>
        <w:gridCol w:w="1901"/>
        <w:gridCol w:w="1901"/>
        <w:gridCol w:w="1901"/>
        <w:gridCol w:w="1903"/>
      </w:tblGrid>
      <w:tr w:rsidR="00CC43E1" w:rsidRPr="001C332B" w14:paraId="2F38A695" w14:textId="77777777" w:rsidTr="00B93DEB">
        <w:trPr>
          <w:trHeight w:val="405"/>
        </w:trPr>
        <w:tc>
          <w:tcPr>
            <w:tcW w:w="1901" w:type="dxa"/>
            <w:shd w:val="clear" w:color="auto" w:fill="92D050"/>
          </w:tcPr>
          <w:p w14:paraId="4404840D" w14:textId="77777777" w:rsidR="00CC43E1" w:rsidRPr="001C332B" w:rsidRDefault="00CC43E1" w:rsidP="00B93DEB">
            <w:pPr>
              <w:jc w:val="center"/>
              <w:rPr>
                <w:rFonts w:ascii="Calibri" w:hAnsi="Calibri" w:cs="Calibri"/>
                <w:b/>
                <w:bCs/>
                <w:sz w:val="24"/>
                <w:szCs w:val="24"/>
              </w:rPr>
            </w:pPr>
            <w:r w:rsidRPr="001C332B">
              <w:rPr>
                <w:rFonts w:ascii="Calibri" w:hAnsi="Calibri" w:cs="Calibri"/>
                <w:b/>
                <w:bCs/>
                <w:sz w:val="24"/>
                <w:szCs w:val="24"/>
              </w:rPr>
              <w:t>MODEL NAME</w:t>
            </w:r>
          </w:p>
        </w:tc>
        <w:tc>
          <w:tcPr>
            <w:tcW w:w="1901" w:type="dxa"/>
            <w:shd w:val="clear" w:color="auto" w:fill="92D050"/>
          </w:tcPr>
          <w:p w14:paraId="7C4AC1B8" w14:textId="77777777" w:rsidR="00CC43E1" w:rsidRPr="001C332B" w:rsidRDefault="00CC43E1" w:rsidP="00B93DEB">
            <w:pPr>
              <w:jc w:val="center"/>
              <w:rPr>
                <w:rFonts w:ascii="Calibri" w:hAnsi="Calibri" w:cs="Calibri"/>
                <w:b/>
                <w:bCs/>
                <w:sz w:val="24"/>
                <w:szCs w:val="24"/>
              </w:rPr>
            </w:pPr>
            <w:r w:rsidRPr="001C332B">
              <w:rPr>
                <w:rFonts w:ascii="Calibri" w:hAnsi="Calibri" w:cs="Calibri"/>
                <w:b/>
                <w:bCs/>
                <w:sz w:val="24"/>
                <w:szCs w:val="24"/>
              </w:rPr>
              <w:t>PRECISION</w:t>
            </w:r>
          </w:p>
        </w:tc>
        <w:tc>
          <w:tcPr>
            <w:tcW w:w="1901" w:type="dxa"/>
            <w:shd w:val="clear" w:color="auto" w:fill="92D050"/>
          </w:tcPr>
          <w:p w14:paraId="5AF6B404" w14:textId="77777777" w:rsidR="00CC43E1" w:rsidRPr="001C332B" w:rsidRDefault="00CC43E1" w:rsidP="00B93DEB">
            <w:pPr>
              <w:jc w:val="center"/>
              <w:rPr>
                <w:rFonts w:ascii="Calibri" w:hAnsi="Calibri" w:cs="Calibri"/>
                <w:b/>
                <w:bCs/>
                <w:sz w:val="24"/>
                <w:szCs w:val="24"/>
              </w:rPr>
            </w:pPr>
            <w:r w:rsidRPr="001C332B">
              <w:rPr>
                <w:rFonts w:ascii="Calibri" w:hAnsi="Calibri" w:cs="Calibri"/>
                <w:b/>
                <w:bCs/>
                <w:sz w:val="24"/>
                <w:szCs w:val="24"/>
              </w:rPr>
              <w:t>RECALL</w:t>
            </w:r>
          </w:p>
        </w:tc>
        <w:tc>
          <w:tcPr>
            <w:tcW w:w="1901" w:type="dxa"/>
            <w:shd w:val="clear" w:color="auto" w:fill="92D050"/>
          </w:tcPr>
          <w:p w14:paraId="4564E72D" w14:textId="77777777" w:rsidR="00CC43E1" w:rsidRPr="001C332B" w:rsidRDefault="00CC43E1" w:rsidP="00B93DEB">
            <w:pPr>
              <w:jc w:val="center"/>
              <w:rPr>
                <w:rFonts w:ascii="Calibri" w:hAnsi="Calibri" w:cs="Calibri"/>
                <w:b/>
                <w:bCs/>
                <w:sz w:val="24"/>
                <w:szCs w:val="24"/>
              </w:rPr>
            </w:pPr>
            <w:r w:rsidRPr="001C332B">
              <w:rPr>
                <w:rFonts w:ascii="Calibri" w:hAnsi="Calibri" w:cs="Calibri"/>
                <w:b/>
                <w:bCs/>
                <w:sz w:val="24"/>
                <w:szCs w:val="24"/>
              </w:rPr>
              <w:t>PRECISION-RECALL</w:t>
            </w:r>
          </w:p>
        </w:tc>
        <w:tc>
          <w:tcPr>
            <w:tcW w:w="1903" w:type="dxa"/>
            <w:shd w:val="clear" w:color="auto" w:fill="92D050"/>
          </w:tcPr>
          <w:p w14:paraId="4B058E80" w14:textId="77777777" w:rsidR="00CC43E1" w:rsidRPr="001C332B" w:rsidRDefault="00CC43E1" w:rsidP="00B93DEB">
            <w:pPr>
              <w:jc w:val="center"/>
              <w:rPr>
                <w:rFonts w:ascii="Calibri" w:hAnsi="Calibri" w:cs="Calibri"/>
                <w:b/>
                <w:bCs/>
                <w:sz w:val="24"/>
                <w:szCs w:val="24"/>
              </w:rPr>
            </w:pPr>
            <w:r w:rsidRPr="001C332B">
              <w:rPr>
                <w:rFonts w:ascii="Calibri" w:hAnsi="Calibri" w:cs="Calibri"/>
                <w:b/>
                <w:bCs/>
                <w:sz w:val="24"/>
                <w:szCs w:val="24"/>
              </w:rPr>
              <w:t>AUC</w:t>
            </w:r>
          </w:p>
        </w:tc>
      </w:tr>
      <w:tr w:rsidR="00CC43E1" w14:paraId="1FAE7376" w14:textId="77777777" w:rsidTr="00B93DEB">
        <w:trPr>
          <w:trHeight w:val="405"/>
        </w:trPr>
        <w:tc>
          <w:tcPr>
            <w:tcW w:w="1901" w:type="dxa"/>
            <w:shd w:val="clear" w:color="auto" w:fill="F2F2F2" w:themeFill="background1" w:themeFillShade="F2"/>
          </w:tcPr>
          <w:p w14:paraId="2B5B730E" w14:textId="77777777" w:rsidR="00CC43E1" w:rsidRDefault="00CC43E1" w:rsidP="00B93DEB">
            <w:pPr>
              <w:jc w:val="center"/>
              <w:rPr>
                <w:rFonts w:ascii="Calibri" w:hAnsi="Calibri" w:cs="Calibri"/>
                <w:sz w:val="24"/>
                <w:szCs w:val="24"/>
              </w:rPr>
            </w:pPr>
            <w:r>
              <w:rPr>
                <w:rFonts w:ascii="Calibri" w:hAnsi="Calibri" w:cs="Calibri"/>
                <w:sz w:val="24"/>
                <w:szCs w:val="24"/>
              </w:rPr>
              <w:t>Random Forest</w:t>
            </w:r>
          </w:p>
        </w:tc>
        <w:tc>
          <w:tcPr>
            <w:tcW w:w="1901" w:type="dxa"/>
            <w:shd w:val="clear" w:color="auto" w:fill="F2F2F2" w:themeFill="background1" w:themeFillShade="F2"/>
          </w:tcPr>
          <w:p w14:paraId="6E599A27" w14:textId="0969059E" w:rsidR="00CC43E1" w:rsidRDefault="00CC43E1" w:rsidP="00B93DEB">
            <w:pPr>
              <w:jc w:val="center"/>
              <w:rPr>
                <w:rFonts w:ascii="Calibri" w:hAnsi="Calibri" w:cs="Calibri"/>
                <w:sz w:val="24"/>
                <w:szCs w:val="24"/>
              </w:rPr>
            </w:pPr>
            <w:r>
              <w:rPr>
                <w:rFonts w:ascii="Calibri" w:hAnsi="Calibri" w:cs="Calibri"/>
                <w:sz w:val="24"/>
                <w:szCs w:val="24"/>
              </w:rPr>
              <w:t>0.9</w:t>
            </w:r>
            <w:r w:rsidR="002C2AD6">
              <w:rPr>
                <w:rFonts w:ascii="Calibri" w:hAnsi="Calibri" w:cs="Calibri"/>
                <w:sz w:val="24"/>
                <w:szCs w:val="24"/>
              </w:rPr>
              <w:t>2</w:t>
            </w:r>
          </w:p>
        </w:tc>
        <w:tc>
          <w:tcPr>
            <w:tcW w:w="1901" w:type="dxa"/>
            <w:shd w:val="clear" w:color="auto" w:fill="F2F2F2" w:themeFill="background1" w:themeFillShade="F2"/>
          </w:tcPr>
          <w:p w14:paraId="7E7BC19A" w14:textId="0799CFB8" w:rsidR="00CC43E1" w:rsidRDefault="00CC43E1" w:rsidP="00B93DEB">
            <w:pPr>
              <w:jc w:val="center"/>
              <w:rPr>
                <w:rFonts w:ascii="Calibri" w:hAnsi="Calibri" w:cs="Calibri"/>
                <w:sz w:val="24"/>
                <w:szCs w:val="24"/>
              </w:rPr>
            </w:pPr>
            <w:r>
              <w:rPr>
                <w:rFonts w:ascii="Calibri" w:hAnsi="Calibri" w:cs="Calibri"/>
                <w:sz w:val="24"/>
                <w:szCs w:val="24"/>
              </w:rPr>
              <w:t>0.7</w:t>
            </w:r>
            <w:r w:rsidR="002C2AD6">
              <w:rPr>
                <w:rFonts w:ascii="Calibri" w:hAnsi="Calibri" w:cs="Calibri"/>
                <w:sz w:val="24"/>
                <w:szCs w:val="24"/>
              </w:rPr>
              <w:t>6</w:t>
            </w:r>
          </w:p>
        </w:tc>
        <w:tc>
          <w:tcPr>
            <w:tcW w:w="1901" w:type="dxa"/>
            <w:shd w:val="clear" w:color="auto" w:fill="F2F2F2" w:themeFill="background1" w:themeFillShade="F2"/>
          </w:tcPr>
          <w:p w14:paraId="6CBF1F76" w14:textId="0C4E4227" w:rsidR="00CC43E1" w:rsidRDefault="00CC43E1" w:rsidP="00B93DEB">
            <w:pPr>
              <w:jc w:val="center"/>
              <w:rPr>
                <w:rFonts w:ascii="Calibri" w:hAnsi="Calibri" w:cs="Calibri"/>
                <w:sz w:val="24"/>
                <w:szCs w:val="24"/>
              </w:rPr>
            </w:pPr>
            <w:r>
              <w:rPr>
                <w:rFonts w:ascii="Calibri" w:hAnsi="Calibri" w:cs="Calibri"/>
                <w:sz w:val="24"/>
                <w:szCs w:val="24"/>
              </w:rPr>
              <w:t>0.8</w:t>
            </w:r>
            <w:r w:rsidR="00BF6F14">
              <w:rPr>
                <w:rFonts w:ascii="Calibri" w:hAnsi="Calibri" w:cs="Calibri"/>
                <w:sz w:val="24"/>
                <w:szCs w:val="24"/>
              </w:rPr>
              <w:t>0</w:t>
            </w:r>
          </w:p>
        </w:tc>
        <w:tc>
          <w:tcPr>
            <w:tcW w:w="1903" w:type="dxa"/>
            <w:shd w:val="clear" w:color="auto" w:fill="F2F2F2" w:themeFill="background1" w:themeFillShade="F2"/>
          </w:tcPr>
          <w:p w14:paraId="7B26EF12" w14:textId="1CD7550B" w:rsidR="00CC43E1" w:rsidRDefault="00CC43E1" w:rsidP="00B93DEB">
            <w:pPr>
              <w:jc w:val="center"/>
              <w:rPr>
                <w:rFonts w:ascii="Calibri" w:hAnsi="Calibri" w:cs="Calibri"/>
                <w:sz w:val="24"/>
                <w:szCs w:val="24"/>
              </w:rPr>
            </w:pPr>
            <w:r>
              <w:rPr>
                <w:rFonts w:ascii="Calibri" w:hAnsi="Calibri" w:cs="Calibri"/>
                <w:sz w:val="24"/>
                <w:szCs w:val="24"/>
              </w:rPr>
              <w:t>0.9</w:t>
            </w:r>
            <w:r w:rsidR="000F29E1">
              <w:rPr>
                <w:rFonts w:ascii="Calibri" w:hAnsi="Calibri" w:cs="Calibri"/>
                <w:sz w:val="24"/>
                <w:szCs w:val="24"/>
              </w:rPr>
              <w:t>4</w:t>
            </w:r>
          </w:p>
        </w:tc>
      </w:tr>
      <w:tr w:rsidR="00CC43E1" w14:paraId="2B4E9174" w14:textId="77777777" w:rsidTr="00B93DEB">
        <w:trPr>
          <w:trHeight w:val="426"/>
        </w:trPr>
        <w:tc>
          <w:tcPr>
            <w:tcW w:w="1901" w:type="dxa"/>
            <w:shd w:val="clear" w:color="auto" w:fill="F2F2F2" w:themeFill="background1" w:themeFillShade="F2"/>
          </w:tcPr>
          <w:p w14:paraId="02903B54" w14:textId="77777777" w:rsidR="00CC43E1" w:rsidRDefault="00CC43E1" w:rsidP="00B93DEB">
            <w:pPr>
              <w:jc w:val="center"/>
              <w:rPr>
                <w:rFonts w:ascii="Calibri" w:hAnsi="Calibri" w:cs="Calibri"/>
                <w:sz w:val="24"/>
                <w:szCs w:val="24"/>
              </w:rPr>
            </w:pPr>
            <w:r>
              <w:rPr>
                <w:rFonts w:ascii="Calibri" w:hAnsi="Calibri" w:cs="Calibri"/>
                <w:sz w:val="24"/>
                <w:szCs w:val="24"/>
              </w:rPr>
              <w:t>Decision Tree</w:t>
            </w:r>
          </w:p>
        </w:tc>
        <w:tc>
          <w:tcPr>
            <w:tcW w:w="1901" w:type="dxa"/>
            <w:shd w:val="clear" w:color="auto" w:fill="BDD6EE" w:themeFill="accent5" w:themeFillTint="66"/>
          </w:tcPr>
          <w:p w14:paraId="7240C79A" w14:textId="33FB35C0" w:rsidR="00CC43E1" w:rsidRDefault="00CC43E1" w:rsidP="00B93DEB">
            <w:pPr>
              <w:jc w:val="center"/>
              <w:rPr>
                <w:rFonts w:ascii="Calibri" w:hAnsi="Calibri" w:cs="Calibri"/>
                <w:sz w:val="24"/>
                <w:szCs w:val="24"/>
              </w:rPr>
            </w:pPr>
            <w:r>
              <w:rPr>
                <w:rFonts w:ascii="Calibri" w:hAnsi="Calibri" w:cs="Calibri"/>
                <w:sz w:val="24"/>
                <w:szCs w:val="24"/>
              </w:rPr>
              <w:t>0.9</w:t>
            </w:r>
            <w:r w:rsidR="00BB1BD0">
              <w:rPr>
                <w:rFonts w:ascii="Calibri" w:hAnsi="Calibri" w:cs="Calibri"/>
                <w:sz w:val="24"/>
                <w:szCs w:val="24"/>
              </w:rPr>
              <w:t>4</w:t>
            </w:r>
          </w:p>
        </w:tc>
        <w:tc>
          <w:tcPr>
            <w:tcW w:w="1901" w:type="dxa"/>
            <w:shd w:val="clear" w:color="auto" w:fill="F2F2F2" w:themeFill="background1" w:themeFillShade="F2"/>
          </w:tcPr>
          <w:p w14:paraId="3A3640BB" w14:textId="3472D031" w:rsidR="00CC43E1" w:rsidRDefault="00CC43E1" w:rsidP="00B93DEB">
            <w:pPr>
              <w:jc w:val="center"/>
              <w:rPr>
                <w:rFonts w:ascii="Calibri" w:hAnsi="Calibri" w:cs="Calibri"/>
                <w:sz w:val="24"/>
                <w:szCs w:val="24"/>
              </w:rPr>
            </w:pPr>
            <w:r>
              <w:rPr>
                <w:rFonts w:ascii="Calibri" w:hAnsi="Calibri" w:cs="Calibri"/>
                <w:sz w:val="24"/>
                <w:szCs w:val="24"/>
              </w:rPr>
              <w:t>0.7</w:t>
            </w:r>
            <w:r w:rsidR="00BB1BD0">
              <w:rPr>
                <w:rFonts w:ascii="Calibri" w:hAnsi="Calibri" w:cs="Calibri"/>
                <w:sz w:val="24"/>
                <w:szCs w:val="24"/>
              </w:rPr>
              <w:t>6</w:t>
            </w:r>
          </w:p>
        </w:tc>
        <w:tc>
          <w:tcPr>
            <w:tcW w:w="1901" w:type="dxa"/>
            <w:shd w:val="clear" w:color="auto" w:fill="9CC2E5" w:themeFill="accent5" w:themeFillTint="99"/>
          </w:tcPr>
          <w:p w14:paraId="4E5E11FC" w14:textId="4EE812A7" w:rsidR="00CC43E1" w:rsidRDefault="00CC43E1" w:rsidP="00B93DEB">
            <w:pPr>
              <w:jc w:val="center"/>
              <w:rPr>
                <w:rFonts w:ascii="Calibri" w:hAnsi="Calibri" w:cs="Calibri"/>
                <w:sz w:val="24"/>
                <w:szCs w:val="24"/>
              </w:rPr>
            </w:pPr>
            <w:r>
              <w:rPr>
                <w:rFonts w:ascii="Calibri" w:hAnsi="Calibri" w:cs="Calibri"/>
                <w:sz w:val="24"/>
                <w:szCs w:val="24"/>
              </w:rPr>
              <w:t>0.8</w:t>
            </w:r>
            <w:r w:rsidR="00515078">
              <w:rPr>
                <w:rFonts w:ascii="Calibri" w:hAnsi="Calibri" w:cs="Calibri"/>
                <w:sz w:val="24"/>
                <w:szCs w:val="24"/>
              </w:rPr>
              <w:t>3</w:t>
            </w:r>
          </w:p>
        </w:tc>
        <w:tc>
          <w:tcPr>
            <w:tcW w:w="1903" w:type="dxa"/>
            <w:shd w:val="clear" w:color="auto" w:fill="F2F2F2" w:themeFill="background1" w:themeFillShade="F2"/>
          </w:tcPr>
          <w:p w14:paraId="09E4D867" w14:textId="1C498F84" w:rsidR="00CC43E1" w:rsidRDefault="00CC43E1" w:rsidP="00B93DEB">
            <w:pPr>
              <w:jc w:val="center"/>
              <w:rPr>
                <w:rFonts w:ascii="Calibri" w:hAnsi="Calibri" w:cs="Calibri"/>
                <w:sz w:val="24"/>
                <w:szCs w:val="24"/>
              </w:rPr>
            </w:pPr>
            <w:r>
              <w:rPr>
                <w:rFonts w:ascii="Calibri" w:hAnsi="Calibri" w:cs="Calibri"/>
                <w:sz w:val="24"/>
                <w:szCs w:val="24"/>
              </w:rPr>
              <w:t>0.9</w:t>
            </w:r>
            <w:r w:rsidR="000F29E1">
              <w:rPr>
                <w:rFonts w:ascii="Calibri" w:hAnsi="Calibri" w:cs="Calibri"/>
                <w:sz w:val="24"/>
                <w:szCs w:val="24"/>
              </w:rPr>
              <w:t>5</w:t>
            </w:r>
          </w:p>
        </w:tc>
      </w:tr>
      <w:tr w:rsidR="00CC43E1" w14:paraId="59EC1027" w14:textId="77777777" w:rsidTr="00C50C53">
        <w:trPr>
          <w:trHeight w:val="405"/>
        </w:trPr>
        <w:tc>
          <w:tcPr>
            <w:tcW w:w="1901" w:type="dxa"/>
            <w:shd w:val="clear" w:color="auto" w:fill="F2F2F2" w:themeFill="background1" w:themeFillShade="F2"/>
          </w:tcPr>
          <w:p w14:paraId="002EE52A" w14:textId="77777777" w:rsidR="00CC43E1" w:rsidRDefault="00CC43E1" w:rsidP="00B93DEB">
            <w:pPr>
              <w:jc w:val="center"/>
              <w:rPr>
                <w:rFonts w:ascii="Calibri" w:hAnsi="Calibri" w:cs="Calibri"/>
                <w:sz w:val="24"/>
                <w:szCs w:val="24"/>
              </w:rPr>
            </w:pPr>
            <w:r>
              <w:rPr>
                <w:rFonts w:ascii="Calibri" w:hAnsi="Calibri" w:cs="Calibri"/>
                <w:sz w:val="24"/>
                <w:szCs w:val="24"/>
              </w:rPr>
              <w:t>XGBoost</w:t>
            </w:r>
          </w:p>
        </w:tc>
        <w:tc>
          <w:tcPr>
            <w:tcW w:w="1901" w:type="dxa"/>
            <w:shd w:val="clear" w:color="auto" w:fill="F2F2F2" w:themeFill="background1" w:themeFillShade="F2"/>
          </w:tcPr>
          <w:p w14:paraId="221A1D74" w14:textId="4E273475" w:rsidR="00CC43E1" w:rsidRDefault="00CC43E1" w:rsidP="00B93DEB">
            <w:pPr>
              <w:tabs>
                <w:tab w:val="center" w:pos="842"/>
                <w:tab w:val="left" w:pos="1530"/>
              </w:tabs>
              <w:jc w:val="left"/>
              <w:rPr>
                <w:rFonts w:ascii="Calibri" w:hAnsi="Calibri" w:cs="Calibri"/>
                <w:sz w:val="24"/>
                <w:szCs w:val="24"/>
              </w:rPr>
            </w:pPr>
            <w:r>
              <w:rPr>
                <w:rFonts w:ascii="Calibri" w:hAnsi="Calibri" w:cs="Calibri"/>
                <w:sz w:val="24"/>
                <w:szCs w:val="24"/>
              </w:rPr>
              <w:tab/>
              <w:t>0.</w:t>
            </w:r>
            <w:r w:rsidR="00515078">
              <w:rPr>
                <w:rFonts w:ascii="Calibri" w:hAnsi="Calibri" w:cs="Calibri"/>
                <w:sz w:val="24"/>
                <w:szCs w:val="24"/>
              </w:rPr>
              <w:t>7</w:t>
            </w:r>
            <w:r>
              <w:rPr>
                <w:rFonts w:ascii="Calibri" w:hAnsi="Calibri" w:cs="Calibri"/>
                <w:sz w:val="24"/>
                <w:szCs w:val="24"/>
              </w:rPr>
              <w:t>7</w:t>
            </w:r>
            <w:r>
              <w:rPr>
                <w:rFonts w:ascii="Calibri" w:hAnsi="Calibri" w:cs="Calibri"/>
                <w:sz w:val="24"/>
                <w:szCs w:val="24"/>
              </w:rPr>
              <w:tab/>
            </w:r>
          </w:p>
        </w:tc>
        <w:tc>
          <w:tcPr>
            <w:tcW w:w="1901" w:type="dxa"/>
            <w:shd w:val="clear" w:color="auto" w:fill="F2F2F2" w:themeFill="background1" w:themeFillShade="F2"/>
          </w:tcPr>
          <w:p w14:paraId="5EE8B086" w14:textId="49CE7EAE" w:rsidR="00CC43E1" w:rsidRDefault="00CC43E1" w:rsidP="00B93DEB">
            <w:pPr>
              <w:jc w:val="center"/>
              <w:rPr>
                <w:rFonts w:ascii="Calibri" w:hAnsi="Calibri" w:cs="Calibri"/>
                <w:sz w:val="24"/>
                <w:szCs w:val="24"/>
              </w:rPr>
            </w:pPr>
            <w:r>
              <w:rPr>
                <w:rFonts w:ascii="Calibri" w:hAnsi="Calibri" w:cs="Calibri"/>
                <w:sz w:val="24"/>
                <w:szCs w:val="24"/>
              </w:rPr>
              <w:t>0.</w:t>
            </w:r>
            <w:r w:rsidR="00916960">
              <w:rPr>
                <w:rFonts w:ascii="Calibri" w:hAnsi="Calibri" w:cs="Calibri"/>
                <w:sz w:val="24"/>
                <w:szCs w:val="24"/>
              </w:rPr>
              <w:t>80</w:t>
            </w:r>
          </w:p>
        </w:tc>
        <w:tc>
          <w:tcPr>
            <w:tcW w:w="1901" w:type="dxa"/>
            <w:shd w:val="clear" w:color="auto" w:fill="F2F2F2" w:themeFill="background1" w:themeFillShade="F2"/>
          </w:tcPr>
          <w:p w14:paraId="1FC8F48D" w14:textId="77777777" w:rsidR="00CC43E1" w:rsidRDefault="00CC43E1" w:rsidP="00B93DEB">
            <w:pPr>
              <w:jc w:val="center"/>
              <w:rPr>
                <w:rFonts w:ascii="Calibri" w:hAnsi="Calibri" w:cs="Calibri"/>
                <w:sz w:val="24"/>
                <w:szCs w:val="24"/>
              </w:rPr>
            </w:pPr>
            <w:r>
              <w:rPr>
                <w:rFonts w:ascii="Calibri" w:hAnsi="Calibri" w:cs="Calibri"/>
                <w:sz w:val="24"/>
                <w:szCs w:val="24"/>
              </w:rPr>
              <w:t>0.80</w:t>
            </w:r>
          </w:p>
        </w:tc>
        <w:tc>
          <w:tcPr>
            <w:tcW w:w="1903" w:type="dxa"/>
            <w:shd w:val="clear" w:color="auto" w:fill="9CC2E5" w:themeFill="accent5" w:themeFillTint="99"/>
          </w:tcPr>
          <w:p w14:paraId="7B5A7FF7" w14:textId="77777777" w:rsidR="00CC43E1" w:rsidRDefault="00CC43E1" w:rsidP="00B93DEB">
            <w:pPr>
              <w:jc w:val="center"/>
              <w:rPr>
                <w:rFonts w:ascii="Calibri" w:hAnsi="Calibri" w:cs="Calibri"/>
                <w:sz w:val="24"/>
                <w:szCs w:val="24"/>
              </w:rPr>
            </w:pPr>
            <w:r>
              <w:rPr>
                <w:rFonts w:ascii="Calibri" w:hAnsi="Calibri" w:cs="Calibri"/>
                <w:sz w:val="24"/>
                <w:szCs w:val="24"/>
              </w:rPr>
              <w:t>0.96</w:t>
            </w:r>
          </w:p>
        </w:tc>
      </w:tr>
      <w:tr w:rsidR="00CC43E1" w14:paraId="2172199D" w14:textId="77777777" w:rsidTr="00C50C53">
        <w:trPr>
          <w:trHeight w:val="405"/>
        </w:trPr>
        <w:tc>
          <w:tcPr>
            <w:tcW w:w="1901" w:type="dxa"/>
            <w:shd w:val="clear" w:color="auto" w:fill="F2F2F2" w:themeFill="background1" w:themeFillShade="F2"/>
          </w:tcPr>
          <w:p w14:paraId="503497E3" w14:textId="77777777" w:rsidR="00CC43E1" w:rsidRDefault="00CC43E1" w:rsidP="00B93DEB">
            <w:pPr>
              <w:jc w:val="center"/>
              <w:rPr>
                <w:rFonts w:ascii="Calibri" w:hAnsi="Calibri" w:cs="Calibri"/>
                <w:sz w:val="24"/>
                <w:szCs w:val="24"/>
              </w:rPr>
            </w:pPr>
            <w:r>
              <w:rPr>
                <w:rFonts w:ascii="Calibri" w:hAnsi="Calibri" w:cs="Calibri"/>
                <w:sz w:val="24"/>
                <w:szCs w:val="24"/>
              </w:rPr>
              <w:t>XGBRandom Forest</w:t>
            </w:r>
          </w:p>
        </w:tc>
        <w:tc>
          <w:tcPr>
            <w:tcW w:w="1901" w:type="dxa"/>
            <w:shd w:val="clear" w:color="auto" w:fill="F2F2F2" w:themeFill="background1" w:themeFillShade="F2"/>
          </w:tcPr>
          <w:p w14:paraId="0CB3B2A4" w14:textId="6B9CD247" w:rsidR="00CC43E1" w:rsidRDefault="00CC43E1" w:rsidP="00B93DEB">
            <w:pPr>
              <w:jc w:val="center"/>
              <w:rPr>
                <w:rFonts w:ascii="Calibri" w:hAnsi="Calibri" w:cs="Calibri"/>
                <w:sz w:val="24"/>
                <w:szCs w:val="24"/>
              </w:rPr>
            </w:pPr>
            <w:r>
              <w:rPr>
                <w:rFonts w:ascii="Calibri" w:hAnsi="Calibri" w:cs="Calibri"/>
                <w:sz w:val="24"/>
                <w:szCs w:val="24"/>
              </w:rPr>
              <w:t>0.</w:t>
            </w:r>
            <w:r w:rsidR="00577820">
              <w:rPr>
                <w:rFonts w:ascii="Calibri" w:hAnsi="Calibri" w:cs="Calibri"/>
                <w:sz w:val="24"/>
                <w:szCs w:val="24"/>
              </w:rPr>
              <w:t>03</w:t>
            </w:r>
          </w:p>
        </w:tc>
        <w:tc>
          <w:tcPr>
            <w:tcW w:w="1901" w:type="dxa"/>
            <w:shd w:val="clear" w:color="auto" w:fill="9CC2E5" w:themeFill="accent5" w:themeFillTint="99"/>
          </w:tcPr>
          <w:p w14:paraId="64D8E284" w14:textId="664616E7" w:rsidR="00CC43E1" w:rsidRDefault="00CC43E1" w:rsidP="00B93DEB">
            <w:pPr>
              <w:jc w:val="center"/>
              <w:rPr>
                <w:rFonts w:ascii="Calibri" w:hAnsi="Calibri" w:cs="Calibri"/>
                <w:sz w:val="24"/>
                <w:szCs w:val="24"/>
              </w:rPr>
            </w:pPr>
            <w:r>
              <w:rPr>
                <w:rFonts w:ascii="Calibri" w:hAnsi="Calibri" w:cs="Calibri"/>
                <w:sz w:val="24"/>
                <w:szCs w:val="24"/>
              </w:rPr>
              <w:t>0.</w:t>
            </w:r>
            <w:r w:rsidR="00577820">
              <w:rPr>
                <w:rFonts w:ascii="Calibri" w:hAnsi="Calibri" w:cs="Calibri"/>
                <w:sz w:val="24"/>
                <w:szCs w:val="24"/>
              </w:rPr>
              <w:t>8</w:t>
            </w:r>
            <w:r>
              <w:rPr>
                <w:rFonts w:ascii="Calibri" w:hAnsi="Calibri" w:cs="Calibri"/>
                <w:sz w:val="24"/>
                <w:szCs w:val="24"/>
              </w:rPr>
              <w:t>7</w:t>
            </w:r>
          </w:p>
        </w:tc>
        <w:tc>
          <w:tcPr>
            <w:tcW w:w="1901" w:type="dxa"/>
            <w:shd w:val="clear" w:color="auto" w:fill="F2F2F2" w:themeFill="background1" w:themeFillShade="F2"/>
          </w:tcPr>
          <w:p w14:paraId="6F76D0D8" w14:textId="548738E8" w:rsidR="00CC43E1" w:rsidRDefault="00CC43E1" w:rsidP="00B93DEB">
            <w:pPr>
              <w:jc w:val="center"/>
              <w:rPr>
                <w:rFonts w:ascii="Calibri" w:hAnsi="Calibri" w:cs="Calibri"/>
                <w:sz w:val="24"/>
                <w:szCs w:val="24"/>
              </w:rPr>
            </w:pPr>
            <w:r>
              <w:rPr>
                <w:rFonts w:ascii="Calibri" w:hAnsi="Calibri" w:cs="Calibri"/>
                <w:sz w:val="24"/>
                <w:szCs w:val="24"/>
              </w:rPr>
              <w:t>0.</w:t>
            </w:r>
            <w:r w:rsidR="00577820">
              <w:rPr>
                <w:rFonts w:ascii="Calibri" w:hAnsi="Calibri" w:cs="Calibri"/>
                <w:sz w:val="24"/>
                <w:szCs w:val="24"/>
              </w:rPr>
              <w:t>66</w:t>
            </w:r>
          </w:p>
        </w:tc>
        <w:tc>
          <w:tcPr>
            <w:tcW w:w="1903" w:type="dxa"/>
            <w:shd w:val="clear" w:color="auto" w:fill="F2F2F2" w:themeFill="background1" w:themeFillShade="F2"/>
          </w:tcPr>
          <w:p w14:paraId="3C36E814" w14:textId="3543CA9D" w:rsidR="00CC43E1" w:rsidRDefault="00CC43E1" w:rsidP="00B93DEB">
            <w:pPr>
              <w:jc w:val="center"/>
              <w:rPr>
                <w:rFonts w:ascii="Calibri" w:hAnsi="Calibri" w:cs="Calibri"/>
                <w:sz w:val="24"/>
                <w:szCs w:val="24"/>
              </w:rPr>
            </w:pPr>
            <w:r>
              <w:rPr>
                <w:rFonts w:ascii="Calibri" w:hAnsi="Calibri" w:cs="Calibri"/>
                <w:sz w:val="24"/>
                <w:szCs w:val="24"/>
              </w:rPr>
              <w:t>0.9</w:t>
            </w:r>
            <w:r w:rsidR="00DA3405">
              <w:rPr>
                <w:rFonts w:ascii="Calibri" w:hAnsi="Calibri" w:cs="Calibri"/>
                <w:sz w:val="24"/>
                <w:szCs w:val="24"/>
              </w:rPr>
              <w:t>5</w:t>
            </w:r>
          </w:p>
        </w:tc>
      </w:tr>
      <w:tr w:rsidR="00CC43E1" w14:paraId="4F81F0B9" w14:textId="77777777" w:rsidTr="00B93DEB">
        <w:trPr>
          <w:trHeight w:val="405"/>
        </w:trPr>
        <w:tc>
          <w:tcPr>
            <w:tcW w:w="1901" w:type="dxa"/>
            <w:shd w:val="clear" w:color="auto" w:fill="F2F2F2" w:themeFill="background1" w:themeFillShade="F2"/>
          </w:tcPr>
          <w:p w14:paraId="314D676A" w14:textId="77777777" w:rsidR="00CC43E1" w:rsidRDefault="00CC43E1" w:rsidP="00B93DEB">
            <w:pPr>
              <w:jc w:val="center"/>
              <w:rPr>
                <w:rFonts w:ascii="Calibri" w:hAnsi="Calibri" w:cs="Calibri"/>
                <w:sz w:val="24"/>
                <w:szCs w:val="24"/>
              </w:rPr>
            </w:pPr>
            <w:r>
              <w:rPr>
                <w:rFonts w:ascii="Calibri" w:hAnsi="Calibri" w:cs="Calibri"/>
                <w:sz w:val="24"/>
                <w:szCs w:val="24"/>
              </w:rPr>
              <w:t>KNN</w:t>
            </w:r>
          </w:p>
        </w:tc>
        <w:tc>
          <w:tcPr>
            <w:tcW w:w="1901" w:type="dxa"/>
            <w:shd w:val="clear" w:color="auto" w:fill="F2F2F2" w:themeFill="background1" w:themeFillShade="F2"/>
          </w:tcPr>
          <w:p w14:paraId="01851D03" w14:textId="6514D5C7" w:rsidR="00CC43E1" w:rsidRDefault="00CC43E1" w:rsidP="00B93DEB">
            <w:pPr>
              <w:jc w:val="center"/>
              <w:rPr>
                <w:rFonts w:ascii="Calibri" w:hAnsi="Calibri" w:cs="Calibri"/>
                <w:sz w:val="24"/>
                <w:szCs w:val="24"/>
              </w:rPr>
            </w:pPr>
            <w:r>
              <w:rPr>
                <w:rFonts w:ascii="Calibri" w:hAnsi="Calibri" w:cs="Calibri"/>
                <w:sz w:val="24"/>
                <w:szCs w:val="24"/>
              </w:rPr>
              <w:t>0.</w:t>
            </w:r>
            <w:r w:rsidR="00493101">
              <w:rPr>
                <w:rFonts w:ascii="Calibri" w:hAnsi="Calibri" w:cs="Calibri"/>
                <w:sz w:val="24"/>
                <w:szCs w:val="24"/>
              </w:rPr>
              <w:t>36</w:t>
            </w:r>
          </w:p>
        </w:tc>
        <w:tc>
          <w:tcPr>
            <w:tcW w:w="1901" w:type="dxa"/>
            <w:shd w:val="clear" w:color="auto" w:fill="F2F2F2" w:themeFill="background1" w:themeFillShade="F2"/>
          </w:tcPr>
          <w:p w14:paraId="6AB6A4D9" w14:textId="065850F5" w:rsidR="00CC43E1" w:rsidRDefault="00CC43E1" w:rsidP="00B93DEB">
            <w:pPr>
              <w:jc w:val="center"/>
              <w:rPr>
                <w:rFonts w:ascii="Calibri" w:hAnsi="Calibri" w:cs="Calibri"/>
                <w:sz w:val="24"/>
                <w:szCs w:val="24"/>
              </w:rPr>
            </w:pPr>
            <w:r>
              <w:rPr>
                <w:rFonts w:ascii="Calibri" w:hAnsi="Calibri" w:cs="Calibri"/>
                <w:sz w:val="24"/>
                <w:szCs w:val="24"/>
              </w:rPr>
              <w:t>0.</w:t>
            </w:r>
            <w:r w:rsidR="00493101">
              <w:rPr>
                <w:rFonts w:ascii="Calibri" w:hAnsi="Calibri" w:cs="Calibri"/>
                <w:sz w:val="24"/>
                <w:szCs w:val="24"/>
              </w:rPr>
              <w:t>82</w:t>
            </w:r>
          </w:p>
        </w:tc>
        <w:tc>
          <w:tcPr>
            <w:tcW w:w="1901" w:type="dxa"/>
            <w:shd w:val="clear" w:color="auto" w:fill="F2F2F2" w:themeFill="background1" w:themeFillShade="F2"/>
          </w:tcPr>
          <w:p w14:paraId="7BDF11D7" w14:textId="1DD01D3B" w:rsidR="00CC43E1" w:rsidRDefault="00CC43E1" w:rsidP="00B93DEB">
            <w:pPr>
              <w:jc w:val="center"/>
              <w:rPr>
                <w:rFonts w:ascii="Calibri" w:hAnsi="Calibri" w:cs="Calibri"/>
                <w:sz w:val="24"/>
                <w:szCs w:val="24"/>
              </w:rPr>
            </w:pPr>
            <w:r>
              <w:rPr>
                <w:rFonts w:ascii="Calibri" w:hAnsi="Calibri" w:cs="Calibri"/>
                <w:sz w:val="24"/>
                <w:szCs w:val="24"/>
              </w:rPr>
              <w:t>0.</w:t>
            </w:r>
            <w:r w:rsidR="006339F4">
              <w:rPr>
                <w:rFonts w:ascii="Calibri" w:hAnsi="Calibri" w:cs="Calibri"/>
                <w:sz w:val="24"/>
                <w:szCs w:val="24"/>
              </w:rPr>
              <w:t>50</w:t>
            </w:r>
          </w:p>
        </w:tc>
        <w:tc>
          <w:tcPr>
            <w:tcW w:w="1903" w:type="dxa"/>
            <w:shd w:val="clear" w:color="auto" w:fill="F2F2F2" w:themeFill="background1" w:themeFillShade="F2"/>
          </w:tcPr>
          <w:p w14:paraId="37BC57D2" w14:textId="51A55AD6" w:rsidR="00CC43E1" w:rsidRDefault="00CC43E1" w:rsidP="00B93DEB">
            <w:pPr>
              <w:jc w:val="center"/>
              <w:rPr>
                <w:rFonts w:ascii="Calibri" w:hAnsi="Calibri" w:cs="Calibri"/>
                <w:sz w:val="24"/>
                <w:szCs w:val="24"/>
              </w:rPr>
            </w:pPr>
            <w:r>
              <w:rPr>
                <w:rFonts w:ascii="Calibri" w:hAnsi="Calibri" w:cs="Calibri"/>
                <w:sz w:val="24"/>
                <w:szCs w:val="24"/>
              </w:rPr>
              <w:t>0.</w:t>
            </w:r>
            <w:r w:rsidR="00C50C53">
              <w:rPr>
                <w:rFonts w:ascii="Calibri" w:hAnsi="Calibri" w:cs="Calibri"/>
                <w:sz w:val="24"/>
                <w:szCs w:val="24"/>
              </w:rPr>
              <w:t>50</w:t>
            </w:r>
          </w:p>
        </w:tc>
      </w:tr>
      <w:tr w:rsidR="00CC43E1" w14:paraId="12371359" w14:textId="77777777" w:rsidTr="00B93DEB">
        <w:trPr>
          <w:trHeight w:val="405"/>
        </w:trPr>
        <w:tc>
          <w:tcPr>
            <w:tcW w:w="1901" w:type="dxa"/>
            <w:shd w:val="clear" w:color="auto" w:fill="F2F2F2" w:themeFill="background1" w:themeFillShade="F2"/>
          </w:tcPr>
          <w:p w14:paraId="46FCD674" w14:textId="77777777" w:rsidR="00CC43E1" w:rsidRDefault="00CC43E1" w:rsidP="00B93DEB">
            <w:pPr>
              <w:jc w:val="center"/>
              <w:rPr>
                <w:rFonts w:ascii="Calibri" w:hAnsi="Calibri" w:cs="Calibri"/>
                <w:sz w:val="24"/>
                <w:szCs w:val="24"/>
              </w:rPr>
            </w:pPr>
            <w:r>
              <w:rPr>
                <w:rFonts w:ascii="Calibri" w:hAnsi="Calibri" w:cs="Calibri"/>
                <w:sz w:val="24"/>
                <w:szCs w:val="24"/>
              </w:rPr>
              <w:t>Logistic Regression</w:t>
            </w:r>
          </w:p>
        </w:tc>
        <w:tc>
          <w:tcPr>
            <w:tcW w:w="1901" w:type="dxa"/>
            <w:shd w:val="clear" w:color="auto" w:fill="F2F2F2" w:themeFill="background1" w:themeFillShade="F2"/>
          </w:tcPr>
          <w:p w14:paraId="6CBBF389" w14:textId="5FC43CBD" w:rsidR="00CC43E1" w:rsidRDefault="00CC43E1" w:rsidP="00B93DEB">
            <w:pPr>
              <w:jc w:val="center"/>
              <w:rPr>
                <w:rFonts w:ascii="Calibri" w:hAnsi="Calibri" w:cs="Calibri"/>
                <w:sz w:val="24"/>
                <w:szCs w:val="24"/>
              </w:rPr>
            </w:pPr>
            <w:r>
              <w:rPr>
                <w:rFonts w:ascii="Calibri" w:hAnsi="Calibri" w:cs="Calibri"/>
                <w:sz w:val="24"/>
                <w:szCs w:val="24"/>
              </w:rPr>
              <w:t>0.</w:t>
            </w:r>
            <w:r w:rsidR="006A1052">
              <w:rPr>
                <w:rFonts w:ascii="Calibri" w:hAnsi="Calibri" w:cs="Calibri"/>
                <w:sz w:val="24"/>
                <w:szCs w:val="24"/>
              </w:rPr>
              <w:t>02</w:t>
            </w:r>
          </w:p>
        </w:tc>
        <w:tc>
          <w:tcPr>
            <w:tcW w:w="1901" w:type="dxa"/>
            <w:shd w:val="clear" w:color="auto" w:fill="F2F2F2" w:themeFill="background1" w:themeFillShade="F2"/>
          </w:tcPr>
          <w:p w14:paraId="017AAEFB" w14:textId="2D3485A6" w:rsidR="00CC43E1" w:rsidRDefault="00CC43E1" w:rsidP="00B93DEB">
            <w:pPr>
              <w:jc w:val="center"/>
              <w:rPr>
                <w:rFonts w:ascii="Calibri" w:hAnsi="Calibri" w:cs="Calibri"/>
                <w:sz w:val="24"/>
                <w:szCs w:val="24"/>
              </w:rPr>
            </w:pPr>
            <w:r>
              <w:rPr>
                <w:rFonts w:ascii="Calibri" w:hAnsi="Calibri" w:cs="Calibri"/>
                <w:sz w:val="24"/>
                <w:szCs w:val="24"/>
              </w:rPr>
              <w:t>0.</w:t>
            </w:r>
            <w:r w:rsidR="006A1052">
              <w:rPr>
                <w:rFonts w:ascii="Calibri" w:hAnsi="Calibri" w:cs="Calibri"/>
                <w:sz w:val="24"/>
                <w:szCs w:val="24"/>
              </w:rPr>
              <w:t>89</w:t>
            </w:r>
          </w:p>
        </w:tc>
        <w:tc>
          <w:tcPr>
            <w:tcW w:w="1901" w:type="dxa"/>
            <w:shd w:val="clear" w:color="auto" w:fill="F2F2F2" w:themeFill="background1" w:themeFillShade="F2"/>
          </w:tcPr>
          <w:p w14:paraId="5A978F5A" w14:textId="420806E0" w:rsidR="00CC43E1" w:rsidRDefault="00CC43E1" w:rsidP="00B93DEB">
            <w:pPr>
              <w:jc w:val="center"/>
              <w:rPr>
                <w:rFonts w:ascii="Calibri" w:hAnsi="Calibri" w:cs="Calibri"/>
                <w:sz w:val="24"/>
                <w:szCs w:val="24"/>
              </w:rPr>
            </w:pPr>
            <w:r>
              <w:rPr>
                <w:rFonts w:ascii="Calibri" w:hAnsi="Calibri" w:cs="Calibri"/>
                <w:sz w:val="24"/>
                <w:szCs w:val="24"/>
              </w:rPr>
              <w:t>0.</w:t>
            </w:r>
            <w:r w:rsidR="003E59B2">
              <w:rPr>
                <w:rFonts w:ascii="Calibri" w:hAnsi="Calibri" w:cs="Calibri"/>
                <w:sz w:val="24"/>
                <w:szCs w:val="24"/>
              </w:rPr>
              <w:t>61</w:t>
            </w:r>
          </w:p>
        </w:tc>
        <w:tc>
          <w:tcPr>
            <w:tcW w:w="1903" w:type="dxa"/>
            <w:shd w:val="clear" w:color="auto" w:fill="F2F2F2" w:themeFill="background1" w:themeFillShade="F2"/>
          </w:tcPr>
          <w:p w14:paraId="03634412" w14:textId="08DA187E" w:rsidR="00CC43E1" w:rsidRDefault="00CC43E1" w:rsidP="00B93DEB">
            <w:pPr>
              <w:jc w:val="center"/>
              <w:rPr>
                <w:rFonts w:ascii="Calibri" w:hAnsi="Calibri" w:cs="Calibri"/>
                <w:sz w:val="24"/>
                <w:szCs w:val="24"/>
              </w:rPr>
            </w:pPr>
            <w:r>
              <w:rPr>
                <w:rFonts w:ascii="Calibri" w:hAnsi="Calibri" w:cs="Calibri"/>
                <w:sz w:val="24"/>
                <w:szCs w:val="24"/>
              </w:rPr>
              <w:t>0.</w:t>
            </w:r>
            <w:r w:rsidR="000F4EF8">
              <w:rPr>
                <w:rFonts w:ascii="Calibri" w:hAnsi="Calibri" w:cs="Calibri"/>
                <w:sz w:val="24"/>
                <w:szCs w:val="24"/>
              </w:rPr>
              <w:t>50</w:t>
            </w:r>
          </w:p>
        </w:tc>
      </w:tr>
      <w:tr w:rsidR="00CC43E1" w14:paraId="273935A2" w14:textId="77777777" w:rsidTr="00B93DEB">
        <w:trPr>
          <w:trHeight w:val="405"/>
        </w:trPr>
        <w:tc>
          <w:tcPr>
            <w:tcW w:w="1901" w:type="dxa"/>
            <w:shd w:val="clear" w:color="auto" w:fill="F2F2F2" w:themeFill="background1" w:themeFillShade="F2"/>
          </w:tcPr>
          <w:p w14:paraId="65EE08A2" w14:textId="77777777" w:rsidR="00CC43E1" w:rsidRDefault="00CC43E1" w:rsidP="00B93DEB">
            <w:pPr>
              <w:jc w:val="center"/>
              <w:rPr>
                <w:rFonts w:ascii="Calibri" w:hAnsi="Calibri" w:cs="Calibri"/>
                <w:sz w:val="24"/>
                <w:szCs w:val="24"/>
              </w:rPr>
            </w:pPr>
            <w:r>
              <w:rPr>
                <w:rFonts w:ascii="Calibri" w:hAnsi="Calibri" w:cs="Calibri"/>
                <w:sz w:val="24"/>
                <w:szCs w:val="24"/>
              </w:rPr>
              <w:t>SGD</w:t>
            </w:r>
          </w:p>
        </w:tc>
        <w:tc>
          <w:tcPr>
            <w:tcW w:w="1901" w:type="dxa"/>
            <w:shd w:val="clear" w:color="auto" w:fill="F2F2F2" w:themeFill="background1" w:themeFillShade="F2"/>
          </w:tcPr>
          <w:p w14:paraId="77CE1DBE" w14:textId="7E07B842" w:rsidR="00CC43E1" w:rsidRDefault="00CC43E1" w:rsidP="00B93DEB">
            <w:pPr>
              <w:jc w:val="center"/>
              <w:rPr>
                <w:rFonts w:ascii="Calibri" w:hAnsi="Calibri" w:cs="Calibri"/>
                <w:sz w:val="24"/>
                <w:szCs w:val="24"/>
              </w:rPr>
            </w:pPr>
            <w:r>
              <w:rPr>
                <w:rFonts w:ascii="Calibri" w:hAnsi="Calibri" w:cs="Calibri"/>
                <w:sz w:val="24"/>
                <w:szCs w:val="24"/>
              </w:rPr>
              <w:t>0.</w:t>
            </w:r>
            <w:r w:rsidR="00DA3405">
              <w:rPr>
                <w:rFonts w:ascii="Calibri" w:hAnsi="Calibri" w:cs="Calibri"/>
                <w:sz w:val="24"/>
                <w:szCs w:val="24"/>
              </w:rPr>
              <w:t>01</w:t>
            </w:r>
          </w:p>
        </w:tc>
        <w:tc>
          <w:tcPr>
            <w:tcW w:w="1901" w:type="dxa"/>
            <w:shd w:val="clear" w:color="auto" w:fill="F2F2F2" w:themeFill="background1" w:themeFillShade="F2"/>
          </w:tcPr>
          <w:p w14:paraId="3957FBA2" w14:textId="4D89F9BD" w:rsidR="00CC43E1" w:rsidRDefault="00CC43E1" w:rsidP="00B93DEB">
            <w:pPr>
              <w:jc w:val="center"/>
              <w:rPr>
                <w:rFonts w:ascii="Calibri" w:hAnsi="Calibri" w:cs="Calibri"/>
                <w:color w:val="000000"/>
              </w:rPr>
            </w:pPr>
            <w:r>
              <w:rPr>
                <w:rFonts w:ascii="Calibri" w:hAnsi="Calibri" w:cs="Calibri"/>
                <w:color w:val="000000"/>
              </w:rPr>
              <w:t>0.</w:t>
            </w:r>
            <w:r w:rsidR="001552E2">
              <w:rPr>
                <w:rFonts w:ascii="Calibri" w:hAnsi="Calibri" w:cs="Calibri"/>
                <w:color w:val="000000"/>
              </w:rPr>
              <w:t>90</w:t>
            </w:r>
          </w:p>
          <w:p w14:paraId="7F5D4832" w14:textId="77777777" w:rsidR="00CC43E1" w:rsidRDefault="00CC43E1" w:rsidP="00B93DEB">
            <w:pPr>
              <w:jc w:val="center"/>
              <w:rPr>
                <w:rFonts w:ascii="Calibri" w:hAnsi="Calibri" w:cs="Calibri"/>
                <w:sz w:val="24"/>
                <w:szCs w:val="24"/>
              </w:rPr>
            </w:pPr>
          </w:p>
        </w:tc>
        <w:tc>
          <w:tcPr>
            <w:tcW w:w="1901" w:type="dxa"/>
            <w:shd w:val="clear" w:color="auto" w:fill="F2F2F2" w:themeFill="background1" w:themeFillShade="F2"/>
          </w:tcPr>
          <w:p w14:paraId="38A797E8" w14:textId="418507E0" w:rsidR="00CC43E1" w:rsidRDefault="00CC43E1" w:rsidP="00B93DEB">
            <w:pPr>
              <w:jc w:val="center"/>
              <w:rPr>
                <w:rFonts w:ascii="Calibri" w:hAnsi="Calibri" w:cs="Calibri"/>
                <w:color w:val="000000"/>
              </w:rPr>
            </w:pPr>
            <w:r>
              <w:rPr>
                <w:rFonts w:ascii="Calibri" w:hAnsi="Calibri" w:cs="Calibri"/>
                <w:color w:val="000000"/>
              </w:rPr>
              <w:t>0.6</w:t>
            </w:r>
            <w:r w:rsidR="00091523">
              <w:rPr>
                <w:rFonts w:ascii="Calibri" w:hAnsi="Calibri" w:cs="Calibri"/>
                <w:color w:val="000000"/>
              </w:rPr>
              <w:t>9</w:t>
            </w:r>
          </w:p>
          <w:p w14:paraId="107B6EEF" w14:textId="77777777" w:rsidR="00CC43E1" w:rsidRDefault="00CC43E1" w:rsidP="00B93DEB">
            <w:pPr>
              <w:jc w:val="center"/>
              <w:rPr>
                <w:rFonts w:ascii="Calibri" w:hAnsi="Calibri" w:cs="Calibri"/>
                <w:sz w:val="24"/>
                <w:szCs w:val="24"/>
              </w:rPr>
            </w:pPr>
          </w:p>
        </w:tc>
        <w:tc>
          <w:tcPr>
            <w:tcW w:w="1903" w:type="dxa"/>
            <w:shd w:val="clear" w:color="auto" w:fill="F2F2F2" w:themeFill="background1" w:themeFillShade="F2"/>
          </w:tcPr>
          <w:p w14:paraId="6A5B7D85" w14:textId="4B9C72D9" w:rsidR="00CC43E1" w:rsidRDefault="00CC43E1" w:rsidP="00B93DEB">
            <w:pPr>
              <w:jc w:val="center"/>
              <w:rPr>
                <w:rFonts w:ascii="Calibri" w:hAnsi="Calibri" w:cs="Calibri"/>
                <w:color w:val="000000"/>
              </w:rPr>
            </w:pPr>
            <w:r>
              <w:rPr>
                <w:rFonts w:ascii="Calibri" w:hAnsi="Calibri" w:cs="Calibri"/>
                <w:color w:val="000000"/>
              </w:rPr>
              <w:t>0.</w:t>
            </w:r>
            <w:r w:rsidR="00C50C53">
              <w:rPr>
                <w:rFonts w:ascii="Calibri" w:hAnsi="Calibri" w:cs="Calibri"/>
                <w:color w:val="000000"/>
              </w:rPr>
              <w:t>50</w:t>
            </w:r>
          </w:p>
          <w:p w14:paraId="52EB4815" w14:textId="77777777" w:rsidR="00CC43E1" w:rsidRDefault="00CC43E1" w:rsidP="00B93DEB">
            <w:pPr>
              <w:jc w:val="center"/>
              <w:rPr>
                <w:rFonts w:ascii="Calibri" w:hAnsi="Calibri" w:cs="Calibri"/>
                <w:sz w:val="24"/>
                <w:szCs w:val="24"/>
              </w:rPr>
            </w:pPr>
          </w:p>
        </w:tc>
      </w:tr>
    </w:tbl>
    <w:p w14:paraId="40E591CD" w14:textId="77777777" w:rsidR="001E28D7" w:rsidRDefault="001E28D7" w:rsidP="001E28D7"/>
    <w:p w14:paraId="609DF0BE" w14:textId="7E80201C" w:rsidR="007C54F6" w:rsidRPr="00E0524D" w:rsidRDefault="00E0524D" w:rsidP="00E0524D">
      <w:pPr>
        <w:pStyle w:val="Caption"/>
        <w:rPr>
          <w:i/>
          <w:iCs w:val="0"/>
          <w:sz w:val="24"/>
          <w:szCs w:val="24"/>
        </w:rPr>
      </w:pPr>
      <w:bookmarkStart w:id="171" w:name="_Toc137179675"/>
      <w:bookmarkStart w:id="172" w:name="_Toc137180359"/>
      <w:bookmarkStart w:id="173" w:name="_Toc137180900"/>
      <w:bookmarkStart w:id="174" w:name="_Toc137181006"/>
      <w:bookmarkStart w:id="175" w:name="_Toc137181068"/>
      <w:bookmarkStart w:id="176" w:name="_Toc137181666"/>
      <w:bookmarkStart w:id="177" w:name="_Toc136277462"/>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5</w:t>
      </w:r>
      <w:r>
        <w:rPr>
          <w:i/>
          <w:iCs w:val="0"/>
          <w:sz w:val="24"/>
          <w:szCs w:val="24"/>
        </w:rPr>
        <w:fldChar w:fldCharType="end"/>
      </w:r>
      <w:r w:rsidRPr="00E0524D">
        <w:rPr>
          <w:i/>
          <w:iCs w:val="0"/>
          <w:sz w:val="24"/>
          <w:szCs w:val="24"/>
        </w:rPr>
        <w:t>. AUC Plot for Oversample Model</w:t>
      </w:r>
      <w:r w:rsidR="00BB5EE4" w:rsidRPr="00E0524D">
        <w:rPr>
          <w:i/>
          <w:iCs w:val="0"/>
          <w:sz w:val="24"/>
          <w:szCs w:val="24"/>
        </w:rPr>
        <w:t>.</w:t>
      </w:r>
      <w:bookmarkEnd w:id="171"/>
      <w:bookmarkEnd w:id="172"/>
      <w:bookmarkEnd w:id="173"/>
      <w:bookmarkEnd w:id="174"/>
      <w:bookmarkEnd w:id="175"/>
      <w:bookmarkEnd w:id="176"/>
      <w:r w:rsidR="00BB5EE4" w:rsidRPr="00E0524D">
        <w:rPr>
          <w:i/>
          <w:iCs w:val="0"/>
          <w:sz w:val="24"/>
          <w:szCs w:val="24"/>
        </w:rPr>
        <w:t xml:space="preserve"> </w:t>
      </w:r>
      <w:bookmarkEnd w:id="177"/>
    </w:p>
    <w:p w14:paraId="224621AF" w14:textId="4311A899" w:rsidR="007C54F6" w:rsidRDefault="007C54F6" w:rsidP="001E28D7">
      <w:r w:rsidRPr="007C54F6">
        <w:rPr>
          <w:noProof/>
        </w:rPr>
        <w:drawing>
          <wp:inline distT="0" distB="0" distL="0" distR="0" wp14:anchorId="177DCB87" wp14:editId="4CE5B0EF">
            <wp:extent cx="5620386" cy="4915533"/>
            <wp:effectExtent l="0" t="0" r="0" b="0"/>
            <wp:docPr id="184494931" name="Picture 184494931"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931" name="Picture 1" descr="A picture containing text, screenshot, line, diagram&#10;&#10;Description automatically generated"/>
                    <pic:cNvPicPr/>
                  </pic:nvPicPr>
                  <pic:blipFill>
                    <a:blip r:embed="rId30"/>
                    <a:stretch>
                      <a:fillRect/>
                    </a:stretch>
                  </pic:blipFill>
                  <pic:spPr>
                    <a:xfrm>
                      <a:off x="0" y="0"/>
                      <a:ext cx="5666316" cy="4955703"/>
                    </a:xfrm>
                    <a:prstGeom prst="rect">
                      <a:avLst/>
                    </a:prstGeom>
                  </pic:spPr>
                </pic:pic>
              </a:graphicData>
            </a:graphic>
          </wp:inline>
        </w:drawing>
      </w:r>
    </w:p>
    <w:p w14:paraId="1AFF0364" w14:textId="013A916D" w:rsidR="00AE032F" w:rsidRPr="00E0524D" w:rsidRDefault="00E0524D" w:rsidP="00E0524D">
      <w:pPr>
        <w:pStyle w:val="Caption"/>
        <w:rPr>
          <w:i/>
          <w:iCs w:val="0"/>
          <w:sz w:val="24"/>
          <w:szCs w:val="24"/>
        </w:rPr>
      </w:pPr>
      <w:bookmarkStart w:id="178" w:name="_Toc137180901"/>
      <w:bookmarkStart w:id="179" w:name="_Toc137181007"/>
      <w:bookmarkStart w:id="180" w:name="_Toc137181069"/>
      <w:bookmarkStart w:id="181" w:name="_Toc137181667"/>
      <w:r w:rsidRPr="00E0524D">
        <w:rPr>
          <w:i/>
          <w:iCs w:val="0"/>
          <w:sz w:val="24"/>
          <w:szCs w:val="24"/>
        </w:rPr>
        <w:lastRenderedPageBreak/>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6</w:t>
      </w:r>
      <w:r>
        <w:rPr>
          <w:i/>
          <w:iCs w:val="0"/>
          <w:sz w:val="24"/>
          <w:szCs w:val="24"/>
        </w:rPr>
        <w:fldChar w:fldCharType="end"/>
      </w:r>
      <w:r w:rsidRPr="00E0524D">
        <w:rPr>
          <w:i/>
          <w:iCs w:val="0"/>
          <w:sz w:val="24"/>
          <w:szCs w:val="24"/>
        </w:rPr>
        <w:t>. AUC Plot for Oversample Voting Model</w:t>
      </w:r>
      <w:bookmarkEnd w:id="178"/>
      <w:bookmarkEnd w:id="179"/>
      <w:bookmarkEnd w:id="180"/>
      <w:bookmarkEnd w:id="181"/>
    </w:p>
    <w:p w14:paraId="456255F9" w14:textId="63BA763C" w:rsidR="00AE032F" w:rsidRDefault="00AE032F" w:rsidP="001E28D7">
      <w:r w:rsidRPr="00AE032F">
        <w:rPr>
          <w:noProof/>
        </w:rPr>
        <w:drawing>
          <wp:inline distT="0" distB="0" distL="0" distR="0" wp14:anchorId="3A40D12F" wp14:editId="67BE2941">
            <wp:extent cx="4057650" cy="3885716"/>
            <wp:effectExtent l="0" t="0" r="0" b="635"/>
            <wp:docPr id="379790999" name="Picture 379790999"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90999" name="Picture 1" descr="A picture containing text, screenshot, plot, line&#10;&#10;Description automatically generated"/>
                    <pic:cNvPicPr/>
                  </pic:nvPicPr>
                  <pic:blipFill>
                    <a:blip r:embed="rId31"/>
                    <a:stretch>
                      <a:fillRect/>
                    </a:stretch>
                  </pic:blipFill>
                  <pic:spPr>
                    <a:xfrm>
                      <a:off x="0" y="0"/>
                      <a:ext cx="4064564" cy="3892337"/>
                    </a:xfrm>
                    <a:prstGeom prst="rect">
                      <a:avLst/>
                    </a:prstGeom>
                  </pic:spPr>
                </pic:pic>
              </a:graphicData>
            </a:graphic>
          </wp:inline>
        </w:drawing>
      </w:r>
    </w:p>
    <w:p w14:paraId="3F6C7BFD" w14:textId="24A89094" w:rsidR="00811412" w:rsidRPr="00E0524D" w:rsidRDefault="00E0524D" w:rsidP="00E0524D">
      <w:pPr>
        <w:pStyle w:val="Caption"/>
        <w:rPr>
          <w:i/>
          <w:iCs w:val="0"/>
          <w:sz w:val="24"/>
          <w:szCs w:val="24"/>
        </w:rPr>
      </w:pPr>
      <w:bookmarkStart w:id="182" w:name="_Toc137180902"/>
      <w:bookmarkStart w:id="183" w:name="_Toc137181008"/>
      <w:bookmarkStart w:id="184" w:name="_Toc137181070"/>
      <w:bookmarkStart w:id="185" w:name="_Toc137181668"/>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7</w:t>
      </w:r>
      <w:r>
        <w:rPr>
          <w:i/>
          <w:iCs w:val="0"/>
          <w:sz w:val="24"/>
          <w:szCs w:val="24"/>
        </w:rPr>
        <w:fldChar w:fldCharType="end"/>
      </w:r>
      <w:r w:rsidRPr="00E0524D">
        <w:rPr>
          <w:i/>
          <w:iCs w:val="0"/>
          <w:sz w:val="24"/>
          <w:szCs w:val="24"/>
        </w:rPr>
        <w:t>. AUC Plot for Oversample Stacking Model</w:t>
      </w:r>
      <w:bookmarkEnd w:id="182"/>
      <w:bookmarkEnd w:id="183"/>
      <w:bookmarkEnd w:id="184"/>
      <w:bookmarkEnd w:id="185"/>
    </w:p>
    <w:p w14:paraId="2EDE1209" w14:textId="23E009A4" w:rsidR="00811412" w:rsidRDefault="00811412" w:rsidP="001E28D7">
      <w:r w:rsidRPr="00811412">
        <w:rPr>
          <w:noProof/>
        </w:rPr>
        <w:drawing>
          <wp:inline distT="0" distB="0" distL="0" distR="0" wp14:anchorId="64DE8E3A" wp14:editId="04907128">
            <wp:extent cx="4212590" cy="4097798"/>
            <wp:effectExtent l="0" t="0" r="0" b="0"/>
            <wp:docPr id="150917637" name="Picture 150917637"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7637" name="Picture 1" descr="A picture containing text, diagram, plot, line&#10;&#10;Description automatically generated"/>
                    <pic:cNvPicPr/>
                  </pic:nvPicPr>
                  <pic:blipFill>
                    <a:blip r:embed="rId32"/>
                    <a:stretch>
                      <a:fillRect/>
                    </a:stretch>
                  </pic:blipFill>
                  <pic:spPr>
                    <a:xfrm>
                      <a:off x="0" y="0"/>
                      <a:ext cx="4215853" cy="4100972"/>
                    </a:xfrm>
                    <a:prstGeom prst="rect">
                      <a:avLst/>
                    </a:prstGeom>
                  </pic:spPr>
                </pic:pic>
              </a:graphicData>
            </a:graphic>
          </wp:inline>
        </w:drawing>
      </w:r>
    </w:p>
    <w:p w14:paraId="3FC1A9D5" w14:textId="1DB7E3BB" w:rsidR="00424A15" w:rsidRDefault="002731E0" w:rsidP="001E28D7">
      <w:pPr>
        <w:rPr>
          <w:rFonts w:ascii="Calibri" w:hAnsi="Calibri" w:cs="Calibri"/>
          <w:sz w:val="24"/>
          <w:szCs w:val="24"/>
        </w:rPr>
      </w:pPr>
      <w:r w:rsidRPr="00AE6501">
        <w:rPr>
          <w:rFonts w:ascii="Calibri" w:hAnsi="Calibri" w:cs="Calibri"/>
          <w:sz w:val="24"/>
          <w:szCs w:val="24"/>
        </w:rPr>
        <w:lastRenderedPageBreak/>
        <w:t>The mode</w:t>
      </w:r>
      <w:r w:rsidR="00AE6501">
        <w:rPr>
          <w:rFonts w:ascii="Calibri" w:hAnsi="Calibri" w:cs="Calibri"/>
          <w:sz w:val="24"/>
          <w:szCs w:val="24"/>
        </w:rPr>
        <w:t xml:space="preserve">ls on the oversample data </w:t>
      </w:r>
      <w:r w:rsidR="00912356">
        <w:rPr>
          <w:rFonts w:ascii="Calibri" w:hAnsi="Calibri" w:cs="Calibri"/>
          <w:sz w:val="24"/>
          <w:szCs w:val="24"/>
        </w:rPr>
        <w:t xml:space="preserve">generally perform well. However, KNN, Logistic Regression and SGD </w:t>
      </w:r>
      <w:r w:rsidR="007D3CED">
        <w:rPr>
          <w:rFonts w:ascii="Calibri" w:hAnsi="Calibri" w:cs="Calibri"/>
          <w:sz w:val="24"/>
          <w:szCs w:val="24"/>
        </w:rPr>
        <w:t xml:space="preserve">performed abysmally. This can be a result of their inability to handle </w:t>
      </w:r>
      <w:r w:rsidR="00E0524D">
        <w:rPr>
          <w:rFonts w:ascii="Calibri" w:hAnsi="Calibri" w:cs="Calibri"/>
          <w:sz w:val="24"/>
          <w:szCs w:val="24"/>
        </w:rPr>
        <w:t xml:space="preserve">a </w:t>
      </w:r>
      <w:r w:rsidR="007D1CBC">
        <w:rPr>
          <w:rFonts w:ascii="Calibri" w:hAnsi="Calibri" w:cs="Calibri"/>
          <w:sz w:val="24"/>
          <w:szCs w:val="24"/>
        </w:rPr>
        <w:t xml:space="preserve">large amount of imbalanced data. </w:t>
      </w:r>
      <w:r w:rsidR="00E0524D">
        <w:rPr>
          <w:rFonts w:ascii="Calibri" w:hAnsi="Calibri" w:cs="Calibri"/>
          <w:sz w:val="24"/>
          <w:szCs w:val="24"/>
        </w:rPr>
        <w:t>The v</w:t>
      </w:r>
      <w:r w:rsidR="007D1CBC">
        <w:rPr>
          <w:rFonts w:ascii="Calibri" w:hAnsi="Calibri" w:cs="Calibri"/>
          <w:sz w:val="24"/>
          <w:szCs w:val="24"/>
        </w:rPr>
        <w:t xml:space="preserve">oting </w:t>
      </w:r>
      <w:r w:rsidR="00AD27AA">
        <w:rPr>
          <w:rFonts w:ascii="Calibri" w:hAnsi="Calibri" w:cs="Calibri"/>
          <w:sz w:val="24"/>
          <w:szCs w:val="24"/>
        </w:rPr>
        <w:t>ensemble</w:t>
      </w:r>
      <w:r w:rsidR="007D1CBC">
        <w:rPr>
          <w:rFonts w:ascii="Calibri" w:hAnsi="Calibri" w:cs="Calibri"/>
          <w:sz w:val="24"/>
          <w:szCs w:val="24"/>
        </w:rPr>
        <w:t xml:space="preserve"> </w:t>
      </w:r>
      <w:r w:rsidR="00AD27AA">
        <w:rPr>
          <w:rFonts w:ascii="Calibri" w:hAnsi="Calibri" w:cs="Calibri"/>
          <w:sz w:val="24"/>
          <w:szCs w:val="24"/>
        </w:rPr>
        <w:t xml:space="preserve">performed extremely better. </w:t>
      </w:r>
    </w:p>
    <w:p w14:paraId="02C33F69" w14:textId="77065E97" w:rsidR="00AD27AA" w:rsidRDefault="003852F6" w:rsidP="003852F6">
      <w:pPr>
        <w:pStyle w:val="Heading2"/>
      </w:pPr>
      <w:bookmarkStart w:id="186" w:name="_Toc137185122"/>
      <w:r>
        <w:t>Optimised Oversample Model</w:t>
      </w:r>
      <w:bookmarkEnd w:id="186"/>
    </w:p>
    <w:p w14:paraId="7525E500" w14:textId="5ECE9BD1" w:rsidR="00FE0B79" w:rsidRPr="00F9745A" w:rsidRDefault="00FE0B79" w:rsidP="00FE0B79">
      <w:pPr>
        <w:pStyle w:val="Caption"/>
        <w:rPr>
          <w:i/>
          <w:iCs w:val="0"/>
          <w:sz w:val="24"/>
          <w:szCs w:val="24"/>
        </w:rPr>
      </w:pPr>
      <w:bookmarkStart w:id="187" w:name="_Toc136277584"/>
      <w:bookmarkStart w:id="188" w:name="_Toc137181692"/>
      <w:r w:rsidRPr="00F9745A">
        <w:rPr>
          <w:i/>
          <w:iCs w:val="0"/>
          <w:sz w:val="24"/>
          <w:szCs w:val="24"/>
        </w:rPr>
        <w:t xml:space="preserve">Table </w:t>
      </w:r>
      <w:r w:rsidRPr="00F9745A">
        <w:rPr>
          <w:i/>
          <w:iCs w:val="0"/>
          <w:sz w:val="24"/>
          <w:szCs w:val="24"/>
        </w:rPr>
        <w:fldChar w:fldCharType="begin"/>
      </w:r>
      <w:r w:rsidRPr="00F9745A">
        <w:rPr>
          <w:i/>
          <w:iCs w:val="0"/>
          <w:sz w:val="24"/>
          <w:szCs w:val="24"/>
        </w:rPr>
        <w:instrText xml:space="preserve"> SEQ Table \* ARABIC </w:instrText>
      </w:r>
      <w:r w:rsidRPr="00F9745A">
        <w:rPr>
          <w:i/>
          <w:iCs w:val="0"/>
          <w:sz w:val="24"/>
          <w:szCs w:val="24"/>
        </w:rPr>
        <w:fldChar w:fldCharType="separate"/>
      </w:r>
      <w:r w:rsidR="00DC4093">
        <w:rPr>
          <w:i/>
          <w:iCs w:val="0"/>
          <w:noProof/>
          <w:sz w:val="24"/>
          <w:szCs w:val="24"/>
        </w:rPr>
        <w:t>9</w:t>
      </w:r>
      <w:r w:rsidRPr="00F9745A">
        <w:rPr>
          <w:i/>
          <w:iCs w:val="0"/>
          <w:sz w:val="24"/>
          <w:szCs w:val="24"/>
        </w:rPr>
        <w:fldChar w:fldCharType="end"/>
      </w:r>
      <w:r w:rsidRPr="00F9745A">
        <w:rPr>
          <w:i/>
          <w:iCs w:val="0"/>
          <w:sz w:val="24"/>
          <w:szCs w:val="24"/>
        </w:rPr>
        <w:t>. Results from Optimised Oversample Model</w:t>
      </w:r>
      <w:bookmarkEnd w:id="187"/>
      <w:bookmarkEnd w:id="188"/>
    </w:p>
    <w:tbl>
      <w:tblPr>
        <w:tblStyle w:val="TableGrid"/>
        <w:tblW w:w="9507" w:type="dxa"/>
        <w:tblLook w:val="04A0" w:firstRow="1" w:lastRow="0" w:firstColumn="1" w:lastColumn="0" w:noHBand="0" w:noVBand="1"/>
      </w:tblPr>
      <w:tblGrid>
        <w:gridCol w:w="1901"/>
        <w:gridCol w:w="1901"/>
        <w:gridCol w:w="1901"/>
        <w:gridCol w:w="1901"/>
        <w:gridCol w:w="1903"/>
      </w:tblGrid>
      <w:tr w:rsidR="00FE0B79" w:rsidRPr="001C332B" w14:paraId="03931288" w14:textId="77777777" w:rsidTr="00B93DEB">
        <w:trPr>
          <w:trHeight w:val="405"/>
        </w:trPr>
        <w:tc>
          <w:tcPr>
            <w:tcW w:w="1901" w:type="dxa"/>
            <w:shd w:val="clear" w:color="auto" w:fill="92D050"/>
          </w:tcPr>
          <w:p w14:paraId="4D6373CC" w14:textId="77777777" w:rsidR="00FE0B79" w:rsidRPr="001C332B" w:rsidRDefault="00FE0B79" w:rsidP="00B93DEB">
            <w:pPr>
              <w:jc w:val="center"/>
              <w:rPr>
                <w:rFonts w:ascii="Calibri" w:hAnsi="Calibri" w:cs="Calibri"/>
                <w:b/>
                <w:bCs/>
                <w:sz w:val="24"/>
                <w:szCs w:val="24"/>
              </w:rPr>
            </w:pPr>
            <w:r w:rsidRPr="001C332B">
              <w:rPr>
                <w:rFonts w:ascii="Calibri" w:hAnsi="Calibri" w:cs="Calibri"/>
                <w:b/>
                <w:bCs/>
                <w:sz w:val="24"/>
                <w:szCs w:val="24"/>
              </w:rPr>
              <w:t>MODEL NAME</w:t>
            </w:r>
          </w:p>
        </w:tc>
        <w:tc>
          <w:tcPr>
            <w:tcW w:w="1901" w:type="dxa"/>
            <w:shd w:val="clear" w:color="auto" w:fill="92D050"/>
          </w:tcPr>
          <w:p w14:paraId="7B5E4348" w14:textId="77777777" w:rsidR="00FE0B79" w:rsidRPr="001C332B" w:rsidRDefault="00FE0B79" w:rsidP="00B93DEB">
            <w:pPr>
              <w:jc w:val="center"/>
              <w:rPr>
                <w:rFonts w:ascii="Calibri" w:hAnsi="Calibri" w:cs="Calibri"/>
                <w:b/>
                <w:bCs/>
                <w:sz w:val="24"/>
                <w:szCs w:val="24"/>
              </w:rPr>
            </w:pPr>
            <w:r w:rsidRPr="001C332B">
              <w:rPr>
                <w:rFonts w:ascii="Calibri" w:hAnsi="Calibri" w:cs="Calibri"/>
                <w:b/>
                <w:bCs/>
                <w:sz w:val="24"/>
                <w:szCs w:val="24"/>
              </w:rPr>
              <w:t>PRECISION</w:t>
            </w:r>
          </w:p>
        </w:tc>
        <w:tc>
          <w:tcPr>
            <w:tcW w:w="1901" w:type="dxa"/>
            <w:shd w:val="clear" w:color="auto" w:fill="92D050"/>
          </w:tcPr>
          <w:p w14:paraId="6A4809C1" w14:textId="77777777" w:rsidR="00FE0B79" w:rsidRPr="001C332B" w:rsidRDefault="00FE0B79" w:rsidP="00B93DEB">
            <w:pPr>
              <w:jc w:val="center"/>
              <w:rPr>
                <w:rFonts w:ascii="Calibri" w:hAnsi="Calibri" w:cs="Calibri"/>
                <w:b/>
                <w:bCs/>
                <w:sz w:val="24"/>
                <w:szCs w:val="24"/>
              </w:rPr>
            </w:pPr>
            <w:r w:rsidRPr="001C332B">
              <w:rPr>
                <w:rFonts w:ascii="Calibri" w:hAnsi="Calibri" w:cs="Calibri"/>
                <w:b/>
                <w:bCs/>
                <w:sz w:val="24"/>
                <w:szCs w:val="24"/>
              </w:rPr>
              <w:t>RECALL</w:t>
            </w:r>
          </w:p>
        </w:tc>
        <w:tc>
          <w:tcPr>
            <w:tcW w:w="1901" w:type="dxa"/>
            <w:shd w:val="clear" w:color="auto" w:fill="92D050"/>
          </w:tcPr>
          <w:p w14:paraId="68AB20D4" w14:textId="77777777" w:rsidR="00FE0B79" w:rsidRPr="001C332B" w:rsidRDefault="00FE0B79" w:rsidP="00B93DEB">
            <w:pPr>
              <w:jc w:val="center"/>
              <w:rPr>
                <w:rFonts w:ascii="Calibri" w:hAnsi="Calibri" w:cs="Calibri"/>
                <w:b/>
                <w:bCs/>
                <w:sz w:val="24"/>
                <w:szCs w:val="24"/>
              </w:rPr>
            </w:pPr>
            <w:r w:rsidRPr="001C332B">
              <w:rPr>
                <w:rFonts w:ascii="Calibri" w:hAnsi="Calibri" w:cs="Calibri"/>
                <w:b/>
                <w:bCs/>
                <w:sz w:val="24"/>
                <w:szCs w:val="24"/>
              </w:rPr>
              <w:t>PRECISION-RECALL</w:t>
            </w:r>
          </w:p>
        </w:tc>
        <w:tc>
          <w:tcPr>
            <w:tcW w:w="1903" w:type="dxa"/>
            <w:shd w:val="clear" w:color="auto" w:fill="92D050"/>
          </w:tcPr>
          <w:p w14:paraId="08175E8E" w14:textId="77777777" w:rsidR="00FE0B79" w:rsidRPr="001C332B" w:rsidRDefault="00FE0B79" w:rsidP="00B93DEB">
            <w:pPr>
              <w:jc w:val="center"/>
              <w:rPr>
                <w:rFonts w:ascii="Calibri" w:hAnsi="Calibri" w:cs="Calibri"/>
                <w:b/>
                <w:bCs/>
                <w:sz w:val="24"/>
                <w:szCs w:val="24"/>
              </w:rPr>
            </w:pPr>
            <w:r w:rsidRPr="001C332B">
              <w:rPr>
                <w:rFonts w:ascii="Calibri" w:hAnsi="Calibri" w:cs="Calibri"/>
                <w:b/>
                <w:bCs/>
                <w:sz w:val="24"/>
                <w:szCs w:val="24"/>
              </w:rPr>
              <w:t>AUC</w:t>
            </w:r>
          </w:p>
        </w:tc>
      </w:tr>
      <w:tr w:rsidR="00FE0B79" w14:paraId="1D064FBA" w14:textId="77777777" w:rsidTr="004C2143">
        <w:trPr>
          <w:trHeight w:val="426"/>
        </w:trPr>
        <w:tc>
          <w:tcPr>
            <w:tcW w:w="1901" w:type="dxa"/>
            <w:shd w:val="clear" w:color="auto" w:fill="F2F2F2" w:themeFill="background1" w:themeFillShade="F2"/>
          </w:tcPr>
          <w:p w14:paraId="4254C8A3" w14:textId="77777777" w:rsidR="00FE0B79" w:rsidRDefault="00FE0B79" w:rsidP="00B93DEB">
            <w:pPr>
              <w:jc w:val="center"/>
              <w:rPr>
                <w:rFonts w:ascii="Calibri" w:hAnsi="Calibri" w:cs="Calibri"/>
                <w:sz w:val="24"/>
                <w:szCs w:val="24"/>
              </w:rPr>
            </w:pPr>
            <w:r>
              <w:rPr>
                <w:rFonts w:ascii="Calibri" w:hAnsi="Calibri" w:cs="Calibri"/>
                <w:sz w:val="24"/>
                <w:szCs w:val="24"/>
              </w:rPr>
              <w:t>Decision Tree</w:t>
            </w:r>
          </w:p>
        </w:tc>
        <w:tc>
          <w:tcPr>
            <w:tcW w:w="1901" w:type="dxa"/>
            <w:shd w:val="clear" w:color="auto" w:fill="F2F2F2" w:themeFill="background1" w:themeFillShade="F2"/>
          </w:tcPr>
          <w:p w14:paraId="49A1EAB5" w14:textId="7FC77C4E" w:rsidR="00FE0B79" w:rsidRDefault="00FE0B79" w:rsidP="00B93DEB">
            <w:pPr>
              <w:jc w:val="center"/>
              <w:rPr>
                <w:rFonts w:ascii="Calibri" w:hAnsi="Calibri" w:cs="Calibri"/>
                <w:sz w:val="24"/>
                <w:szCs w:val="24"/>
              </w:rPr>
            </w:pPr>
            <w:r>
              <w:rPr>
                <w:rFonts w:ascii="Calibri" w:hAnsi="Calibri" w:cs="Calibri"/>
                <w:sz w:val="24"/>
                <w:szCs w:val="24"/>
              </w:rPr>
              <w:t>0.</w:t>
            </w:r>
            <w:r w:rsidR="00C44EC9">
              <w:rPr>
                <w:rFonts w:ascii="Calibri" w:hAnsi="Calibri" w:cs="Calibri"/>
                <w:sz w:val="24"/>
                <w:szCs w:val="24"/>
              </w:rPr>
              <w:t>0</w:t>
            </w:r>
            <w:r w:rsidR="00B60E08">
              <w:rPr>
                <w:rFonts w:ascii="Calibri" w:hAnsi="Calibri" w:cs="Calibri"/>
                <w:sz w:val="24"/>
                <w:szCs w:val="24"/>
              </w:rPr>
              <w:t>1</w:t>
            </w:r>
          </w:p>
        </w:tc>
        <w:tc>
          <w:tcPr>
            <w:tcW w:w="1901" w:type="dxa"/>
            <w:shd w:val="clear" w:color="auto" w:fill="9CC2E5" w:themeFill="accent5" w:themeFillTint="99"/>
          </w:tcPr>
          <w:p w14:paraId="63B60542" w14:textId="0F533DE1" w:rsidR="00FE0B79" w:rsidRDefault="00FE0B79" w:rsidP="00B93DEB">
            <w:pPr>
              <w:jc w:val="center"/>
              <w:rPr>
                <w:rFonts w:ascii="Calibri" w:hAnsi="Calibri" w:cs="Calibri"/>
                <w:sz w:val="24"/>
                <w:szCs w:val="24"/>
              </w:rPr>
            </w:pPr>
            <w:r>
              <w:rPr>
                <w:rFonts w:ascii="Calibri" w:hAnsi="Calibri" w:cs="Calibri"/>
                <w:sz w:val="24"/>
                <w:szCs w:val="24"/>
              </w:rPr>
              <w:t>0.</w:t>
            </w:r>
            <w:r w:rsidR="00B60E08">
              <w:rPr>
                <w:rFonts w:ascii="Calibri" w:hAnsi="Calibri" w:cs="Calibri"/>
                <w:sz w:val="24"/>
                <w:szCs w:val="24"/>
              </w:rPr>
              <w:t>83</w:t>
            </w:r>
          </w:p>
        </w:tc>
        <w:tc>
          <w:tcPr>
            <w:tcW w:w="1901" w:type="dxa"/>
            <w:shd w:val="clear" w:color="auto" w:fill="F2F2F2" w:themeFill="background1" w:themeFillShade="F2"/>
          </w:tcPr>
          <w:p w14:paraId="58F49735" w14:textId="7ED69FE1" w:rsidR="00FE0B79" w:rsidRDefault="00FE0B79" w:rsidP="00B93DEB">
            <w:pPr>
              <w:jc w:val="center"/>
              <w:rPr>
                <w:rFonts w:ascii="Calibri" w:hAnsi="Calibri" w:cs="Calibri"/>
                <w:sz w:val="24"/>
                <w:szCs w:val="24"/>
              </w:rPr>
            </w:pPr>
            <w:r>
              <w:rPr>
                <w:rFonts w:ascii="Calibri" w:hAnsi="Calibri" w:cs="Calibri"/>
                <w:sz w:val="24"/>
                <w:szCs w:val="24"/>
              </w:rPr>
              <w:t>0.</w:t>
            </w:r>
            <w:r w:rsidR="009B6F9C">
              <w:rPr>
                <w:rFonts w:ascii="Calibri" w:hAnsi="Calibri" w:cs="Calibri"/>
                <w:sz w:val="24"/>
                <w:szCs w:val="24"/>
              </w:rPr>
              <w:t>2</w:t>
            </w:r>
          </w:p>
        </w:tc>
        <w:tc>
          <w:tcPr>
            <w:tcW w:w="1903" w:type="dxa"/>
            <w:shd w:val="clear" w:color="auto" w:fill="F2F2F2" w:themeFill="background1" w:themeFillShade="F2"/>
          </w:tcPr>
          <w:p w14:paraId="3A59AB1D" w14:textId="252735BA" w:rsidR="00FE0B79" w:rsidRDefault="00FE0B79" w:rsidP="00B93DEB">
            <w:pPr>
              <w:jc w:val="center"/>
              <w:rPr>
                <w:rFonts w:ascii="Calibri" w:hAnsi="Calibri" w:cs="Calibri"/>
                <w:sz w:val="24"/>
                <w:szCs w:val="24"/>
              </w:rPr>
            </w:pPr>
            <w:r>
              <w:rPr>
                <w:rFonts w:ascii="Calibri" w:hAnsi="Calibri" w:cs="Calibri"/>
                <w:sz w:val="24"/>
                <w:szCs w:val="24"/>
              </w:rPr>
              <w:t>0.9</w:t>
            </w:r>
            <w:r w:rsidR="00ED1437">
              <w:rPr>
                <w:rFonts w:ascii="Calibri" w:hAnsi="Calibri" w:cs="Calibri"/>
                <w:sz w:val="24"/>
                <w:szCs w:val="24"/>
              </w:rPr>
              <w:t>2</w:t>
            </w:r>
          </w:p>
        </w:tc>
      </w:tr>
      <w:tr w:rsidR="00FE0B79" w14:paraId="56A67739" w14:textId="77777777" w:rsidTr="004C2143">
        <w:trPr>
          <w:trHeight w:val="405"/>
        </w:trPr>
        <w:tc>
          <w:tcPr>
            <w:tcW w:w="1901" w:type="dxa"/>
            <w:shd w:val="clear" w:color="auto" w:fill="F2F2F2" w:themeFill="background1" w:themeFillShade="F2"/>
          </w:tcPr>
          <w:p w14:paraId="162D6465" w14:textId="77777777" w:rsidR="00FE0B79" w:rsidRDefault="00FE0B79" w:rsidP="00B93DEB">
            <w:pPr>
              <w:jc w:val="center"/>
              <w:rPr>
                <w:rFonts w:ascii="Calibri" w:hAnsi="Calibri" w:cs="Calibri"/>
                <w:sz w:val="24"/>
                <w:szCs w:val="24"/>
              </w:rPr>
            </w:pPr>
            <w:r>
              <w:rPr>
                <w:rFonts w:ascii="Calibri" w:hAnsi="Calibri" w:cs="Calibri"/>
                <w:sz w:val="24"/>
                <w:szCs w:val="24"/>
              </w:rPr>
              <w:t>XGBoost</w:t>
            </w:r>
          </w:p>
        </w:tc>
        <w:tc>
          <w:tcPr>
            <w:tcW w:w="1901" w:type="dxa"/>
            <w:shd w:val="clear" w:color="auto" w:fill="9CC2E5" w:themeFill="accent5" w:themeFillTint="99"/>
          </w:tcPr>
          <w:p w14:paraId="667137A7" w14:textId="200619AC" w:rsidR="00FE0B79" w:rsidRDefault="00FE0B79" w:rsidP="00B93DEB">
            <w:pPr>
              <w:tabs>
                <w:tab w:val="center" w:pos="842"/>
                <w:tab w:val="left" w:pos="1530"/>
              </w:tabs>
              <w:jc w:val="left"/>
              <w:rPr>
                <w:rFonts w:ascii="Calibri" w:hAnsi="Calibri" w:cs="Calibri"/>
                <w:sz w:val="24"/>
                <w:szCs w:val="24"/>
              </w:rPr>
            </w:pPr>
            <w:r>
              <w:rPr>
                <w:rFonts w:ascii="Calibri" w:hAnsi="Calibri" w:cs="Calibri"/>
                <w:sz w:val="24"/>
                <w:szCs w:val="24"/>
              </w:rPr>
              <w:tab/>
              <w:t>0.</w:t>
            </w:r>
            <w:r w:rsidR="009775D5">
              <w:rPr>
                <w:rFonts w:ascii="Calibri" w:hAnsi="Calibri" w:cs="Calibri"/>
                <w:sz w:val="24"/>
                <w:szCs w:val="24"/>
              </w:rPr>
              <w:t>82</w:t>
            </w:r>
            <w:r>
              <w:rPr>
                <w:rFonts w:ascii="Calibri" w:hAnsi="Calibri" w:cs="Calibri"/>
                <w:sz w:val="24"/>
                <w:szCs w:val="24"/>
              </w:rPr>
              <w:tab/>
            </w:r>
          </w:p>
        </w:tc>
        <w:tc>
          <w:tcPr>
            <w:tcW w:w="1901" w:type="dxa"/>
            <w:shd w:val="clear" w:color="auto" w:fill="F2F2F2" w:themeFill="background1" w:themeFillShade="F2"/>
          </w:tcPr>
          <w:p w14:paraId="2070EE04" w14:textId="4ED8B76C" w:rsidR="00FE0B79" w:rsidRDefault="00FE0B79" w:rsidP="00B93DEB">
            <w:pPr>
              <w:jc w:val="center"/>
              <w:rPr>
                <w:rFonts w:ascii="Calibri" w:hAnsi="Calibri" w:cs="Calibri"/>
                <w:sz w:val="24"/>
                <w:szCs w:val="24"/>
              </w:rPr>
            </w:pPr>
            <w:r>
              <w:rPr>
                <w:rFonts w:ascii="Calibri" w:hAnsi="Calibri" w:cs="Calibri"/>
                <w:sz w:val="24"/>
                <w:szCs w:val="24"/>
              </w:rPr>
              <w:t>0.</w:t>
            </w:r>
            <w:r w:rsidR="009775D5">
              <w:rPr>
                <w:rFonts w:ascii="Calibri" w:hAnsi="Calibri" w:cs="Calibri"/>
                <w:sz w:val="24"/>
                <w:szCs w:val="24"/>
              </w:rPr>
              <w:t>79</w:t>
            </w:r>
          </w:p>
        </w:tc>
        <w:tc>
          <w:tcPr>
            <w:tcW w:w="1901" w:type="dxa"/>
            <w:shd w:val="clear" w:color="auto" w:fill="9CC2E5" w:themeFill="accent5" w:themeFillTint="99"/>
          </w:tcPr>
          <w:p w14:paraId="2767DBF5" w14:textId="3379C6FB" w:rsidR="00FE0B79" w:rsidRDefault="00FE0B79" w:rsidP="00B93DEB">
            <w:pPr>
              <w:jc w:val="center"/>
              <w:rPr>
                <w:rFonts w:ascii="Calibri" w:hAnsi="Calibri" w:cs="Calibri"/>
                <w:sz w:val="24"/>
                <w:szCs w:val="24"/>
              </w:rPr>
            </w:pPr>
            <w:r>
              <w:rPr>
                <w:rFonts w:ascii="Calibri" w:hAnsi="Calibri" w:cs="Calibri"/>
                <w:sz w:val="24"/>
                <w:szCs w:val="24"/>
              </w:rPr>
              <w:t>0.8</w:t>
            </w:r>
            <w:r w:rsidR="009775D5">
              <w:rPr>
                <w:rFonts w:ascii="Calibri" w:hAnsi="Calibri" w:cs="Calibri"/>
                <w:sz w:val="24"/>
                <w:szCs w:val="24"/>
              </w:rPr>
              <w:t>2</w:t>
            </w:r>
          </w:p>
        </w:tc>
        <w:tc>
          <w:tcPr>
            <w:tcW w:w="1903" w:type="dxa"/>
            <w:shd w:val="clear" w:color="auto" w:fill="9CC2E5" w:themeFill="accent5" w:themeFillTint="99"/>
          </w:tcPr>
          <w:p w14:paraId="566E0AF0" w14:textId="663AF840" w:rsidR="00FE0B79" w:rsidRDefault="00FE0B79" w:rsidP="00B93DEB">
            <w:pPr>
              <w:jc w:val="center"/>
              <w:rPr>
                <w:rFonts w:ascii="Calibri" w:hAnsi="Calibri" w:cs="Calibri"/>
                <w:sz w:val="24"/>
                <w:szCs w:val="24"/>
              </w:rPr>
            </w:pPr>
            <w:r>
              <w:rPr>
                <w:rFonts w:ascii="Calibri" w:hAnsi="Calibri" w:cs="Calibri"/>
                <w:sz w:val="24"/>
                <w:szCs w:val="24"/>
              </w:rPr>
              <w:t>0.9</w:t>
            </w:r>
            <w:r w:rsidR="00AD1807">
              <w:rPr>
                <w:rFonts w:ascii="Calibri" w:hAnsi="Calibri" w:cs="Calibri"/>
                <w:sz w:val="24"/>
                <w:szCs w:val="24"/>
              </w:rPr>
              <w:t>7</w:t>
            </w:r>
          </w:p>
        </w:tc>
      </w:tr>
      <w:tr w:rsidR="00FE0B79" w14:paraId="6CC90796" w14:textId="77777777" w:rsidTr="00B93DEB">
        <w:trPr>
          <w:trHeight w:val="405"/>
        </w:trPr>
        <w:tc>
          <w:tcPr>
            <w:tcW w:w="1901" w:type="dxa"/>
            <w:shd w:val="clear" w:color="auto" w:fill="F2F2F2" w:themeFill="background1" w:themeFillShade="F2"/>
          </w:tcPr>
          <w:p w14:paraId="4F4B0390" w14:textId="77777777" w:rsidR="00FE0B79" w:rsidRDefault="00FE0B79" w:rsidP="00B93DEB">
            <w:pPr>
              <w:jc w:val="center"/>
              <w:rPr>
                <w:rFonts w:ascii="Calibri" w:hAnsi="Calibri" w:cs="Calibri"/>
                <w:sz w:val="24"/>
                <w:szCs w:val="24"/>
              </w:rPr>
            </w:pPr>
            <w:r>
              <w:rPr>
                <w:rFonts w:ascii="Calibri" w:hAnsi="Calibri" w:cs="Calibri"/>
                <w:sz w:val="24"/>
                <w:szCs w:val="24"/>
              </w:rPr>
              <w:t>KNN</w:t>
            </w:r>
          </w:p>
        </w:tc>
        <w:tc>
          <w:tcPr>
            <w:tcW w:w="1901" w:type="dxa"/>
            <w:shd w:val="clear" w:color="auto" w:fill="F2F2F2" w:themeFill="background1" w:themeFillShade="F2"/>
          </w:tcPr>
          <w:p w14:paraId="0BD498B6" w14:textId="6AB2FA87" w:rsidR="00FE0B79" w:rsidRDefault="00FE0B79" w:rsidP="00B93DEB">
            <w:pPr>
              <w:jc w:val="center"/>
              <w:rPr>
                <w:rFonts w:ascii="Calibri" w:hAnsi="Calibri" w:cs="Calibri"/>
                <w:sz w:val="24"/>
                <w:szCs w:val="24"/>
              </w:rPr>
            </w:pPr>
            <w:r>
              <w:rPr>
                <w:rFonts w:ascii="Calibri" w:hAnsi="Calibri" w:cs="Calibri"/>
                <w:sz w:val="24"/>
                <w:szCs w:val="24"/>
              </w:rPr>
              <w:t>0.</w:t>
            </w:r>
            <w:r w:rsidR="00811888">
              <w:rPr>
                <w:rFonts w:ascii="Calibri" w:hAnsi="Calibri" w:cs="Calibri"/>
                <w:sz w:val="24"/>
                <w:szCs w:val="24"/>
              </w:rPr>
              <w:t>5</w:t>
            </w:r>
          </w:p>
        </w:tc>
        <w:tc>
          <w:tcPr>
            <w:tcW w:w="1901" w:type="dxa"/>
            <w:shd w:val="clear" w:color="auto" w:fill="F2F2F2" w:themeFill="background1" w:themeFillShade="F2"/>
          </w:tcPr>
          <w:p w14:paraId="75F33915" w14:textId="10812028" w:rsidR="00FE0B79" w:rsidRDefault="00FE0B79" w:rsidP="00B93DEB">
            <w:pPr>
              <w:jc w:val="center"/>
              <w:rPr>
                <w:rFonts w:ascii="Calibri" w:hAnsi="Calibri" w:cs="Calibri"/>
                <w:sz w:val="24"/>
                <w:szCs w:val="24"/>
              </w:rPr>
            </w:pPr>
            <w:r>
              <w:rPr>
                <w:rFonts w:ascii="Calibri" w:hAnsi="Calibri" w:cs="Calibri"/>
                <w:sz w:val="24"/>
                <w:szCs w:val="24"/>
              </w:rPr>
              <w:t>0.</w:t>
            </w:r>
            <w:r w:rsidR="00811888">
              <w:rPr>
                <w:rFonts w:ascii="Calibri" w:hAnsi="Calibri" w:cs="Calibri"/>
                <w:sz w:val="24"/>
                <w:szCs w:val="24"/>
              </w:rPr>
              <w:t>79</w:t>
            </w:r>
          </w:p>
        </w:tc>
        <w:tc>
          <w:tcPr>
            <w:tcW w:w="1901" w:type="dxa"/>
            <w:shd w:val="clear" w:color="auto" w:fill="F2F2F2" w:themeFill="background1" w:themeFillShade="F2"/>
          </w:tcPr>
          <w:p w14:paraId="0EE1D8F6" w14:textId="6157279F" w:rsidR="00FE0B79" w:rsidRDefault="00FE0B79" w:rsidP="00B93DEB">
            <w:pPr>
              <w:jc w:val="center"/>
              <w:rPr>
                <w:rFonts w:ascii="Calibri" w:hAnsi="Calibri" w:cs="Calibri"/>
                <w:sz w:val="24"/>
                <w:szCs w:val="24"/>
              </w:rPr>
            </w:pPr>
            <w:r>
              <w:rPr>
                <w:rFonts w:ascii="Calibri" w:hAnsi="Calibri" w:cs="Calibri"/>
                <w:sz w:val="24"/>
                <w:szCs w:val="24"/>
              </w:rPr>
              <w:t>0.5</w:t>
            </w:r>
            <w:r w:rsidR="00811888">
              <w:rPr>
                <w:rFonts w:ascii="Calibri" w:hAnsi="Calibri" w:cs="Calibri"/>
                <w:sz w:val="24"/>
                <w:szCs w:val="24"/>
              </w:rPr>
              <w:t>2</w:t>
            </w:r>
          </w:p>
        </w:tc>
        <w:tc>
          <w:tcPr>
            <w:tcW w:w="1903" w:type="dxa"/>
            <w:shd w:val="clear" w:color="auto" w:fill="F2F2F2" w:themeFill="background1" w:themeFillShade="F2"/>
          </w:tcPr>
          <w:p w14:paraId="094D1270" w14:textId="125093E7" w:rsidR="00FE0B79" w:rsidRDefault="00FE0B79" w:rsidP="00B93DEB">
            <w:pPr>
              <w:jc w:val="center"/>
              <w:rPr>
                <w:rFonts w:ascii="Calibri" w:hAnsi="Calibri" w:cs="Calibri"/>
                <w:sz w:val="24"/>
                <w:szCs w:val="24"/>
              </w:rPr>
            </w:pPr>
            <w:r>
              <w:rPr>
                <w:rFonts w:ascii="Calibri" w:hAnsi="Calibri" w:cs="Calibri"/>
                <w:sz w:val="24"/>
                <w:szCs w:val="24"/>
              </w:rPr>
              <w:t>0.</w:t>
            </w:r>
            <w:r w:rsidR="00173951">
              <w:rPr>
                <w:rFonts w:ascii="Calibri" w:hAnsi="Calibri" w:cs="Calibri"/>
                <w:sz w:val="24"/>
                <w:szCs w:val="24"/>
              </w:rPr>
              <w:t>90</w:t>
            </w:r>
          </w:p>
        </w:tc>
      </w:tr>
      <w:tr w:rsidR="00FE0B79" w14:paraId="78C02CDA" w14:textId="77777777" w:rsidTr="00B93DEB">
        <w:trPr>
          <w:trHeight w:val="405"/>
        </w:trPr>
        <w:tc>
          <w:tcPr>
            <w:tcW w:w="1901" w:type="dxa"/>
            <w:shd w:val="clear" w:color="auto" w:fill="F2F2F2" w:themeFill="background1" w:themeFillShade="F2"/>
          </w:tcPr>
          <w:p w14:paraId="7734E878" w14:textId="77777777" w:rsidR="00FE0B79" w:rsidRDefault="00FE0B79" w:rsidP="00B93DEB">
            <w:pPr>
              <w:jc w:val="center"/>
              <w:rPr>
                <w:rFonts w:ascii="Calibri" w:hAnsi="Calibri" w:cs="Calibri"/>
                <w:sz w:val="24"/>
                <w:szCs w:val="24"/>
              </w:rPr>
            </w:pPr>
            <w:r>
              <w:rPr>
                <w:rFonts w:ascii="Calibri" w:hAnsi="Calibri" w:cs="Calibri"/>
                <w:sz w:val="24"/>
                <w:szCs w:val="24"/>
              </w:rPr>
              <w:t>Logistic Regression</w:t>
            </w:r>
          </w:p>
        </w:tc>
        <w:tc>
          <w:tcPr>
            <w:tcW w:w="1901" w:type="dxa"/>
            <w:shd w:val="clear" w:color="auto" w:fill="F2F2F2" w:themeFill="background1" w:themeFillShade="F2"/>
          </w:tcPr>
          <w:p w14:paraId="43C741D9" w14:textId="6076D248" w:rsidR="00FE0B79" w:rsidRDefault="00FE0B79" w:rsidP="00B93DEB">
            <w:pPr>
              <w:jc w:val="center"/>
              <w:rPr>
                <w:rFonts w:ascii="Calibri" w:hAnsi="Calibri" w:cs="Calibri"/>
                <w:sz w:val="24"/>
                <w:szCs w:val="24"/>
              </w:rPr>
            </w:pPr>
            <w:r>
              <w:rPr>
                <w:rFonts w:ascii="Calibri" w:hAnsi="Calibri" w:cs="Calibri"/>
                <w:sz w:val="24"/>
                <w:szCs w:val="24"/>
              </w:rPr>
              <w:t>0.0</w:t>
            </w:r>
            <w:r w:rsidR="00FD7C4B">
              <w:rPr>
                <w:rFonts w:ascii="Calibri" w:hAnsi="Calibri" w:cs="Calibri"/>
                <w:sz w:val="24"/>
                <w:szCs w:val="24"/>
              </w:rPr>
              <w:t>1</w:t>
            </w:r>
          </w:p>
        </w:tc>
        <w:tc>
          <w:tcPr>
            <w:tcW w:w="1901" w:type="dxa"/>
            <w:shd w:val="clear" w:color="auto" w:fill="F2F2F2" w:themeFill="background1" w:themeFillShade="F2"/>
          </w:tcPr>
          <w:p w14:paraId="4E35FE38" w14:textId="1D8697BF" w:rsidR="00FE0B79" w:rsidRDefault="00FE0B79" w:rsidP="00B93DEB">
            <w:pPr>
              <w:jc w:val="center"/>
              <w:rPr>
                <w:rFonts w:ascii="Calibri" w:hAnsi="Calibri" w:cs="Calibri"/>
                <w:sz w:val="24"/>
                <w:szCs w:val="24"/>
              </w:rPr>
            </w:pPr>
            <w:r>
              <w:rPr>
                <w:rFonts w:ascii="Calibri" w:hAnsi="Calibri" w:cs="Calibri"/>
                <w:sz w:val="24"/>
                <w:szCs w:val="24"/>
              </w:rPr>
              <w:t>0.9</w:t>
            </w:r>
            <w:r w:rsidR="006B0AC4">
              <w:rPr>
                <w:rFonts w:ascii="Calibri" w:hAnsi="Calibri" w:cs="Calibri"/>
                <w:sz w:val="24"/>
                <w:szCs w:val="24"/>
              </w:rPr>
              <w:t>1</w:t>
            </w:r>
          </w:p>
        </w:tc>
        <w:tc>
          <w:tcPr>
            <w:tcW w:w="1901" w:type="dxa"/>
            <w:shd w:val="clear" w:color="auto" w:fill="F2F2F2" w:themeFill="background1" w:themeFillShade="F2"/>
          </w:tcPr>
          <w:p w14:paraId="086682C3" w14:textId="539225C8" w:rsidR="00FE0B79" w:rsidRDefault="00FE0B79" w:rsidP="00B93DEB">
            <w:pPr>
              <w:jc w:val="center"/>
              <w:rPr>
                <w:rFonts w:ascii="Calibri" w:hAnsi="Calibri" w:cs="Calibri"/>
                <w:sz w:val="24"/>
                <w:szCs w:val="24"/>
              </w:rPr>
            </w:pPr>
            <w:r>
              <w:rPr>
                <w:rFonts w:ascii="Calibri" w:hAnsi="Calibri" w:cs="Calibri"/>
                <w:sz w:val="24"/>
                <w:szCs w:val="24"/>
              </w:rPr>
              <w:t>0.6</w:t>
            </w:r>
            <w:r w:rsidR="006B0AC4">
              <w:rPr>
                <w:rFonts w:ascii="Calibri" w:hAnsi="Calibri" w:cs="Calibri"/>
                <w:sz w:val="24"/>
                <w:szCs w:val="24"/>
              </w:rPr>
              <w:t>6</w:t>
            </w:r>
          </w:p>
        </w:tc>
        <w:tc>
          <w:tcPr>
            <w:tcW w:w="1903" w:type="dxa"/>
            <w:shd w:val="clear" w:color="auto" w:fill="F2F2F2" w:themeFill="background1" w:themeFillShade="F2"/>
          </w:tcPr>
          <w:p w14:paraId="5FB33334" w14:textId="77777777" w:rsidR="00FE0B79" w:rsidRDefault="00FE0B79" w:rsidP="00B93DEB">
            <w:pPr>
              <w:jc w:val="center"/>
              <w:rPr>
                <w:rFonts w:ascii="Calibri" w:hAnsi="Calibri" w:cs="Calibri"/>
                <w:sz w:val="24"/>
                <w:szCs w:val="24"/>
              </w:rPr>
            </w:pPr>
            <w:r>
              <w:rPr>
                <w:rFonts w:ascii="Calibri" w:hAnsi="Calibri" w:cs="Calibri"/>
                <w:sz w:val="24"/>
                <w:szCs w:val="24"/>
              </w:rPr>
              <w:t>0.50</w:t>
            </w:r>
          </w:p>
        </w:tc>
      </w:tr>
      <w:tr w:rsidR="00FE0B79" w14:paraId="6E391F31" w14:textId="77777777" w:rsidTr="00B93DEB">
        <w:trPr>
          <w:trHeight w:val="405"/>
        </w:trPr>
        <w:tc>
          <w:tcPr>
            <w:tcW w:w="1901" w:type="dxa"/>
            <w:shd w:val="clear" w:color="auto" w:fill="F2F2F2" w:themeFill="background1" w:themeFillShade="F2"/>
          </w:tcPr>
          <w:p w14:paraId="7F8594A9" w14:textId="77777777" w:rsidR="00FE0B79" w:rsidRDefault="00FE0B79" w:rsidP="00B93DEB">
            <w:pPr>
              <w:jc w:val="center"/>
              <w:rPr>
                <w:rFonts w:ascii="Calibri" w:hAnsi="Calibri" w:cs="Calibri"/>
                <w:sz w:val="24"/>
                <w:szCs w:val="24"/>
              </w:rPr>
            </w:pPr>
            <w:r>
              <w:rPr>
                <w:rFonts w:ascii="Calibri" w:hAnsi="Calibri" w:cs="Calibri"/>
                <w:sz w:val="24"/>
                <w:szCs w:val="24"/>
              </w:rPr>
              <w:t>SGD</w:t>
            </w:r>
          </w:p>
        </w:tc>
        <w:tc>
          <w:tcPr>
            <w:tcW w:w="1901" w:type="dxa"/>
            <w:shd w:val="clear" w:color="auto" w:fill="F2F2F2" w:themeFill="background1" w:themeFillShade="F2"/>
          </w:tcPr>
          <w:p w14:paraId="42A52622" w14:textId="77777777" w:rsidR="00FE0B79" w:rsidRDefault="00FE0B79" w:rsidP="00B93DEB">
            <w:pPr>
              <w:jc w:val="center"/>
              <w:rPr>
                <w:rFonts w:ascii="Calibri" w:hAnsi="Calibri" w:cs="Calibri"/>
                <w:sz w:val="24"/>
                <w:szCs w:val="24"/>
              </w:rPr>
            </w:pPr>
            <w:r>
              <w:rPr>
                <w:rFonts w:ascii="Calibri" w:hAnsi="Calibri" w:cs="Calibri"/>
                <w:sz w:val="24"/>
                <w:szCs w:val="24"/>
              </w:rPr>
              <w:t>0.01</w:t>
            </w:r>
          </w:p>
        </w:tc>
        <w:tc>
          <w:tcPr>
            <w:tcW w:w="1901" w:type="dxa"/>
            <w:shd w:val="clear" w:color="auto" w:fill="F2F2F2" w:themeFill="background1" w:themeFillShade="F2"/>
          </w:tcPr>
          <w:p w14:paraId="54B4C13D" w14:textId="710CC01A" w:rsidR="00FE0B79" w:rsidRDefault="00FE0B79" w:rsidP="00B93DEB">
            <w:pPr>
              <w:jc w:val="center"/>
              <w:rPr>
                <w:rFonts w:ascii="Calibri" w:hAnsi="Calibri" w:cs="Calibri"/>
                <w:color w:val="000000"/>
              </w:rPr>
            </w:pPr>
            <w:r>
              <w:rPr>
                <w:rFonts w:ascii="Calibri" w:hAnsi="Calibri" w:cs="Calibri"/>
                <w:color w:val="000000"/>
              </w:rPr>
              <w:t>0.9</w:t>
            </w:r>
            <w:r w:rsidR="002E5540">
              <w:rPr>
                <w:rFonts w:ascii="Calibri" w:hAnsi="Calibri" w:cs="Calibri"/>
                <w:color w:val="000000"/>
              </w:rPr>
              <w:t>6</w:t>
            </w:r>
          </w:p>
          <w:p w14:paraId="356627AA" w14:textId="77777777" w:rsidR="00FE0B79" w:rsidRDefault="00FE0B79" w:rsidP="00B93DEB">
            <w:pPr>
              <w:jc w:val="center"/>
              <w:rPr>
                <w:rFonts w:ascii="Calibri" w:hAnsi="Calibri" w:cs="Calibri"/>
                <w:sz w:val="24"/>
                <w:szCs w:val="24"/>
              </w:rPr>
            </w:pPr>
          </w:p>
        </w:tc>
        <w:tc>
          <w:tcPr>
            <w:tcW w:w="1901" w:type="dxa"/>
            <w:shd w:val="clear" w:color="auto" w:fill="F2F2F2" w:themeFill="background1" w:themeFillShade="F2"/>
          </w:tcPr>
          <w:p w14:paraId="2B0C6AD1" w14:textId="69AE8E8A" w:rsidR="00FE0B79" w:rsidRDefault="00FE0B79" w:rsidP="00B93DEB">
            <w:pPr>
              <w:jc w:val="center"/>
              <w:rPr>
                <w:rFonts w:ascii="Calibri" w:hAnsi="Calibri" w:cs="Calibri"/>
                <w:color w:val="000000"/>
              </w:rPr>
            </w:pPr>
            <w:r>
              <w:rPr>
                <w:rFonts w:ascii="Calibri" w:hAnsi="Calibri" w:cs="Calibri"/>
                <w:color w:val="000000"/>
              </w:rPr>
              <w:t>0.</w:t>
            </w:r>
            <w:r w:rsidR="00232B93">
              <w:rPr>
                <w:rFonts w:ascii="Calibri" w:hAnsi="Calibri" w:cs="Calibri"/>
                <w:color w:val="000000"/>
              </w:rPr>
              <w:t>13</w:t>
            </w:r>
          </w:p>
          <w:p w14:paraId="166AA766" w14:textId="77777777" w:rsidR="00FE0B79" w:rsidRDefault="00FE0B79" w:rsidP="00B93DEB">
            <w:pPr>
              <w:jc w:val="center"/>
              <w:rPr>
                <w:rFonts w:ascii="Calibri" w:hAnsi="Calibri" w:cs="Calibri"/>
                <w:sz w:val="24"/>
                <w:szCs w:val="24"/>
              </w:rPr>
            </w:pPr>
          </w:p>
        </w:tc>
        <w:tc>
          <w:tcPr>
            <w:tcW w:w="1903" w:type="dxa"/>
            <w:shd w:val="clear" w:color="auto" w:fill="F2F2F2" w:themeFill="background1" w:themeFillShade="F2"/>
          </w:tcPr>
          <w:p w14:paraId="14A4B4DF" w14:textId="77777777" w:rsidR="00FE0B79" w:rsidRDefault="00FE0B79" w:rsidP="00B93DEB">
            <w:pPr>
              <w:jc w:val="center"/>
              <w:rPr>
                <w:rFonts w:ascii="Calibri" w:hAnsi="Calibri" w:cs="Calibri"/>
                <w:color w:val="000000"/>
              </w:rPr>
            </w:pPr>
            <w:r>
              <w:rPr>
                <w:rFonts w:ascii="Calibri" w:hAnsi="Calibri" w:cs="Calibri"/>
                <w:color w:val="000000"/>
              </w:rPr>
              <w:t>0.50</w:t>
            </w:r>
          </w:p>
          <w:p w14:paraId="0DBB8710" w14:textId="77777777" w:rsidR="00FE0B79" w:rsidRDefault="00FE0B79" w:rsidP="00B93DEB">
            <w:pPr>
              <w:jc w:val="center"/>
              <w:rPr>
                <w:rFonts w:ascii="Calibri" w:hAnsi="Calibri" w:cs="Calibri"/>
                <w:sz w:val="24"/>
                <w:szCs w:val="24"/>
              </w:rPr>
            </w:pPr>
          </w:p>
        </w:tc>
      </w:tr>
    </w:tbl>
    <w:p w14:paraId="097D6583" w14:textId="77777777" w:rsidR="003852F6" w:rsidRDefault="003852F6" w:rsidP="003852F6"/>
    <w:p w14:paraId="0B5B795E" w14:textId="67435CAA" w:rsidR="00661625" w:rsidRPr="00E0524D" w:rsidRDefault="00E0524D" w:rsidP="00E0524D">
      <w:pPr>
        <w:pStyle w:val="Caption"/>
        <w:rPr>
          <w:i/>
          <w:iCs w:val="0"/>
          <w:sz w:val="24"/>
          <w:szCs w:val="24"/>
        </w:rPr>
      </w:pPr>
      <w:bookmarkStart w:id="189" w:name="_Toc137180903"/>
      <w:bookmarkStart w:id="190" w:name="_Toc137181009"/>
      <w:bookmarkStart w:id="191" w:name="_Toc137181071"/>
      <w:bookmarkStart w:id="192" w:name="_Toc137181669"/>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8</w:t>
      </w:r>
      <w:r>
        <w:rPr>
          <w:i/>
          <w:iCs w:val="0"/>
          <w:sz w:val="24"/>
          <w:szCs w:val="24"/>
        </w:rPr>
        <w:fldChar w:fldCharType="end"/>
      </w:r>
      <w:r w:rsidRPr="00E0524D">
        <w:rPr>
          <w:i/>
          <w:iCs w:val="0"/>
          <w:sz w:val="24"/>
          <w:szCs w:val="24"/>
        </w:rPr>
        <w:t>.AUC Plot for Optimised Oversample Model</w:t>
      </w:r>
      <w:bookmarkEnd w:id="189"/>
      <w:bookmarkEnd w:id="190"/>
      <w:bookmarkEnd w:id="191"/>
      <w:bookmarkEnd w:id="192"/>
    </w:p>
    <w:p w14:paraId="274478A7" w14:textId="0CEB114C" w:rsidR="00661625" w:rsidRDefault="00661625" w:rsidP="003852F6">
      <w:r w:rsidRPr="00661625">
        <w:rPr>
          <w:noProof/>
        </w:rPr>
        <w:drawing>
          <wp:inline distT="0" distB="0" distL="0" distR="0" wp14:anchorId="31034A75" wp14:editId="4597FE6C">
            <wp:extent cx="5449266" cy="3994150"/>
            <wp:effectExtent l="0" t="0" r="0" b="6350"/>
            <wp:docPr id="145832862" name="Picture 14583286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2862" name="Picture 1" descr="A picture containing text, screenshot, diagram, line&#10;&#10;Description automatically generated"/>
                    <pic:cNvPicPr/>
                  </pic:nvPicPr>
                  <pic:blipFill>
                    <a:blip r:embed="rId33"/>
                    <a:stretch>
                      <a:fillRect/>
                    </a:stretch>
                  </pic:blipFill>
                  <pic:spPr>
                    <a:xfrm>
                      <a:off x="0" y="0"/>
                      <a:ext cx="5480845" cy="4017296"/>
                    </a:xfrm>
                    <a:prstGeom prst="rect">
                      <a:avLst/>
                    </a:prstGeom>
                  </pic:spPr>
                </pic:pic>
              </a:graphicData>
            </a:graphic>
          </wp:inline>
        </w:drawing>
      </w:r>
    </w:p>
    <w:p w14:paraId="00276DFD" w14:textId="77777777" w:rsidR="004C2143" w:rsidRDefault="004C2143" w:rsidP="003852F6"/>
    <w:p w14:paraId="0A8E246C" w14:textId="77777777" w:rsidR="004C2143" w:rsidRDefault="004C2143" w:rsidP="003852F6"/>
    <w:p w14:paraId="2A9893CC" w14:textId="5B0360C2" w:rsidR="004C2143" w:rsidRPr="00E0524D" w:rsidRDefault="00E0524D" w:rsidP="00E0524D">
      <w:pPr>
        <w:pStyle w:val="Caption"/>
        <w:rPr>
          <w:i/>
          <w:iCs w:val="0"/>
          <w:sz w:val="24"/>
          <w:szCs w:val="24"/>
        </w:rPr>
      </w:pPr>
      <w:bookmarkStart w:id="193" w:name="_Toc137180904"/>
      <w:bookmarkStart w:id="194" w:name="_Toc137181010"/>
      <w:bookmarkStart w:id="195" w:name="_Toc137181072"/>
      <w:bookmarkStart w:id="196" w:name="_Toc137181670"/>
      <w:r w:rsidRPr="00E0524D">
        <w:rPr>
          <w:i/>
          <w:iCs w:val="0"/>
          <w:sz w:val="24"/>
          <w:szCs w:val="24"/>
        </w:rPr>
        <w:lastRenderedPageBreak/>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9</w:t>
      </w:r>
      <w:r>
        <w:rPr>
          <w:i/>
          <w:iCs w:val="0"/>
          <w:sz w:val="24"/>
          <w:szCs w:val="24"/>
        </w:rPr>
        <w:fldChar w:fldCharType="end"/>
      </w:r>
      <w:r w:rsidRPr="00E0524D">
        <w:rPr>
          <w:i/>
          <w:iCs w:val="0"/>
          <w:sz w:val="24"/>
          <w:szCs w:val="24"/>
        </w:rPr>
        <w:t>. AUC Plot for Optimised Oversample Voting Classifier</w:t>
      </w:r>
      <w:bookmarkEnd w:id="193"/>
      <w:bookmarkEnd w:id="194"/>
      <w:bookmarkEnd w:id="195"/>
      <w:bookmarkEnd w:id="196"/>
    </w:p>
    <w:p w14:paraId="6B274029" w14:textId="2B5B8585" w:rsidR="004C2143" w:rsidRDefault="004C2143" w:rsidP="003852F6">
      <w:r w:rsidRPr="004C2143">
        <w:rPr>
          <w:noProof/>
        </w:rPr>
        <w:drawing>
          <wp:inline distT="0" distB="0" distL="0" distR="0" wp14:anchorId="711E0D77" wp14:editId="61368010">
            <wp:extent cx="5488940" cy="4528185"/>
            <wp:effectExtent l="0" t="0" r="0" b="5715"/>
            <wp:docPr id="1768561529" name="Picture 1768561529"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61529" name="Picture 1" descr="A picture containing text, screenshot, line, diagram&#10;&#10;Description automatically generated"/>
                    <pic:cNvPicPr/>
                  </pic:nvPicPr>
                  <pic:blipFill>
                    <a:blip r:embed="rId34"/>
                    <a:stretch>
                      <a:fillRect/>
                    </a:stretch>
                  </pic:blipFill>
                  <pic:spPr>
                    <a:xfrm>
                      <a:off x="0" y="0"/>
                      <a:ext cx="5488940" cy="4528185"/>
                    </a:xfrm>
                    <a:prstGeom prst="rect">
                      <a:avLst/>
                    </a:prstGeom>
                  </pic:spPr>
                </pic:pic>
              </a:graphicData>
            </a:graphic>
          </wp:inline>
        </w:drawing>
      </w:r>
    </w:p>
    <w:p w14:paraId="085819E4" w14:textId="4758C5A5" w:rsidR="004C2143" w:rsidRDefault="00E0524D" w:rsidP="003852F6">
      <w:r>
        <w:t>The v</w:t>
      </w:r>
      <w:r w:rsidR="00675A35">
        <w:t xml:space="preserve">oting Classifier gave a tremendous performance but </w:t>
      </w:r>
      <w:r>
        <w:t xml:space="preserve">was </w:t>
      </w:r>
      <w:r w:rsidR="00675A35">
        <w:t xml:space="preserve">not better </w:t>
      </w:r>
      <w:r w:rsidR="0054504B">
        <w:t>than</w:t>
      </w:r>
      <w:r w:rsidR="00675A35">
        <w:t xml:space="preserve"> </w:t>
      </w:r>
      <w:r w:rsidR="0054504B">
        <w:t xml:space="preserve">the actual oversample data. KNN </w:t>
      </w:r>
      <w:r w:rsidR="0082350F">
        <w:t xml:space="preserve">with the optimised oversample data performed far better than the actual oversample data. </w:t>
      </w:r>
    </w:p>
    <w:p w14:paraId="3B925A06" w14:textId="7C7E5075" w:rsidR="00DC4093" w:rsidRDefault="00DC4093" w:rsidP="00DC4093">
      <w:pPr>
        <w:pStyle w:val="Heading2"/>
      </w:pPr>
      <w:bookmarkStart w:id="197" w:name="_Toc137185123"/>
      <w:r>
        <w:t>Undersample Model</w:t>
      </w:r>
      <w:bookmarkEnd w:id="197"/>
    </w:p>
    <w:p w14:paraId="0F94A42E" w14:textId="2A0072E3" w:rsidR="00DC4093" w:rsidRPr="00DC4093" w:rsidRDefault="00DC4093" w:rsidP="00DC4093">
      <w:pPr>
        <w:pStyle w:val="Caption"/>
        <w:rPr>
          <w:i/>
          <w:iCs w:val="0"/>
          <w:sz w:val="24"/>
          <w:szCs w:val="24"/>
        </w:rPr>
      </w:pPr>
      <w:bookmarkStart w:id="198" w:name="_Toc136277585"/>
      <w:bookmarkStart w:id="199" w:name="_Toc137181693"/>
      <w:r w:rsidRPr="00DC4093">
        <w:rPr>
          <w:i/>
          <w:iCs w:val="0"/>
          <w:sz w:val="24"/>
          <w:szCs w:val="24"/>
        </w:rPr>
        <w:t xml:space="preserve">Table </w:t>
      </w:r>
      <w:r w:rsidRPr="00DC4093">
        <w:rPr>
          <w:i/>
          <w:iCs w:val="0"/>
          <w:sz w:val="24"/>
          <w:szCs w:val="24"/>
        </w:rPr>
        <w:fldChar w:fldCharType="begin"/>
      </w:r>
      <w:r w:rsidRPr="00DC4093">
        <w:rPr>
          <w:i/>
          <w:iCs w:val="0"/>
          <w:sz w:val="24"/>
          <w:szCs w:val="24"/>
        </w:rPr>
        <w:instrText xml:space="preserve"> SEQ Table \* ARABIC </w:instrText>
      </w:r>
      <w:r w:rsidRPr="00DC4093">
        <w:rPr>
          <w:i/>
          <w:iCs w:val="0"/>
          <w:sz w:val="24"/>
          <w:szCs w:val="24"/>
        </w:rPr>
        <w:fldChar w:fldCharType="separate"/>
      </w:r>
      <w:r w:rsidRPr="00DC4093">
        <w:rPr>
          <w:i/>
          <w:iCs w:val="0"/>
          <w:noProof/>
          <w:sz w:val="24"/>
          <w:szCs w:val="24"/>
        </w:rPr>
        <w:t>10</w:t>
      </w:r>
      <w:r w:rsidRPr="00DC4093">
        <w:rPr>
          <w:i/>
          <w:iCs w:val="0"/>
          <w:sz w:val="24"/>
          <w:szCs w:val="24"/>
        </w:rPr>
        <w:fldChar w:fldCharType="end"/>
      </w:r>
      <w:r w:rsidRPr="00DC4093">
        <w:rPr>
          <w:i/>
          <w:iCs w:val="0"/>
          <w:sz w:val="24"/>
          <w:szCs w:val="24"/>
        </w:rPr>
        <w:t>. Results from Undersample Model</w:t>
      </w:r>
      <w:bookmarkEnd w:id="198"/>
      <w:bookmarkEnd w:id="199"/>
    </w:p>
    <w:tbl>
      <w:tblPr>
        <w:tblStyle w:val="TableGrid"/>
        <w:tblW w:w="8926" w:type="dxa"/>
        <w:tblLook w:val="04A0" w:firstRow="1" w:lastRow="0" w:firstColumn="1" w:lastColumn="0" w:noHBand="0" w:noVBand="1"/>
      </w:tblPr>
      <w:tblGrid>
        <w:gridCol w:w="2122"/>
        <w:gridCol w:w="1680"/>
        <w:gridCol w:w="1901"/>
        <w:gridCol w:w="1901"/>
        <w:gridCol w:w="1322"/>
      </w:tblGrid>
      <w:tr w:rsidR="00DC4093" w:rsidRPr="001C332B" w14:paraId="700FFC90" w14:textId="77777777" w:rsidTr="000E149C">
        <w:trPr>
          <w:trHeight w:val="405"/>
        </w:trPr>
        <w:tc>
          <w:tcPr>
            <w:tcW w:w="2122" w:type="dxa"/>
            <w:shd w:val="clear" w:color="auto" w:fill="92D050"/>
          </w:tcPr>
          <w:p w14:paraId="25F85B1D" w14:textId="77777777" w:rsidR="00DC4093" w:rsidRPr="001C332B" w:rsidRDefault="00DC4093" w:rsidP="00B93DEB">
            <w:pPr>
              <w:jc w:val="center"/>
              <w:rPr>
                <w:rFonts w:ascii="Calibri" w:hAnsi="Calibri" w:cs="Calibri"/>
                <w:b/>
                <w:bCs/>
                <w:sz w:val="24"/>
                <w:szCs w:val="24"/>
              </w:rPr>
            </w:pPr>
            <w:r w:rsidRPr="001C332B">
              <w:rPr>
                <w:rFonts w:ascii="Calibri" w:hAnsi="Calibri" w:cs="Calibri"/>
                <w:b/>
                <w:bCs/>
                <w:sz w:val="24"/>
                <w:szCs w:val="24"/>
              </w:rPr>
              <w:t>MODEL NAME</w:t>
            </w:r>
          </w:p>
        </w:tc>
        <w:tc>
          <w:tcPr>
            <w:tcW w:w="1680" w:type="dxa"/>
            <w:shd w:val="clear" w:color="auto" w:fill="92D050"/>
          </w:tcPr>
          <w:p w14:paraId="43CC3CCE" w14:textId="77777777" w:rsidR="00DC4093" w:rsidRPr="001C332B" w:rsidRDefault="00DC4093" w:rsidP="00B93DEB">
            <w:pPr>
              <w:jc w:val="center"/>
              <w:rPr>
                <w:rFonts w:ascii="Calibri" w:hAnsi="Calibri" w:cs="Calibri"/>
                <w:b/>
                <w:bCs/>
                <w:sz w:val="24"/>
                <w:szCs w:val="24"/>
              </w:rPr>
            </w:pPr>
            <w:r w:rsidRPr="001C332B">
              <w:rPr>
                <w:rFonts w:ascii="Calibri" w:hAnsi="Calibri" w:cs="Calibri"/>
                <w:b/>
                <w:bCs/>
                <w:sz w:val="24"/>
                <w:szCs w:val="24"/>
              </w:rPr>
              <w:t>PRECISION</w:t>
            </w:r>
          </w:p>
        </w:tc>
        <w:tc>
          <w:tcPr>
            <w:tcW w:w="1901" w:type="dxa"/>
            <w:shd w:val="clear" w:color="auto" w:fill="92D050"/>
          </w:tcPr>
          <w:p w14:paraId="0D457970" w14:textId="77777777" w:rsidR="00DC4093" w:rsidRPr="001C332B" w:rsidRDefault="00DC4093" w:rsidP="00B93DEB">
            <w:pPr>
              <w:jc w:val="center"/>
              <w:rPr>
                <w:rFonts w:ascii="Calibri" w:hAnsi="Calibri" w:cs="Calibri"/>
                <w:b/>
                <w:bCs/>
                <w:sz w:val="24"/>
                <w:szCs w:val="24"/>
              </w:rPr>
            </w:pPr>
            <w:r w:rsidRPr="001C332B">
              <w:rPr>
                <w:rFonts w:ascii="Calibri" w:hAnsi="Calibri" w:cs="Calibri"/>
                <w:b/>
                <w:bCs/>
                <w:sz w:val="24"/>
                <w:szCs w:val="24"/>
              </w:rPr>
              <w:t>RECALL</w:t>
            </w:r>
          </w:p>
        </w:tc>
        <w:tc>
          <w:tcPr>
            <w:tcW w:w="1901" w:type="dxa"/>
            <w:shd w:val="clear" w:color="auto" w:fill="92D050"/>
          </w:tcPr>
          <w:p w14:paraId="3D5085EB" w14:textId="77777777" w:rsidR="00DC4093" w:rsidRPr="001C332B" w:rsidRDefault="00DC4093" w:rsidP="00B93DEB">
            <w:pPr>
              <w:jc w:val="center"/>
              <w:rPr>
                <w:rFonts w:ascii="Calibri" w:hAnsi="Calibri" w:cs="Calibri"/>
                <w:b/>
                <w:bCs/>
                <w:sz w:val="24"/>
                <w:szCs w:val="24"/>
              </w:rPr>
            </w:pPr>
            <w:r w:rsidRPr="001C332B">
              <w:rPr>
                <w:rFonts w:ascii="Calibri" w:hAnsi="Calibri" w:cs="Calibri"/>
                <w:b/>
                <w:bCs/>
                <w:sz w:val="24"/>
                <w:szCs w:val="24"/>
              </w:rPr>
              <w:t>PRECISION-RECALL</w:t>
            </w:r>
          </w:p>
        </w:tc>
        <w:tc>
          <w:tcPr>
            <w:tcW w:w="1322" w:type="dxa"/>
            <w:shd w:val="clear" w:color="auto" w:fill="92D050"/>
          </w:tcPr>
          <w:p w14:paraId="552E661B" w14:textId="77777777" w:rsidR="00DC4093" w:rsidRPr="001C332B" w:rsidRDefault="00DC4093" w:rsidP="00B93DEB">
            <w:pPr>
              <w:jc w:val="center"/>
              <w:rPr>
                <w:rFonts w:ascii="Calibri" w:hAnsi="Calibri" w:cs="Calibri"/>
                <w:b/>
                <w:bCs/>
                <w:sz w:val="24"/>
                <w:szCs w:val="24"/>
              </w:rPr>
            </w:pPr>
            <w:r w:rsidRPr="001C332B">
              <w:rPr>
                <w:rFonts w:ascii="Calibri" w:hAnsi="Calibri" w:cs="Calibri"/>
                <w:b/>
                <w:bCs/>
                <w:sz w:val="24"/>
                <w:szCs w:val="24"/>
              </w:rPr>
              <w:t>AUC</w:t>
            </w:r>
          </w:p>
        </w:tc>
      </w:tr>
      <w:tr w:rsidR="00DC4093" w14:paraId="2DDCDD35" w14:textId="77777777" w:rsidTr="00B54B4B">
        <w:trPr>
          <w:trHeight w:val="405"/>
        </w:trPr>
        <w:tc>
          <w:tcPr>
            <w:tcW w:w="2122" w:type="dxa"/>
            <w:shd w:val="clear" w:color="auto" w:fill="F2F2F2" w:themeFill="background1" w:themeFillShade="F2"/>
          </w:tcPr>
          <w:p w14:paraId="30590997" w14:textId="77777777" w:rsidR="00DC4093" w:rsidRDefault="00DC4093" w:rsidP="00B93DEB">
            <w:pPr>
              <w:jc w:val="center"/>
              <w:rPr>
                <w:rFonts w:ascii="Calibri" w:hAnsi="Calibri" w:cs="Calibri"/>
                <w:sz w:val="24"/>
                <w:szCs w:val="24"/>
              </w:rPr>
            </w:pPr>
            <w:r>
              <w:rPr>
                <w:rFonts w:ascii="Calibri" w:hAnsi="Calibri" w:cs="Calibri"/>
                <w:sz w:val="24"/>
                <w:szCs w:val="24"/>
              </w:rPr>
              <w:t>Random Forest</w:t>
            </w:r>
          </w:p>
        </w:tc>
        <w:tc>
          <w:tcPr>
            <w:tcW w:w="1680" w:type="dxa"/>
            <w:shd w:val="clear" w:color="auto" w:fill="F2F2F2" w:themeFill="background1" w:themeFillShade="F2"/>
          </w:tcPr>
          <w:p w14:paraId="62D1A146" w14:textId="4DF4074F" w:rsidR="00DC4093" w:rsidRDefault="00DC4093" w:rsidP="00B93DEB">
            <w:pPr>
              <w:jc w:val="center"/>
              <w:rPr>
                <w:rFonts w:ascii="Calibri" w:hAnsi="Calibri" w:cs="Calibri"/>
                <w:sz w:val="24"/>
                <w:szCs w:val="24"/>
              </w:rPr>
            </w:pPr>
            <w:r>
              <w:rPr>
                <w:rFonts w:ascii="Calibri" w:hAnsi="Calibri" w:cs="Calibri"/>
                <w:sz w:val="24"/>
                <w:szCs w:val="24"/>
              </w:rPr>
              <w:t>0.</w:t>
            </w:r>
            <w:r w:rsidR="00C37B8A">
              <w:rPr>
                <w:rFonts w:ascii="Calibri" w:hAnsi="Calibri" w:cs="Calibri"/>
                <w:sz w:val="24"/>
                <w:szCs w:val="24"/>
              </w:rPr>
              <w:t>63</w:t>
            </w:r>
          </w:p>
        </w:tc>
        <w:tc>
          <w:tcPr>
            <w:tcW w:w="1901" w:type="dxa"/>
            <w:shd w:val="clear" w:color="auto" w:fill="F2F2F2" w:themeFill="background1" w:themeFillShade="F2"/>
          </w:tcPr>
          <w:p w14:paraId="1F24D5D8" w14:textId="688DD5B7" w:rsidR="00DC4093" w:rsidRDefault="00DC4093" w:rsidP="00B93DEB">
            <w:pPr>
              <w:jc w:val="center"/>
              <w:rPr>
                <w:rFonts w:ascii="Calibri" w:hAnsi="Calibri" w:cs="Calibri"/>
                <w:sz w:val="24"/>
                <w:szCs w:val="24"/>
              </w:rPr>
            </w:pPr>
            <w:r>
              <w:rPr>
                <w:rFonts w:ascii="Calibri" w:hAnsi="Calibri" w:cs="Calibri"/>
                <w:sz w:val="24"/>
                <w:szCs w:val="24"/>
              </w:rPr>
              <w:t>0.7</w:t>
            </w:r>
            <w:r w:rsidR="00835663">
              <w:rPr>
                <w:rFonts w:ascii="Calibri" w:hAnsi="Calibri" w:cs="Calibri"/>
                <w:sz w:val="24"/>
                <w:szCs w:val="24"/>
              </w:rPr>
              <w:t>5</w:t>
            </w:r>
          </w:p>
        </w:tc>
        <w:tc>
          <w:tcPr>
            <w:tcW w:w="1901" w:type="dxa"/>
            <w:shd w:val="clear" w:color="auto" w:fill="F2F2F2" w:themeFill="background1" w:themeFillShade="F2"/>
          </w:tcPr>
          <w:p w14:paraId="632C8A05" w14:textId="5BBB4A8F" w:rsidR="00DC4093" w:rsidRDefault="00DC4093" w:rsidP="00B93DEB">
            <w:pPr>
              <w:jc w:val="center"/>
              <w:rPr>
                <w:rFonts w:ascii="Calibri" w:hAnsi="Calibri" w:cs="Calibri"/>
                <w:sz w:val="24"/>
                <w:szCs w:val="24"/>
              </w:rPr>
            </w:pPr>
            <w:r>
              <w:rPr>
                <w:rFonts w:ascii="Calibri" w:hAnsi="Calibri" w:cs="Calibri"/>
                <w:sz w:val="24"/>
                <w:szCs w:val="24"/>
              </w:rPr>
              <w:t>0.</w:t>
            </w:r>
            <w:r w:rsidR="00835663">
              <w:rPr>
                <w:rFonts w:ascii="Calibri" w:hAnsi="Calibri" w:cs="Calibri"/>
                <w:sz w:val="24"/>
                <w:szCs w:val="24"/>
              </w:rPr>
              <w:t>75</w:t>
            </w:r>
          </w:p>
        </w:tc>
        <w:tc>
          <w:tcPr>
            <w:tcW w:w="1322" w:type="dxa"/>
            <w:shd w:val="clear" w:color="auto" w:fill="9CC2E5" w:themeFill="accent5" w:themeFillTint="99"/>
          </w:tcPr>
          <w:p w14:paraId="3EB7D7C1" w14:textId="740CA5E8" w:rsidR="00DC4093" w:rsidRDefault="00DC4093" w:rsidP="00B93DEB">
            <w:pPr>
              <w:jc w:val="center"/>
              <w:rPr>
                <w:rFonts w:ascii="Calibri" w:hAnsi="Calibri" w:cs="Calibri"/>
                <w:sz w:val="24"/>
                <w:szCs w:val="24"/>
              </w:rPr>
            </w:pPr>
            <w:r>
              <w:rPr>
                <w:rFonts w:ascii="Calibri" w:hAnsi="Calibri" w:cs="Calibri"/>
                <w:sz w:val="24"/>
                <w:szCs w:val="24"/>
              </w:rPr>
              <w:t>0.9</w:t>
            </w:r>
            <w:r w:rsidR="008D2FD6">
              <w:rPr>
                <w:rFonts w:ascii="Calibri" w:hAnsi="Calibri" w:cs="Calibri"/>
                <w:sz w:val="24"/>
                <w:szCs w:val="24"/>
              </w:rPr>
              <w:t>2</w:t>
            </w:r>
          </w:p>
        </w:tc>
      </w:tr>
      <w:tr w:rsidR="00DC4093" w14:paraId="3E716C01" w14:textId="77777777" w:rsidTr="000E149C">
        <w:trPr>
          <w:trHeight w:val="426"/>
        </w:trPr>
        <w:tc>
          <w:tcPr>
            <w:tcW w:w="2122" w:type="dxa"/>
            <w:shd w:val="clear" w:color="auto" w:fill="F2F2F2" w:themeFill="background1" w:themeFillShade="F2"/>
          </w:tcPr>
          <w:p w14:paraId="0D1F08C8" w14:textId="77777777" w:rsidR="00DC4093" w:rsidRDefault="00DC4093" w:rsidP="00B93DEB">
            <w:pPr>
              <w:jc w:val="center"/>
              <w:rPr>
                <w:rFonts w:ascii="Calibri" w:hAnsi="Calibri" w:cs="Calibri"/>
                <w:sz w:val="24"/>
                <w:szCs w:val="24"/>
              </w:rPr>
            </w:pPr>
            <w:r>
              <w:rPr>
                <w:rFonts w:ascii="Calibri" w:hAnsi="Calibri" w:cs="Calibri"/>
                <w:sz w:val="24"/>
                <w:szCs w:val="24"/>
              </w:rPr>
              <w:t>Decision Tree</w:t>
            </w:r>
          </w:p>
        </w:tc>
        <w:tc>
          <w:tcPr>
            <w:tcW w:w="1680" w:type="dxa"/>
            <w:shd w:val="clear" w:color="auto" w:fill="BDD6EE" w:themeFill="accent5" w:themeFillTint="66"/>
          </w:tcPr>
          <w:p w14:paraId="7AA0A1EA" w14:textId="77777777" w:rsidR="00DC4093" w:rsidRDefault="00DC4093" w:rsidP="00B93DEB">
            <w:pPr>
              <w:jc w:val="center"/>
              <w:rPr>
                <w:rFonts w:ascii="Calibri" w:hAnsi="Calibri" w:cs="Calibri"/>
                <w:sz w:val="24"/>
                <w:szCs w:val="24"/>
              </w:rPr>
            </w:pPr>
            <w:r>
              <w:rPr>
                <w:rFonts w:ascii="Calibri" w:hAnsi="Calibri" w:cs="Calibri"/>
                <w:sz w:val="24"/>
                <w:szCs w:val="24"/>
              </w:rPr>
              <w:t>0.94</w:t>
            </w:r>
          </w:p>
        </w:tc>
        <w:tc>
          <w:tcPr>
            <w:tcW w:w="1901" w:type="dxa"/>
            <w:shd w:val="clear" w:color="auto" w:fill="F2F2F2" w:themeFill="background1" w:themeFillShade="F2"/>
          </w:tcPr>
          <w:p w14:paraId="7F709639" w14:textId="77777777" w:rsidR="00DC4093" w:rsidRDefault="00DC4093" w:rsidP="00B93DEB">
            <w:pPr>
              <w:jc w:val="center"/>
              <w:rPr>
                <w:rFonts w:ascii="Calibri" w:hAnsi="Calibri" w:cs="Calibri"/>
                <w:sz w:val="24"/>
                <w:szCs w:val="24"/>
              </w:rPr>
            </w:pPr>
            <w:r>
              <w:rPr>
                <w:rFonts w:ascii="Calibri" w:hAnsi="Calibri" w:cs="Calibri"/>
                <w:sz w:val="24"/>
                <w:szCs w:val="24"/>
              </w:rPr>
              <w:t>0.76</w:t>
            </w:r>
          </w:p>
        </w:tc>
        <w:tc>
          <w:tcPr>
            <w:tcW w:w="1901" w:type="dxa"/>
            <w:shd w:val="clear" w:color="auto" w:fill="9CC2E5" w:themeFill="accent5" w:themeFillTint="99"/>
          </w:tcPr>
          <w:p w14:paraId="1D40119A" w14:textId="77777777" w:rsidR="00DC4093" w:rsidRDefault="00DC4093" w:rsidP="00B93DEB">
            <w:pPr>
              <w:jc w:val="center"/>
              <w:rPr>
                <w:rFonts w:ascii="Calibri" w:hAnsi="Calibri" w:cs="Calibri"/>
                <w:sz w:val="24"/>
                <w:szCs w:val="24"/>
              </w:rPr>
            </w:pPr>
            <w:r>
              <w:rPr>
                <w:rFonts w:ascii="Calibri" w:hAnsi="Calibri" w:cs="Calibri"/>
                <w:sz w:val="24"/>
                <w:szCs w:val="24"/>
              </w:rPr>
              <w:t>0.83</w:t>
            </w:r>
          </w:p>
        </w:tc>
        <w:tc>
          <w:tcPr>
            <w:tcW w:w="1322" w:type="dxa"/>
            <w:shd w:val="clear" w:color="auto" w:fill="F2F2F2" w:themeFill="background1" w:themeFillShade="F2"/>
          </w:tcPr>
          <w:p w14:paraId="3DF01564" w14:textId="067811C9" w:rsidR="00DC4093" w:rsidRDefault="00DC4093" w:rsidP="00B93DEB">
            <w:pPr>
              <w:jc w:val="center"/>
              <w:rPr>
                <w:rFonts w:ascii="Calibri" w:hAnsi="Calibri" w:cs="Calibri"/>
                <w:sz w:val="24"/>
                <w:szCs w:val="24"/>
              </w:rPr>
            </w:pPr>
            <w:r>
              <w:rPr>
                <w:rFonts w:ascii="Calibri" w:hAnsi="Calibri" w:cs="Calibri"/>
                <w:sz w:val="24"/>
                <w:szCs w:val="24"/>
              </w:rPr>
              <w:t>0.</w:t>
            </w:r>
            <w:r w:rsidR="00E15E09">
              <w:rPr>
                <w:rFonts w:ascii="Calibri" w:hAnsi="Calibri" w:cs="Calibri"/>
                <w:sz w:val="24"/>
                <w:szCs w:val="24"/>
              </w:rPr>
              <w:t>77</w:t>
            </w:r>
          </w:p>
        </w:tc>
      </w:tr>
      <w:tr w:rsidR="00DC4093" w14:paraId="7FFDC46D" w14:textId="77777777" w:rsidTr="00B54B4B">
        <w:trPr>
          <w:trHeight w:val="405"/>
        </w:trPr>
        <w:tc>
          <w:tcPr>
            <w:tcW w:w="2122" w:type="dxa"/>
            <w:shd w:val="clear" w:color="auto" w:fill="F2F2F2" w:themeFill="background1" w:themeFillShade="F2"/>
          </w:tcPr>
          <w:p w14:paraId="20493191" w14:textId="77777777" w:rsidR="00DC4093" w:rsidRDefault="00DC4093" w:rsidP="00B93DEB">
            <w:pPr>
              <w:jc w:val="center"/>
              <w:rPr>
                <w:rFonts w:ascii="Calibri" w:hAnsi="Calibri" w:cs="Calibri"/>
                <w:sz w:val="24"/>
                <w:szCs w:val="24"/>
              </w:rPr>
            </w:pPr>
            <w:r>
              <w:rPr>
                <w:rFonts w:ascii="Calibri" w:hAnsi="Calibri" w:cs="Calibri"/>
                <w:sz w:val="24"/>
                <w:szCs w:val="24"/>
              </w:rPr>
              <w:t>XGBoost</w:t>
            </w:r>
          </w:p>
        </w:tc>
        <w:tc>
          <w:tcPr>
            <w:tcW w:w="1680" w:type="dxa"/>
            <w:shd w:val="clear" w:color="auto" w:fill="F2F2F2" w:themeFill="background1" w:themeFillShade="F2"/>
          </w:tcPr>
          <w:p w14:paraId="32FF3AEE" w14:textId="4E78548A" w:rsidR="00DC4093" w:rsidRDefault="00DC4093" w:rsidP="00B93DEB">
            <w:pPr>
              <w:tabs>
                <w:tab w:val="center" w:pos="842"/>
                <w:tab w:val="left" w:pos="1530"/>
              </w:tabs>
              <w:jc w:val="left"/>
              <w:rPr>
                <w:rFonts w:ascii="Calibri" w:hAnsi="Calibri" w:cs="Calibri"/>
                <w:sz w:val="24"/>
                <w:szCs w:val="24"/>
              </w:rPr>
            </w:pPr>
            <w:r>
              <w:rPr>
                <w:rFonts w:ascii="Calibri" w:hAnsi="Calibri" w:cs="Calibri"/>
                <w:sz w:val="24"/>
                <w:szCs w:val="24"/>
              </w:rPr>
              <w:tab/>
              <w:t>0.</w:t>
            </w:r>
            <w:r w:rsidR="00736EB5">
              <w:rPr>
                <w:rFonts w:ascii="Calibri" w:hAnsi="Calibri" w:cs="Calibri"/>
                <w:sz w:val="24"/>
                <w:szCs w:val="24"/>
              </w:rPr>
              <w:t>03</w:t>
            </w:r>
            <w:r>
              <w:rPr>
                <w:rFonts w:ascii="Calibri" w:hAnsi="Calibri" w:cs="Calibri"/>
                <w:sz w:val="24"/>
                <w:szCs w:val="24"/>
              </w:rPr>
              <w:tab/>
            </w:r>
          </w:p>
        </w:tc>
        <w:tc>
          <w:tcPr>
            <w:tcW w:w="1901" w:type="dxa"/>
            <w:shd w:val="clear" w:color="auto" w:fill="F2F2F2" w:themeFill="background1" w:themeFillShade="F2"/>
          </w:tcPr>
          <w:p w14:paraId="0484793B" w14:textId="5410A187" w:rsidR="00DC4093" w:rsidRDefault="00DC4093" w:rsidP="00B93DEB">
            <w:pPr>
              <w:jc w:val="center"/>
              <w:rPr>
                <w:rFonts w:ascii="Calibri" w:hAnsi="Calibri" w:cs="Calibri"/>
                <w:sz w:val="24"/>
                <w:szCs w:val="24"/>
              </w:rPr>
            </w:pPr>
            <w:r>
              <w:rPr>
                <w:rFonts w:ascii="Calibri" w:hAnsi="Calibri" w:cs="Calibri"/>
                <w:sz w:val="24"/>
                <w:szCs w:val="24"/>
              </w:rPr>
              <w:t>0.</w:t>
            </w:r>
            <w:r w:rsidR="00C637C7">
              <w:rPr>
                <w:rFonts w:ascii="Calibri" w:hAnsi="Calibri" w:cs="Calibri"/>
                <w:sz w:val="24"/>
                <w:szCs w:val="24"/>
              </w:rPr>
              <w:t>7</w:t>
            </w:r>
            <w:r>
              <w:rPr>
                <w:rFonts w:ascii="Calibri" w:hAnsi="Calibri" w:cs="Calibri"/>
                <w:sz w:val="24"/>
                <w:szCs w:val="24"/>
              </w:rPr>
              <w:t>8</w:t>
            </w:r>
          </w:p>
        </w:tc>
        <w:tc>
          <w:tcPr>
            <w:tcW w:w="1901" w:type="dxa"/>
            <w:shd w:val="clear" w:color="auto" w:fill="F2F2F2" w:themeFill="background1" w:themeFillShade="F2"/>
          </w:tcPr>
          <w:p w14:paraId="692B8BD2" w14:textId="5802BBAC" w:rsidR="00DC4093" w:rsidRDefault="00DC4093" w:rsidP="00B93DEB">
            <w:pPr>
              <w:jc w:val="center"/>
              <w:rPr>
                <w:rFonts w:ascii="Calibri" w:hAnsi="Calibri" w:cs="Calibri"/>
                <w:sz w:val="24"/>
                <w:szCs w:val="24"/>
              </w:rPr>
            </w:pPr>
            <w:r>
              <w:rPr>
                <w:rFonts w:ascii="Calibri" w:hAnsi="Calibri" w:cs="Calibri"/>
                <w:sz w:val="24"/>
                <w:szCs w:val="24"/>
              </w:rPr>
              <w:t>0.</w:t>
            </w:r>
            <w:r w:rsidR="00B54B4B">
              <w:rPr>
                <w:rFonts w:ascii="Calibri" w:hAnsi="Calibri" w:cs="Calibri"/>
                <w:sz w:val="24"/>
                <w:szCs w:val="24"/>
              </w:rPr>
              <w:t>70</w:t>
            </w:r>
          </w:p>
        </w:tc>
        <w:tc>
          <w:tcPr>
            <w:tcW w:w="1322" w:type="dxa"/>
            <w:shd w:val="clear" w:color="auto" w:fill="F2F2F2" w:themeFill="background1" w:themeFillShade="F2"/>
          </w:tcPr>
          <w:p w14:paraId="469FEAC1" w14:textId="3D16D806" w:rsidR="00DC4093" w:rsidRDefault="00DC4093" w:rsidP="00B93DEB">
            <w:pPr>
              <w:jc w:val="center"/>
              <w:rPr>
                <w:rFonts w:ascii="Calibri" w:hAnsi="Calibri" w:cs="Calibri"/>
                <w:sz w:val="24"/>
                <w:szCs w:val="24"/>
              </w:rPr>
            </w:pPr>
            <w:r>
              <w:rPr>
                <w:rFonts w:ascii="Calibri" w:hAnsi="Calibri" w:cs="Calibri"/>
                <w:sz w:val="24"/>
                <w:szCs w:val="24"/>
              </w:rPr>
              <w:t>0.9</w:t>
            </w:r>
            <w:r w:rsidR="00E15E09">
              <w:rPr>
                <w:rFonts w:ascii="Calibri" w:hAnsi="Calibri" w:cs="Calibri"/>
                <w:sz w:val="24"/>
                <w:szCs w:val="24"/>
              </w:rPr>
              <w:t>2</w:t>
            </w:r>
          </w:p>
        </w:tc>
      </w:tr>
      <w:tr w:rsidR="00DC4093" w14:paraId="1DA75F30" w14:textId="77777777" w:rsidTr="00B54B4B">
        <w:trPr>
          <w:trHeight w:val="405"/>
        </w:trPr>
        <w:tc>
          <w:tcPr>
            <w:tcW w:w="2122" w:type="dxa"/>
            <w:shd w:val="clear" w:color="auto" w:fill="F2F2F2" w:themeFill="background1" w:themeFillShade="F2"/>
          </w:tcPr>
          <w:p w14:paraId="45659364" w14:textId="77777777" w:rsidR="00DC4093" w:rsidRDefault="00DC4093" w:rsidP="00B93DEB">
            <w:pPr>
              <w:jc w:val="center"/>
              <w:rPr>
                <w:rFonts w:ascii="Calibri" w:hAnsi="Calibri" w:cs="Calibri"/>
                <w:sz w:val="24"/>
                <w:szCs w:val="24"/>
              </w:rPr>
            </w:pPr>
            <w:r>
              <w:rPr>
                <w:rFonts w:ascii="Calibri" w:hAnsi="Calibri" w:cs="Calibri"/>
                <w:sz w:val="24"/>
                <w:szCs w:val="24"/>
              </w:rPr>
              <w:t>XGBRandom Forest</w:t>
            </w:r>
          </w:p>
        </w:tc>
        <w:tc>
          <w:tcPr>
            <w:tcW w:w="1680" w:type="dxa"/>
            <w:shd w:val="clear" w:color="auto" w:fill="F2F2F2" w:themeFill="background1" w:themeFillShade="F2"/>
          </w:tcPr>
          <w:p w14:paraId="64D43EAA" w14:textId="64D20522" w:rsidR="00DC4093" w:rsidRDefault="00DC4093" w:rsidP="00B93DEB">
            <w:pPr>
              <w:jc w:val="center"/>
              <w:rPr>
                <w:rFonts w:ascii="Calibri" w:hAnsi="Calibri" w:cs="Calibri"/>
                <w:sz w:val="24"/>
                <w:szCs w:val="24"/>
              </w:rPr>
            </w:pPr>
            <w:r>
              <w:rPr>
                <w:rFonts w:ascii="Calibri" w:hAnsi="Calibri" w:cs="Calibri"/>
                <w:sz w:val="24"/>
                <w:szCs w:val="24"/>
              </w:rPr>
              <w:t>0.</w:t>
            </w:r>
            <w:r w:rsidR="00835663">
              <w:rPr>
                <w:rFonts w:ascii="Calibri" w:hAnsi="Calibri" w:cs="Calibri"/>
                <w:sz w:val="24"/>
                <w:szCs w:val="24"/>
              </w:rPr>
              <w:t>41</w:t>
            </w:r>
          </w:p>
        </w:tc>
        <w:tc>
          <w:tcPr>
            <w:tcW w:w="1901" w:type="dxa"/>
            <w:shd w:val="clear" w:color="auto" w:fill="EDEDED" w:themeFill="accent3" w:themeFillTint="33"/>
          </w:tcPr>
          <w:p w14:paraId="3D74E9B5" w14:textId="01B08804" w:rsidR="00DC4093" w:rsidRDefault="00DC4093" w:rsidP="00B93DEB">
            <w:pPr>
              <w:jc w:val="center"/>
              <w:rPr>
                <w:rFonts w:ascii="Calibri" w:hAnsi="Calibri" w:cs="Calibri"/>
                <w:sz w:val="24"/>
                <w:szCs w:val="24"/>
              </w:rPr>
            </w:pPr>
            <w:r>
              <w:rPr>
                <w:rFonts w:ascii="Calibri" w:hAnsi="Calibri" w:cs="Calibri"/>
                <w:sz w:val="24"/>
                <w:szCs w:val="24"/>
              </w:rPr>
              <w:t>0.</w:t>
            </w:r>
            <w:r w:rsidR="00836344">
              <w:rPr>
                <w:rFonts w:ascii="Calibri" w:hAnsi="Calibri" w:cs="Calibri"/>
                <w:sz w:val="24"/>
                <w:szCs w:val="24"/>
              </w:rPr>
              <w:t>75</w:t>
            </w:r>
          </w:p>
        </w:tc>
        <w:tc>
          <w:tcPr>
            <w:tcW w:w="1901" w:type="dxa"/>
            <w:shd w:val="clear" w:color="auto" w:fill="F2F2F2" w:themeFill="background1" w:themeFillShade="F2"/>
          </w:tcPr>
          <w:p w14:paraId="49369873" w14:textId="742D768F" w:rsidR="00DC4093" w:rsidRDefault="00DC4093" w:rsidP="00B93DEB">
            <w:pPr>
              <w:jc w:val="center"/>
              <w:rPr>
                <w:rFonts w:ascii="Calibri" w:hAnsi="Calibri" w:cs="Calibri"/>
                <w:sz w:val="24"/>
                <w:szCs w:val="24"/>
              </w:rPr>
            </w:pPr>
            <w:r>
              <w:rPr>
                <w:rFonts w:ascii="Calibri" w:hAnsi="Calibri" w:cs="Calibri"/>
                <w:sz w:val="24"/>
                <w:szCs w:val="24"/>
              </w:rPr>
              <w:t>0.</w:t>
            </w:r>
            <w:r w:rsidR="00736EB5">
              <w:rPr>
                <w:rFonts w:ascii="Calibri" w:hAnsi="Calibri" w:cs="Calibri"/>
                <w:sz w:val="24"/>
                <w:szCs w:val="24"/>
              </w:rPr>
              <w:t>73</w:t>
            </w:r>
          </w:p>
        </w:tc>
        <w:tc>
          <w:tcPr>
            <w:tcW w:w="1322" w:type="dxa"/>
            <w:shd w:val="clear" w:color="auto" w:fill="F2F2F2" w:themeFill="background1" w:themeFillShade="F2"/>
          </w:tcPr>
          <w:p w14:paraId="4E83497F" w14:textId="76080894" w:rsidR="00DC4093" w:rsidRDefault="00DC4093" w:rsidP="00B93DEB">
            <w:pPr>
              <w:jc w:val="center"/>
              <w:rPr>
                <w:rFonts w:ascii="Calibri" w:hAnsi="Calibri" w:cs="Calibri"/>
                <w:sz w:val="24"/>
                <w:szCs w:val="24"/>
              </w:rPr>
            </w:pPr>
            <w:r>
              <w:rPr>
                <w:rFonts w:ascii="Calibri" w:hAnsi="Calibri" w:cs="Calibri"/>
                <w:sz w:val="24"/>
                <w:szCs w:val="24"/>
              </w:rPr>
              <w:t>0.9</w:t>
            </w:r>
            <w:r w:rsidR="00E15E09">
              <w:rPr>
                <w:rFonts w:ascii="Calibri" w:hAnsi="Calibri" w:cs="Calibri"/>
                <w:sz w:val="24"/>
                <w:szCs w:val="24"/>
              </w:rPr>
              <w:t>0</w:t>
            </w:r>
          </w:p>
        </w:tc>
      </w:tr>
      <w:tr w:rsidR="00DC4093" w14:paraId="4C4E0677" w14:textId="77777777" w:rsidTr="000E149C">
        <w:trPr>
          <w:trHeight w:val="405"/>
        </w:trPr>
        <w:tc>
          <w:tcPr>
            <w:tcW w:w="2122" w:type="dxa"/>
            <w:shd w:val="clear" w:color="auto" w:fill="F2F2F2" w:themeFill="background1" w:themeFillShade="F2"/>
          </w:tcPr>
          <w:p w14:paraId="38FB63F1" w14:textId="77777777" w:rsidR="00DC4093" w:rsidRDefault="00DC4093" w:rsidP="00B93DEB">
            <w:pPr>
              <w:jc w:val="center"/>
              <w:rPr>
                <w:rFonts w:ascii="Calibri" w:hAnsi="Calibri" w:cs="Calibri"/>
                <w:sz w:val="24"/>
                <w:szCs w:val="24"/>
              </w:rPr>
            </w:pPr>
            <w:r>
              <w:rPr>
                <w:rFonts w:ascii="Calibri" w:hAnsi="Calibri" w:cs="Calibri"/>
                <w:sz w:val="24"/>
                <w:szCs w:val="24"/>
              </w:rPr>
              <w:t>KNN</w:t>
            </w:r>
          </w:p>
        </w:tc>
        <w:tc>
          <w:tcPr>
            <w:tcW w:w="1680" w:type="dxa"/>
            <w:shd w:val="clear" w:color="auto" w:fill="F2F2F2" w:themeFill="background1" w:themeFillShade="F2"/>
          </w:tcPr>
          <w:p w14:paraId="1F35F489" w14:textId="77777777" w:rsidR="00DC4093" w:rsidRDefault="00DC4093" w:rsidP="00B93DEB">
            <w:pPr>
              <w:jc w:val="center"/>
              <w:rPr>
                <w:rFonts w:ascii="Calibri" w:hAnsi="Calibri" w:cs="Calibri"/>
                <w:sz w:val="24"/>
                <w:szCs w:val="24"/>
              </w:rPr>
            </w:pPr>
            <w:r>
              <w:rPr>
                <w:rFonts w:ascii="Calibri" w:hAnsi="Calibri" w:cs="Calibri"/>
                <w:sz w:val="24"/>
                <w:szCs w:val="24"/>
              </w:rPr>
              <w:t>0.36</w:t>
            </w:r>
          </w:p>
        </w:tc>
        <w:tc>
          <w:tcPr>
            <w:tcW w:w="1901" w:type="dxa"/>
            <w:shd w:val="clear" w:color="auto" w:fill="F2F2F2" w:themeFill="background1" w:themeFillShade="F2"/>
          </w:tcPr>
          <w:p w14:paraId="73F2F964" w14:textId="77777777" w:rsidR="00DC4093" w:rsidRDefault="00DC4093" w:rsidP="00B93DEB">
            <w:pPr>
              <w:jc w:val="center"/>
              <w:rPr>
                <w:rFonts w:ascii="Calibri" w:hAnsi="Calibri" w:cs="Calibri"/>
                <w:sz w:val="24"/>
                <w:szCs w:val="24"/>
              </w:rPr>
            </w:pPr>
            <w:r>
              <w:rPr>
                <w:rFonts w:ascii="Calibri" w:hAnsi="Calibri" w:cs="Calibri"/>
                <w:sz w:val="24"/>
                <w:szCs w:val="24"/>
              </w:rPr>
              <w:t>0.82</w:t>
            </w:r>
          </w:p>
        </w:tc>
        <w:tc>
          <w:tcPr>
            <w:tcW w:w="1901" w:type="dxa"/>
            <w:shd w:val="clear" w:color="auto" w:fill="F2F2F2" w:themeFill="background1" w:themeFillShade="F2"/>
          </w:tcPr>
          <w:p w14:paraId="4B56786C" w14:textId="77777777" w:rsidR="00DC4093" w:rsidRDefault="00DC4093" w:rsidP="00B93DEB">
            <w:pPr>
              <w:jc w:val="center"/>
              <w:rPr>
                <w:rFonts w:ascii="Calibri" w:hAnsi="Calibri" w:cs="Calibri"/>
                <w:sz w:val="24"/>
                <w:szCs w:val="24"/>
              </w:rPr>
            </w:pPr>
            <w:r>
              <w:rPr>
                <w:rFonts w:ascii="Calibri" w:hAnsi="Calibri" w:cs="Calibri"/>
                <w:sz w:val="24"/>
                <w:szCs w:val="24"/>
              </w:rPr>
              <w:t>0.50</w:t>
            </w:r>
          </w:p>
        </w:tc>
        <w:tc>
          <w:tcPr>
            <w:tcW w:w="1322" w:type="dxa"/>
            <w:shd w:val="clear" w:color="auto" w:fill="F2F2F2" w:themeFill="background1" w:themeFillShade="F2"/>
          </w:tcPr>
          <w:p w14:paraId="4F56B441" w14:textId="040751FC" w:rsidR="00DC4093" w:rsidRDefault="00DC4093" w:rsidP="00B93DEB">
            <w:pPr>
              <w:jc w:val="center"/>
              <w:rPr>
                <w:rFonts w:ascii="Calibri" w:hAnsi="Calibri" w:cs="Calibri"/>
                <w:sz w:val="24"/>
                <w:szCs w:val="24"/>
              </w:rPr>
            </w:pPr>
            <w:r>
              <w:rPr>
                <w:rFonts w:ascii="Calibri" w:hAnsi="Calibri" w:cs="Calibri"/>
                <w:sz w:val="24"/>
                <w:szCs w:val="24"/>
              </w:rPr>
              <w:t>0.</w:t>
            </w:r>
            <w:r w:rsidR="00E15E09">
              <w:rPr>
                <w:rFonts w:ascii="Calibri" w:hAnsi="Calibri" w:cs="Calibri"/>
                <w:sz w:val="24"/>
                <w:szCs w:val="24"/>
              </w:rPr>
              <w:t>67</w:t>
            </w:r>
          </w:p>
        </w:tc>
      </w:tr>
      <w:tr w:rsidR="00DC4093" w14:paraId="3BED2D48" w14:textId="77777777" w:rsidTr="00B54B4B">
        <w:trPr>
          <w:trHeight w:val="405"/>
        </w:trPr>
        <w:tc>
          <w:tcPr>
            <w:tcW w:w="2122" w:type="dxa"/>
            <w:shd w:val="clear" w:color="auto" w:fill="F2F2F2" w:themeFill="background1" w:themeFillShade="F2"/>
          </w:tcPr>
          <w:p w14:paraId="685AEFCD" w14:textId="77777777" w:rsidR="00DC4093" w:rsidRDefault="00DC4093" w:rsidP="00B93DEB">
            <w:pPr>
              <w:jc w:val="center"/>
              <w:rPr>
                <w:rFonts w:ascii="Calibri" w:hAnsi="Calibri" w:cs="Calibri"/>
                <w:sz w:val="24"/>
                <w:szCs w:val="24"/>
              </w:rPr>
            </w:pPr>
            <w:r>
              <w:rPr>
                <w:rFonts w:ascii="Calibri" w:hAnsi="Calibri" w:cs="Calibri"/>
                <w:sz w:val="24"/>
                <w:szCs w:val="24"/>
              </w:rPr>
              <w:t>Logistic Regression</w:t>
            </w:r>
          </w:p>
        </w:tc>
        <w:tc>
          <w:tcPr>
            <w:tcW w:w="1680" w:type="dxa"/>
            <w:shd w:val="clear" w:color="auto" w:fill="F2F2F2" w:themeFill="background1" w:themeFillShade="F2"/>
          </w:tcPr>
          <w:p w14:paraId="03AE6CE2" w14:textId="77777777" w:rsidR="00DC4093" w:rsidRDefault="00DC4093" w:rsidP="00B93DEB">
            <w:pPr>
              <w:jc w:val="center"/>
              <w:rPr>
                <w:rFonts w:ascii="Calibri" w:hAnsi="Calibri" w:cs="Calibri"/>
                <w:sz w:val="24"/>
                <w:szCs w:val="24"/>
              </w:rPr>
            </w:pPr>
            <w:r>
              <w:rPr>
                <w:rFonts w:ascii="Calibri" w:hAnsi="Calibri" w:cs="Calibri"/>
                <w:sz w:val="24"/>
                <w:szCs w:val="24"/>
              </w:rPr>
              <w:t>0.02</w:t>
            </w:r>
          </w:p>
        </w:tc>
        <w:tc>
          <w:tcPr>
            <w:tcW w:w="1901" w:type="dxa"/>
            <w:shd w:val="clear" w:color="auto" w:fill="9CC2E5" w:themeFill="accent5" w:themeFillTint="99"/>
          </w:tcPr>
          <w:p w14:paraId="5593D2AC" w14:textId="77777777" w:rsidR="00DC4093" w:rsidRDefault="00DC4093" w:rsidP="00B93DEB">
            <w:pPr>
              <w:jc w:val="center"/>
              <w:rPr>
                <w:rFonts w:ascii="Calibri" w:hAnsi="Calibri" w:cs="Calibri"/>
                <w:sz w:val="24"/>
                <w:szCs w:val="24"/>
              </w:rPr>
            </w:pPr>
            <w:r>
              <w:rPr>
                <w:rFonts w:ascii="Calibri" w:hAnsi="Calibri" w:cs="Calibri"/>
                <w:sz w:val="24"/>
                <w:szCs w:val="24"/>
              </w:rPr>
              <w:t>0.89</w:t>
            </w:r>
          </w:p>
        </w:tc>
        <w:tc>
          <w:tcPr>
            <w:tcW w:w="1901" w:type="dxa"/>
            <w:shd w:val="clear" w:color="auto" w:fill="F2F2F2" w:themeFill="background1" w:themeFillShade="F2"/>
          </w:tcPr>
          <w:p w14:paraId="2305EFA5" w14:textId="77777777" w:rsidR="00DC4093" w:rsidRDefault="00DC4093" w:rsidP="00B93DEB">
            <w:pPr>
              <w:jc w:val="center"/>
              <w:rPr>
                <w:rFonts w:ascii="Calibri" w:hAnsi="Calibri" w:cs="Calibri"/>
                <w:sz w:val="24"/>
                <w:szCs w:val="24"/>
              </w:rPr>
            </w:pPr>
            <w:r>
              <w:rPr>
                <w:rFonts w:ascii="Calibri" w:hAnsi="Calibri" w:cs="Calibri"/>
                <w:sz w:val="24"/>
                <w:szCs w:val="24"/>
              </w:rPr>
              <w:t>0.61</w:t>
            </w:r>
          </w:p>
        </w:tc>
        <w:tc>
          <w:tcPr>
            <w:tcW w:w="1322" w:type="dxa"/>
            <w:shd w:val="clear" w:color="auto" w:fill="F2F2F2" w:themeFill="background1" w:themeFillShade="F2"/>
          </w:tcPr>
          <w:p w14:paraId="35C75AA5" w14:textId="77777777" w:rsidR="00DC4093" w:rsidRDefault="00DC4093" w:rsidP="00B93DEB">
            <w:pPr>
              <w:jc w:val="center"/>
              <w:rPr>
                <w:rFonts w:ascii="Calibri" w:hAnsi="Calibri" w:cs="Calibri"/>
                <w:sz w:val="24"/>
                <w:szCs w:val="24"/>
              </w:rPr>
            </w:pPr>
            <w:r>
              <w:rPr>
                <w:rFonts w:ascii="Calibri" w:hAnsi="Calibri" w:cs="Calibri"/>
                <w:sz w:val="24"/>
                <w:szCs w:val="24"/>
              </w:rPr>
              <w:t>0.50</w:t>
            </w:r>
          </w:p>
        </w:tc>
      </w:tr>
      <w:tr w:rsidR="00DC4093" w14:paraId="623DF7DF" w14:textId="77777777" w:rsidTr="000E149C">
        <w:trPr>
          <w:trHeight w:val="405"/>
        </w:trPr>
        <w:tc>
          <w:tcPr>
            <w:tcW w:w="2122" w:type="dxa"/>
            <w:shd w:val="clear" w:color="auto" w:fill="F2F2F2" w:themeFill="background1" w:themeFillShade="F2"/>
          </w:tcPr>
          <w:p w14:paraId="14EEE59F" w14:textId="6C60BD72" w:rsidR="00DC4093" w:rsidRDefault="00DC4093" w:rsidP="00B93DEB">
            <w:pPr>
              <w:jc w:val="center"/>
              <w:rPr>
                <w:rFonts w:ascii="Calibri" w:hAnsi="Calibri" w:cs="Calibri"/>
                <w:sz w:val="24"/>
                <w:szCs w:val="24"/>
              </w:rPr>
            </w:pPr>
            <w:r>
              <w:rPr>
                <w:rFonts w:ascii="Calibri" w:hAnsi="Calibri" w:cs="Calibri"/>
                <w:sz w:val="24"/>
                <w:szCs w:val="24"/>
              </w:rPr>
              <w:t>SGD</w:t>
            </w:r>
          </w:p>
        </w:tc>
        <w:tc>
          <w:tcPr>
            <w:tcW w:w="1680" w:type="dxa"/>
            <w:shd w:val="clear" w:color="auto" w:fill="F2F2F2" w:themeFill="background1" w:themeFillShade="F2"/>
          </w:tcPr>
          <w:p w14:paraId="2BEBBCA9" w14:textId="77777777" w:rsidR="00DC4093" w:rsidRDefault="00DC4093" w:rsidP="00B93DEB">
            <w:pPr>
              <w:jc w:val="center"/>
              <w:rPr>
                <w:rFonts w:ascii="Calibri" w:hAnsi="Calibri" w:cs="Calibri"/>
                <w:sz w:val="24"/>
                <w:szCs w:val="24"/>
              </w:rPr>
            </w:pPr>
            <w:r>
              <w:rPr>
                <w:rFonts w:ascii="Calibri" w:hAnsi="Calibri" w:cs="Calibri"/>
                <w:sz w:val="24"/>
                <w:szCs w:val="24"/>
              </w:rPr>
              <w:t>0.01</w:t>
            </w:r>
          </w:p>
        </w:tc>
        <w:tc>
          <w:tcPr>
            <w:tcW w:w="1901" w:type="dxa"/>
            <w:shd w:val="clear" w:color="auto" w:fill="F2F2F2" w:themeFill="background1" w:themeFillShade="F2"/>
          </w:tcPr>
          <w:p w14:paraId="0DB16635" w14:textId="77777777" w:rsidR="00DC4093" w:rsidRDefault="00DC4093" w:rsidP="00B93DEB">
            <w:pPr>
              <w:jc w:val="center"/>
              <w:rPr>
                <w:rFonts w:ascii="Calibri" w:hAnsi="Calibri" w:cs="Calibri"/>
                <w:color w:val="000000"/>
              </w:rPr>
            </w:pPr>
            <w:r>
              <w:rPr>
                <w:rFonts w:ascii="Calibri" w:hAnsi="Calibri" w:cs="Calibri"/>
                <w:color w:val="000000"/>
              </w:rPr>
              <w:t>0.90</w:t>
            </w:r>
          </w:p>
          <w:p w14:paraId="69AAA551" w14:textId="77777777" w:rsidR="00DC4093" w:rsidRDefault="00DC4093" w:rsidP="00B93DEB">
            <w:pPr>
              <w:jc w:val="center"/>
              <w:rPr>
                <w:rFonts w:ascii="Calibri" w:hAnsi="Calibri" w:cs="Calibri"/>
                <w:sz w:val="24"/>
                <w:szCs w:val="24"/>
              </w:rPr>
            </w:pPr>
          </w:p>
        </w:tc>
        <w:tc>
          <w:tcPr>
            <w:tcW w:w="1901" w:type="dxa"/>
            <w:shd w:val="clear" w:color="auto" w:fill="F2F2F2" w:themeFill="background1" w:themeFillShade="F2"/>
          </w:tcPr>
          <w:p w14:paraId="5294F8C1" w14:textId="77777777" w:rsidR="00DC4093" w:rsidRDefault="00DC4093" w:rsidP="00B93DEB">
            <w:pPr>
              <w:jc w:val="center"/>
              <w:rPr>
                <w:rFonts w:ascii="Calibri" w:hAnsi="Calibri" w:cs="Calibri"/>
                <w:color w:val="000000"/>
              </w:rPr>
            </w:pPr>
            <w:r>
              <w:rPr>
                <w:rFonts w:ascii="Calibri" w:hAnsi="Calibri" w:cs="Calibri"/>
                <w:color w:val="000000"/>
              </w:rPr>
              <w:t>0.69</w:t>
            </w:r>
          </w:p>
          <w:p w14:paraId="3817E645" w14:textId="77777777" w:rsidR="00DC4093" w:rsidRDefault="00DC4093" w:rsidP="00B93DEB">
            <w:pPr>
              <w:jc w:val="center"/>
              <w:rPr>
                <w:rFonts w:ascii="Calibri" w:hAnsi="Calibri" w:cs="Calibri"/>
                <w:sz w:val="24"/>
                <w:szCs w:val="24"/>
              </w:rPr>
            </w:pPr>
          </w:p>
        </w:tc>
        <w:tc>
          <w:tcPr>
            <w:tcW w:w="1322" w:type="dxa"/>
            <w:shd w:val="clear" w:color="auto" w:fill="F2F2F2" w:themeFill="background1" w:themeFillShade="F2"/>
          </w:tcPr>
          <w:p w14:paraId="07E9BCF6" w14:textId="77777777" w:rsidR="00DC4093" w:rsidRDefault="00DC4093" w:rsidP="00B93DEB">
            <w:pPr>
              <w:jc w:val="center"/>
              <w:rPr>
                <w:rFonts w:ascii="Calibri" w:hAnsi="Calibri" w:cs="Calibri"/>
                <w:color w:val="000000"/>
              </w:rPr>
            </w:pPr>
            <w:r>
              <w:rPr>
                <w:rFonts w:ascii="Calibri" w:hAnsi="Calibri" w:cs="Calibri"/>
                <w:color w:val="000000"/>
              </w:rPr>
              <w:t>0.50</w:t>
            </w:r>
          </w:p>
          <w:p w14:paraId="2D02DF51" w14:textId="77777777" w:rsidR="00DC4093" w:rsidRDefault="00DC4093" w:rsidP="00B93DEB">
            <w:pPr>
              <w:jc w:val="center"/>
              <w:rPr>
                <w:rFonts w:ascii="Calibri" w:hAnsi="Calibri" w:cs="Calibri"/>
                <w:sz w:val="24"/>
                <w:szCs w:val="24"/>
              </w:rPr>
            </w:pPr>
          </w:p>
        </w:tc>
      </w:tr>
    </w:tbl>
    <w:p w14:paraId="2E58A1BE" w14:textId="17D56DF8" w:rsidR="00DC4093" w:rsidRPr="00E0524D" w:rsidRDefault="00E0524D" w:rsidP="00E0524D">
      <w:pPr>
        <w:pStyle w:val="Caption"/>
        <w:rPr>
          <w:i/>
          <w:iCs w:val="0"/>
          <w:sz w:val="24"/>
          <w:szCs w:val="24"/>
        </w:rPr>
      </w:pPr>
      <w:bookmarkStart w:id="200" w:name="_Toc137180905"/>
      <w:bookmarkStart w:id="201" w:name="_Toc137181011"/>
      <w:bookmarkStart w:id="202" w:name="_Toc137181073"/>
      <w:bookmarkStart w:id="203" w:name="_Toc137181671"/>
      <w:r w:rsidRPr="00E0524D">
        <w:rPr>
          <w:i/>
          <w:iCs w:val="0"/>
          <w:sz w:val="24"/>
          <w:szCs w:val="24"/>
        </w:rPr>
        <w:lastRenderedPageBreak/>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10</w:t>
      </w:r>
      <w:r>
        <w:rPr>
          <w:i/>
          <w:iCs w:val="0"/>
          <w:sz w:val="24"/>
          <w:szCs w:val="24"/>
        </w:rPr>
        <w:fldChar w:fldCharType="end"/>
      </w:r>
      <w:r w:rsidRPr="00E0524D">
        <w:rPr>
          <w:i/>
          <w:iCs w:val="0"/>
          <w:sz w:val="24"/>
          <w:szCs w:val="24"/>
        </w:rPr>
        <w:t>. AUC Plot of Undersample Data</w:t>
      </w:r>
      <w:bookmarkEnd w:id="200"/>
      <w:bookmarkEnd w:id="201"/>
      <w:bookmarkEnd w:id="202"/>
      <w:bookmarkEnd w:id="203"/>
    </w:p>
    <w:p w14:paraId="76E4EB37" w14:textId="27FF496B" w:rsidR="00562CE1" w:rsidRDefault="00017EA2" w:rsidP="00562CE1">
      <w:r w:rsidRPr="00017EA2">
        <w:rPr>
          <w:noProof/>
        </w:rPr>
        <w:drawing>
          <wp:inline distT="0" distB="0" distL="0" distR="0" wp14:anchorId="7F5FF4D6" wp14:editId="6F515484">
            <wp:extent cx="5563126" cy="5585316"/>
            <wp:effectExtent l="0" t="0" r="0" b="0"/>
            <wp:docPr id="221304291" name="Picture 22130429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04291" name="Picture 1" descr="A picture containing text, screenshot, diagram, line&#10;&#10;Description automatically generated"/>
                    <pic:cNvPicPr/>
                  </pic:nvPicPr>
                  <pic:blipFill>
                    <a:blip r:embed="rId35"/>
                    <a:stretch>
                      <a:fillRect/>
                    </a:stretch>
                  </pic:blipFill>
                  <pic:spPr>
                    <a:xfrm>
                      <a:off x="0" y="0"/>
                      <a:ext cx="5573360" cy="5595591"/>
                    </a:xfrm>
                    <a:prstGeom prst="rect">
                      <a:avLst/>
                    </a:prstGeom>
                  </pic:spPr>
                </pic:pic>
              </a:graphicData>
            </a:graphic>
          </wp:inline>
        </w:drawing>
      </w:r>
    </w:p>
    <w:p w14:paraId="06E70592" w14:textId="77777777" w:rsidR="00562CE1" w:rsidRPr="00562CE1" w:rsidRDefault="00562CE1" w:rsidP="00562CE1"/>
    <w:p w14:paraId="4DF5C80A" w14:textId="77777777" w:rsidR="00562CE1" w:rsidRPr="00562CE1" w:rsidRDefault="00562CE1" w:rsidP="00562CE1"/>
    <w:p w14:paraId="72419B3B" w14:textId="11AEFC96" w:rsidR="00562CE1" w:rsidRPr="00562CE1" w:rsidRDefault="00562CE1" w:rsidP="00562CE1">
      <w:r>
        <w:t xml:space="preserve">The model could capture every detail because there </w:t>
      </w:r>
      <w:r w:rsidR="00735516">
        <w:t>was not much weight and subsequently</w:t>
      </w:r>
      <w:r w:rsidR="00A01826">
        <w:t>. G</w:t>
      </w:r>
      <w:r w:rsidR="00735516">
        <w:t>enerally</w:t>
      </w:r>
      <w:r w:rsidR="00A01826">
        <w:t>, models</w:t>
      </w:r>
      <w:r w:rsidR="00735516">
        <w:t xml:space="preserve"> perform</w:t>
      </w:r>
      <w:r w:rsidR="00A01826">
        <w:t>ed poorly</w:t>
      </w:r>
      <w:r w:rsidR="00735516">
        <w:t xml:space="preserve"> on the undersample</w:t>
      </w:r>
      <w:r w:rsidR="00E0524D">
        <w:t>d</w:t>
      </w:r>
      <w:r w:rsidR="00735516">
        <w:t xml:space="preserve"> data</w:t>
      </w:r>
      <w:r w:rsidR="00A01826">
        <w:t xml:space="preserve">. </w:t>
      </w:r>
      <w:r w:rsidR="007A115D">
        <w:t xml:space="preserve">Notwithstanding, the stacking classifier </w:t>
      </w:r>
      <w:r w:rsidR="009926D6">
        <w:t>did well with the undersample</w:t>
      </w:r>
      <w:r w:rsidR="00E0524D">
        <w:t>d</w:t>
      </w:r>
      <w:r w:rsidR="009926D6">
        <w:t xml:space="preserve"> data</w:t>
      </w:r>
      <w:r w:rsidR="00D42818">
        <w:t xml:space="preserve">. </w:t>
      </w:r>
    </w:p>
    <w:p w14:paraId="78C51A69" w14:textId="77777777" w:rsidR="00562CE1" w:rsidRPr="00562CE1" w:rsidRDefault="00562CE1" w:rsidP="00562CE1"/>
    <w:p w14:paraId="719D29BC" w14:textId="77777777" w:rsidR="00562CE1" w:rsidRPr="00562CE1" w:rsidRDefault="00562CE1" w:rsidP="00562CE1"/>
    <w:p w14:paraId="65B4EAEF" w14:textId="77777777" w:rsidR="00562CE1" w:rsidRPr="00562CE1" w:rsidRDefault="00562CE1" w:rsidP="00562CE1"/>
    <w:p w14:paraId="3C55A873" w14:textId="77777777" w:rsidR="00562CE1" w:rsidRPr="00562CE1" w:rsidRDefault="00562CE1" w:rsidP="00562CE1"/>
    <w:p w14:paraId="5E98FDAB" w14:textId="77777777" w:rsidR="00562CE1" w:rsidRDefault="00562CE1" w:rsidP="00562CE1"/>
    <w:p w14:paraId="299EEDD3" w14:textId="51169011" w:rsidR="00562CE1" w:rsidRDefault="00562CE1" w:rsidP="00562CE1">
      <w:pPr>
        <w:tabs>
          <w:tab w:val="left" w:pos="1920"/>
        </w:tabs>
      </w:pPr>
      <w:r>
        <w:tab/>
      </w:r>
    </w:p>
    <w:p w14:paraId="7DBEF2E1" w14:textId="77777777" w:rsidR="00562CE1" w:rsidRDefault="00562CE1" w:rsidP="00562CE1">
      <w:pPr>
        <w:tabs>
          <w:tab w:val="left" w:pos="1920"/>
        </w:tabs>
      </w:pPr>
    </w:p>
    <w:p w14:paraId="376FC482" w14:textId="3C1AB6A2" w:rsidR="00562CE1" w:rsidRPr="00E0524D" w:rsidRDefault="00E0524D" w:rsidP="00E0524D">
      <w:pPr>
        <w:pStyle w:val="Caption"/>
        <w:rPr>
          <w:i/>
          <w:iCs w:val="0"/>
          <w:sz w:val="24"/>
          <w:szCs w:val="24"/>
        </w:rPr>
      </w:pPr>
      <w:bookmarkStart w:id="204" w:name="_Toc137180906"/>
      <w:bookmarkStart w:id="205" w:name="_Toc137181012"/>
      <w:bookmarkStart w:id="206" w:name="_Toc137181074"/>
      <w:bookmarkStart w:id="207" w:name="_Toc137181672"/>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11</w:t>
      </w:r>
      <w:r>
        <w:rPr>
          <w:i/>
          <w:iCs w:val="0"/>
          <w:sz w:val="24"/>
          <w:szCs w:val="24"/>
        </w:rPr>
        <w:fldChar w:fldCharType="end"/>
      </w:r>
      <w:r w:rsidRPr="00E0524D">
        <w:rPr>
          <w:i/>
          <w:iCs w:val="0"/>
          <w:sz w:val="24"/>
          <w:szCs w:val="24"/>
        </w:rPr>
        <w:t>. AUC Plot of Undersample Stacking Classifier</w:t>
      </w:r>
      <w:bookmarkEnd w:id="204"/>
      <w:bookmarkEnd w:id="205"/>
      <w:bookmarkEnd w:id="206"/>
      <w:bookmarkEnd w:id="207"/>
    </w:p>
    <w:p w14:paraId="437FAEEE" w14:textId="417F7D96" w:rsidR="00562CE1" w:rsidRDefault="00562CE1" w:rsidP="00DC4093">
      <w:r w:rsidRPr="00562CE1">
        <w:rPr>
          <w:noProof/>
        </w:rPr>
        <w:drawing>
          <wp:inline distT="0" distB="0" distL="0" distR="0" wp14:anchorId="5301B23E" wp14:editId="3E05EB7C">
            <wp:extent cx="5268138" cy="3965576"/>
            <wp:effectExtent l="0" t="0" r="8890" b="0"/>
            <wp:docPr id="1904161172" name="Picture 1904161172"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161172" name="Picture 1" descr="A picture containing text, screenshot, line, plot&#10;&#10;Description automatically generated"/>
                    <pic:cNvPicPr/>
                  </pic:nvPicPr>
                  <pic:blipFill>
                    <a:blip r:embed="rId36"/>
                    <a:stretch>
                      <a:fillRect/>
                    </a:stretch>
                  </pic:blipFill>
                  <pic:spPr>
                    <a:xfrm>
                      <a:off x="0" y="0"/>
                      <a:ext cx="5285553" cy="3978685"/>
                    </a:xfrm>
                    <a:prstGeom prst="rect">
                      <a:avLst/>
                    </a:prstGeom>
                  </pic:spPr>
                </pic:pic>
              </a:graphicData>
            </a:graphic>
          </wp:inline>
        </w:drawing>
      </w:r>
    </w:p>
    <w:p w14:paraId="008AE354" w14:textId="5D6F2B38" w:rsidR="00375C7F" w:rsidRDefault="00947976" w:rsidP="00947976">
      <w:pPr>
        <w:pStyle w:val="Heading2"/>
      </w:pPr>
      <w:bookmarkStart w:id="208" w:name="_Toc137185124"/>
      <w:r>
        <w:t>Interpreting Model Results</w:t>
      </w:r>
      <w:r w:rsidR="00CA4939">
        <w:t xml:space="preserve"> (Explainable AI)</w:t>
      </w:r>
      <w:bookmarkEnd w:id="208"/>
    </w:p>
    <w:p w14:paraId="7450420B" w14:textId="4E0BC0FC" w:rsidR="00D41A6D" w:rsidRDefault="00A809E1" w:rsidP="00473646">
      <w:pPr>
        <w:rPr>
          <w:rFonts w:ascii="Calibri" w:hAnsi="Calibri" w:cs="Calibri"/>
          <w:sz w:val="24"/>
          <w:szCs w:val="24"/>
        </w:rPr>
      </w:pPr>
      <w:r w:rsidRPr="002805CB">
        <w:rPr>
          <w:rFonts w:ascii="Calibri" w:hAnsi="Calibri" w:cs="Calibri"/>
          <w:sz w:val="24"/>
          <w:szCs w:val="24"/>
        </w:rPr>
        <w:t xml:space="preserve">To understand </w:t>
      </w:r>
      <w:r w:rsidR="0088003C">
        <w:rPr>
          <w:rFonts w:ascii="Calibri" w:hAnsi="Calibri" w:cs="Calibri"/>
          <w:sz w:val="24"/>
          <w:szCs w:val="24"/>
        </w:rPr>
        <w:t xml:space="preserve">these complex </w:t>
      </w:r>
      <w:r w:rsidR="004B30BC">
        <w:rPr>
          <w:rFonts w:ascii="Calibri" w:hAnsi="Calibri" w:cs="Calibri"/>
          <w:sz w:val="24"/>
          <w:szCs w:val="24"/>
        </w:rPr>
        <w:t>black-box models, we rel</w:t>
      </w:r>
      <w:r w:rsidR="00985D9D">
        <w:rPr>
          <w:rFonts w:ascii="Calibri" w:hAnsi="Calibri" w:cs="Calibri"/>
          <w:sz w:val="24"/>
          <w:szCs w:val="24"/>
        </w:rPr>
        <w:t xml:space="preserve">y </w:t>
      </w:r>
      <w:r w:rsidR="00F121E4">
        <w:rPr>
          <w:rFonts w:ascii="Calibri" w:hAnsi="Calibri" w:cs="Calibri"/>
          <w:sz w:val="24"/>
          <w:szCs w:val="24"/>
        </w:rPr>
        <w:t xml:space="preserve">on </w:t>
      </w:r>
      <w:r w:rsidR="00985D9D">
        <w:rPr>
          <w:rFonts w:ascii="Calibri" w:hAnsi="Calibri" w:cs="Calibri"/>
          <w:sz w:val="24"/>
          <w:szCs w:val="24"/>
        </w:rPr>
        <w:t xml:space="preserve">the </w:t>
      </w:r>
      <w:r w:rsidR="0037784D">
        <w:rPr>
          <w:rFonts w:ascii="Calibri" w:hAnsi="Calibri" w:cs="Calibri"/>
          <w:sz w:val="24"/>
          <w:szCs w:val="24"/>
        </w:rPr>
        <w:t xml:space="preserve">Local </w:t>
      </w:r>
      <w:r w:rsidR="0069048C">
        <w:rPr>
          <w:rFonts w:ascii="Calibri" w:hAnsi="Calibri" w:cs="Calibri"/>
          <w:sz w:val="24"/>
          <w:szCs w:val="24"/>
        </w:rPr>
        <w:t>Interpretable Model-Agnostic Explanations</w:t>
      </w:r>
      <w:r w:rsidR="00985D9D">
        <w:rPr>
          <w:rFonts w:ascii="Calibri" w:hAnsi="Calibri" w:cs="Calibri"/>
          <w:sz w:val="24"/>
          <w:szCs w:val="24"/>
        </w:rPr>
        <w:t xml:space="preserve"> (LIME) to generate </w:t>
      </w:r>
      <w:r w:rsidR="008B4823">
        <w:rPr>
          <w:rFonts w:ascii="Calibri" w:hAnsi="Calibri" w:cs="Calibri"/>
          <w:sz w:val="24"/>
          <w:szCs w:val="24"/>
        </w:rPr>
        <w:t xml:space="preserve">local explanations for individual predictions. </w:t>
      </w:r>
      <w:r w:rsidR="00E0524D">
        <w:rPr>
          <w:rFonts w:ascii="Calibri" w:hAnsi="Calibri" w:cs="Calibri"/>
          <w:sz w:val="24"/>
          <w:szCs w:val="24"/>
        </w:rPr>
        <w:t>It</w:t>
      </w:r>
      <w:r w:rsidR="0027268B">
        <w:rPr>
          <w:rFonts w:ascii="Calibri" w:hAnsi="Calibri" w:cs="Calibri"/>
          <w:sz w:val="24"/>
          <w:szCs w:val="24"/>
        </w:rPr>
        <w:t xml:space="preserve"> </w:t>
      </w:r>
      <w:r w:rsidR="00E0524D">
        <w:rPr>
          <w:rFonts w:ascii="Calibri" w:hAnsi="Calibri" w:cs="Calibri"/>
          <w:sz w:val="24"/>
          <w:szCs w:val="24"/>
        </w:rPr>
        <w:t xml:space="preserve">is </w:t>
      </w:r>
      <w:r w:rsidR="0027268B">
        <w:rPr>
          <w:rFonts w:ascii="Calibri" w:hAnsi="Calibri" w:cs="Calibri"/>
          <w:sz w:val="24"/>
          <w:szCs w:val="24"/>
        </w:rPr>
        <w:t xml:space="preserve">done by </w:t>
      </w:r>
      <w:r w:rsidR="00BE76C5">
        <w:rPr>
          <w:rFonts w:ascii="Calibri" w:hAnsi="Calibri" w:cs="Calibri"/>
          <w:sz w:val="24"/>
          <w:szCs w:val="24"/>
        </w:rPr>
        <w:t xml:space="preserve">generating explanations for why a particular </w:t>
      </w:r>
      <w:r w:rsidR="00D34EBF">
        <w:rPr>
          <w:rFonts w:ascii="Calibri" w:hAnsi="Calibri" w:cs="Calibri"/>
          <w:sz w:val="24"/>
          <w:szCs w:val="24"/>
        </w:rPr>
        <w:t>transaction was flagged as fraudulent or not. Local</w:t>
      </w:r>
      <w:r w:rsidR="00C93A99">
        <w:rPr>
          <w:rFonts w:ascii="Calibri" w:hAnsi="Calibri" w:cs="Calibri"/>
          <w:sz w:val="24"/>
          <w:szCs w:val="24"/>
        </w:rPr>
        <w:t xml:space="preserve"> </w:t>
      </w:r>
      <w:r w:rsidR="002D5553">
        <w:rPr>
          <w:rFonts w:ascii="Calibri" w:hAnsi="Calibri" w:cs="Calibri"/>
          <w:sz w:val="24"/>
          <w:szCs w:val="24"/>
        </w:rPr>
        <w:t xml:space="preserve">Interpretable </w:t>
      </w:r>
      <w:r w:rsidR="008D7C9F">
        <w:rPr>
          <w:rFonts w:ascii="Calibri" w:hAnsi="Calibri" w:cs="Calibri"/>
          <w:sz w:val="24"/>
          <w:szCs w:val="24"/>
        </w:rPr>
        <w:t>Model-Agnostic E</w:t>
      </w:r>
      <w:r w:rsidR="005C3A49">
        <w:rPr>
          <w:rFonts w:ascii="Calibri" w:hAnsi="Calibri" w:cs="Calibri"/>
          <w:sz w:val="24"/>
          <w:szCs w:val="24"/>
        </w:rPr>
        <w:t xml:space="preserve">xplanations </w:t>
      </w:r>
      <w:r w:rsidR="00AE0456">
        <w:rPr>
          <w:rFonts w:ascii="Calibri" w:hAnsi="Calibri" w:cs="Calibri"/>
          <w:sz w:val="24"/>
          <w:szCs w:val="24"/>
        </w:rPr>
        <w:t xml:space="preserve">flags indicate and flags </w:t>
      </w:r>
      <w:r w:rsidR="008B48AD">
        <w:rPr>
          <w:rFonts w:ascii="Calibri" w:hAnsi="Calibri" w:cs="Calibri"/>
          <w:sz w:val="24"/>
          <w:szCs w:val="24"/>
        </w:rPr>
        <w:t>the most important features that influence fraud</w:t>
      </w:r>
      <w:r w:rsidR="00530307">
        <w:rPr>
          <w:rFonts w:ascii="Calibri" w:hAnsi="Calibri" w:cs="Calibri"/>
          <w:sz w:val="24"/>
          <w:szCs w:val="24"/>
        </w:rPr>
        <w:t xml:space="preserve">. From </w:t>
      </w:r>
      <w:r w:rsidR="00E0524D">
        <w:rPr>
          <w:rFonts w:ascii="Calibri" w:hAnsi="Calibri" w:cs="Calibri"/>
          <w:sz w:val="24"/>
          <w:szCs w:val="24"/>
        </w:rPr>
        <w:t>F</w:t>
      </w:r>
      <w:r w:rsidR="00530307">
        <w:rPr>
          <w:rFonts w:ascii="Calibri" w:hAnsi="Calibri" w:cs="Calibri"/>
          <w:sz w:val="24"/>
          <w:szCs w:val="24"/>
        </w:rPr>
        <w:t xml:space="preserve">igures </w:t>
      </w:r>
      <w:r w:rsidR="00E0524D">
        <w:rPr>
          <w:rFonts w:ascii="Calibri" w:hAnsi="Calibri" w:cs="Calibri"/>
          <w:sz w:val="24"/>
          <w:szCs w:val="24"/>
        </w:rPr>
        <w:t>7</w:t>
      </w:r>
      <w:r w:rsidR="00530307">
        <w:rPr>
          <w:rFonts w:ascii="Calibri" w:hAnsi="Calibri" w:cs="Calibri"/>
          <w:sz w:val="24"/>
          <w:szCs w:val="24"/>
        </w:rPr>
        <w:t xml:space="preserve">-12 and </w:t>
      </w:r>
      <w:r w:rsidR="00E0524D">
        <w:rPr>
          <w:rFonts w:ascii="Calibri" w:hAnsi="Calibri" w:cs="Calibri"/>
          <w:sz w:val="24"/>
          <w:szCs w:val="24"/>
        </w:rPr>
        <w:t>7</w:t>
      </w:r>
      <w:r w:rsidR="001D31A6">
        <w:rPr>
          <w:rFonts w:ascii="Calibri" w:hAnsi="Calibri" w:cs="Calibri"/>
          <w:sz w:val="24"/>
          <w:szCs w:val="24"/>
        </w:rPr>
        <w:t>-13, the algorithm flags</w:t>
      </w:r>
      <w:r w:rsidR="002508C2">
        <w:rPr>
          <w:rFonts w:ascii="Calibri" w:hAnsi="Calibri" w:cs="Calibri"/>
          <w:sz w:val="24"/>
          <w:szCs w:val="24"/>
        </w:rPr>
        <w:t xml:space="preserve"> V2, V4 and Amount as</w:t>
      </w:r>
      <w:r w:rsidR="002C6E7A">
        <w:rPr>
          <w:rFonts w:ascii="Calibri" w:hAnsi="Calibri" w:cs="Calibri"/>
          <w:sz w:val="24"/>
          <w:szCs w:val="24"/>
        </w:rPr>
        <w:t xml:space="preserve"> </w:t>
      </w:r>
      <w:r w:rsidR="002508C2">
        <w:rPr>
          <w:rFonts w:ascii="Calibri" w:hAnsi="Calibri" w:cs="Calibri"/>
          <w:sz w:val="24"/>
          <w:szCs w:val="24"/>
        </w:rPr>
        <w:t>the most important</w:t>
      </w:r>
      <w:r w:rsidR="002C6E7A">
        <w:rPr>
          <w:rFonts w:ascii="Calibri" w:hAnsi="Calibri" w:cs="Calibri"/>
          <w:sz w:val="24"/>
          <w:szCs w:val="24"/>
        </w:rPr>
        <w:t xml:space="preserve"> features</w:t>
      </w:r>
      <w:r w:rsidR="00AE1438">
        <w:rPr>
          <w:rFonts w:ascii="Calibri" w:hAnsi="Calibri" w:cs="Calibri"/>
          <w:sz w:val="24"/>
          <w:szCs w:val="24"/>
        </w:rPr>
        <w:t xml:space="preserve"> (in orange)</w:t>
      </w:r>
      <w:r w:rsidR="002C6E7A">
        <w:rPr>
          <w:rFonts w:ascii="Calibri" w:hAnsi="Calibri" w:cs="Calibri"/>
          <w:sz w:val="24"/>
          <w:szCs w:val="24"/>
        </w:rPr>
        <w:t xml:space="preserve"> influencing the occurrence of fraud. </w:t>
      </w:r>
      <w:r w:rsidR="003B1DA4">
        <w:rPr>
          <w:rFonts w:ascii="Calibri" w:hAnsi="Calibri" w:cs="Calibri"/>
          <w:sz w:val="24"/>
          <w:szCs w:val="24"/>
        </w:rPr>
        <w:t xml:space="preserve">These features were above a certain threshold, hence, they were flagged as fraud. The model has detected an anomaly or unusual behaviour. For example, Amount was flagged as </w:t>
      </w:r>
      <w:r w:rsidR="00E0524D">
        <w:rPr>
          <w:rFonts w:ascii="Calibri" w:hAnsi="Calibri" w:cs="Calibri"/>
          <w:sz w:val="24"/>
          <w:szCs w:val="24"/>
        </w:rPr>
        <w:t xml:space="preserve">a </w:t>
      </w:r>
      <w:r w:rsidR="003B1DA4">
        <w:rPr>
          <w:rFonts w:ascii="Calibri" w:hAnsi="Calibri" w:cs="Calibri"/>
          <w:sz w:val="24"/>
          <w:szCs w:val="24"/>
        </w:rPr>
        <w:t>fraud</w:t>
      </w:r>
      <w:r w:rsidR="00E0524D">
        <w:rPr>
          <w:rFonts w:ascii="Calibri" w:hAnsi="Calibri" w:cs="Calibri"/>
          <w:sz w:val="24"/>
          <w:szCs w:val="24"/>
        </w:rPr>
        <w:t>ulent feature</w:t>
      </w:r>
      <w:r w:rsidR="003B1DA4">
        <w:rPr>
          <w:rFonts w:ascii="Calibri" w:hAnsi="Calibri" w:cs="Calibri"/>
          <w:sz w:val="24"/>
          <w:szCs w:val="24"/>
        </w:rPr>
        <w:t xml:space="preserve"> because the model </w:t>
      </w:r>
      <w:r w:rsidR="00E0524D">
        <w:rPr>
          <w:rFonts w:ascii="Calibri" w:hAnsi="Calibri" w:cs="Calibri"/>
          <w:sz w:val="24"/>
          <w:szCs w:val="24"/>
        </w:rPr>
        <w:t xml:space="preserve">had </w:t>
      </w:r>
      <w:r w:rsidR="003B1DA4">
        <w:rPr>
          <w:rFonts w:ascii="Calibri" w:hAnsi="Calibri" w:cs="Calibri"/>
          <w:sz w:val="24"/>
          <w:szCs w:val="24"/>
        </w:rPr>
        <w:t xml:space="preserve">75% of unusual behaviour. </w:t>
      </w:r>
    </w:p>
    <w:p w14:paraId="062A3BCD" w14:textId="77777777" w:rsidR="00214BA2" w:rsidRDefault="00214BA2" w:rsidP="00473646">
      <w:pPr>
        <w:rPr>
          <w:rFonts w:ascii="Calibri" w:hAnsi="Calibri" w:cs="Calibri"/>
          <w:sz w:val="24"/>
          <w:szCs w:val="24"/>
        </w:rPr>
      </w:pPr>
    </w:p>
    <w:p w14:paraId="73152A87" w14:textId="77777777" w:rsidR="00214BA2" w:rsidRDefault="00214BA2" w:rsidP="00473646">
      <w:pPr>
        <w:rPr>
          <w:rFonts w:ascii="Calibri" w:hAnsi="Calibri" w:cs="Calibri"/>
          <w:sz w:val="24"/>
          <w:szCs w:val="24"/>
        </w:rPr>
      </w:pPr>
    </w:p>
    <w:p w14:paraId="34FB1D89" w14:textId="77777777" w:rsidR="00214BA2" w:rsidRDefault="00214BA2" w:rsidP="00473646">
      <w:pPr>
        <w:rPr>
          <w:rFonts w:ascii="Calibri" w:hAnsi="Calibri" w:cs="Calibri"/>
          <w:sz w:val="24"/>
          <w:szCs w:val="24"/>
        </w:rPr>
      </w:pPr>
    </w:p>
    <w:p w14:paraId="0AC759A6" w14:textId="77777777" w:rsidR="00214BA2" w:rsidRPr="002805CB" w:rsidRDefault="00214BA2" w:rsidP="00473646">
      <w:pPr>
        <w:rPr>
          <w:rFonts w:ascii="Calibri" w:hAnsi="Calibri" w:cs="Calibri"/>
          <w:sz w:val="24"/>
          <w:szCs w:val="24"/>
        </w:rPr>
      </w:pPr>
    </w:p>
    <w:p w14:paraId="2784CCE8" w14:textId="3E0B40D3" w:rsidR="005E60EB" w:rsidRPr="00E0524D" w:rsidRDefault="00E0524D" w:rsidP="00E0524D">
      <w:pPr>
        <w:pStyle w:val="Caption"/>
        <w:rPr>
          <w:i/>
          <w:iCs w:val="0"/>
          <w:sz w:val="24"/>
          <w:szCs w:val="24"/>
        </w:rPr>
      </w:pPr>
      <w:bookmarkStart w:id="209" w:name="_Toc137180907"/>
      <w:bookmarkStart w:id="210" w:name="_Toc137181013"/>
      <w:bookmarkStart w:id="211" w:name="_Toc137181075"/>
      <w:bookmarkStart w:id="212" w:name="_Toc137181673"/>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12</w:t>
      </w:r>
      <w:r>
        <w:rPr>
          <w:i/>
          <w:iCs w:val="0"/>
          <w:sz w:val="24"/>
          <w:szCs w:val="24"/>
        </w:rPr>
        <w:fldChar w:fldCharType="end"/>
      </w:r>
      <w:r w:rsidRPr="00E0524D">
        <w:rPr>
          <w:i/>
          <w:iCs w:val="0"/>
          <w:sz w:val="24"/>
          <w:szCs w:val="24"/>
        </w:rPr>
        <w:t>. Explainable AI - Features that Model Flags as Fraud</w:t>
      </w:r>
      <w:bookmarkEnd w:id="209"/>
      <w:bookmarkEnd w:id="210"/>
      <w:bookmarkEnd w:id="211"/>
      <w:bookmarkEnd w:id="212"/>
    </w:p>
    <w:p w14:paraId="1E20D913" w14:textId="5F4BCD6B" w:rsidR="00CA4939" w:rsidRDefault="005E60EB" w:rsidP="00CA4939">
      <w:r w:rsidRPr="005E60EB">
        <w:rPr>
          <w:noProof/>
        </w:rPr>
        <w:drawing>
          <wp:inline distT="0" distB="0" distL="0" distR="0" wp14:anchorId="7A145843" wp14:editId="798AECBC">
            <wp:extent cx="5591955" cy="2029108"/>
            <wp:effectExtent l="0" t="0" r="8890" b="9525"/>
            <wp:docPr id="238775216" name="Picture 238775216" descr="A picture containing text, number,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75216" name="Picture 1" descr="A picture containing text, number, font, diagram&#10;&#10;Description automatically generated"/>
                    <pic:cNvPicPr/>
                  </pic:nvPicPr>
                  <pic:blipFill>
                    <a:blip r:embed="rId37"/>
                    <a:stretch>
                      <a:fillRect/>
                    </a:stretch>
                  </pic:blipFill>
                  <pic:spPr>
                    <a:xfrm>
                      <a:off x="0" y="0"/>
                      <a:ext cx="5591955" cy="2029108"/>
                    </a:xfrm>
                    <a:prstGeom prst="rect">
                      <a:avLst/>
                    </a:prstGeom>
                  </pic:spPr>
                </pic:pic>
              </a:graphicData>
            </a:graphic>
          </wp:inline>
        </w:drawing>
      </w:r>
    </w:p>
    <w:p w14:paraId="3C022927" w14:textId="6DCCAAD1" w:rsidR="008A6446" w:rsidRDefault="008A6446" w:rsidP="00CA4939">
      <w:r w:rsidRPr="008A6446">
        <w:rPr>
          <w:noProof/>
        </w:rPr>
        <w:drawing>
          <wp:inline distT="0" distB="0" distL="0" distR="0" wp14:anchorId="5FC1F315" wp14:editId="2E9760D8">
            <wp:extent cx="5534797" cy="2019582"/>
            <wp:effectExtent l="0" t="0" r="0" b="0"/>
            <wp:docPr id="1659672289" name="Picture 1659672289" descr="A picture containing text, screenshot, numb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72289" name="Picture 1" descr="A picture containing text, screenshot, number, software&#10;&#10;Description automatically generated"/>
                    <pic:cNvPicPr/>
                  </pic:nvPicPr>
                  <pic:blipFill>
                    <a:blip r:embed="rId38"/>
                    <a:stretch>
                      <a:fillRect/>
                    </a:stretch>
                  </pic:blipFill>
                  <pic:spPr>
                    <a:xfrm>
                      <a:off x="0" y="0"/>
                      <a:ext cx="5534797" cy="2019582"/>
                    </a:xfrm>
                    <a:prstGeom prst="rect">
                      <a:avLst/>
                    </a:prstGeom>
                  </pic:spPr>
                </pic:pic>
              </a:graphicData>
            </a:graphic>
          </wp:inline>
        </w:drawing>
      </w:r>
    </w:p>
    <w:p w14:paraId="660AC7B3" w14:textId="100F3AAF" w:rsidR="00473646" w:rsidRPr="00E0524D" w:rsidRDefault="00E0524D" w:rsidP="00E0524D">
      <w:pPr>
        <w:pStyle w:val="Caption"/>
        <w:rPr>
          <w:i/>
          <w:iCs w:val="0"/>
          <w:sz w:val="24"/>
          <w:szCs w:val="24"/>
        </w:rPr>
      </w:pPr>
      <w:bookmarkStart w:id="213" w:name="_Toc137180908"/>
      <w:bookmarkStart w:id="214" w:name="_Toc137181014"/>
      <w:bookmarkStart w:id="215" w:name="_Toc137181076"/>
      <w:bookmarkStart w:id="216" w:name="_Toc137181674"/>
      <w:r w:rsidRPr="00E0524D">
        <w:rPr>
          <w:i/>
          <w:iCs w:val="0"/>
          <w:sz w:val="24"/>
          <w:szCs w:val="24"/>
        </w:rPr>
        <w:t xml:space="preserve">Figure </w:t>
      </w:r>
      <w:r>
        <w:rPr>
          <w:i/>
          <w:iCs w:val="0"/>
          <w:sz w:val="24"/>
          <w:szCs w:val="24"/>
        </w:rPr>
        <w:fldChar w:fldCharType="begin"/>
      </w:r>
      <w:r>
        <w:rPr>
          <w:i/>
          <w:iCs w:val="0"/>
          <w:sz w:val="24"/>
          <w:szCs w:val="24"/>
        </w:rPr>
        <w:instrText xml:space="preserve"> STYLEREF 1 \s </w:instrText>
      </w:r>
      <w:r>
        <w:rPr>
          <w:i/>
          <w:iCs w:val="0"/>
          <w:sz w:val="24"/>
          <w:szCs w:val="24"/>
        </w:rPr>
        <w:fldChar w:fldCharType="separate"/>
      </w:r>
      <w:r>
        <w:rPr>
          <w:i/>
          <w:iCs w:val="0"/>
          <w:noProof/>
          <w:sz w:val="24"/>
          <w:szCs w:val="24"/>
        </w:rPr>
        <w:t>7</w:t>
      </w:r>
      <w:r>
        <w:rPr>
          <w:i/>
          <w:iCs w:val="0"/>
          <w:sz w:val="24"/>
          <w:szCs w:val="24"/>
        </w:rPr>
        <w:fldChar w:fldCharType="end"/>
      </w:r>
      <w:r>
        <w:rPr>
          <w:i/>
          <w:iCs w:val="0"/>
          <w:sz w:val="24"/>
          <w:szCs w:val="24"/>
        </w:rPr>
        <w:noBreakHyphen/>
      </w:r>
      <w:r>
        <w:rPr>
          <w:i/>
          <w:iCs w:val="0"/>
          <w:sz w:val="24"/>
          <w:szCs w:val="24"/>
        </w:rPr>
        <w:fldChar w:fldCharType="begin"/>
      </w:r>
      <w:r>
        <w:rPr>
          <w:i/>
          <w:iCs w:val="0"/>
          <w:sz w:val="24"/>
          <w:szCs w:val="24"/>
        </w:rPr>
        <w:instrText xml:space="preserve"> SEQ Figure \* ARABIC \s 1 </w:instrText>
      </w:r>
      <w:r>
        <w:rPr>
          <w:i/>
          <w:iCs w:val="0"/>
          <w:sz w:val="24"/>
          <w:szCs w:val="24"/>
        </w:rPr>
        <w:fldChar w:fldCharType="separate"/>
      </w:r>
      <w:r>
        <w:rPr>
          <w:i/>
          <w:iCs w:val="0"/>
          <w:noProof/>
          <w:sz w:val="24"/>
          <w:szCs w:val="24"/>
        </w:rPr>
        <w:t>13</w:t>
      </w:r>
      <w:r>
        <w:rPr>
          <w:i/>
          <w:iCs w:val="0"/>
          <w:sz w:val="24"/>
          <w:szCs w:val="24"/>
        </w:rPr>
        <w:fldChar w:fldCharType="end"/>
      </w:r>
      <w:r w:rsidRPr="00E0524D">
        <w:rPr>
          <w:i/>
          <w:iCs w:val="0"/>
          <w:sz w:val="24"/>
          <w:szCs w:val="24"/>
        </w:rPr>
        <w:t>. Explainable AI - Features that Model Flags as No Fraud</w:t>
      </w:r>
      <w:bookmarkEnd w:id="213"/>
      <w:bookmarkEnd w:id="214"/>
      <w:bookmarkEnd w:id="215"/>
      <w:bookmarkEnd w:id="216"/>
    </w:p>
    <w:p w14:paraId="691F9E45" w14:textId="35DE4FA6" w:rsidR="00DF478A" w:rsidRDefault="00473646" w:rsidP="00CA4939">
      <w:r w:rsidRPr="00473646">
        <w:rPr>
          <w:noProof/>
        </w:rPr>
        <w:drawing>
          <wp:inline distT="0" distB="0" distL="0" distR="0" wp14:anchorId="2CA25C49" wp14:editId="6BBB3336">
            <wp:extent cx="5677692" cy="1971950"/>
            <wp:effectExtent l="0" t="0" r="0" b="9525"/>
            <wp:docPr id="333606410" name="Picture 333606410" descr="A picture containing text, number,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6410" name="Picture 1" descr="A picture containing text, number, software, diagram&#10;&#10;Description automatically generated"/>
                    <pic:cNvPicPr/>
                  </pic:nvPicPr>
                  <pic:blipFill>
                    <a:blip r:embed="rId39"/>
                    <a:stretch>
                      <a:fillRect/>
                    </a:stretch>
                  </pic:blipFill>
                  <pic:spPr>
                    <a:xfrm>
                      <a:off x="0" y="0"/>
                      <a:ext cx="5677692" cy="1971950"/>
                    </a:xfrm>
                    <a:prstGeom prst="rect">
                      <a:avLst/>
                    </a:prstGeom>
                  </pic:spPr>
                </pic:pic>
              </a:graphicData>
            </a:graphic>
          </wp:inline>
        </w:drawing>
      </w:r>
    </w:p>
    <w:p w14:paraId="1F10BD10" w14:textId="28C8C21A" w:rsidR="00EF2DB9" w:rsidRDefault="00214BA2" w:rsidP="05D3272D">
      <w:pPr>
        <w:pStyle w:val="NormalWeb"/>
        <w:shd w:val="clear" w:color="auto" w:fill="FFFFFF" w:themeFill="background1"/>
        <w:spacing w:before="0" w:beforeAutospacing="0" w:after="0" w:afterAutospacing="0" w:line="360" w:lineRule="auto"/>
        <w:rPr>
          <w:rFonts w:ascii="Calibri" w:hAnsi="Calibri" w:cs="Calibri"/>
          <w:color w:val="000000"/>
          <w:shd w:val="clear" w:color="auto" w:fill="FFFFFF"/>
        </w:rPr>
      </w:pPr>
      <w:r w:rsidRPr="002E63D1">
        <w:rPr>
          <w:rFonts w:ascii="Calibri" w:hAnsi="Calibri" w:cs="Calibri"/>
        </w:rPr>
        <w:t xml:space="preserve">Although this is the most effective approach </w:t>
      </w:r>
      <w:r w:rsidR="00E0524D">
        <w:rPr>
          <w:rFonts w:ascii="Calibri" w:hAnsi="Calibri" w:cs="Calibri"/>
        </w:rPr>
        <w:t>to</w:t>
      </w:r>
      <w:r w:rsidRPr="002E63D1">
        <w:rPr>
          <w:rFonts w:ascii="Calibri" w:hAnsi="Calibri" w:cs="Calibri"/>
        </w:rPr>
        <w:t xml:space="preserve"> explaining model results, </w:t>
      </w:r>
      <w:r w:rsidR="000E5373" w:rsidRPr="002E63D1">
        <w:rPr>
          <w:rFonts w:ascii="Calibri" w:hAnsi="Calibri" w:cs="Calibri"/>
        </w:rPr>
        <w:t xml:space="preserve">another way </w:t>
      </w:r>
      <w:r w:rsidR="001506D6" w:rsidRPr="002E63D1">
        <w:rPr>
          <w:rFonts w:ascii="Calibri" w:hAnsi="Calibri" w:cs="Calibri"/>
        </w:rPr>
        <w:t xml:space="preserve">to </w:t>
      </w:r>
      <w:r w:rsidR="001E4ACB" w:rsidRPr="002E63D1">
        <w:rPr>
          <w:rFonts w:ascii="Calibri" w:hAnsi="Calibri" w:cs="Calibri"/>
        </w:rPr>
        <w:t xml:space="preserve">add </w:t>
      </w:r>
      <w:r w:rsidR="001506D6" w:rsidRPr="002E63D1">
        <w:rPr>
          <w:rFonts w:ascii="Calibri" w:hAnsi="Calibri" w:cs="Calibri"/>
        </w:rPr>
        <w:t xml:space="preserve">interpretability to </w:t>
      </w:r>
      <w:r w:rsidR="00EB003F" w:rsidRPr="002E63D1">
        <w:rPr>
          <w:rFonts w:ascii="Calibri" w:hAnsi="Calibri" w:cs="Calibri"/>
        </w:rPr>
        <w:t xml:space="preserve">models is </w:t>
      </w:r>
      <w:r w:rsidR="00E0524D">
        <w:rPr>
          <w:rFonts w:ascii="Calibri" w:hAnsi="Calibri" w:cs="Calibri"/>
        </w:rPr>
        <w:t xml:space="preserve">to </w:t>
      </w:r>
      <w:r w:rsidR="00EB003F" w:rsidRPr="002E63D1">
        <w:rPr>
          <w:rFonts w:ascii="Calibri" w:hAnsi="Calibri" w:cs="Calibri"/>
        </w:rPr>
        <w:t xml:space="preserve">analyse feature importance </w:t>
      </w:r>
      <w:r w:rsidR="00507D9E" w:rsidRPr="002E63D1">
        <w:rPr>
          <w:rFonts w:ascii="Calibri" w:hAnsi="Calibri" w:cs="Calibri"/>
        </w:rPr>
        <w:t xml:space="preserve">within some algorithms. </w:t>
      </w:r>
      <w:r w:rsidR="007E1DE4" w:rsidRPr="002E63D1">
        <w:rPr>
          <w:rFonts w:ascii="Calibri" w:hAnsi="Calibri" w:cs="Calibri"/>
        </w:rPr>
        <w:t>For</w:t>
      </w:r>
      <w:r w:rsidR="00507D9E" w:rsidRPr="002E63D1">
        <w:rPr>
          <w:rFonts w:ascii="Calibri" w:hAnsi="Calibri" w:cs="Calibri"/>
        </w:rPr>
        <w:t xml:space="preserve"> </w:t>
      </w:r>
      <w:r w:rsidR="00507D9E" w:rsidRPr="002E63D1">
        <w:rPr>
          <w:rFonts w:ascii="Calibri" w:hAnsi="Calibri" w:cs="Calibri"/>
        </w:rPr>
        <w:lastRenderedPageBreak/>
        <w:t>instance,</w:t>
      </w:r>
      <w:r w:rsidR="001E4ACB" w:rsidRPr="002E63D1">
        <w:rPr>
          <w:rFonts w:ascii="Calibri" w:hAnsi="Calibri" w:cs="Calibri"/>
        </w:rPr>
        <w:t xml:space="preserve"> </w:t>
      </w:r>
      <w:r w:rsidR="007E1DE4" w:rsidRPr="002E63D1">
        <w:rPr>
          <w:rFonts w:ascii="Calibri" w:hAnsi="Calibri" w:cs="Calibri"/>
        </w:rPr>
        <w:t xml:space="preserve">in this study, </w:t>
      </w:r>
      <w:r w:rsidR="00E0524D">
        <w:rPr>
          <w:rFonts w:ascii="Calibri" w:hAnsi="Calibri" w:cs="Calibri"/>
          <w:color w:val="000000"/>
        </w:rPr>
        <w:t>t</w:t>
      </w:r>
      <w:r w:rsidR="002E63D1" w:rsidRPr="002E63D1">
        <w:rPr>
          <w:rFonts w:ascii="Calibri" w:hAnsi="Calibri" w:cs="Calibri"/>
          <w:color w:val="000000"/>
        </w:rPr>
        <w:t xml:space="preserve">he </w:t>
      </w:r>
      <w:r w:rsidR="00E0524D">
        <w:rPr>
          <w:rFonts w:ascii="Calibri" w:hAnsi="Calibri" w:cs="Calibri"/>
          <w:color w:val="000000"/>
        </w:rPr>
        <w:t>p</w:t>
      </w:r>
      <w:r w:rsidR="002E63D1" w:rsidRPr="002E63D1">
        <w:rPr>
          <w:rFonts w:ascii="Calibri" w:hAnsi="Calibri" w:cs="Calibri"/>
          <w:color w:val="000000"/>
        </w:rPr>
        <w:t xml:space="preserve">ermutation feature importance from the Random Forest Classifier by </w:t>
      </w:r>
      <w:r w:rsidR="00E0524D" w:rsidRPr="002E63D1">
        <w:rPr>
          <w:rFonts w:ascii="Calibri" w:hAnsi="Calibri" w:cs="Calibri"/>
          <w:color w:val="000000"/>
        </w:rPr>
        <w:t xml:space="preserve">shuffling </w:t>
      </w:r>
      <w:r w:rsidR="002E63D1" w:rsidRPr="002E63D1">
        <w:rPr>
          <w:rFonts w:ascii="Calibri" w:hAnsi="Calibri" w:cs="Calibri"/>
          <w:color w:val="000000"/>
        </w:rPr>
        <w:t>randomly the values of each feature</w:t>
      </w:r>
      <w:r w:rsidR="002E63D1">
        <w:rPr>
          <w:rFonts w:ascii="Calibri" w:hAnsi="Calibri" w:cs="Calibri"/>
          <w:color w:val="000000"/>
        </w:rPr>
        <w:t xml:space="preserve"> </w:t>
      </w:r>
      <w:r w:rsidR="002E63D1" w:rsidRPr="002E63D1">
        <w:rPr>
          <w:rFonts w:ascii="Calibri" w:hAnsi="Calibri" w:cs="Calibri"/>
          <w:color w:val="000000"/>
        </w:rPr>
        <w:t>and also measur</w:t>
      </w:r>
      <w:r w:rsidR="00E0524D">
        <w:rPr>
          <w:rFonts w:ascii="Calibri" w:hAnsi="Calibri" w:cs="Calibri"/>
          <w:color w:val="000000"/>
        </w:rPr>
        <w:t>ing</w:t>
      </w:r>
      <w:r w:rsidR="002E63D1" w:rsidRPr="002E63D1">
        <w:rPr>
          <w:rFonts w:ascii="Calibri" w:hAnsi="Calibri" w:cs="Calibri"/>
          <w:color w:val="000000"/>
        </w:rPr>
        <w:t xml:space="preserve"> the outcome as they decrease in the performance of the model</w:t>
      </w:r>
      <w:r w:rsidR="002E63D1">
        <w:rPr>
          <w:rFonts w:ascii="Calibri" w:hAnsi="Calibri" w:cs="Calibri"/>
          <w:color w:val="000000"/>
        </w:rPr>
        <w:t xml:space="preserve"> can </w:t>
      </w:r>
      <w:r w:rsidR="00FB4E6F">
        <w:rPr>
          <w:rFonts w:ascii="Calibri" w:hAnsi="Calibri" w:cs="Calibri"/>
          <w:color w:val="000000"/>
        </w:rPr>
        <w:t xml:space="preserve">enable us </w:t>
      </w:r>
      <w:r w:rsidR="00CD6313">
        <w:rPr>
          <w:rFonts w:ascii="Calibri" w:hAnsi="Calibri" w:cs="Calibri"/>
          <w:color w:val="000000"/>
        </w:rPr>
        <w:t>to understand</w:t>
      </w:r>
      <w:r w:rsidR="00FB4E6F">
        <w:rPr>
          <w:rFonts w:ascii="Calibri" w:hAnsi="Calibri" w:cs="Calibri"/>
          <w:color w:val="000000"/>
        </w:rPr>
        <w:t xml:space="preserve"> our results</w:t>
      </w:r>
      <w:r w:rsidR="00E0524D">
        <w:rPr>
          <w:rFonts w:ascii="Calibri" w:hAnsi="Calibri" w:cs="Calibri"/>
          <w:color w:val="000000"/>
        </w:rPr>
        <w:t xml:space="preserve"> using feature importance</w:t>
      </w:r>
      <w:r w:rsidR="00FB4E6F">
        <w:rPr>
          <w:rFonts w:ascii="Calibri" w:hAnsi="Calibri" w:cs="Calibri"/>
          <w:color w:val="000000"/>
        </w:rPr>
        <w:t xml:space="preserve">. </w:t>
      </w:r>
      <w:r w:rsidR="008E335C">
        <w:rPr>
          <w:rFonts w:ascii="Calibri" w:hAnsi="Calibri" w:cs="Calibri"/>
          <w:color w:val="000000"/>
          <w:shd w:val="clear" w:color="auto" w:fill="FFFFFF"/>
        </w:rPr>
        <w:t xml:space="preserve">Figure </w:t>
      </w:r>
      <w:r w:rsidR="00E0524D">
        <w:rPr>
          <w:rFonts w:ascii="Calibri" w:hAnsi="Calibri" w:cs="Calibri"/>
          <w:color w:val="000000"/>
          <w:shd w:val="clear" w:color="auto" w:fill="FFFFFF"/>
        </w:rPr>
        <w:t>7</w:t>
      </w:r>
      <w:r w:rsidR="008E335C">
        <w:rPr>
          <w:rFonts w:ascii="Calibri" w:hAnsi="Calibri" w:cs="Calibri"/>
          <w:color w:val="000000"/>
          <w:shd w:val="clear" w:color="auto" w:fill="FFFFFF"/>
        </w:rPr>
        <w:t>-14</w:t>
      </w:r>
      <w:r w:rsidR="00CD6313" w:rsidRPr="00CD6313">
        <w:rPr>
          <w:rFonts w:ascii="Calibri" w:hAnsi="Calibri" w:cs="Calibri"/>
          <w:color w:val="000000"/>
          <w:shd w:val="clear" w:color="auto" w:fill="FFFFFF"/>
        </w:rPr>
        <w:t xml:space="preserve">, </w:t>
      </w:r>
      <w:r w:rsidR="008E335C">
        <w:rPr>
          <w:rFonts w:ascii="Calibri" w:hAnsi="Calibri" w:cs="Calibri"/>
          <w:color w:val="000000"/>
          <w:shd w:val="clear" w:color="auto" w:fill="FFFFFF"/>
        </w:rPr>
        <w:t xml:space="preserve">when carefully </w:t>
      </w:r>
      <w:r w:rsidR="00CD6313" w:rsidRPr="00CD6313">
        <w:rPr>
          <w:rFonts w:ascii="Calibri" w:hAnsi="Calibri" w:cs="Calibri"/>
          <w:color w:val="000000"/>
          <w:shd w:val="clear" w:color="auto" w:fill="FFFFFF"/>
        </w:rPr>
        <w:t>observe</w:t>
      </w:r>
      <w:r w:rsidR="008E335C">
        <w:rPr>
          <w:rFonts w:ascii="Calibri" w:hAnsi="Calibri" w:cs="Calibri"/>
          <w:color w:val="000000"/>
          <w:shd w:val="clear" w:color="auto" w:fill="FFFFFF"/>
        </w:rPr>
        <w:t xml:space="preserve">d </w:t>
      </w:r>
      <w:r w:rsidR="003D36E1">
        <w:rPr>
          <w:rFonts w:ascii="Calibri" w:hAnsi="Calibri" w:cs="Calibri"/>
          <w:color w:val="000000"/>
          <w:shd w:val="clear" w:color="auto" w:fill="FFFFFF"/>
        </w:rPr>
        <w:t>indicates</w:t>
      </w:r>
      <w:r w:rsidR="00CD6313" w:rsidRPr="00CD6313">
        <w:rPr>
          <w:rFonts w:ascii="Calibri" w:hAnsi="Calibri" w:cs="Calibri"/>
          <w:color w:val="000000"/>
          <w:shd w:val="clear" w:color="auto" w:fill="FFFFFF"/>
        </w:rPr>
        <w:t xml:space="preserve"> that V10 is the most </w:t>
      </w:r>
      <w:r w:rsidR="00EF2DB9" w:rsidRPr="00CD6313">
        <w:rPr>
          <w:rFonts w:ascii="Calibri" w:hAnsi="Calibri" w:cs="Calibri"/>
          <w:color w:val="000000"/>
          <w:shd w:val="clear" w:color="auto" w:fill="FFFFFF"/>
        </w:rPr>
        <w:t>important</w:t>
      </w:r>
      <w:r w:rsidR="00CD6313" w:rsidRPr="00CD6313">
        <w:rPr>
          <w:rFonts w:ascii="Calibri" w:hAnsi="Calibri" w:cs="Calibri"/>
          <w:color w:val="000000"/>
          <w:shd w:val="clear" w:color="auto" w:fill="FFFFFF"/>
        </w:rPr>
        <w:t xml:space="preserve"> feature and V23 is the least</w:t>
      </w:r>
      <w:r w:rsidR="003D36E1">
        <w:rPr>
          <w:rFonts w:ascii="Calibri" w:hAnsi="Calibri" w:cs="Calibri"/>
          <w:color w:val="000000"/>
          <w:shd w:val="clear" w:color="auto" w:fill="FFFFFF"/>
        </w:rPr>
        <w:t xml:space="preserve"> influencing fraud transactions or not</w:t>
      </w:r>
      <w:r w:rsidR="00CD6313" w:rsidRPr="00CD6313">
        <w:rPr>
          <w:rFonts w:ascii="Calibri" w:hAnsi="Calibri" w:cs="Calibri"/>
          <w:color w:val="000000"/>
          <w:shd w:val="clear" w:color="auto" w:fill="FFFFFF"/>
        </w:rPr>
        <w:t>.</w:t>
      </w:r>
    </w:p>
    <w:p w14:paraId="0A5A2CCF" w14:textId="5E5319DC" w:rsidR="00BD194D" w:rsidRPr="00E0524D" w:rsidRDefault="00E0524D" w:rsidP="00E0524D">
      <w:pPr>
        <w:pStyle w:val="Caption"/>
        <w:rPr>
          <w:rFonts w:cs="Calibri"/>
          <w:i/>
          <w:iCs w:val="0"/>
          <w:color w:val="000000"/>
          <w:sz w:val="24"/>
          <w:szCs w:val="24"/>
        </w:rPr>
      </w:pPr>
      <w:bookmarkStart w:id="217" w:name="_Toc137180909"/>
      <w:bookmarkStart w:id="218" w:name="_Toc137181015"/>
      <w:bookmarkStart w:id="219" w:name="_Toc137181077"/>
      <w:bookmarkStart w:id="220" w:name="_Toc137181675"/>
      <w:r w:rsidRPr="00E0524D">
        <w:rPr>
          <w:i/>
          <w:iCs w:val="0"/>
          <w:sz w:val="24"/>
          <w:szCs w:val="24"/>
        </w:rPr>
        <w:t xml:space="preserve">Figure </w:t>
      </w:r>
      <w:r w:rsidRPr="00E0524D">
        <w:rPr>
          <w:i/>
          <w:iCs w:val="0"/>
          <w:sz w:val="24"/>
          <w:szCs w:val="24"/>
        </w:rPr>
        <w:fldChar w:fldCharType="begin"/>
      </w:r>
      <w:r w:rsidRPr="00E0524D">
        <w:rPr>
          <w:i/>
          <w:iCs w:val="0"/>
          <w:sz w:val="24"/>
          <w:szCs w:val="24"/>
        </w:rPr>
        <w:instrText xml:space="preserve"> STYLEREF 1 \s </w:instrText>
      </w:r>
      <w:r w:rsidRPr="00E0524D">
        <w:rPr>
          <w:i/>
          <w:iCs w:val="0"/>
          <w:sz w:val="24"/>
          <w:szCs w:val="24"/>
        </w:rPr>
        <w:fldChar w:fldCharType="separate"/>
      </w:r>
      <w:r w:rsidRPr="00E0524D">
        <w:rPr>
          <w:i/>
          <w:iCs w:val="0"/>
          <w:noProof/>
          <w:sz w:val="24"/>
          <w:szCs w:val="24"/>
        </w:rPr>
        <w:t>7</w:t>
      </w:r>
      <w:r w:rsidRPr="00E0524D">
        <w:rPr>
          <w:i/>
          <w:iCs w:val="0"/>
          <w:sz w:val="24"/>
          <w:szCs w:val="24"/>
        </w:rPr>
        <w:fldChar w:fldCharType="end"/>
      </w:r>
      <w:r w:rsidRPr="00E0524D">
        <w:rPr>
          <w:i/>
          <w:iCs w:val="0"/>
          <w:sz w:val="24"/>
          <w:szCs w:val="24"/>
        </w:rPr>
        <w:noBreakHyphen/>
      </w:r>
      <w:r w:rsidRPr="00E0524D">
        <w:rPr>
          <w:i/>
          <w:iCs w:val="0"/>
          <w:sz w:val="24"/>
          <w:szCs w:val="24"/>
        </w:rPr>
        <w:fldChar w:fldCharType="begin"/>
      </w:r>
      <w:r w:rsidRPr="00E0524D">
        <w:rPr>
          <w:i/>
          <w:iCs w:val="0"/>
          <w:sz w:val="24"/>
          <w:szCs w:val="24"/>
        </w:rPr>
        <w:instrText xml:space="preserve"> SEQ Figure \* ARABIC \s 1 </w:instrText>
      </w:r>
      <w:r w:rsidRPr="00E0524D">
        <w:rPr>
          <w:i/>
          <w:iCs w:val="0"/>
          <w:sz w:val="24"/>
          <w:szCs w:val="24"/>
        </w:rPr>
        <w:fldChar w:fldCharType="separate"/>
      </w:r>
      <w:r w:rsidRPr="00E0524D">
        <w:rPr>
          <w:i/>
          <w:iCs w:val="0"/>
          <w:noProof/>
          <w:sz w:val="24"/>
          <w:szCs w:val="24"/>
        </w:rPr>
        <w:t>14</w:t>
      </w:r>
      <w:r w:rsidRPr="00E0524D">
        <w:rPr>
          <w:i/>
          <w:iCs w:val="0"/>
          <w:sz w:val="24"/>
          <w:szCs w:val="24"/>
        </w:rPr>
        <w:fldChar w:fldCharType="end"/>
      </w:r>
      <w:r w:rsidRPr="00E0524D">
        <w:rPr>
          <w:i/>
          <w:iCs w:val="0"/>
          <w:sz w:val="24"/>
          <w:szCs w:val="24"/>
        </w:rPr>
        <w:t>. Random Forest Feature Importance</w:t>
      </w:r>
      <w:bookmarkEnd w:id="217"/>
      <w:bookmarkEnd w:id="218"/>
      <w:bookmarkEnd w:id="219"/>
      <w:bookmarkEnd w:id="220"/>
    </w:p>
    <w:p w14:paraId="5F8C6B9E" w14:textId="5D0852A3" w:rsidR="00DF478A" w:rsidRPr="00E0524D" w:rsidRDefault="00BD194D" w:rsidP="00E0524D">
      <w:pPr>
        <w:pStyle w:val="NormalWeb"/>
        <w:shd w:val="clear" w:color="auto" w:fill="FFFFFF"/>
        <w:spacing w:before="0" w:beforeAutospacing="0" w:after="0" w:afterAutospacing="0" w:line="360" w:lineRule="auto"/>
        <w:rPr>
          <w:rFonts w:ascii="Calibri" w:hAnsi="Calibri" w:cs="Calibri"/>
          <w:color w:val="000000"/>
        </w:rPr>
      </w:pPr>
      <w:r w:rsidRPr="00BD194D">
        <w:rPr>
          <w:rFonts w:ascii="Calibri" w:hAnsi="Calibri" w:cs="Calibri"/>
          <w:noProof/>
          <w:color w:val="000000"/>
        </w:rPr>
        <w:drawing>
          <wp:inline distT="0" distB="0" distL="0" distR="0" wp14:anchorId="05EB20CB" wp14:editId="0D98B2DF">
            <wp:extent cx="5731510" cy="3482340"/>
            <wp:effectExtent l="0" t="0" r="2540" b="3810"/>
            <wp:docPr id="365952800" name="Picture 365952800"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52800" name="Picture 1" descr="A picture containing text, screenshot, plot, diagram&#10;&#10;Description automatically generated"/>
                    <pic:cNvPicPr/>
                  </pic:nvPicPr>
                  <pic:blipFill>
                    <a:blip r:embed="rId40"/>
                    <a:stretch>
                      <a:fillRect/>
                    </a:stretch>
                  </pic:blipFill>
                  <pic:spPr>
                    <a:xfrm>
                      <a:off x="0" y="0"/>
                      <a:ext cx="5731510" cy="3482340"/>
                    </a:xfrm>
                    <a:prstGeom prst="rect">
                      <a:avLst/>
                    </a:prstGeom>
                  </pic:spPr>
                </pic:pic>
              </a:graphicData>
            </a:graphic>
          </wp:inline>
        </w:drawing>
      </w:r>
      <w:r w:rsidR="008B4D0C">
        <w:rPr>
          <w:rFonts w:ascii="Calibri" w:hAnsi="Calibri" w:cs="Calibri"/>
        </w:rPr>
        <w:t xml:space="preserve"> </w:t>
      </w:r>
    </w:p>
    <w:p w14:paraId="59E6F5F4" w14:textId="19BD6CDF" w:rsidR="00E0524D" w:rsidRPr="00E0524D" w:rsidRDefault="00372854" w:rsidP="00E0524D">
      <w:pPr>
        <w:pStyle w:val="Heading2"/>
        <w:rPr>
          <w:sz w:val="28"/>
          <w:szCs w:val="28"/>
        </w:rPr>
      </w:pPr>
      <w:bookmarkStart w:id="221" w:name="_Toc137185125"/>
      <w:r w:rsidRPr="00E0524D">
        <w:rPr>
          <w:sz w:val="28"/>
          <w:szCs w:val="28"/>
        </w:rPr>
        <w:t xml:space="preserve">Conclusion and </w:t>
      </w:r>
      <w:r w:rsidR="00AA28DB" w:rsidRPr="00E0524D">
        <w:rPr>
          <w:sz w:val="28"/>
          <w:szCs w:val="28"/>
        </w:rPr>
        <w:t>Discission</w:t>
      </w:r>
      <w:bookmarkEnd w:id="221"/>
    </w:p>
    <w:p w14:paraId="593EE0A4" w14:textId="122FEE29" w:rsidR="00FA3511" w:rsidRDefault="00AA28DB" w:rsidP="00AA28DB">
      <w:pPr>
        <w:rPr>
          <w:rFonts w:ascii="Calibri" w:hAnsi="Calibri" w:cs="Calibri"/>
          <w:sz w:val="24"/>
          <w:szCs w:val="24"/>
        </w:rPr>
      </w:pPr>
      <w:r w:rsidRPr="00FA3511">
        <w:rPr>
          <w:rFonts w:ascii="Calibri" w:hAnsi="Calibri" w:cs="Calibri"/>
          <w:sz w:val="24"/>
          <w:szCs w:val="24"/>
        </w:rPr>
        <w:t xml:space="preserve">This </w:t>
      </w:r>
      <w:r w:rsidR="006F5EE3" w:rsidRPr="00FA3511">
        <w:rPr>
          <w:rFonts w:ascii="Calibri" w:hAnsi="Calibri" w:cs="Calibri"/>
          <w:sz w:val="24"/>
          <w:szCs w:val="24"/>
        </w:rPr>
        <w:t>research</w:t>
      </w:r>
      <w:r w:rsidRPr="00FA3511">
        <w:rPr>
          <w:rFonts w:ascii="Calibri" w:hAnsi="Calibri" w:cs="Calibri"/>
          <w:sz w:val="24"/>
          <w:szCs w:val="24"/>
        </w:rPr>
        <w:t xml:space="preserve"> examined the</w:t>
      </w:r>
      <w:r w:rsidR="00604190" w:rsidRPr="00FA3511">
        <w:rPr>
          <w:rFonts w:ascii="Calibri" w:hAnsi="Calibri" w:cs="Calibri"/>
          <w:sz w:val="24"/>
          <w:szCs w:val="24"/>
        </w:rPr>
        <w:t xml:space="preserve"> application of machine learning techniques for </w:t>
      </w:r>
      <w:r w:rsidR="005D0421" w:rsidRPr="00FA3511">
        <w:rPr>
          <w:rFonts w:ascii="Calibri" w:hAnsi="Calibri" w:cs="Calibri"/>
          <w:sz w:val="24"/>
          <w:szCs w:val="24"/>
        </w:rPr>
        <w:t>fraud detection in financial transactions</w:t>
      </w:r>
      <w:r w:rsidR="00D45A6A" w:rsidRPr="00FA3511">
        <w:rPr>
          <w:rFonts w:ascii="Calibri" w:hAnsi="Calibri" w:cs="Calibri"/>
          <w:sz w:val="24"/>
          <w:szCs w:val="24"/>
        </w:rPr>
        <w:t>. We explored the appropriate methods to handle an imbalanced dataset</w:t>
      </w:r>
      <w:r w:rsidR="00757C19" w:rsidRPr="00FA3511">
        <w:rPr>
          <w:rFonts w:ascii="Calibri" w:hAnsi="Calibri" w:cs="Calibri"/>
          <w:sz w:val="24"/>
          <w:szCs w:val="24"/>
        </w:rPr>
        <w:t xml:space="preserve"> and industry-standard data </w:t>
      </w:r>
      <w:r w:rsidR="00AD1D71" w:rsidRPr="00FA3511">
        <w:rPr>
          <w:rFonts w:ascii="Calibri" w:hAnsi="Calibri" w:cs="Calibri"/>
          <w:sz w:val="24"/>
          <w:szCs w:val="24"/>
        </w:rPr>
        <w:t>reprocessing</w:t>
      </w:r>
      <w:r w:rsidR="0056262E" w:rsidRPr="00FA3511">
        <w:rPr>
          <w:rFonts w:ascii="Calibri" w:hAnsi="Calibri" w:cs="Calibri"/>
          <w:sz w:val="24"/>
          <w:szCs w:val="24"/>
        </w:rPr>
        <w:t xml:space="preserve"> techniques. Our analysis revealed that </w:t>
      </w:r>
      <w:r w:rsidR="007E4639" w:rsidRPr="00FA3511">
        <w:rPr>
          <w:rFonts w:ascii="Calibri" w:hAnsi="Calibri" w:cs="Calibri"/>
          <w:sz w:val="24"/>
          <w:szCs w:val="24"/>
        </w:rPr>
        <w:t xml:space="preserve">optimised </w:t>
      </w:r>
      <w:r w:rsidR="0056262E" w:rsidRPr="00FA3511">
        <w:rPr>
          <w:rFonts w:ascii="Calibri" w:hAnsi="Calibri" w:cs="Calibri"/>
          <w:sz w:val="24"/>
          <w:szCs w:val="24"/>
        </w:rPr>
        <w:t>model</w:t>
      </w:r>
      <w:r w:rsidR="005042B1" w:rsidRPr="00FA3511">
        <w:rPr>
          <w:rFonts w:ascii="Calibri" w:hAnsi="Calibri" w:cs="Calibri"/>
          <w:sz w:val="24"/>
          <w:szCs w:val="24"/>
        </w:rPr>
        <w:t>s</w:t>
      </w:r>
      <w:r w:rsidR="00CF23CA" w:rsidRPr="00FA3511">
        <w:rPr>
          <w:rFonts w:ascii="Calibri" w:hAnsi="Calibri" w:cs="Calibri"/>
          <w:sz w:val="24"/>
          <w:szCs w:val="24"/>
        </w:rPr>
        <w:t>, especially</w:t>
      </w:r>
      <w:r w:rsidR="00D058F5" w:rsidRPr="00FA3511">
        <w:rPr>
          <w:rFonts w:ascii="Calibri" w:hAnsi="Calibri" w:cs="Calibri"/>
          <w:sz w:val="24"/>
          <w:szCs w:val="24"/>
        </w:rPr>
        <w:t xml:space="preserve"> those trained on</w:t>
      </w:r>
      <w:r w:rsidR="0056262E" w:rsidRPr="00FA3511">
        <w:rPr>
          <w:rFonts w:ascii="Calibri" w:hAnsi="Calibri" w:cs="Calibri"/>
          <w:sz w:val="24"/>
          <w:szCs w:val="24"/>
        </w:rPr>
        <w:t xml:space="preserve"> </w:t>
      </w:r>
      <w:r w:rsidR="005042B1" w:rsidRPr="00FA3511">
        <w:rPr>
          <w:rFonts w:ascii="Calibri" w:hAnsi="Calibri" w:cs="Calibri"/>
          <w:sz w:val="24"/>
          <w:szCs w:val="24"/>
        </w:rPr>
        <w:t>oversampled dataset</w:t>
      </w:r>
      <w:r w:rsidR="00E0524D">
        <w:rPr>
          <w:rFonts w:ascii="Calibri" w:hAnsi="Calibri" w:cs="Calibri"/>
          <w:sz w:val="24"/>
          <w:szCs w:val="24"/>
        </w:rPr>
        <w:t>s</w:t>
      </w:r>
      <w:r w:rsidR="00B25590" w:rsidRPr="00FA3511">
        <w:rPr>
          <w:rFonts w:ascii="Calibri" w:hAnsi="Calibri" w:cs="Calibri"/>
          <w:sz w:val="24"/>
          <w:szCs w:val="24"/>
        </w:rPr>
        <w:t xml:space="preserve"> achieved </w:t>
      </w:r>
      <w:r w:rsidR="0056403B" w:rsidRPr="00FA3511">
        <w:rPr>
          <w:rFonts w:ascii="Calibri" w:hAnsi="Calibri" w:cs="Calibri"/>
          <w:sz w:val="24"/>
          <w:szCs w:val="24"/>
        </w:rPr>
        <w:t xml:space="preserve">the best performance </w:t>
      </w:r>
      <w:r w:rsidR="006F4E97" w:rsidRPr="00FA3511">
        <w:rPr>
          <w:rFonts w:ascii="Calibri" w:hAnsi="Calibri" w:cs="Calibri"/>
          <w:sz w:val="24"/>
          <w:szCs w:val="24"/>
        </w:rPr>
        <w:t>compared to the models built with undersampled</w:t>
      </w:r>
      <w:r w:rsidR="003A5B8A" w:rsidRPr="00FA3511">
        <w:rPr>
          <w:rFonts w:ascii="Calibri" w:hAnsi="Calibri" w:cs="Calibri"/>
          <w:sz w:val="24"/>
          <w:szCs w:val="24"/>
        </w:rPr>
        <w:t xml:space="preserve"> data.</w:t>
      </w:r>
      <w:r w:rsidR="006F4E97" w:rsidRPr="00FA3511">
        <w:rPr>
          <w:rFonts w:ascii="Calibri" w:hAnsi="Calibri" w:cs="Calibri"/>
          <w:sz w:val="24"/>
          <w:szCs w:val="24"/>
        </w:rPr>
        <w:t xml:space="preserve"> </w:t>
      </w:r>
      <w:r w:rsidR="003A5B8A" w:rsidRPr="00FA3511">
        <w:rPr>
          <w:rFonts w:ascii="Calibri" w:hAnsi="Calibri" w:cs="Calibri"/>
          <w:sz w:val="24"/>
          <w:szCs w:val="24"/>
        </w:rPr>
        <w:t xml:space="preserve">However, </w:t>
      </w:r>
      <w:r w:rsidR="005042B1" w:rsidRPr="00FA3511">
        <w:rPr>
          <w:rFonts w:ascii="Calibri" w:hAnsi="Calibri" w:cs="Calibri"/>
          <w:sz w:val="24"/>
          <w:szCs w:val="24"/>
        </w:rPr>
        <w:t xml:space="preserve">we must </w:t>
      </w:r>
      <w:r w:rsidR="003A5B8A" w:rsidRPr="00FA3511">
        <w:rPr>
          <w:rFonts w:ascii="Calibri" w:hAnsi="Calibri" w:cs="Calibri"/>
          <w:sz w:val="24"/>
          <w:szCs w:val="24"/>
        </w:rPr>
        <w:t>guard against</w:t>
      </w:r>
      <w:r w:rsidR="005042B1" w:rsidRPr="00FA3511">
        <w:rPr>
          <w:rFonts w:ascii="Calibri" w:hAnsi="Calibri" w:cs="Calibri"/>
          <w:sz w:val="24"/>
          <w:szCs w:val="24"/>
        </w:rPr>
        <w:t xml:space="preserve"> data leakages.</w:t>
      </w:r>
      <w:r w:rsidR="003A5B8A" w:rsidRPr="00FA3511">
        <w:rPr>
          <w:rFonts w:ascii="Calibri" w:hAnsi="Calibri" w:cs="Calibri"/>
          <w:sz w:val="24"/>
          <w:szCs w:val="24"/>
        </w:rPr>
        <w:t xml:space="preserve"> </w:t>
      </w:r>
      <w:r w:rsidR="00116E3C" w:rsidRPr="00FA3511">
        <w:rPr>
          <w:rFonts w:ascii="Calibri" w:hAnsi="Calibri" w:cs="Calibri"/>
          <w:sz w:val="24"/>
          <w:szCs w:val="24"/>
        </w:rPr>
        <w:t xml:space="preserve">In conclusion, our research demonstrates </w:t>
      </w:r>
      <w:r w:rsidR="00EB4710" w:rsidRPr="00FA3511">
        <w:rPr>
          <w:rFonts w:ascii="Calibri" w:hAnsi="Calibri" w:cs="Calibri"/>
          <w:sz w:val="24"/>
          <w:szCs w:val="24"/>
        </w:rPr>
        <w:t xml:space="preserve">the potential of machine learning techniques </w:t>
      </w:r>
      <w:r w:rsidR="00AF5E3E" w:rsidRPr="00FA3511">
        <w:rPr>
          <w:rFonts w:ascii="Calibri" w:hAnsi="Calibri" w:cs="Calibri"/>
          <w:sz w:val="24"/>
          <w:szCs w:val="24"/>
        </w:rPr>
        <w:t xml:space="preserve">in detecting fraud. </w:t>
      </w:r>
      <w:r w:rsidR="00277369" w:rsidRPr="00FA3511">
        <w:rPr>
          <w:rFonts w:ascii="Calibri" w:hAnsi="Calibri" w:cs="Calibri"/>
          <w:sz w:val="24"/>
          <w:szCs w:val="24"/>
        </w:rPr>
        <w:t xml:space="preserve">Nonetheless, there are opportunities </w:t>
      </w:r>
      <w:r w:rsidR="009076CA" w:rsidRPr="00FA3511">
        <w:rPr>
          <w:rFonts w:ascii="Calibri" w:hAnsi="Calibri" w:cs="Calibri"/>
          <w:sz w:val="24"/>
          <w:szCs w:val="24"/>
        </w:rPr>
        <w:t xml:space="preserve">for further study to address the </w:t>
      </w:r>
      <w:r w:rsidR="00D07B3C" w:rsidRPr="00FA3511">
        <w:rPr>
          <w:rFonts w:ascii="Calibri" w:hAnsi="Calibri" w:cs="Calibri"/>
          <w:sz w:val="24"/>
          <w:szCs w:val="24"/>
        </w:rPr>
        <w:t>challenges of imbalanced datasets</w:t>
      </w:r>
      <w:r w:rsidR="00B6392C" w:rsidRPr="00FA3511">
        <w:rPr>
          <w:rFonts w:ascii="Calibri" w:hAnsi="Calibri" w:cs="Calibri"/>
          <w:sz w:val="24"/>
          <w:szCs w:val="24"/>
        </w:rPr>
        <w:t xml:space="preserve"> although this study has demonstrated efficient ways of ensuring data balance</w:t>
      </w:r>
      <w:r w:rsidR="00D07B3C" w:rsidRPr="00FA3511">
        <w:rPr>
          <w:rFonts w:ascii="Calibri" w:hAnsi="Calibri" w:cs="Calibri"/>
          <w:sz w:val="24"/>
          <w:szCs w:val="24"/>
        </w:rPr>
        <w:t>.</w:t>
      </w:r>
      <w:r w:rsidR="00B6392C" w:rsidRPr="00FA3511">
        <w:rPr>
          <w:rFonts w:ascii="Calibri" w:hAnsi="Calibri" w:cs="Calibri"/>
          <w:sz w:val="24"/>
          <w:szCs w:val="24"/>
        </w:rPr>
        <w:t xml:space="preserve"> We focused on increasing the minority class (fraud instances) to have the same or a closer weight as the majority class. In our study, we proposed </w:t>
      </w:r>
      <w:r w:rsidR="0018733E" w:rsidRPr="00FA3511">
        <w:rPr>
          <w:rFonts w:ascii="Calibri" w:hAnsi="Calibri" w:cs="Calibri"/>
          <w:sz w:val="24"/>
          <w:szCs w:val="24"/>
        </w:rPr>
        <w:t xml:space="preserve">using Adaptive Synthetic (ADASYN) algorithm technique because it is capable of </w:t>
      </w:r>
      <w:r w:rsidR="0018733E" w:rsidRPr="00FA3511">
        <w:rPr>
          <w:rFonts w:ascii="Calibri" w:hAnsi="Calibri" w:cs="Calibri"/>
          <w:sz w:val="24"/>
          <w:szCs w:val="24"/>
        </w:rPr>
        <w:lastRenderedPageBreak/>
        <w:t xml:space="preserve">preventing data leakage by ensuring the data points are not </w:t>
      </w:r>
      <w:r w:rsidR="008F01BF" w:rsidRPr="00FA3511">
        <w:rPr>
          <w:rFonts w:ascii="Calibri" w:hAnsi="Calibri" w:cs="Calibri"/>
          <w:sz w:val="24"/>
          <w:szCs w:val="24"/>
        </w:rPr>
        <w:t>linearly correlated</w:t>
      </w:r>
      <w:r w:rsidR="0018733E" w:rsidRPr="00FA3511">
        <w:rPr>
          <w:rFonts w:ascii="Calibri" w:hAnsi="Calibri" w:cs="Calibri"/>
          <w:sz w:val="24"/>
          <w:szCs w:val="24"/>
        </w:rPr>
        <w:t xml:space="preserve">. </w:t>
      </w:r>
      <w:r w:rsidR="008F01BF" w:rsidRPr="00FA3511">
        <w:rPr>
          <w:rFonts w:ascii="Calibri" w:hAnsi="Calibri" w:cs="Calibri"/>
          <w:sz w:val="24"/>
          <w:szCs w:val="24"/>
        </w:rPr>
        <w:t xml:space="preserve">We also decreased the majority class (non-fraud instances) to balance the data by applying dimensionality reduction and NearMiss. Both techniques were effective, however, classifiers performed poorly on the undersampled dataset. </w:t>
      </w:r>
      <w:r w:rsidR="00E0524D">
        <w:rPr>
          <w:rFonts w:ascii="Calibri" w:hAnsi="Calibri" w:cs="Calibri"/>
          <w:sz w:val="24"/>
          <w:szCs w:val="24"/>
        </w:rPr>
        <w:t>Future studies need</w:t>
      </w:r>
      <w:r w:rsidR="00FA3511">
        <w:rPr>
          <w:rFonts w:ascii="Calibri" w:hAnsi="Calibri" w:cs="Calibri"/>
          <w:sz w:val="24"/>
          <w:szCs w:val="24"/>
        </w:rPr>
        <w:t xml:space="preserve"> to research</w:t>
      </w:r>
      <w:r w:rsidR="00E0524D">
        <w:rPr>
          <w:rFonts w:ascii="Calibri" w:hAnsi="Calibri" w:cs="Calibri"/>
          <w:sz w:val="24"/>
          <w:szCs w:val="24"/>
        </w:rPr>
        <w:t xml:space="preserve"> the</w:t>
      </w:r>
      <w:r w:rsidR="00FA3511">
        <w:rPr>
          <w:rFonts w:ascii="Calibri" w:hAnsi="Calibri" w:cs="Calibri"/>
          <w:sz w:val="24"/>
          <w:szCs w:val="24"/>
        </w:rPr>
        <w:t xml:space="preserve"> best practices </w:t>
      </w:r>
      <w:r w:rsidR="00E0524D">
        <w:rPr>
          <w:rFonts w:ascii="Calibri" w:hAnsi="Calibri" w:cs="Calibri"/>
          <w:sz w:val="24"/>
          <w:szCs w:val="24"/>
        </w:rPr>
        <w:t>for</w:t>
      </w:r>
      <w:r w:rsidR="00FA3511">
        <w:rPr>
          <w:rFonts w:ascii="Calibri" w:hAnsi="Calibri" w:cs="Calibri"/>
          <w:sz w:val="24"/>
          <w:szCs w:val="24"/>
        </w:rPr>
        <w:t xml:space="preserve"> balancing data. </w:t>
      </w:r>
    </w:p>
    <w:p w14:paraId="765A52CA" w14:textId="7C0D4524" w:rsidR="00AA28DB" w:rsidRDefault="00FA3511" w:rsidP="00AA28DB">
      <w:pPr>
        <w:rPr>
          <w:rFonts w:ascii="Calibri" w:hAnsi="Calibri" w:cs="Calibri"/>
          <w:sz w:val="24"/>
          <w:szCs w:val="24"/>
        </w:rPr>
      </w:pPr>
      <w:r>
        <w:rPr>
          <w:rFonts w:ascii="Calibri" w:hAnsi="Calibri" w:cs="Calibri"/>
          <w:sz w:val="24"/>
          <w:szCs w:val="24"/>
        </w:rPr>
        <w:t>Again, future studies should e</w:t>
      </w:r>
      <w:r w:rsidR="00D07B3C" w:rsidRPr="00FA3511">
        <w:rPr>
          <w:rFonts w:ascii="Calibri" w:hAnsi="Calibri" w:cs="Calibri"/>
          <w:sz w:val="24"/>
          <w:szCs w:val="24"/>
        </w:rPr>
        <w:t>xplore new evaluation metrics and model interpretability.</w:t>
      </w:r>
      <w:r>
        <w:rPr>
          <w:rFonts w:ascii="Calibri" w:hAnsi="Calibri" w:cs="Calibri"/>
          <w:sz w:val="24"/>
          <w:szCs w:val="24"/>
        </w:rPr>
        <w:t xml:space="preserve"> </w:t>
      </w:r>
      <w:r w:rsidR="00D07B3C" w:rsidRPr="00FA3511">
        <w:rPr>
          <w:rFonts w:ascii="Calibri" w:hAnsi="Calibri" w:cs="Calibri"/>
          <w:sz w:val="24"/>
          <w:szCs w:val="24"/>
        </w:rPr>
        <w:t xml:space="preserve">Further research could investigate the use </w:t>
      </w:r>
      <w:r w:rsidR="00DF21A1" w:rsidRPr="00FA3511">
        <w:rPr>
          <w:rFonts w:ascii="Calibri" w:hAnsi="Calibri" w:cs="Calibri"/>
          <w:sz w:val="24"/>
          <w:szCs w:val="24"/>
        </w:rPr>
        <w:t xml:space="preserve">of </w:t>
      </w:r>
      <w:r w:rsidR="00A76140" w:rsidRPr="00FA3511">
        <w:rPr>
          <w:rFonts w:ascii="Calibri" w:hAnsi="Calibri" w:cs="Calibri"/>
          <w:sz w:val="24"/>
          <w:szCs w:val="24"/>
        </w:rPr>
        <w:t xml:space="preserve">sophisticated ensemble methods, </w:t>
      </w:r>
      <w:r w:rsidR="00E0524D">
        <w:rPr>
          <w:rFonts w:ascii="Calibri" w:hAnsi="Calibri" w:cs="Calibri"/>
          <w:sz w:val="24"/>
          <w:szCs w:val="24"/>
        </w:rPr>
        <w:t xml:space="preserve">and </w:t>
      </w:r>
      <w:r w:rsidR="00A76140" w:rsidRPr="00FA3511">
        <w:rPr>
          <w:rFonts w:ascii="Calibri" w:hAnsi="Calibri" w:cs="Calibri"/>
          <w:sz w:val="24"/>
          <w:szCs w:val="24"/>
        </w:rPr>
        <w:t>anomaly detec</w:t>
      </w:r>
      <w:r w:rsidR="003C6AAB" w:rsidRPr="00FA3511">
        <w:rPr>
          <w:rFonts w:ascii="Calibri" w:hAnsi="Calibri" w:cs="Calibri"/>
          <w:sz w:val="24"/>
          <w:szCs w:val="24"/>
        </w:rPr>
        <w:t xml:space="preserve">tors </w:t>
      </w:r>
      <w:r w:rsidR="00C35498" w:rsidRPr="00FA3511">
        <w:rPr>
          <w:rFonts w:ascii="Calibri" w:hAnsi="Calibri" w:cs="Calibri"/>
          <w:sz w:val="24"/>
          <w:szCs w:val="24"/>
        </w:rPr>
        <w:t xml:space="preserve">expanding more transparent ways of </w:t>
      </w:r>
      <w:r w:rsidR="002052D0" w:rsidRPr="00FA3511">
        <w:rPr>
          <w:rFonts w:ascii="Calibri" w:hAnsi="Calibri" w:cs="Calibri"/>
          <w:sz w:val="24"/>
          <w:szCs w:val="24"/>
        </w:rPr>
        <w:t xml:space="preserve">incorporating explainable artificial </w:t>
      </w:r>
      <w:r w:rsidR="00CC3D1B" w:rsidRPr="00FA3511">
        <w:rPr>
          <w:rFonts w:ascii="Calibri" w:hAnsi="Calibri" w:cs="Calibri"/>
          <w:sz w:val="24"/>
          <w:szCs w:val="24"/>
        </w:rPr>
        <w:t xml:space="preserve">intelligence </w:t>
      </w:r>
      <w:r w:rsidR="00470EE8" w:rsidRPr="00FA3511">
        <w:rPr>
          <w:rFonts w:ascii="Calibri" w:hAnsi="Calibri" w:cs="Calibri"/>
          <w:sz w:val="24"/>
          <w:szCs w:val="24"/>
        </w:rPr>
        <w:t xml:space="preserve">to </w:t>
      </w:r>
      <w:r w:rsidR="00DD6245" w:rsidRPr="00FA3511">
        <w:rPr>
          <w:rFonts w:ascii="Calibri" w:hAnsi="Calibri" w:cs="Calibri"/>
          <w:sz w:val="24"/>
          <w:szCs w:val="24"/>
        </w:rPr>
        <w:t xml:space="preserve">understand </w:t>
      </w:r>
      <w:r w:rsidR="00B36DD8" w:rsidRPr="00FA3511">
        <w:rPr>
          <w:rFonts w:ascii="Calibri" w:hAnsi="Calibri" w:cs="Calibri"/>
          <w:sz w:val="24"/>
          <w:szCs w:val="24"/>
        </w:rPr>
        <w:t>model decision</w:t>
      </w:r>
      <w:r w:rsidR="00F41671" w:rsidRPr="00FA3511">
        <w:rPr>
          <w:rFonts w:ascii="Calibri" w:hAnsi="Calibri" w:cs="Calibri"/>
          <w:sz w:val="24"/>
          <w:szCs w:val="24"/>
        </w:rPr>
        <w:t>s</w:t>
      </w:r>
      <w:r w:rsidR="00B36DD8" w:rsidRPr="00FA3511">
        <w:rPr>
          <w:rFonts w:ascii="Calibri" w:hAnsi="Calibri" w:cs="Calibri"/>
          <w:sz w:val="24"/>
          <w:szCs w:val="24"/>
        </w:rPr>
        <w:t xml:space="preserve"> and results. These </w:t>
      </w:r>
      <w:r w:rsidR="00975DD8" w:rsidRPr="00FA3511">
        <w:rPr>
          <w:rFonts w:ascii="Calibri" w:hAnsi="Calibri" w:cs="Calibri"/>
          <w:sz w:val="24"/>
          <w:szCs w:val="24"/>
        </w:rPr>
        <w:t>future</w:t>
      </w:r>
      <w:r w:rsidR="00B36DD8" w:rsidRPr="00FA3511">
        <w:rPr>
          <w:rFonts w:ascii="Calibri" w:hAnsi="Calibri" w:cs="Calibri"/>
          <w:sz w:val="24"/>
          <w:szCs w:val="24"/>
        </w:rPr>
        <w:t xml:space="preserve"> studies </w:t>
      </w:r>
      <w:r w:rsidR="00BA4282" w:rsidRPr="00FA3511">
        <w:rPr>
          <w:rFonts w:ascii="Calibri" w:hAnsi="Calibri" w:cs="Calibri"/>
          <w:sz w:val="24"/>
          <w:szCs w:val="24"/>
        </w:rPr>
        <w:t xml:space="preserve">should </w:t>
      </w:r>
      <w:r w:rsidR="00975DD8" w:rsidRPr="00FA3511">
        <w:rPr>
          <w:rFonts w:ascii="Calibri" w:hAnsi="Calibri" w:cs="Calibri"/>
          <w:sz w:val="24"/>
          <w:szCs w:val="24"/>
        </w:rPr>
        <w:t xml:space="preserve">also </w:t>
      </w:r>
      <w:r w:rsidR="00BA4282" w:rsidRPr="00FA3511">
        <w:rPr>
          <w:rFonts w:ascii="Calibri" w:hAnsi="Calibri" w:cs="Calibri"/>
          <w:sz w:val="24"/>
          <w:szCs w:val="24"/>
        </w:rPr>
        <w:t xml:space="preserve">focus </w:t>
      </w:r>
      <w:r w:rsidR="00975DD8" w:rsidRPr="00FA3511">
        <w:rPr>
          <w:rFonts w:ascii="Calibri" w:hAnsi="Calibri" w:cs="Calibri"/>
          <w:sz w:val="24"/>
          <w:szCs w:val="24"/>
        </w:rPr>
        <w:t xml:space="preserve">on real-time fraud detection </w:t>
      </w:r>
      <w:r w:rsidR="007D77E5" w:rsidRPr="00FA3511">
        <w:rPr>
          <w:rFonts w:ascii="Calibri" w:hAnsi="Calibri" w:cs="Calibri"/>
          <w:sz w:val="24"/>
          <w:szCs w:val="24"/>
        </w:rPr>
        <w:t>system</w:t>
      </w:r>
      <w:r w:rsidR="00E0524D">
        <w:rPr>
          <w:rFonts w:ascii="Calibri" w:hAnsi="Calibri" w:cs="Calibri"/>
          <w:sz w:val="24"/>
          <w:szCs w:val="24"/>
        </w:rPr>
        <w:t>s</w:t>
      </w:r>
      <w:r w:rsidR="007D77E5" w:rsidRPr="00FA3511">
        <w:rPr>
          <w:rFonts w:ascii="Calibri" w:hAnsi="Calibri" w:cs="Calibri"/>
          <w:sz w:val="24"/>
          <w:szCs w:val="24"/>
        </w:rPr>
        <w:t xml:space="preserve"> and explore </w:t>
      </w:r>
      <w:r w:rsidR="00117C56" w:rsidRPr="00FA3511">
        <w:rPr>
          <w:rFonts w:ascii="Calibri" w:hAnsi="Calibri" w:cs="Calibri"/>
          <w:sz w:val="24"/>
          <w:szCs w:val="24"/>
        </w:rPr>
        <w:t>applying this to a larger scale of financial datasets</w:t>
      </w:r>
      <w:r w:rsidR="00A01826" w:rsidRPr="00FA3511">
        <w:rPr>
          <w:rFonts w:ascii="Calibri" w:hAnsi="Calibri" w:cs="Calibri"/>
          <w:sz w:val="24"/>
          <w:szCs w:val="24"/>
        </w:rPr>
        <w:t xml:space="preserve">. </w:t>
      </w:r>
    </w:p>
    <w:p w14:paraId="319B1F12" w14:textId="20DC2C70" w:rsidR="00E0524D" w:rsidRPr="00E0524D" w:rsidRDefault="00E0524D" w:rsidP="00E0524D">
      <w:pPr>
        <w:pStyle w:val="Heading3"/>
        <w:rPr>
          <w:sz w:val="26"/>
          <w:szCs w:val="26"/>
        </w:rPr>
      </w:pPr>
      <w:bookmarkStart w:id="222" w:name="_Toc137185126"/>
      <w:r w:rsidRPr="00E0524D">
        <w:rPr>
          <w:sz w:val="26"/>
          <w:szCs w:val="26"/>
        </w:rPr>
        <w:t>Critical Analysis</w:t>
      </w:r>
      <w:r>
        <w:rPr>
          <w:sz w:val="26"/>
          <w:szCs w:val="26"/>
        </w:rPr>
        <w:t xml:space="preserve"> of This Study</w:t>
      </w:r>
      <w:bookmarkEnd w:id="222"/>
    </w:p>
    <w:p w14:paraId="79640529" w14:textId="77777777" w:rsidR="00E0524D" w:rsidRDefault="00E0524D" w:rsidP="00E0524D">
      <w:pPr>
        <w:rPr>
          <w:rFonts w:ascii="Calibri" w:hAnsi="Calibri" w:cs="Calibri"/>
          <w:sz w:val="24"/>
          <w:szCs w:val="24"/>
        </w:rPr>
      </w:pPr>
      <w:r w:rsidRPr="000131E4">
        <w:rPr>
          <w:rFonts w:ascii="Calibri" w:hAnsi="Calibri" w:cs="Calibri"/>
          <w:sz w:val="24"/>
          <w:szCs w:val="24"/>
        </w:rPr>
        <w:t xml:space="preserve">This </w:t>
      </w:r>
      <w:r>
        <w:rPr>
          <w:rFonts w:ascii="Calibri" w:hAnsi="Calibri" w:cs="Calibri"/>
          <w:sz w:val="24"/>
          <w:szCs w:val="24"/>
        </w:rPr>
        <w:t xml:space="preserve">research encompasses all the data science skillsets and techniques to analyse data, identify trends and patterns to provide insights and leverage predictive models to support data-driven decision-making. Nevertheless, this study could have been more enlightened if variables in the dataset were complete and not transformed into their numerical forms. This affected the analysis, especially during the advanced exploratory data analysis as well as interpreting how the models made their predictions. Again, the research focuses solely on implementing machine learning techniques and algorithms for fraud detection in financial transactions. Meanwhile, it could benefit from considering a broader perspective by incorporating additional data sources or exploring unsupervised techniques including anomaly detection and deep learning. </w:t>
      </w:r>
    </w:p>
    <w:p w14:paraId="7F413C62" w14:textId="105A75C0" w:rsidR="00E0524D" w:rsidRDefault="00E0524D" w:rsidP="00E0524D">
      <w:pPr>
        <w:rPr>
          <w:rFonts w:ascii="Calibri" w:hAnsi="Calibri" w:cs="Calibri"/>
          <w:sz w:val="24"/>
          <w:szCs w:val="24"/>
        </w:rPr>
      </w:pPr>
      <w:r>
        <w:rPr>
          <w:rFonts w:ascii="Calibri" w:hAnsi="Calibri" w:cs="Calibri"/>
          <w:sz w:val="24"/>
          <w:szCs w:val="24"/>
        </w:rPr>
        <w:t>To critique further, although this research discusses different machine learning algorithms used to detect fraud, it has a narrow comprehensive comparative analysis of their performance. A more in-depth evaluation of the metrics for measuring their performance could have provided a better understanding of their strength and limitations. Moreover, this study primarily focused on the technical aspects of fraud detection using machine learning and therefore lacks real-world application. However, incorporating real-world practical implications and applications of the findings would be of great benefit. This could have been achieved by discussing the integration of the proposed algorithms into existing fraud detection challenges.</w:t>
      </w:r>
    </w:p>
    <w:p w14:paraId="395D2BAF" w14:textId="570F6E2C" w:rsidR="00E0524D" w:rsidRDefault="00E0524D" w:rsidP="00E0524D">
      <w:pPr>
        <w:rPr>
          <w:rFonts w:ascii="Calibri" w:hAnsi="Calibri" w:cs="Calibri"/>
          <w:sz w:val="24"/>
          <w:szCs w:val="24"/>
        </w:rPr>
      </w:pPr>
      <w:r>
        <w:rPr>
          <w:rFonts w:ascii="Calibri" w:hAnsi="Calibri" w:cs="Calibri"/>
          <w:sz w:val="24"/>
          <w:szCs w:val="24"/>
        </w:rPr>
        <w:lastRenderedPageBreak/>
        <w:t xml:space="preserve">To improve this, it is ideal to expand the scope to include unsupervised learning algorithms. Conducting a comparative analysis, providing more detailed explanations of the model results and feature selections as well as considering a real-world application should be the focus of future studies. By focusing on these, the research will be enhanced and its practical relevance can be further emphasised.   </w:t>
      </w:r>
    </w:p>
    <w:p w14:paraId="5CA34955" w14:textId="77777777" w:rsidR="00E0524D" w:rsidRPr="00FA3511" w:rsidRDefault="00E0524D" w:rsidP="00AA28DB">
      <w:pPr>
        <w:rPr>
          <w:rFonts w:ascii="Calibri" w:hAnsi="Calibri" w:cs="Calibri"/>
          <w:sz w:val="24"/>
          <w:szCs w:val="24"/>
        </w:rPr>
      </w:pPr>
    </w:p>
    <w:p w14:paraId="4BD2D9A6" w14:textId="12005810" w:rsidR="05D3272D" w:rsidRDefault="05D3272D" w:rsidP="05D3272D">
      <w:pPr>
        <w:rPr>
          <w:rFonts w:ascii="Calibri" w:hAnsi="Calibri" w:cs="Calibri"/>
          <w:sz w:val="24"/>
          <w:szCs w:val="24"/>
        </w:rPr>
      </w:pPr>
    </w:p>
    <w:p w14:paraId="627EE182" w14:textId="499A0F5E" w:rsidR="05D3272D" w:rsidRDefault="05D3272D" w:rsidP="05D3272D">
      <w:pPr>
        <w:rPr>
          <w:rFonts w:ascii="Calibri" w:hAnsi="Calibri" w:cs="Calibri"/>
          <w:sz w:val="24"/>
          <w:szCs w:val="24"/>
        </w:rPr>
      </w:pPr>
    </w:p>
    <w:p w14:paraId="19A96A0B" w14:textId="7459BF50" w:rsidR="05D3272D" w:rsidRDefault="05D3272D" w:rsidP="05D3272D">
      <w:pPr>
        <w:rPr>
          <w:rFonts w:ascii="Calibri" w:hAnsi="Calibri" w:cs="Calibri"/>
          <w:sz w:val="24"/>
          <w:szCs w:val="24"/>
        </w:rPr>
      </w:pPr>
    </w:p>
    <w:p w14:paraId="4FC1779E" w14:textId="4E050C61" w:rsidR="05D3272D" w:rsidRDefault="05D3272D" w:rsidP="05D3272D">
      <w:pPr>
        <w:rPr>
          <w:rFonts w:ascii="Calibri" w:hAnsi="Calibri" w:cs="Calibri"/>
          <w:sz w:val="24"/>
          <w:szCs w:val="24"/>
        </w:rPr>
      </w:pPr>
    </w:p>
    <w:p w14:paraId="4D577EC9" w14:textId="34CB830F" w:rsidR="05D3272D" w:rsidRDefault="05D3272D" w:rsidP="05D3272D">
      <w:pPr>
        <w:rPr>
          <w:rFonts w:ascii="Calibri" w:hAnsi="Calibri" w:cs="Calibri"/>
          <w:sz w:val="24"/>
          <w:szCs w:val="24"/>
        </w:rPr>
      </w:pPr>
    </w:p>
    <w:p w14:paraId="13211F57" w14:textId="4FC285E5" w:rsidR="05D3272D" w:rsidRDefault="05D3272D" w:rsidP="05D3272D">
      <w:pPr>
        <w:rPr>
          <w:rFonts w:ascii="Calibri" w:hAnsi="Calibri" w:cs="Calibri"/>
          <w:sz w:val="24"/>
          <w:szCs w:val="24"/>
        </w:rPr>
      </w:pPr>
    </w:p>
    <w:p w14:paraId="774542B5" w14:textId="1BE9BDC6" w:rsidR="05D3272D" w:rsidRDefault="05D3272D" w:rsidP="05D3272D">
      <w:pPr>
        <w:rPr>
          <w:rFonts w:ascii="Calibri" w:hAnsi="Calibri" w:cs="Calibri"/>
          <w:sz w:val="24"/>
          <w:szCs w:val="24"/>
        </w:rPr>
      </w:pPr>
    </w:p>
    <w:p w14:paraId="067F76C0" w14:textId="2307A87C" w:rsidR="05D3272D" w:rsidRDefault="05D3272D" w:rsidP="05D3272D">
      <w:pPr>
        <w:rPr>
          <w:rFonts w:ascii="Calibri" w:hAnsi="Calibri" w:cs="Calibri"/>
          <w:sz w:val="24"/>
          <w:szCs w:val="24"/>
        </w:rPr>
      </w:pPr>
    </w:p>
    <w:p w14:paraId="0753EE10" w14:textId="02B431C1" w:rsidR="05D3272D" w:rsidRDefault="05D3272D" w:rsidP="05D3272D">
      <w:pPr>
        <w:rPr>
          <w:rFonts w:ascii="Calibri" w:hAnsi="Calibri" w:cs="Calibri"/>
          <w:sz w:val="24"/>
          <w:szCs w:val="24"/>
        </w:rPr>
      </w:pPr>
    </w:p>
    <w:p w14:paraId="023B8867" w14:textId="6F7523DE" w:rsidR="05D3272D" w:rsidRDefault="05D3272D" w:rsidP="05D3272D">
      <w:pPr>
        <w:rPr>
          <w:rFonts w:ascii="Calibri" w:hAnsi="Calibri" w:cs="Calibri"/>
          <w:sz w:val="24"/>
          <w:szCs w:val="24"/>
        </w:rPr>
      </w:pPr>
    </w:p>
    <w:p w14:paraId="241574EB" w14:textId="54F162ED" w:rsidR="000779E5" w:rsidRPr="00485A60" w:rsidRDefault="000779E5" w:rsidP="000779E5">
      <w:pPr>
        <w:pStyle w:val="Heading1"/>
        <w:rPr>
          <w:sz w:val="28"/>
          <w:szCs w:val="28"/>
        </w:rPr>
      </w:pPr>
      <w:bookmarkStart w:id="223" w:name="_Toc137185127"/>
      <w:r w:rsidRPr="00485A60">
        <w:rPr>
          <w:sz w:val="28"/>
          <w:szCs w:val="28"/>
        </w:rPr>
        <w:lastRenderedPageBreak/>
        <w:t>Reference List</w:t>
      </w:r>
      <w:bookmarkEnd w:id="223"/>
    </w:p>
    <w:sdt>
      <w:sdtPr>
        <w:tag w:val="MENDELEY_BIBLIOGRAPHY"/>
        <w:id w:val="417218495"/>
        <w:placeholder>
          <w:docPart w:val="DefaultPlaceholder_-1854013440"/>
        </w:placeholder>
      </w:sdtPr>
      <w:sdtContent>
        <w:p w14:paraId="5AB65D1F" w14:textId="77777777" w:rsidR="00C64678" w:rsidRDefault="00C64678">
          <w:pPr>
            <w:divId w:val="1788230898"/>
            <w:rPr>
              <w:rFonts w:eastAsia="Times New Roman"/>
              <w:sz w:val="24"/>
              <w:szCs w:val="24"/>
            </w:rPr>
          </w:pPr>
          <w:r>
            <w:rPr>
              <w:rFonts w:eastAsia="Times New Roman"/>
            </w:rPr>
            <w:t xml:space="preserve">Agrawal, T. (2021) ‘Hyperparameter Optimization in Machine Learning’, </w:t>
          </w:r>
          <w:r>
            <w:rPr>
              <w:rFonts w:eastAsia="Times New Roman"/>
              <w:i/>
              <w:iCs/>
            </w:rPr>
            <w:t>Hyperparameter Optimization in Machine Learning</w:t>
          </w:r>
          <w:r>
            <w:rPr>
              <w:rFonts w:eastAsia="Times New Roman"/>
            </w:rPr>
            <w:t xml:space="preserve"> [Preprint]. Available at: https://doi.org/10.1007/978-1-4842-6579-6.</w:t>
          </w:r>
        </w:p>
        <w:p w14:paraId="211F657A" w14:textId="77777777" w:rsidR="00C64678" w:rsidRDefault="00C64678">
          <w:pPr>
            <w:divId w:val="887762231"/>
            <w:rPr>
              <w:rFonts w:eastAsia="Times New Roman"/>
            </w:rPr>
          </w:pPr>
          <w:r>
            <w:rPr>
              <w:rFonts w:eastAsia="Times New Roman"/>
            </w:rPr>
            <w:t xml:space="preserve">Alawida, M. </w:t>
          </w:r>
          <w:r>
            <w:rPr>
              <w:rFonts w:eastAsia="Times New Roman"/>
              <w:i/>
              <w:iCs/>
            </w:rPr>
            <w:t>et al.</w:t>
          </w:r>
          <w:r>
            <w:rPr>
              <w:rFonts w:eastAsia="Times New Roman"/>
            </w:rPr>
            <w:t xml:space="preserve"> (2022) ‘A deeper look into cybersecurity issues in the wake of Covid-19: A survey’, </w:t>
          </w:r>
          <w:r>
            <w:rPr>
              <w:rFonts w:eastAsia="Times New Roman"/>
              <w:i/>
              <w:iCs/>
            </w:rPr>
            <w:t>Journal of King Saud University - Computer and Information Sciences</w:t>
          </w:r>
          <w:r>
            <w:rPr>
              <w:rFonts w:eastAsia="Times New Roman"/>
            </w:rPr>
            <w:t>, 34(10), pp. 8176–8206. Available at: https://doi.org/10.1016/J.JKSUCI.2022.08.003.</w:t>
          </w:r>
        </w:p>
        <w:p w14:paraId="4C84AC6C" w14:textId="77777777" w:rsidR="00C64678" w:rsidRDefault="00C64678">
          <w:pPr>
            <w:divId w:val="720981546"/>
            <w:rPr>
              <w:rFonts w:eastAsia="Times New Roman"/>
            </w:rPr>
          </w:pPr>
          <w:r>
            <w:rPr>
              <w:rFonts w:eastAsia="Times New Roman"/>
            </w:rPr>
            <w:t xml:space="preserve">Anowar, F., Sadaoui, S. and Selim, B. (2021) ‘Conceptual and empirical comparison of dimensionality reduction algorithms (PCA, KPCA, LDA, MDS, SVD, LLE, ISOMAP, LE, ICA, t-SNE)’, </w:t>
          </w:r>
          <w:r>
            <w:rPr>
              <w:rFonts w:eastAsia="Times New Roman"/>
              <w:i/>
              <w:iCs/>
            </w:rPr>
            <w:t>Computer Science Review</w:t>
          </w:r>
          <w:r>
            <w:rPr>
              <w:rFonts w:eastAsia="Times New Roman"/>
            </w:rPr>
            <w:t>, 40, p. 100378. Available at: https://doi.org/10.1016/J.COSREV.2021.100378.</w:t>
          </w:r>
        </w:p>
        <w:p w14:paraId="18D7806E" w14:textId="77777777" w:rsidR="00C64678" w:rsidRDefault="00C64678">
          <w:pPr>
            <w:divId w:val="1264147243"/>
            <w:rPr>
              <w:rFonts w:eastAsia="Times New Roman"/>
            </w:rPr>
          </w:pPr>
          <w:r>
            <w:rPr>
              <w:rFonts w:eastAsia="Times New Roman"/>
            </w:rPr>
            <w:t xml:space="preserve">Awotunde, J.B., Chakraborty, C. and Adeniyi, A.E. (2021) ‘Intrusion Detection in Industrial Internet of Things Network-Based on Deep Learning Model with Rule-Based Feature Selection’, </w:t>
          </w:r>
          <w:r>
            <w:rPr>
              <w:rFonts w:eastAsia="Times New Roman"/>
              <w:i/>
              <w:iCs/>
            </w:rPr>
            <w:t>Wireless Communications and Mobile Computing</w:t>
          </w:r>
          <w:r>
            <w:rPr>
              <w:rFonts w:eastAsia="Times New Roman"/>
            </w:rPr>
            <w:t>, 2021. Available at: https://doi.org/10.1155/2021/7154587.</w:t>
          </w:r>
        </w:p>
        <w:p w14:paraId="1E66C398" w14:textId="77777777" w:rsidR="00C64678" w:rsidRDefault="00C64678">
          <w:pPr>
            <w:divId w:val="291133426"/>
            <w:rPr>
              <w:rFonts w:eastAsia="Times New Roman"/>
            </w:rPr>
          </w:pPr>
          <w:r>
            <w:rPr>
              <w:rFonts w:eastAsia="Times New Roman"/>
            </w:rPr>
            <w:t xml:space="preserve">Awoyemi, J.O., Adetunmbi, A.O. and Oluwadare, S.A. (2017) ‘Credit card fraud detection using machine learning techniques: A comparative analysis’, in </w:t>
          </w:r>
          <w:r>
            <w:rPr>
              <w:rFonts w:eastAsia="Times New Roman"/>
              <w:i/>
              <w:iCs/>
            </w:rPr>
            <w:t>Proceedings of the IEEE International Conference on Computing, Networking and Informatics, ICCNI 2017</w:t>
          </w:r>
          <w:r>
            <w:rPr>
              <w:rFonts w:eastAsia="Times New Roman"/>
            </w:rPr>
            <w:t>, pp. 2–4. Available at: https://doi.org/10.1109/ICCNI.2017.8123782.</w:t>
          </w:r>
        </w:p>
        <w:p w14:paraId="676A6A92" w14:textId="77777777" w:rsidR="00C64678" w:rsidRDefault="00C64678">
          <w:pPr>
            <w:divId w:val="1855463301"/>
            <w:rPr>
              <w:rFonts w:eastAsia="Times New Roman"/>
            </w:rPr>
          </w:pPr>
          <w:r>
            <w:rPr>
              <w:rFonts w:eastAsia="Times New Roman"/>
            </w:rPr>
            <w:t xml:space="preserve">Aziz, S. and Dowling, M. (2019) ‘Machine Learning and AI for Risk Management’, </w:t>
          </w:r>
          <w:r>
            <w:rPr>
              <w:rFonts w:eastAsia="Times New Roman"/>
              <w:i/>
              <w:iCs/>
            </w:rPr>
            <w:t>Palgrave Studies in Digital Business and Enabling Technologies</w:t>
          </w:r>
          <w:r>
            <w:rPr>
              <w:rFonts w:eastAsia="Times New Roman"/>
            </w:rPr>
            <w:t>, pp. 33–50. Available at: https://doi.org/10.1007/978-3-030-02330-0_3/TABLES/1.</w:t>
          </w:r>
        </w:p>
        <w:p w14:paraId="78874066" w14:textId="77777777" w:rsidR="00C64678" w:rsidRDefault="00C64678">
          <w:pPr>
            <w:divId w:val="898057859"/>
            <w:rPr>
              <w:rFonts w:eastAsia="Times New Roman"/>
            </w:rPr>
          </w:pPr>
          <w:r>
            <w:rPr>
              <w:rFonts w:eastAsia="Times New Roman"/>
            </w:rPr>
            <w:t xml:space="preserve">Bae, S.Y. </w:t>
          </w:r>
          <w:r>
            <w:rPr>
              <w:rFonts w:eastAsia="Times New Roman"/>
              <w:i/>
              <w:iCs/>
            </w:rPr>
            <w:t>et al.</w:t>
          </w:r>
          <w:r>
            <w:rPr>
              <w:rFonts w:eastAsia="Times New Roman"/>
            </w:rPr>
            <w:t xml:space="preserve"> (2021) ‘Effective data-balancing methods for class-imbalanced genotoxicity datasets using machine learning algorithms and molecular fingerprints’, </w:t>
          </w:r>
          <w:r>
            <w:rPr>
              <w:rFonts w:eastAsia="Times New Roman"/>
              <w:i/>
              <w:iCs/>
            </w:rPr>
            <w:t>Computational Toxicology</w:t>
          </w:r>
          <w:r>
            <w:rPr>
              <w:rFonts w:eastAsia="Times New Roman"/>
            </w:rPr>
            <w:t>, 20, p. 100178. Available at: https://doi.org/10.1016/J.COMTOX.2021.100178.</w:t>
          </w:r>
        </w:p>
        <w:p w14:paraId="77BE6F54" w14:textId="77777777" w:rsidR="00C64678" w:rsidRDefault="00C64678">
          <w:pPr>
            <w:divId w:val="473521274"/>
            <w:rPr>
              <w:rFonts w:eastAsia="Times New Roman"/>
            </w:rPr>
          </w:pPr>
          <w:r>
            <w:rPr>
              <w:rFonts w:eastAsia="Times New Roman"/>
            </w:rPr>
            <w:t xml:space="preserve">Baesens, B., Höppner, S. and Verdonck, T. (2021) ‘Data engineering for fraud detection’, </w:t>
          </w:r>
          <w:r>
            <w:rPr>
              <w:rFonts w:eastAsia="Times New Roman"/>
              <w:i/>
              <w:iCs/>
            </w:rPr>
            <w:t>Decision Support Systems</w:t>
          </w:r>
          <w:r>
            <w:rPr>
              <w:rFonts w:eastAsia="Times New Roman"/>
            </w:rPr>
            <w:t>, 150, p. 113492. Available at: https://doi.org/10.1016/J.DSS.2021.113492.</w:t>
          </w:r>
        </w:p>
        <w:p w14:paraId="5FC1E778" w14:textId="77777777" w:rsidR="00C64678" w:rsidRDefault="00C64678">
          <w:pPr>
            <w:divId w:val="1189568521"/>
            <w:rPr>
              <w:rFonts w:eastAsia="Times New Roman"/>
            </w:rPr>
          </w:pPr>
          <w:r>
            <w:rPr>
              <w:rFonts w:eastAsia="Times New Roman"/>
            </w:rPr>
            <w:t xml:space="preserve">Bhattacharyya, S. </w:t>
          </w:r>
          <w:r>
            <w:rPr>
              <w:rFonts w:eastAsia="Times New Roman"/>
              <w:i/>
              <w:iCs/>
            </w:rPr>
            <w:t>et al.</w:t>
          </w:r>
          <w:r>
            <w:rPr>
              <w:rFonts w:eastAsia="Times New Roman"/>
            </w:rPr>
            <w:t xml:space="preserve"> (2011) ‘Data mining for credit card fraud: A comparative study’, </w:t>
          </w:r>
          <w:r>
            <w:rPr>
              <w:rFonts w:eastAsia="Times New Roman"/>
              <w:i/>
              <w:iCs/>
            </w:rPr>
            <w:t>Decision Support Systems</w:t>
          </w:r>
          <w:r>
            <w:rPr>
              <w:rFonts w:eastAsia="Times New Roman"/>
            </w:rPr>
            <w:t>, 50(3), pp. 602–613. Available at: https://doi.org/10.1016/J.DSS.2010.08.008.</w:t>
          </w:r>
        </w:p>
        <w:p w14:paraId="2CD9CD79" w14:textId="77777777" w:rsidR="00C64678" w:rsidRDefault="00C64678">
          <w:pPr>
            <w:divId w:val="1255824374"/>
            <w:rPr>
              <w:rFonts w:eastAsia="Times New Roman"/>
            </w:rPr>
          </w:pPr>
          <w:r>
            <w:rPr>
              <w:rFonts w:eastAsia="Times New Roman"/>
            </w:rPr>
            <w:t xml:space="preserve">BoG (2022) </w:t>
          </w:r>
          <w:r>
            <w:rPr>
              <w:rFonts w:eastAsia="Times New Roman"/>
              <w:i/>
              <w:iCs/>
            </w:rPr>
            <w:t>BANKING, SDI AND EMI FRAUD REPORT FINANCIAL STABILITY DEPARTMENT 2</w:t>
          </w:r>
          <w:r>
            <w:rPr>
              <w:rFonts w:eastAsia="Times New Roman"/>
            </w:rPr>
            <w:t>. Accra. Available at: https://www.bog.gov.gh/wp-content/uploads/2022/06/2021-FRAUD-REPORT-Industry-Version-For-Publication.pdf (Accessed: 5 May 2023).</w:t>
          </w:r>
        </w:p>
        <w:p w14:paraId="3AAC5D7E" w14:textId="77777777" w:rsidR="00C64678" w:rsidRDefault="00C64678">
          <w:pPr>
            <w:divId w:val="509829299"/>
            <w:rPr>
              <w:rFonts w:eastAsia="Times New Roman"/>
            </w:rPr>
          </w:pPr>
          <w:r>
            <w:rPr>
              <w:rFonts w:eastAsia="Times New Roman"/>
            </w:rPr>
            <w:lastRenderedPageBreak/>
            <w:t xml:space="preserve">Bottou, L., Curtis, F.E. and Nocedal, J. (2018) ‘Optimization Methods for Large-Scale Machine Learning’, </w:t>
          </w:r>
          <w:r>
            <w:rPr>
              <w:rFonts w:eastAsia="Times New Roman"/>
              <w:i/>
              <w:iCs/>
            </w:rPr>
            <w:t>https://doi.org/10.1137/16M1080173</w:t>
          </w:r>
          <w:r>
            <w:rPr>
              <w:rFonts w:eastAsia="Times New Roman"/>
            </w:rPr>
            <w:t>, 60(2), pp. 223–311. Available at: https://doi.org/10.1137/16M1080173.</w:t>
          </w:r>
        </w:p>
        <w:p w14:paraId="018B9001" w14:textId="77777777" w:rsidR="00C64678" w:rsidRDefault="00C64678">
          <w:pPr>
            <w:divId w:val="1679700282"/>
            <w:rPr>
              <w:rFonts w:eastAsia="Times New Roman"/>
            </w:rPr>
          </w:pPr>
          <w:r>
            <w:rPr>
              <w:rFonts w:eastAsia="Times New Roman"/>
            </w:rPr>
            <w:t xml:space="preserve">Burnes, D., DeLiema, M. and Langton, L. (2020) ‘Risk and protective factors of identity theft victimization in the United States’, </w:t>
          </w:r>
          <w:r>
            <w:rPr>
              <w:rFonts w:eastAsia="Times New Roman"/>
              <w:i/>
              <w:iCs/>
            </w:rPr>
            <w:t>Preventive Medicine Reports</w:t>
          </w:r>
          <w:r>
            <w:rPr>
              <w:rFonts w:eastAsia="Times New Roman"/>
            </w:rPr>
            <w:t>, 17, p. 101058. Available at: https://doi.org/10.1016/J.PMEDR.2020.101058.</w:t>
          </w:r>
        </w:p>
        <w:p w14:paraId="6220390C" w14:textId="77777777" w:rsidR="00C64678" w:rsidRDefault="00C64678">
          <w:pPr>
            <w:divId w:val="112865828"/>
            <w:rPr>
              <w:rFonts w:eastAsia="Times New Roman"/>
            </w:rPr>
          </w:pPr>
          <w:r>
            <w:rPr>
              <w:rFonts w:eastAsia="Times New Roman"/>
            </w:rPr>
            <w:t xml:space="preserve">Carcillo, F. </w:t>
          </w:r>
          <w:r>
            <w:rPr>
              <w:rFonts w:eastAsia="Times New Roman"/>
              <w:i/>
              <w:iCs/>
            </w:rPr>
            <w:t>et al.</w:t>
          </w:r>
          <w:r>
            <w:rPr>
              <w:rFonts w:eastAsia="Times New Roman"/>
            </w:rPr>
            <w:t xml:space="preserve"> (2021a) ‘Combining unsupervised and supervised learning in credit card fraud detection’, </w:t>
          </w:r>
          <w:r>
            <w:rPr>
              <w:rFonts w:eastAsia="Times New Roman"/>
              <w:i/>
              <w:iCs/>
            </w:rPr>
            <w:t>Information Sciences</w:t>
          </w:r>
          <w:r>
            <w:rPr>
              <w:rFonts w:eastAsia="Times New Roman"/>
            </w:rPr>
            <w:t>, 557, pp. 317–331. Available at: https://doi.org/10.1016/J.INS.2019.05.042.</w:t>
          </w:r>
        </w:p>
        <w:p w14:paraId="09397487" w14:textId="77777777" w:rsidR="00C64678" w:rsidRDefault="00C64678">
          <w:pPr>
            <w:divId w:val="479343978"/>
            <w:rPr>
              <w:rFonts w:eastAsia="Times New Roman"/>
            </w:rPr>
          </w:pPr>
          <w:r>
            <w:rPr>
              <w:rFonts w:eastAsia="Times New Roman"/>
            </w:rPr>
            <w:t xml:space="preserve">Carcillo, F. </w:t>
          </w:r>
          <w:r>
            <w:rPr>
              <w:rFonts w:eastAsia="Times New Roman"/>
              <w:i/>
              <w:iCs/>
            </w:rPr>
            <w:t>et al.</w:t>
          </w:r>
          <w:r>
            <w:rPr>
              <w:rFonts w:eastAsia="Times New Roman"/>
            </w:rPr>
            <w:t xml:space="preserve"> (2021b) ‘Combining unsupervised and supervised learning in credit card fraud detection’, </w:t>
          </w:r>
          <w:r>
            <w:rPr>
              <w:rFonts w:eastAsia="Times New Roman"/>
              <w:i/>
              <w:iCs/>
            </w:rPr>
            <w:t>Information Sciences</w:t>
          </w:r>
          <w:r>
            <w:rPr>
              <w:rFonts w:eastAsia="Times New Roman"/>
            </w:rPr>
            <w:t>, 557, pp. 317–331. Available at: https://doi.org/10.1016/J.INS.2019.05.042.</w:t>
          </w:r>
        </w:p>
        <w:p w14:paraId="7C3824F3" w14:textId="77777777" w:rsidR="00C64678" w:rsidRDefault="00C64678">
          <w:pPr>
            <w:divId w:val="691220785"/>
            <w:rPr>
              <w:rFonts w:eastAsia="Times New Roman"/>
            </w:rPr>
          </w:pPr>
          <w:r>
            <w:rPr>
              <w:rFonts w:eastAsia="Times New Roman"/>
            </w:rPr>
            <w:t xml:space="preserve">Caroline Cynthia, P. and Thomas George, S. (2021) ‘An outlier detection approach on credit card fraud detection using machine learning: A comparative analysis on supervised and unsupervised learning’, in </w:t>
          </w:r>
          <w:r>
            <w:rPr>
              <w:rFonts w:eastAsia="Times New Roman"/>
              <w:i/>
              <w:iCs/>
            </w:rPr>
            <w:t>Advances in Intelligent Systems and Computing</w:t>
          </w:r>
          <w:r>
            <w:rPr>
              <w:rFonts w:eastAsia="Times New Roman"/>
            </w:rPr>
            <w:t>. Available at: https://doi.org/10.1007/978-981-15-5285-4_12.</w:t>
          </w:r>
        </w:p>
        <w:p w14:paraId="10EE6A2D" w14:textId="77777777" w:rsidR="00C64678" w:rsidRDefault="00C64678">
          <w:pPr>
            <w:divId w:val="1095518483"/>
            <w:rPr>
              <w:rFonts w:eastAsia="Times New Roman"/>
            </w:rPr>
          </w:pPr>
          <w:r>
            <w:rPr>
              <w:rFonts w:eastAsia="Times New Roman"/>
            </w:rPr>
            <w:t xml:space="preserve">Chang, V. </w:t>
          </w:r>
          <w:r>
            <w:rPr>
              <w:rFonts w:eastAsia="Times New Roman"/>
              <w:i/>
              <w:iCs/>
            </w:rPr>
            <w:t>et al.</w:t>
          </w:r>
          <w:r>
            <w:rPr>
              <w:rFonts w:eastAsia="Times New Roman"/>
            </w:rPr>
            <w:t xml:space="preserve"> (2022) ‘Digital payment fraud detection methods in digital ages and Industry 4.0’, </w:t>
          </w:r>
          <w:r>
            <w:rPr>
              <w:rFonts w:eastAsia="Times New Roman"/>
              <w:i/>
              <w:iCs/>
            </w:rPr>
            <w:t>Computers and Electrical Engineering</w:t>
          </w:r>
          <w:r>
            <w:rPr>
              <w:rFonts w:eastAsia="Times New Roman"/>
            </w:rPr>
            <w:t>, 100, p. 107734. Available at: https://doi.org/10.1016/J.COMPELECENG.2022.107734.</w:t>
          </w:r>
        </w:p>
        <w:p w14:paraId="256C0968" w14:textId="77777777" w:rsidR="00C64678" w:rsidRDefault="00C64678">
          <w:pPr>
            <w:divId w:val="1997882516"/>
            <w:rPr>
              <w:rFonts w:eastAsia="Times New Roman"/>
            </w:rPr>
          </w:pPr>
          <w:r>
            <w:rPr>
              <w:rFonts w:eastAsia="Times New Roman"/>
            </w:rPr>
            <w:t xml:space="preserve">Charbuty, B. and Abdulazeez, A. (2021) ‘Classification Based on Decision Tree Algorithm for Machine Learning’, </w:t>
          </w:r>
          <w:r>
            <w:rPr>
              <w:rFonts w:eastAsia="Times New Roman"/>
              <w:i/>
              <w:iCs/>
            </w:rPr>
            <w:t>Journal of Applied Science and Technology Trends</w:t>
          </w:r>
          <w:r>
            <w:rPr>
              <w:rFonts w:eastAsia="Times New Roman"/>
            </w:rPr>
            <w:t>, 2(01), pp. 20–28. Available at: https://doi.org/10.38094/jastt20165.</w:t>
          </w:r>
        </w:p>
        <w:p w14:paraId="3CB19214" w14:textId="77777777" w:rsidR="00C64678" w:rsidRDefault="00C64678">
          <w:pPr>
            <w:divId w:val="1987708017"/>
            <w:rPr>
              <w:rFonts w:eastAsia="Times New Roman"/>
            </w:rPr>
          </w:pPr>
          <w:r>
            <w:rPr>
              <w:rFonts w:eastAsia="Times New Roman"/>
            </w:rPr>
            <w:t xml:space="preserve">Chari, T. and Pachter, L. (2022) ‘The Specious Art of Single-Cell Genomics’, </w:t>
          </w:r>
          <w:r>
            <w:rPr>
              <w:rFonts w:eastAsia="Times New Roman"/>
              <w:i/>
              <w:iCs/>
            </w:rPr>
            <w:t>bioRxiv</w:t>
          </w:r>
          <w:r>
            <w:rPr>
              <w:rFonts w:eastAsia="Times New Roman"/>
            </w:rPr>
            <w:t>, p. 2021.08.25.457696. Available at: https://doi.org/10.1101/2021.08.25.457696.</w:t>
          </w:r>
        </w:p>
        <w:p w14:paraId="033DE50F" w14:textId="77777777" w:rsidR="00C64678" w:rsidRDefault="00C64678">
          <w:pPr>
            <w:divId w:val="1720281290"/>
            <w:rPr>
              <w:rFonts w:eastAsia="Times New Roman"/>
            </w:rPr>
          </w:pPr>
          <w:r>
            <w:rPr>
              <w:rFonts w:eastAsia="Times New Roman"/>
            </w:rPr>
            <w:t xml:space="preserve">Dal Pozzolo, A. </w:t>
          </w:r>
          <w:r>
            <w:rPr>
              <w:rFonts w:eastAsia="Times New Roman"/>
              <w:i/>
              <w:iCs/>
            </w:rPr>
            <w:t>et al.</w:t>
          </w:r>
          <w:r>
            <w:rPr>
              <w:rFonts w:eastAsia="Times New Roman"/>
            </w:rPr>
            <w:t xml:space="preserve"> (2014) ‘Learned lessons in credit card fraud detection from a practitioner perspective’, </w:t>
          </w:r>
          <w:r>
            <w:rPr>
              <w:rFonts w:eastAsia="Times New Roman"/>
              <w:i/>
              <w:iCs/>
            </w:rPr>
            <w:t>Expert Systems with Applications</w:t>
          </w:r>
          <w:r>
            <w:rPr>
              <w:rFonts w:eastAsia="Times New Roman"/>
            </w:rPr>
            <w:t>, 41(10), pp. 4915–4928. Available at: https://doi.org/10.1016/J.ESWA.2014.02.026.</w:t>
          </w:r>
        </w:p>
        <w:p w14:paraId="7889111D" w14:textId="77777777" w:rsidR="00C64678" w:rsidRDefault="00C64678">
          <w:pPr>
            <w:divId w:val="694118423"/>
            <w:rPr>
              <w:rFonts w:eastAsia="Times New Roman"/>
            </w:rPr>
          </w:pPr>
          <w:r>
            <w:rPr>
              <w:rFonts w:eastAsia="Times New Roman"/>
            </w:rPr>
            <w:t xml:space="preserve">Dal Pozzolo, A. </w:t>
          </w:r>
          <w:r>
            <w:rPr>
              <w:rFonts w:eastAsia="Times New Roman"/>
              <w:i/>
              <w:iCs/>
            </w:rPr>
            <w:t>et al.</w:t>
          </w:r>
          <w:r>
            <w:rPr>
              <w:rFonts w:eastAsia="Times New Roman"/>
            </w:rPr>
            <w:t xml:space="preserve"> (2015) </w:t>
          </w:r>
          <w:r>
            <w:rPr>
              <w:rFonts w:eastAsia="Times New Roman"/>
              <w:i/>
              <w:iCs/>
            </w:rPr>
            <w:t>Credit Card Fraud Detection | Kaggle</w:t>
          </w:r>
          <w:r>
            <w:rPr>
              <w:rFonts w:eastAsia="Times New Roman"/>
            </w:rPr>
            <w:t xml:space="preserve">, </w:t>
          </w:r>
          <w:r>
            <w:rPr>
              <w:rFonts w:eastAsia="Times New Roman"/>
              <w:i/>
              <w:iCs/>
            </w:rPr>
            <w:t>Symposium on Computational Intelligence and Data Mining (CIDM), IEEE</w:t>
          </w:r>
          <w:r>
            <w:rPr>
              <w:rFonts w:eastAsia="Times New Roman"/>
            </w:rPr>
            <w:t>. Available at: https://www.kaggle.com/datasets/mlg-ulb/creditcardfraud (Accessed: 7 May 2023).</w:t>
          </w:r>
        </w:p>
        <w:p w14:paraId="3D628D3C" w14:textId="77777777" w:rsidR="00C64678" w:rsidRDefault="00C64678">
          <w:pPr>
            <w:divId w:val="1539465329"/>
            <w:rPr>
              <w:rFonts w:eastAsia="Times New Roman"/>
            </w:rPr>
          </w:pPr>
          <w:r>
            <w:rPr>
              <w:rFonts w:eastAsia="Times New Roman"/>
            </w:rPr>
            <w:lastRenderedPageBreak/>
            <w:t xml:space="preserve">Dornadula, V.N. and Geetha, S. (2019) ‘Credit Card Fraud Detection using Machine Learning Algorithms’, </w:t>
          </w:r>
          <w:r>
            <w:rPr>
              <w:rFonts w:eastAsia="Times New Roman"/>
              <w:i/>
              <w:iCs/>
            </w:rPr>
            <w:t>Procedia Computer Science</w:t>
          </w:r>
          <w:r>
            <w:rPr>
              <w:rFonts w:eastAsia="Times New Roman"/>
            </w:rPr>
            <w:t>, 165, pp. 631–641. Available at: https://doi.org/10.1016/J.PROCS.2020.01.057.</w:t>
          </w:r>
        </w:p>
        <w:p w14:paraId="08D0FF68" w14:textId="77777777" w:rsidR="00C64678" w:rsidRDefault="00C64678">
          <w:pPr>
            <w:divId w:val="1798520991"/>
            <w:rPr>
              <w:rFonts w:eastAsia="Times New Roman"/>
            </w:rPr>
          </w:pPr>
          <w:r>
            <w:rPr>
              <w:rFonts w:eastAsia="Times New Roman"/>
            </w:rPr>
            <w:t xml:space="preserve">Dümbgen, L. and Riedwyl, H. (2007) ‘On fences and asymmetry in box-and-whiskers plots’, </w:t>
          </w:r>
          <w:r>
            <w:rPr>
              <w:rFonts w:eastAsia="Times New Roman"/>
              <w:i/>
              <w:iCs/>
            </w:rPr>
            <w:t>American Statistician</w:t>
          </w:r>
          <w:r>
            <w:rPr>
              <w:rFonts w:eastAsia="Times New Roman"/>
            </w:rPr>
            <w:t>, 61(4), pp. 356–359. Available at: https://doi.org/10.1198/000313007X247058.</w:t>
          </w:r>
        </w:p>
        <w:p w14:paraId="54E2ECA1" w14:textId="77777777" w:rsidR="00C64678" w:rsidRDefault="00C64678">
          <w:pPr>
            <w:divId w:val="995495646"/>
            <w:rPr>
              <w:rFonts w:eastAsia="Times New Roman"/>
            </w:rPr>
          </w:pPr>
          <w:r>
            <w:rPr>
              <w:rFonts w:eastAsia="Times New Roman"/>
            </w:rPr>
            <w:t xml:space="preserve">Frigge, M., Hoaglin, D.C. and Iglewicz, B. (1989) ‘Some implementations of the boxplot’, </w:t>
          </w:r>
          <w:r>
            <w:rPr>
              <w:rFonts w:eastAsia="Times New Roman"/>
              <w:i/>
              <w:iCs/>
            </w:rPr>
            <w:t>American Statistician</w:t>
          </w:r>
          <w:r>
            <w:rPr>
              <w:rFonts w:eastAsia="Times New Roman"/>
            </w:rPr>
            <w:t>, 43(1), pp. 50–54. Available at: https://doi.org/10.1080/00031305.1989.10475612.</w:t>
          </w:r>
        </w:p>
        <w:p w14:paraId="209CD101" w14:textId="77777777" w:rsidR="00C64678" w:rsidRDefault="00C64678">
          <w:pPr>
            <w:divId w:val="1692336877"/>
            <w:rPr>
              <w:rFonts w:eastAsia="Times New Roman"/>
            </w:rPr>
          </w:pPr>
          <w:r>
            <w:rPr>
              <w:rFonts w:eastAsia="Times New Roman"/>
            </w:rPr>
            <w:t xml:space="preserve">Hodjat Hamidi, M.S. (2019) ‘A model to analyze the effect of mobile banking adoption on customer interaction and satisfaction: A case study of m-banking in Iran’, </w:t>
          </w:r>
          <w:r>
            <w:rPr>
              <w:rFonts w:eastAsia="Times New Roman"/>
              <w:i/>
              <w:iCs/>
            </w:rPr>
            <w:t>Telematics and Informatics</w:t>
          </w:r>
          <w:r>
            <w:rPr>
              <w:rFonts w:eastAsia="Times New Roman"/>
            </w:rPr>
            <w:t>, 38, pp. 166–181.</w:t>
          </w:r>
        </w:p>
        <w:p w14:paraId="3B0AD826" w14:textId="77777777" w:rsidR="00C64678" w:rsidRDefault="00C64678">
          <w:pPr>
            <w:divId w:val="924340388"/>
            <w:rPr>
              <w:rFonts w:eastAsia="Times New Roman"/>
            </w:rPr>
          </w:pPr>
          <w:r>
            <w:rPr>
              <w:rFonts w:eastAsia="Times New Roman"/>
            </w:rPr>
            <w:t xml:space="preserve">IC3 (2021a) ‘2020 IC3 Alabama Annual Report’, </w:t>
          </w:r>
          <w:r>
            <w:rPr>
              <w:rFonts w:eastAsia="Times New Roman"/>
              <w:i/>
              <w:iCs/>
            </w:rPr>
            <w:t>2020 Internet Crime Report</w:t>
          </w:r>
          <w:r>
            <w:rPr>
              <w:rFonts w:eastAsia="Times New Roman"/>
            </w:rPr>
            <w:t xml:space="preserve"> [Preprint]. Available at: https://www.ic3.gov/Media/PDF/AnnualReport/2020State/StateReport.aspx (Accessed: 4 May 2023).</w:t>
          </w:r>
        </w:p>
        <w:p w14:paraId="2A12F9E8" w14:textId="77777777" w:rsidR="00C64678" w:rsidRDefault="00C64678">
          <w:pPr>
            <w:divId w:val="932398422"/>
            <w:rPr>
              <w:rFonts w:eastAsia="Times New Roman"/>
            </w:rPr>
          </w:pPr>
          <w:r>
            <w:rPr>
              <w:rFonts w:eastAsia="Times New Roman"/>
            </w:rPr>
            <w:t xml:space="preserve">IC3 (2021b) </w:t>
          </w:r>
          <w:r>
            <w:rPr>
              <w:rFonts w:eastAsia="Times New Roman"/>
              <w:i/>
              <w:iCs/>
            </w:rPr>
            <w:t>IC3 Releases 2020 Internet Crime Report — FBI</w:t>
          </w:r>
          <w:r>
            <w:rPr>
              <w:rFonts w:eastAsia="Times New Roman"/>
            </w:rPr>
            <w:t xml:space="preserve">, </w:t>
          </w:r>
          <w:r>
            <w:rPr>
              <w:rFonts w:eastAsia="Times New Roman"/>
              <w:i/>
              <w:iCs/>
            </w:rPr>
            <w:t>FBI</w:t>
          </w:r>
          <w:r>
            <w:rPr>
              <w:rFonts w:eastAsia="Times New Roman"/>
            </w:rPr>
            <w:t>. Available at: https://www.fbi.gov/news/press-releases/fbi-releases-the-internet-crime-complaint-center-2020-internet-crime-report-including-covid-19-scam-statistics (Accessed: 4 May 2023).</w:t>
          </w:r>
        </w:p>
        <w:p w14:paraId="3509F36D" w14:textId="77777777" w:rsidR="00C64678" w:rsidRDefault="00C64678">
          <w:pPr>
            <w:divId w:val="154300527"/>
            <w:rPr>
              <w:rFonts w:eastAsia="Times New Roman"/>
            </w:rPr>
          </w:pPr>
          <w:r>
            <w:rPr>
              <w:rFonts w:eastAsia="Times New Roman"/>
            </w:rPr>
            <w:t xml:space="preserve">Itoo, F., Meenakshi and Singh, S. (2021) ‘Comparison and analysis of logistic regression, Naïve Bayes and KNN machine learning algorithms for credit card fraud detection’, </w:t>
          </w:r>
          <w:r>
            <w:rPr>
              <w:rFonts w:eastAsia="Times New Roman"/>
              <w:i/>
              <w:iCs/>
            </w:rPr>
            <w:t>International Journal of Information Technology (Singapore)</w:t>
          </w:r>
          <w:r>
            <w:rPr>
              <w:rFonts w:eastAsia="Times New Roman"/>
            </w:rPr>
            <w:t>, 13(4), pp. 1503–1511. Available at: https://doi.org/10.1007/S41870-020-00430-Y/FIGURES/8.</w:t>
          </w:r>
        </w:p>
        <w:p w14:paraId="59CC74A3" w14:textId="77777777" w:rsidR="00C64678" w:rsidRDefault="00C64678">
          <w:pPr>
            <w:divId w:val="135992164"/>
            <w:rPr>
              <w:rFonts w:eastAsia="Times New Roman"/>
            </w:rPr>
          </w:pPr>
          <w:r>
            <w:rPr>
              <w:rFonts w:eastAsia="Times New Roman"/>
            </w:rPr>
            <w:t xml:space="preserve">Jadhav, A. </w:t>
          </w:r>
          <w:r>
            <w:rPr>
              <w:rFonts w:eastAsia="Times New Roman"/>
              <w:i/>
              <w:iCs/>
            </w:rPr>
            <w:t>et al.</w:t>
          </w:r>
          <w:r>
            <w:rPr>
              <w:rFonts w:eastAsia="Times New Roman"/>
            </w:rPr>
            <w:t xml:space="preserve"> (2022) ‘An Empirical Assessment of Performance of Data Balancing Techniques in Classification Task’, </w:t>
          </w:r>
          <w:r>
            <w:rPr>
              <w:rFonts w:eastAsia="Times New Roman"/>
              <w:i/>
              <w:iCs/>
            </w:rPr>
            <w:t>Applied Sciences 2022, Vol. 12, Page 3928</w:t>
          </w:r>
          <w:r>
            <w:rPr>
              <w:rFonts w:eastAsia="Times New Roman"/>
            </w:rPr>
            <w:t>, 12(8), p. 3928. Available at: https://doi.org/10.3390/APP12083928.</w:t>
          </w:r>
        </w:p>
        <w:p w14:paraId="13A37B77" w14:textId="77777777" w:rsidR="00C64678" w:rsidRDefault="00C64678">
          <w:pPr>
            <w:divId w:val="1990282156"/>
            <w:rPr>
              <w:rFonts w:eastAsia="Times New Roman"/>
            </w:rPr>
          </w:pPr>
          <w:r>
            <w:rPr>
              <w:rFonts w:eastAsia="Times New Roman"/>
            </w:rPr>
            <w:t xml:space="preserve">Jovanovic, D. </w:t>
          </w:r>
          <w:r>
            <w:rPr>
              <w:rFonts w:eastAsia="Times New Roman"/>
              <w:i/>
              <w:iCs/>
            </w:rPr>
            <w:t>et al.</w:t>
          </w:r>
          <w:r>
            <w:rPr>
              <w:rFonts w:eastAsia="Times New Roman"/>
            </w:rPr>
            <w:t xml:space="preserve"> (2022) ‘Tuning Machine Learning Models Using a Group Search Firefly Algorithm for Credit Card Fraud Detection’, </w:t>
          </w:r>
          <w:r>
            <w:rPr>
              <w:rFonts w:eastAsia="Times New Roman"/>
              <w:i/>
              <w:iCs/>
            </w:rPr>
            <w:t>Mathematics 2022, Vol. 10, Page 2272</w:t>
          </w:r>
          <w:r>
            <w:rPr>
              <w:rFonts w:eastAsia="Times New Roman"/>
            </w:rPr>
            <w:t>, 10(13), p. 2272. Available at: https://doi.org/10.3390/MATH10132272.</w:t>
          </w:r>
        </w:p>
        <w:p w14:paraId="01C44D71" w14:textId="77777777" w:rsidR="00C64678" w:rsidRDefault="00C64678">
          <w:pPr>
            <w:divId w:val="453867286"/>
            <w:rPr>
              <w:rFonts w:eastAsia="Times New Roman"/>
            </w:rPr>
          </w:pPr>
          <w:r>
            <w:rPr>
              <w:rFonts w:eastAsia="Times New Roman"/>
            </w:rPr>
            <w:t xml:space="preserve">Jung, B., Choi, K.-S. and Lee, C. (2022) ‘Dynamics of Dark Web Financial Marketplaces: An Exploratory Study of Underground Fraud and Scam Business’, </w:t>
          </w:r>
          <w:r>
            <w:rPr>
              <w:rFonts w:eastAsia="Times New Roman"/>
              <w:i/>
              <w:iCs/>
            </w:rPr>
            <w:t>International Journal of Cybersecurity Intelligence &amp; Cybercrime</w:t>
          </w:r>
          <w:r>
            <w:rPr>
              <w:rFonts w:eastAsia="Times New Roman"/>
            </w:rPr>
            <w:t>, 5(2). Available at: https://vc.bridgew.edu/ijcic/vol5/iss2/2 (Accessed: 4 May 2023).</w:t>
          </w:r>
        </w:p>
        <w:p w14:paraId="62DB86EB" w14:textId="77777777" w:rsidR="00C64678" w:rsidRDefault="00C64678">
          <w:pPr>
            <w:divId w:val="877740931"/>
            <w:rPr>
              <w:rFonts w:eastAsia="Times New Roman"/>
            </w:rPr>
          </w:pPr>
          <w:r>
            <w:rPr>
              <w:rFonts w:eastAsia="Times New Roman"/>
            </w:rPr>
            <w:t xml:space="preserve">Jurgovsky, J. </w:t>
          </w:r>
          <w:r>
            <w:rPr>
              <w:rFonts w:eastAsia="Times New Roman"/>
              <w:i/>
              <w:iCs/>
            </w:rPr>
            <w:t>et al.</w:t>
          </w:r>
          <w:r>
            <w:rPr>
              <w:rFonts w:eastAsia="Times New Roman"/>
            </w:rPr>
            <w:t xml:space="preserve"> (2018) ‘Sequence classification for credit-card fraud detection’, </w:t>
          </w:r>
          <w:r>
            <w:rPr>
              <w:rFonts w:eastAsia="Times New Roman"/>
              <w:i/>
              <w:iCs/>
            </w:rPr>
            <w:t>Expert Systems with Applications</w:t>
          </w:r>
          <w:r>
            <w:rPr>
              <w:rFonts w:eastAsia="Times New Roman"/>
            </w:rPr>
            <w:t>, 100, pp. 234–245. Available at: https://doi.org/10.1016/J.ESWA.2018.01.037.</w:t>
          </w:r>
        </w:p>
        <w:p w14:paraId="1AD3DF49" w14:textId="77777777" w:rsidR="00C64678" w:rsidRDefault="00C64678">
          <w:pPr>
            <w:divId w:val="600264766"/>
            <w:rPr>
              <w:rFonts w:eastAsia="Times New Roman"/>
            </w:rPr>
          </w:pPr>
          <w:r>
            <w:rPr>
              <w:rFonts w:eastAsia="Times New Roman"/>
            </w:rPr>
            <w:lastRenderedPageBreak/>
            <w:t xml:space="preserve">Khemakhem, S. and Boujelbene, Y. (2018) ‘Support vector machines for credit risk assessment with imbalanced datasets’, </w:t>
          </w:r>
          <w:r>
            <w:rPr>
              <w:rFonts w:eastAsia="Times New Roman"/>
              <w:i/>
              <w:iCs/>
            </w:rPr>
            <w:t>International Journal of Data Mining, Modelling and Management</w:t>
          </w:r>
          <w:r>
            <w:rPr>
              <w:rFonts w:eastAsia="Times New Roman"/>
            </w:rPr>
            <w:t>, 10(2), pp. 171–187. Available at: https://doi.org/10.1504/IJDMMM.2018.092538.</w:t>
          </w:r>
        </w:p>
        <w:p w14:paraId="4D29ABF1" w14:textId="77777777" w:rsidR="00C64678" w:rsidRDefault="00C64678">
          <w:pPr>
            <w:divId w:val="2085908566"/>
            <w:rPr>
              <w:rFonts w:eastAsia="Times New Roman"/>
            </w:rPr>
          </w:pPr>
          <w:r>
            <w:rPr>
              <w:rFonts w:eastAsia="Times New Roman"/>
            </w:rPr>
            <w:t xml:space="preserve">Kim, E. </w:t>
          </w:r>
          <w:r>
            <w:rPr>
              <w:rFonts w:eastAsia="Times New Roman"/>
              <w:i/>
              <w:iCs/>
            </w:rPr>
            <w:t>et al.</w:t>
          </w:r>
          <w:r>
            <w:rPr>
              <w:rFonts w:eastAsia="Times New Roman"/>
            </w:rPr>
            <w:t xml:space="preserve"> (2019) ‘Champion-challenger analysis for credit card fraud detection: Hybrid ensemble and deep learning’, </w:t>
          </w:r>
          <w:r>
            <w:rPr>
              <w:rFonts w:eastAsia="Times New Roman"/>
              <w:i/>
              <w:iCs/>
            </w:rPr>
            <w:t>Expert Systems with Applications</w:t>
          </w:r>
          <w:r>
            <w:rPr>
              <w:rFonts w:eastAsia="Times New Roman"/>
            </w:rPr>
            <w:t>, 128, pp. 214–224. Available at: https://doi.org/10.1016/J.ESWA.2019.03.042.</w:t>
          </w:r>
        </w:p>
        <w:p w14:paraId="52B60DC6" w14:textId="77777777" w:rsidR="00C64678" w:rsidRDefault="00C64678">
          <w:pPr>
            <w:divId w:val="1071267534"/>
            <w:rPr>
              <w:rFonts w:eastAsia="Times New Roman"/>
            </w:rPr>
          </w:pPr>
          <w:r>
            <w:rPr>
              <w:rFonts w:eastAsia="Times New Roman"/>
            </w:rPr>
            <w:t xml:space="preserve">Kim, J., Kim, H.J. and Kim, H. (2019) ‘Fraud detection for job placement using hierarchical clusters-based deep neural networks’, </w:t>
          </w:r>
          <w:r>
            <w:rPr>
              <w:rFonts w:eastAsia="Times New Roman"/>
              <w:i/>
              <w:iCs/>
            </w:rPr>
            <w:t>Applied Intelligence</w:t>
          </w:r>
          <w:r>
            <w:rPr>
              <w:rFonts w:eastAsia="Times New Roman"/>
            </w:rPr>
            <w:t>, 49(8), pp. 2842–2861. Available at: https://doi.org/10.1007/S10489-019-01419-2/FIGURES/7.</w:t>
          </w:r>
        </w:p>
        <w:p w14:paraId="2D3B3AE0" w14:textId="77777777" w:rsidR="00C64678" w:rsidRDefault="00C64678">
          <w:pPr>
            <w:divId w:val="187453988"/>
            <w:rPr>
              <w:rFonts w:eastAsia="Times New Roman"/>
            </w:rPr>
          </w:pPr>
          <w:r>
            <w:rPr>
              <w:rFonts w:eastAsia="Times New Roman"/>
            </w:rPr>
            <w:t xml:space="preserve">Le, T.T., Fu, W. and Moore, J.H. (2020) ‘Scaling tree-based automated machine learning to biomedical big data with a feature set selector’, </w:t>
          </w:r>
          <w:r>
            <w:rPr>
              <w:rFonts w:eastAsia="Times New Roman"/>
              <w:i/>
              <w:iCs/>
            </w:rPr>
            <w:t>Bioinformatics</w:t>
          </w:r>
          <w:r>
            <w:rPr>
              <w:rFonts w:eastAsia="Times New Roman"/>
            </w:rPr>
            <w:t>, 36(1), pp. 250–256. Available at: https://doi.org/10.1093/BIOINFORMATICS/BTZ470.</w:t>
          </w:r>
        </w:p>
        <w:p w14:paraId="544E63F6" w14:textId="77777777" w:rsidR="00C64678" w:rsidRDefault="00C64678">
          <w:pPr>
            <w:divId w:val="1174762179"/>
            <w:rPr>
              <w:rFonts w:eastAsia="Times New Roman"/>
            </w:rPr>
          </w:pPr>
          <w:r>
            <w:rPr>
              <w:rFonts w:eastAsia="Times New Roman"/>
            </w:rPr>
            <w:t xml:space="preserve">Leo, M., Sharma, S. and Maddulety, K. (2019) ‘Machine Learning in Banking Risk Management: A Literature Review’, </w:t>
          </w:r>
          <w:r>
            <w:rPr>
              <w:rFonts w:eastAsia="Times New Roman"/>
              <w:i/>
              <w:iCs/>
            </w:rPr>
            <w:t>Risks 2019, Vol. 7, Page 29</w:t>
          </w:r>
          <w:r>
            <w:rPr>
              <w:rFonts w:eastAsia="Times New Roman"/>
            </w:rPr>
            <w:t>, 7(1), p. 29. Available at: https://doi.org/10.3390/RISKS7010029.</w:t>
          </w:r>
        </w:p>
        <w:p w14:paraId="5E5DC43C" w14:textId="77777777" w:rsidR="00C64678" w:rsidRDefault="00C64678">
          <w:pPr>
            <w:divId w:val="1263605933"/>
            <w:rPr>
              <w:rFonts w:eastAsia="Times New Roman"/>
            </w:rPr>
          </w:pPr>
          <w:r>
            <w:rPr>
              <w:rFonts w:eastAsia="Times New Roman"/>
            </w:rPr>
            <w:t>Liashchynskyi, Petro and Liashchynskyi, Pavlo (2019) ‘Grid Search, Random Search, Genetic Algorithm: A Big Comparison for NAS’. Available at: https://arxiv.org/abs/1912.06059v1 (Accessed: 28 May 2023).</w:t>
          </w:r>
        </w:p>
        <w:p w14:paraId="4E3E12E7" w14:textId="77777777" w:rsidR="00C64678" w:rsidRDefault="00C64678">
          <w:pPr>
            <w:divId w:val="923228300"/>
            <w:rPr>
              <w:rFonts w:eastAsia="Times New Roman"/>
            </w:rPr>
          </w:pPr>
          <w:r>
            <w:rPr>
              <w:rFonts w:eastAsia="Times New Roman"/>
            </w:rPr>
            <w:t xml:space="preserve">Makki, S. </w:t>
          </w:r>
          <w:r>
            <w:rPr>
              <w:rFonts w:eastAsia="Times New Roman"/>
              <w:i/>
              <w:iCs/>
            </w:rPr>
            <w:t>et al.</w:t>
          </w:r>
          <w:r>
            <w:rPr>
              <w:rFonts w:eastAsia="Times New Roman"/>
            </w:rPr>
            <w:t xml:space="preserve"> (2019) ‘An Experimental Study With Imbalanced Classification Approaches for Credit Card Fraud Detection’, </w:t>
          </w:r>
          <w:r>
            <w:rPr>
              <w:rFonts w:eastAsia="Times New Roman"/>
              <w:i/>
              <w:iCs/>
            </w:rPr>
            <w:t>IEEE Access</w:t>
          </w:r>
          <w:r>
            <w:rPr>
              <w:rFonts w:eastAsia="Times New Roman"/>
            </w:rPr>
            <w:t>, 7, pp. 93010–93022. Available at: https://doi.org/10.1109/ACCESS.2019.2927266.</w:t>
          </w:r>
        </w:p>
        <w:p w14:paraId="3E681158" w14:textId="77777777" w:rsidR="00C64678" w:rsidRDefault="00C64678">
          <w:pPr>
            <w:divId w:val="262880020"/>
            <w:rPr>
              <w:rFonts w:eastAsia="Times New Roman"/>
            </w:rPr>
          </w:pPr>
          <w:r>
            <w:rPr>
              <w:rFonts w:eastAsia="Times New Roman"/>
            </w:rPr>
            <w:t xml:space="preserve">McKinlay, J. (1982) ‘Videotex’, </w:t>
          </w:r>
          <w:r>
            <w:rPr>
              <w:rFonts w:eastAsia="Times New Roman"/>
              <w:i/>
              <w:iCs/>
            </w:rPr>
            <w:t>Australian Library Journal</w:t>
          </w:r>
          <w:r>
            <w:rPr>
              <w:rFonts w:eastAsia="Times New Roman"/>
            </w:rPr>
            <w:t>, 31(3), p. 12. Available at: https://doi.org/10.1080/00049670.1982.10755457.</w:t>
          </w:r>
        </w:p>
        <w:p w14:paraId="396E2640" w14:textId="77777777" w:rsidR="00C64678" w:rsidRDefault="00C64678">
          <w:pPr>
            <w:divId w:val="290983328"/>
            <w:rPr>
              <w:rFonts w:eastAsia="Times New Roman"/>
            </w:rPr>
          </w:pPr>
          <w:r>
            <w:rPr>
              <w:rFonts w:eastAsia="Times New Roman"/>
            </w:rPr>
            <w:t xml:space="preserve">Mienye, I.D. and Sun, Y. (2023) ‘A Deep Learning Ensemble with Data Resampling for Credit Card Fraud Detection’, </w:t>
          </w:r>
          <w:r>
            <w:rPr>
              <w:rFonts w:eastAsia="Times New Roman"/>
              <w:i/>
              <w:iCs/>
            </w:rPr>
            <w:t>IEEE Access</w:t>
          </w:r>
          <w:r>
            <w:rPr>
              <w:rFonts w:eastAsia="Times New Roman"/>
            </w:rPr>
            <w:t xml:space="preserve"> [Preprint]. Available at: https://doi.org/10.1109/ACCESS.2023.3262020.</w:t>
          </w:r>
        </w:p>
        <w:p w14:paraId="51BE3174" w14:textId="77777777" w:rsidR="00C64678" w:rsidRDefault="00C64678">
          <w:pPr>
            <w:divId w:val="890310416"/>
            <w:rPr>
              <w:rFonts w:eastAsia="Times New Roman"/>
            </w:rPr>
          </w:pPr>
          <w:r>
            <w:rPr>
              <w:rFonts w:eastAsia="Times New Roman"/>
            </w:rPr>
            <w:t xml:space="preserve">Miller, T. (2019) ‘Explanation in artificial intelligence: Insights from the social sciences’, </w:t>
          </w:r>
          <w:r>
            <w:rPr>
              <w:rFonts w:eastAsia="Times New Roman"/>
              <w:i/>
              <w:iCs/>
            </w:rPr>
            <w:t>Artificial Intelligence</w:t>
          </w:r>
          <w:r>
            <w:rPr>
              <w:rFonts w:eastAsia="Times New Roman"/>
            </w:rPr>
            <w:t>, 267, pp. 1–38. Available at: https://doi.org/10.1016/J.ARTINT.2018.07.007.</w:t>
          </w:r>
        </w:p>
        <w:p w14:paraId="087BFE91" w14:textId="77777777" w:rsidR="00C64678" w:rsidRDefault="00C64678">
          <w:pPr>
            <w:divId w:val="1904216895"/>
            <w:rPr>
              <w:rFonts w:eastAsia="Times New Roman"/>
            </w:rPr>
          </w:pPr>
          <w:r>
            <w:rPr>
              <w:rFonts w:eastAsia="Times New Roman"/>
            </w:rPr>
            <w:t xml:space="preserve">Mittal, S. and Tyagi, S. (2019) ‘Performance evaluation of machine learning algorithms for credit card fraud detection’, </w:t>
          </w:r>
          <w:r>
            <w:rPr>
              <w:rFonts w:eastAsia="Times New Roman"/>
              <w:i/>
              <w:iCs/>
            </w:rPr>
            <w:t>Proceedings of the 9th International Conference On Cloud Computing, Data Science and Engineering, Confluence 2019</w:t>
          </w:r>
          <w:r>
            <w:rPr>
              <w:rFonts w:eastAsia="Times New Roman"/>
            </w:rPr>
            <w:t>, pp. 320–324. Available at: https://doi.org/10.1109/CONFLUENCE.2019.8776925.</w:t>
          </w:r>
        </w:p>
        <w:p w14:paraId="17E1C8D6" w14:textId="77777777" w:rsidR="00C64678" w:rsidRDefault="00C64678">
          <w:pPr>
            <w:divId w:val="2069768339"/>
            <w:rPr>
              <w:rFonts w:eastAsia="Times New Roman"/>
            </w:rPr>
          </w:pPr>
          <w:r>
            <w:rPr>
              <w:rFonts w:eastAsia="Times New Roman"/>
            </w:rPr>
            <w:lastRenderedPageBreak/>
            <w:t xml:space="preserve">Mohammed, R.A. </w:t>
          </w:r>
          <w:r>
            <w:rPr>
              <w:rFonts w:eastAsia="Times New Roman"/>
              <w:i/>
              <w:iCs/>
            </w:rPr>
            <w:t>et al.</w:t>
          </w:r>
          <w:r>
            <w:rPr>
              <w:rFonts w:eastAsia="Times New Roman"/>
            </w:rPr>
            <w:t xml:space="preserve"> (2018) ‘Scalable machine learning techniques for highly imbalanced credit card fraud detection: A comparative study’, </w:t>
          </w:r>
          <w:r>
            <w:rPr>
              <w:rFonts w:eastAsia="Times New Roman"/>
              <w:i/>
              <w:iCs/>
            </w:rPr>
            <w:t>Lecture Notes in Computer Science (including subseries Lecture Notes in Artificial Intelligence and Lecture Notes in Bioinformatics)</w:t>
          </w:r>
          <w:r>
            <w:rPr>
              <w:rFonts w:eastAsia="Times New Roman"/>
            </w:rPr>
            <w:t>, 11013 LNAI, pp. 237–246. Available at: https://doi.org/10.1007/978-3-319-97310-4_27/COVER.</w:t>
          </w:r>
        </w:p>
        <w:p w14:paraId="4BE26A25" w14:textId="77777777" w:rsidR="00C64678" w:rsidRDefault="00C64678">
          <w:pPr>
            <w:divId w:val="663318399"/>
            <w:rPr>
              <w:rFonts w:eastAsia="Times New Roman"/>
            </w:rPr>
          </w:pPr>
          <w:r>
            <w:rPr>
              <w:rFonts w:eastAsia="Times New Roman"/>
            </w:rPr>
            <w:t xml:space="preserve">Moodley, R. </w:t>
          </w:r>
          <w:r>
            <w:rPr>
              <w:rFonts w:eastAsia="Times New Roman"/>
              <w:i/>
              <w:iCs/>
            </w:rPr>
            <w:t>et al.</w:t>
          </w:r>
          <w:r>
            <w:rPr>
              <w:rFonts w:eastAsia="Times New Roman"/>
            </w:rPr>
            <w:t xml:space="preserve"> (2020) ‘A product-centric data mining algorithm for targeted promotions’, </w:t>
          </w:r>
          <w:r>
            <w:rPr>
              <w:rFonts w:eastAsia="Times New Roman"/>
              <w:i/>
              <w:iCs/>
            </w:rPr>
            <w:t>Journal of Retailing and Consumer Services</w:t>
          </w:r>
          <w:r>
            <w:rPr>
              <w:rFonts w:eastAsia="Times New Roman"/>
            </w:rPr>
            <w:t>, 54, p. 101940. Available at: https://doi.org/10.1016/J.JRETCONSER.2019.101940.</w:t>
          </w:r>
        </w:p>
        <w:p w14:paraId="480EF451" w14:textId="77777777" w:rsidR="00C64678" w:rsidRDefault="00C64678">
          <w:pPr>
            <w:divId w:val="1928953552"/>
            <w:rPr>
              <w:rFonts w:eastAsia="Times New Roman"/>
            </w:rPr>
          </w:pPr>
          <w:r>
            <w:rPr>
              <w:rFonts w:eastAsia="Times New Roman"/>
            </w:rPr>
            <w:t xml:space="preserve">Mrozek, P., Panneerselvam, J. and Bagdasar, O. (2020) ‘Efficient resampling for fraud detection during anonymised credit card transactions with unbalanced datasets’, </w:t>
          </w:r>
          <w:r>
            <w:rPr>
              <w:rFonts w:eastAsia="Times New Roman"/>
              <w:i/>
              <w:iCs/>
            </w:rPr>
            <w:t>Proceedings - 2020 IEEE/ACM 13th International Conference on Utility and Cloud Computing, UCC 2020</w:t>
          </w:r>
          <w:r>
            <w:rPr>
              <w:rFonts w:eastAsia="Times New Roman"/>
            </w:rPr>
            <w:t>, pp. 426–433. Available at: https://doi.org/10.1109/UCC48980.2020.00067.</w:t>
          </w:r>
        </w:p>
        <w:p w14:paraId="00BFB054" w14:textId="77777777" w:rsidR="00C64678" w:rsidRDefault="00C64678">
          <w:pPr>
            <w:divId w:val="532693901"/>
            <w:rPr>
              <w:rFonts w:eastAsia="Times New Roman"/>
            </w:rPr>
          </w:pPr>
          <w:r>
            <w:rPr>
              <w:rFonts w:eastAsia="Times New Roman"/>
            </w:rPr>
            <w:t xml:space="preserve">Munappy, A.R. </w:t>
          </w:r>
          <w:r>
            <w:rPr>
              <w:rFonts w:eastAsia="Times New Roman"/>
              <w:i/>
              <w:iCs/>
            </w:rPr>
            <w:t>et al.</w:t>
          </w:r>
          <w:r>
            <w:rPr>
              <w:rFonts w:eastAsia="Times New Roman"/>
            </w:rPr>
            <w:t xml:space="preserve"> (2022) ‘Data management for production quality deep learning models: Challenges and solutions’, </w:t>
          </w:r>
          <w:r>
            <w:rPr>
              <w:rFonts w:eastAsia="Times New Roman"/>
              <w:i/>
              <w:iCs/>
            </w:rPr>
            <w:t>Journal of Systems and Software</w:t>
          </w:r>
          <w:r>
            <w:rPr>
              <w:rFonts w:eastAsia="Times New Roman"/>
            </w:rPr>
            <w:t>, 191, p. 111359. Available at: https://doi.org/10.1016/J.JSS.2022.111359.</w:t>
          </w:r>
        </w:p>
        <w:p w14:paraId="54DC4561" w14:textId="77777777" w:rsidR="00C64678" w:rsidRDefault="00C64678">
          <w:pPr>
            <w:divId w:val="184102393"/>
            <w:rPr>
              <w:rFonts w:eastAsia="Times New Roman"/>
            </w:rPr>
          </w:pPr>
          <w:r>
            <w:rPr>
              <w:rFonts w:eastAsia="Times New Roman"/>
            </w:rPr>
            <w:t xml:space="preserve">Muschelli, J. (2020) ‘ROC and AUC with a Binary Predictor: a Potentially Misleading Metric’, </w:t>
          </w:r>
          <w:r>
            <w:rPr>
              <w:rFonts w:eastAsia="Times New Roman"/>
              <w:i/>
              <w:iCs/>
            </w:rPr>
            <w:t>Journal of Classification</w:t>
          </w:r>
          <w:r>
            <w:rPr>
              <w:rFonts w:eastAsia="Times New Roman"/>
            </w:rPr>
            <w:t>, 37(3), pp. 696–708. Available at: https://doi.org/10.1007/S00357-019-09345-1/FIGURES/4.</w:t>
          </w:r>
        </w:p>
        <w:p w14:paraId="215E834B" w14:textId="77777777" w:rsidR="00C64678" w:rsidRDefault="00C64678">
          <w:pPr>
            <w:divId w:val="1321346618"/>
            <w:rPr>
              <w:rFonts w:eastAsia="Times New Roman"/>
            </w:rPr>
          </w:pPr>
          <w:r>
            <w:rPr>
              <w:rFonts w:eastAsia="Times New Roman"/>
            </w:rPr>
            <w:t xml:space="preserve">Nadim, A.H. </w:t>
          </w:r>
          <w:r>
            <w:rPr>
              <w:rFonts w:eastAsia="Times New Roman"/>
              <w:i/>
              <w:iCs/>
            </w:rPr>
            <w:t>et al.</w:t>
          </w:r>
          <w:r>
            <w:rPr>
              <w:rFonts w:eastAsia="Times New Roman"/>
            </w:rPr>
            <w:t xml:space="preserve"> (2019) ‘Analysis of machine learning techniques for credit card fraud detection’, </w:t>
          </w:r>
          <w:r>
            <w:rPr>
              <w:rFonts w:eastAsia="Times New Roman"/>
              <w:i/>
              <w:iCs/>
            </w:rPr>
            <w:t>Proceedings - International Conference on Machine Learning and Data Engineering, iCMLDE 2019</w:t>
          </w:r>
          <w:r>
            <w:rPr>
              <w:rFonts w:eastAsia="Times New Roman"/>
            </w:rPr>
            <w:t>, pp. 42–47. Available at: https://doi.org/10.1109/ICMLDE49015.2019.00019.</w:t>
          </w:r>
        </w:p>
        <w:p w14:paraId="41DF8626" w14:textId="77777777" w:rsidR="00C64678" w:rsidRDefault="00C64678">
          <w:pPr>
            <w:divId w:val="544410721"/>
            <w:rPr>
              <w:rFonts w:eastAsia="Times New Roman"/>
            </w:rPr>
          </w:pPr>
          <w:r>
            <w:rPr>
              <w:rFonts w:eastAsia="Times New Roman"/>
            </w:rPr>
            <w:t xml:space="preserve">Najadat, H. </w:t>
          </w:r>
          <w:r>
            <w:rPr>
              <w:rFonts w:eastAsia="Times New Roman"/>
              <w:i/>
              <w:iCs/>
            </w:rPr>
            <w:t>et al.</w:t>
          </w:r>
          <w:r>
            <w:rPr>
              <w:rFonts w:eastAsia="Times New Roman"/>
            </w:rPr>
            <w:t xml:space="preserve"> (2020) ‘Credit Card Fraud Detection Based on Machine and Deep Learning’, </w:t>
          </w:r>
          <w:r>
            <w:rPr>
              <w:rFonts w:eastAsia="Times New Roman"/>
              <w:i/>
              <w:iCs/>
            </w:rPr>
            <w:t>2020 11th International Conference on Information and Communication Systems, ICICS 2020</w:t>
          </w:r>
          <w:r>
            <w:rPr>
              <w:rFonts w:eastAsia="Times New Roman"/>
            </w:rPr>
            <w:t>, pp. 204–208. Available at: https://doi.org/10.1109/ICICS49469.2020.239524.</w:t>
          </w:r>
        </w:p>
        <w:p w14:paraId="372A3898" w14:textId="77777777" w:rsidR="00C64678" w:rsidRDefault="00C64678">
          <w:pPr>
            <w:divId w:val="1769962215"/>
            <w:rPr>
              <w:rFonts w:eastAsia="Times New Roman"/>
            </w:rPr>
          </w:pPr>
          <w:r>
            <w:rPr>
              <w:rFonts w:eastAsia="Times New Roman"/>
            </w:rPr>
            <w:t xml:space="preserve">Nijwala, D.S. </w:t>
          </w:r>
          <w:r>
            <w:rPr>
              <w:rFonts w:eastAsia="Times New Roman"/>
              <w:i/>
              <w:iCs/>
            </w:rPr>
            <w:t>et al.</w:t>
          </w:r>
          <w:r>
            <w:rPr>
              <w:rFonts w:eastAsia="Times New Roman"/>
            </w:rPr>
            <w:t xml:space="preserve"> (2023) ‘Extreme Gradient Boost Classifier based Credit Card Fraud Detection Model’, </w:t>
          </w:r>
          <w:r>
            <w:rPr>
              <w:rFonts w:eastAsia="Times New Roman"/>
              <w:i/>
              <w:iCs/>
            </w:rPr>
            <w:t>Proceedings - IEEE International Conference on Device Intelligence, Computing and Communication Technologies, DICCT 2023</w:t>
          </w:r>
          <w:r>
            <w:rPr>
              <w:rFonts w:eastAsia="Times New Roman"/>
            </w:rPr>
            <w:t>, pp. 500–504. Available at: https://doi.org/10.1109/DICCT56244.2023.10110188.</w:t>
          </w:r>
        </w:p>
        <w:p w14:paraId="69CA026C" w14:textId="77777777" w:rsidR="00C64678" w:rsidRDefault="00C64678">
          <w:pPr>
            <w:divId w:val="273366139"/>
            <w:rPr>
              <w:rFonts w:eastAsia="Times New Roman"/>
            </w:rPr>
          </w:pPr>
          <w:r>
            <w:rPr>
              <w:rFonts w:eastAsia="Times New Roman"/>
            </w:rPr>
            <w:t xml:space="preserve">Patil, S., Nemade, V. and Soni, P.K. (2018) ‘Predictive Modelling For Credit Card Fraud Detection Using Data Analytics’, </w:t>
          </w:r>
          <w:r>
            <w:rPr>
              <w:rFonts w:eastAsia="Times New Roman"/>
              <w:i/>
              <w:iCs/>
            </w:rPr>
            <w:t>Procedia Computer Science</w:t>
          </w:r>
          <w:r>
            <w:rPr>
              <w:rFonts w:eastAsia="Times New Roman"/>
            </w:rPr>
            <w:t>, 132, pp. 385–395. Available at: https://doi.org/10.1016/J.PROCS.2018.05.199.</w:t>
          </w:r>
        </w:p>
        <w:p w14:paraId="05CBD5F6" w14:textId="77777777" w:rsidR="00C64678" w:rsidRDefault="00C64678">
          <w:pPr>
            <w:divId w:val="1147623515"/>
            <w:rPr>
              <w:rFonts w:eastAsia="Times New Roman"/>
            </w:rPr>
          </w:pPr>
          <w:r>
            <w:rPr>
              <w:rFonts w:eastAsia="Times New Roman"/>
            </w:rPr>
            <w:t xml:space="preserve">Philip Greenspun (2018) </w:t>
          </w:r>
          <w:r>
            <w:rPr>
              <w:rFonts w:eastAsia="Times New Roman"/>
              <w:i/>
              <w:iCs/>
            </w:rPr>
            <w:t>Shopping and banking on a computer network in the 1980s (Minitel) – Philip Greenspun’s Weblog</w:t>
          </w:r>
          <w:r>
            <w:rPr>
              <w:rFonts w:eastAsia="Times New Roman"/>
            </w:rPr>
            <w:t xml:space="preserve">, </w:t>
          </w:r>
          <w:r>
            <w:rPr>
              <w:rFonts w:eastAsia="Times New Roman"/>
              <w:i/>
              <w:iCs/>
            </w:rPr>
            <w:t>Philip Greenspun’s Weblog</w:t>
          </w:r>
          <w:r>
            <w:rPr>
              <w:rFonts w:eastAsia="Times New Roman"/>
            </w:rPr>
            <w:t xml:space="preserve">. Available at: </w:t>
          </w:r>
          <w:r>
            <w:rPr>
              <w:rFonts w:eastAsia="Times New Roman"/>
            </w:rPr>
            <w:lastRenderedPageBreak/>
            <w:t>https://philip.greenspun.com/blog/2018/03/30/shopping-and-banking-on-a-computer-network-in-the-1980s-minitel/ (Accessed: 3 May 2023).</w:t>
          </w:r>
        </w:p>
        <w:p w14:paraId="77DBE0FB" w14:textId="77777777" w:rsidR="00C64678" w:rsidRDefault="00C64678">
          <w:pPr>
            <w:divId w:val="788357578"/>
            <w:rPr>
              <w:rFonts w:eastAsia="Times New Roman"/>
            </w:rPr>
          </w:pPr>
          <w:r>
            <w:rPr>
              <w:rFonts w:eastAsia="Times New Roman"/>
            </w:rPr>
            <w:t xml:space="preserve">Probst, P., Wright, M.N. and Boulesteix, A.L. (2019) ‘Hyperparameters and tuning strategies for random forest’, </w:t>
          </w:r>
          <w:r>
            <w:rPr>
              <w:rFonts w:eastAsia="Times New Roman"/>
              <w:i/>
              <w:iCs/>
            </w:rPr>
            <w:t>Wiley Interdisciplinary Reviews: Data Mining and Knowledge Discovery</w:t>
          </w:r>
          <w:r>
            <w:rPr>
              <w:rFonts w:eastAsia="Times New Roman"/>
            </w:rPr>
            <w:t>, 9(3), p. e1301. Available at: https://doi.org/10.1002/WIDM.1301.</w:t>
          </w:r>
        </w:p>
        <w:p w14:paraId="4952FA3D" w14:textId="77777777" w:rsidR="00C64678" w:rsidRDefault="00C64678">
          <w:pPr>
            <w:divId w:val="642080676"/>
            <w:rPr>
              <w:rFonts w:eastAsia="Times New Roman"/>
            </w:rPr>
          </w:pPr>
          <w:r>
            <w:rPr>
              <w:rFonts w:eastAsia="Times New Roman"/>
            </w:rPr>
            <w:t xml:space="preserve">PwC (2022) </w:t>
          </w:r>
          <w:r>
            <w:rPr>
              <w:rFonts w:eastAsia="Times New Roman"/>
              <w:i/>
              <w:iCs/>
            </w:rPr>
            <w:t>PwC’s Global Economic Crime and Fraud Survey 2022</w:t>
          </w:r>
          <w:r>
            <w:rPr>
              <w:rFonts w:eastAsia="Times New Roman"/>
            </w:rPr>
            <w:t xml:space="preserve">, </w:t>
          </w:r>
          <w:r>
            <w:rPr>
              <w:rFonts w:eastAsia="Times New Roman"/>
              <w:i/>
              <w:iCs/>
            </w:rPr>
            <w:t>Protecting the perimeter: A new frontier of platform fraud</w:t>
          </w:r>
          <w:r>
            <w:rPr>
              <w:rFonts w:eastAsia="Times New Roman"/>
            </w:rPr>
            <w:t>. Available at: https://www.pwc.com/gx/en/services/forensics/economic-crime-survey.html (Accessed: 4 May 2023).</w:t>
          </w:r>
        </w:p>
        <w:p w14:paraId="0F56D626" w14:textId="77777777" w:rsidR="00C64678" w:rsidRDefault="00C64678">
          <w:pPr>
            <w:divId w:val="1230388574"/>
            <w:rPr>
              <w:rFonts w:eastAsia="Times New Roman"/>
            </w:rPr>
          </w:pPr>
          <w:r>
            <w:rPr>
              <w:rFonts w:eastAsia="Times New Roman"/>
            </w:rPr>
            <w:t xml:space="preserve">Raghavan, P. and Gayar, N. El (2019) ‘Fraud Detection using Machine Learning and Deep Learning’, </w:t>
          </w:r>
          <w:r>
            <w:rPr>
              <w:rFonts w:eastAsia="Times New Roman"/>
              <w:i/>
              <w:iCs/>
            </w:rPr>
            <w:t>Proceedings of 2019 International Conference on Computational Intelligence and Knowledge Economy, ICCIKE 2019</w:t>
          </w:r>
          <w:r>
            <w:rPr>
              <w:rFonts w:eastAsia="Times New Roman"/>
            </w:rPr>
            <w:t>, pp. 334–339. Available at: https://doi.org/10.1109/ICCIKE47802.2019.9004231.</w:t>
          </w:r>
        </w:p>
        <w:p w14:paraId="11621712" w14:textId="77777777" w:rsidR="00C64678" w:rsidRDefault="00C64678">
          <w:pPr>
            <w:divId w:val="1712415618"/>
            <w:rPr>
              <w:rFonts w:eastAsia="Times New Roman"/>
            </w:rPr>
          </w:pPr>
          <w:r>
            <w:rPr>
              <w:rFonts w:eastAsia="Times New Roman"/>
            </w:rPr>
            <w:t xml:space="preserve">Raju, V.N.G. </w:t>
          </w:r>
          <w:r>
            <w:rPr>
              <w:rFonts w:eastAsia="Times New Roman"/>
              <w:i/>
              <w:iCs/>
            </w:rPr>
            <w:t>et al.</w:t>
          </w:r>
          <w:r>
            <w:rPr>
              <w:rFonts w:eastAsia="Times New Roman"/>
            </w:rPr>
            <w:t xml:space="preserve"> (2020) ‘Study the Influence of Normalization/Transformation process on the Accuracy of Supervised Classification’, </w:t>
          </w:r>
          <w:r>
            <w:rPr>
              <w:rFonts w:eastAsia="Times New Roman"/>
              <w:i/>
              <w:iCs/>
            </w:rPr>
            <w:t>Proceedings of the 3rd International Conference on Smart Systems and Inventive Technology, ICSSIT 2020</w:t>
          </w:r>
          <w:r>
            <w:rPr>
              <w:rFonts w:eastAsia="Times New Roman"/>
            </w:rPr>
            <w:t>, pp. 729–735. Available at: https://doi.org/10.1109/ICSSIT48917.2020.9214160.</w:t>
          </w:r>
        </w:p>
        <w:p w14:paraId="7B1BC7E8" w14:textId="77777777" w:rsidR="00C64678" w:rsidRDefault="00C64678">
          <w:pPr>
            <w:divId w:val="275478751"/>
            <w:rPr>
              <w:rFonts w:eastAsia="Times New Roman"/>
            </w:rPr>
          </w:pPr>
          <w:r>
            <w:rPr>
              <w:rFonts w:eastAsia="Times New Roman"/>
            </w:rPr>
            <w:t xml:space="preserve">Rtayli, N. and Enneya, N. (2020) ‘Enhanced credit card fraud detection based on SVM-recursive feature elimination and hyper-parameters optimization’, </w:t>
          </w:r>
          <w:r>
            <w:rPr>
              <w:rFonts w:eastAsia="Times New Roman"/>
              <w:i/>
              <w:iCs/>
            </w:rPr>
            <w:t>Journal of Information Security and Applications</w:t>
          </w:r>
          <w:r>
            <w:rPr>
              <w:rFonts w:eastAsia="Times New Roman"/>
            </w:rPr>
            <w:t>, 55, p. 102596. Available at: https://doi.org/10.1016/J.JISA.2020.102596.</w:t>
          </w:r>
        </w:p>
        <w:p w14:paraId="73D0FC39" w14:textId="77777777" w:rsidR="00C64678" w:rsidRDefault="00C64678">
          <w:pPr>
            <w:divId w:val="867911359"/>
            <w:rPr>
              <w:rFonts w:eastAsia="Times New Roman"/>
            </w:rPr>
          </w:pPr>
          <w:r>
            <w:rPr>
              <w:rFonts w:eastAsia="Times New Roman"/>
            </w:rPr>
            <w:t xml:space="preserve">Sadikin, F. and Kumar, S. (2020) ‘ZigBee IoT Intrusion Detection System: A Hybrid Approach with Rule-based and Machine Learning Anomaly Detection’, </w:t>
          </w:r>
          <w:r>
            <w:rPr>
              <w:rFonts w:eastAsia="Times New Roman"/>
              <w:i/>
              <w:iCs/>
            </w:rPr>
            <w:t>IoTBDS</w:t>
          </w:r>
          <w:r>
            <w:rPr>
              <w:rFonts w:eastAsia="Times New Roman"/>
            </w:rPr>
            <w:t xml:space="preserve"> [Preprint]. Available at: https://doi.org/10.5220/0009342200570068.</w:t>
          </w:r>
        </w:p>
        <w:p w14:paraId="33691B1B" w14:textId="77777777" w:rsidR="00C64678" w:rsidRDefault="00C64678">
          <w:pPr>
            <w:divId w:val="522977839"/>
            <w:rPr>
              <w:rFonts w:eastAsia="Times New Roman"/>
            </w:rPr>
          </w:pPr>
          <w:r>
            <w:rPr>
              <w:rFonts w:eastAsia="Times New Roman"/>
            </w:rPr>
            <w:t xml:space="preserve">Sahu, A., Gm, H. and Gourisaria, M.K. (2020) ‘A Dual Approach for Credit Card Fraud Detection using Neural Network and Data Mining Techniques’, </w:t>
          </w:r>
          <w:r>
            <w:rPr>
              <w:rFonts w:eastAsia="Times New Roman"/>
              <w:i/>
              <w:iCs/>
            </w:rPr>
            <w:t>2020 IEEE 17th India Council International Conference, INDICON 2020</w:t>
          </w:r>
          <w:r>
            <w:rPr>
              <w:rFonts w:eastAsia="Times New Roman"/>
            </w:rPr>
            <w:t xml:space="preserve"> [Preprint]. Available at: https://doi.org/10.1109/INDICON49873.2020.9342462.</w:t>
          </w:r>
        </w:p>
        <w:p w14:paraId="6241B326" w14:textId="77777777" w:rsidR="00C64678" w:rsidRDefault="00C64678">
          <w:pPr>
            <w:divId w:val="1131441386"/>
            <w:rPr>
              <w:rFonts w:eastAsia="Times New Roman"/>
            </w:rPr>
          </w:pPr>
          <w:r>
            <w:rPr>
              <w:rFonts w:eastAsia="Times New Roman"/>
            </w:rPr>
            <w:t xml:space="preserve">Sailusha, R. </w:t>
          </w:r>
          <w:r>
            <w:rPr>
              <w:rFonts w:eastAsia="Times New Roman"/>
              <w:i/>
              <w:iCs/>
            </w:rPr>
            <w:t>et al.</w:t>
          </w:r>
          <w:r>
            <w:rPr>
              <w:rFonts w:eastAsia="Times New Roman"/>
            </w:rPr>
            <w:t xml:space="preserve"> (2020) ‘Credit Card Fraud Detection Using Machine Learning’, </w:t>
          </w:r>
          <w:r>
            <w:rPr>
              <w:rFonts w:eastAsia="Times New Roman"/>
              <w:i/>
              <w:iCs/>
            </w:rPr>
            <w:t>Proceedings of the International Conference on Intelligent Computing and Control Systems, ICICCS 2020</w:t>
          </w:r>
          <w:r>
            <w:rPr>
              <w:rFonts w:eastAsia="Times New Roman"/>
            </w:rPr>
            <w:t>, pp. 1264–1270. Available at: https://doi.org/10.1109/ICICCS48265.2020.9121114.</w:t>
          </w:r>
        </w:p>
        <w:p w14:paraId="0D829891" w14:textId="77777777" w:rsidR="00C64678" w:rsidRDefault="00C64678">
          <w:pPr>
            <w:divId w:val="1707175355"/>
            <w:rPr>
              <w:rFonts w:eastAsia="Times New Roman"/>
            </w:rPr>
          </w:pPr>
          <w:r>
            <w:rPr>
              <w:rFonts w:eastAsia="Times New Roman"/>
            </w:rPr>
            <w:t>Saleem, S., Aslam, M. and Rukh Shaukat, M. (2021) ‘A REVIEW AND EMPIRICAL COMPARISON OF UNIVARIATE OUTLIER DETECTION METHODS’, 37(4), pp. 447–462.</w:t>
          </w:r>
        </w:p>
        <w:p w14:paraId="6623AB65" w14:textId="77777777" w:rsidR="00C64678" w:rsidRDefault="00C64678">
          <w:pPr>
            <w:divId w:val="1481387349"/>
            <w:rPr>
              <w:rFonts w:eastAsia="Times New Roman"/>
            </w:rPr>
          </w:pPr>
          <w:r>
            <w:rPr>
              <w:rFonts w:eastAsia="Times New Roman"/>
            </w:rPr>
            <w:t xml:space="preserve">Santos, M.S. </w:t>
          </w:r>
          <w:r>
            <w:rPr>
              <w:rFonts w:eastAsia="Times New Roman"/>
              <w:i/>
              <w:iCs/>
            </w:rPr>
            <w:t>et al.</w:t>
          </w:r>
          <w:r>
            <w:rPr>
              <w:rFonts w:eastAsia="Times New Roman"/>
            </w:rPr>
            <w:t xml:space="preserve"> (2018) ‘Cross-validation for imbalanced datasets: Avoiding overoptimistic and overfitting approaches [Research Frontier]’, </w:t>
          </w:r>
          <w:r>
            <w:rPr>
              <w:rFonts w:eastAsia="Times New Roman"/>
              <w:i/>
              <w:iCs/>
            </w:rPr>
            <w:t>IEEE Computational Intelligence Magazine</w:t>
          </w:r>
          <w:r>
            <w:rPr>
              <w:rFonts w:eastAsia="Times New Roman"/>
            </w:rPr>
            <w:t>, 13(4), pp. 59–76. Available at: https://doi.org/10.1109/MCI.2018.2866730.</w:t>
          </w:r>
        </w:p>
        <w:p w14:paraId="01732ECB" w14:textId="77777777" w:rsidR="00C64678" w:rsidRDefault="00C64678">
          <w:pPr>
            <w:divId w:val="695077918"/>
            <w:rPr>
              <w:rFonts w:eastAsia="Times New Roman"/>
            </w:rPr>
          </w:pPr>
          <w:r>
            <w:rPr>
              <w:rFonts w:eastAsia="Times New Roman"/>
            </w:rPr>
            <w:lastRenderedPageBreak/>
            <w:t xml:space="preserve">Singh, S. and Srivastava, R.K. (2020) ‘Understanding the intention to use mobile banking by existing online banking customers: an empirical study’, </w:t>
          </w:r>
          <w:r>
            <w:rPr>
              <w:rFonts w:eastAsia="Times New Roman"/>
              <w:i/>
              <w:iCs/>
            </w:rPr>
            <w:t>Journal of Financial Services Marketing</w:t>
          </w:r>
          <w:r>
            <w:rPr>
              <w:rFonts w:eastAsia="Times New Roman"/>
            </w:rPr>
            <w:t>, 25(3–4), pp. 86–96. Available at: https://doi.org/10.1057/S41264-020-00074-W/METRICS.</w:t>
          </w:r>
        </w:p>
        <w:p w14:paraId="3AD6C0D8" w14:textId="77777777" w:rsidR="00C64678" w:rsidRDefault="00C64678">
          <w:pPr>
            <w:divId w:val="1930044281"/>
            <w:rPr>
              <w:rFonts w:eastAsia="Times New Roman"/>
            </w:rPr>
          </w:pPr>
          <w:r>
            <w:rPr>
              <w:rFonts w:eastAsia="Times New Roman"/>
            </w:rPr>
            <w:t xml:space="preserve">Smiti, A. (2020) ‘A critical overview of outlier detection methods’, </w:t>
          </w:r>
          <w:r>
            <w:rPr>
              <w:rFonts w:eastAsia="Times New Roman"/>
              <w:i/>
              <w:iCs/>
            </w:rPr>
            <w:t>Computer Science Review</w:t>
          </w:r>
          <w:r>
            <w:rPr>
              <w:rFonts w:eastAsia="Times New Roman"/>
            </w:rPr>
            <w:t>, 38, p. 100306. Available at: https://doi.org/10.1016/J.COSREV.2020.100306.</w:t>
          </w:r>
        </w:p>
        <w:p w14:paraId="5BB0E08E" w14:textId="77777777" w:rsidR="00C64678" w:rsidRDefault="00C64678">
          <w:pPr>
            <w:divId w:val="1556549831"/>
            <w:rPr>
              <w:rFonts w:eastAsia="Times New Roman"/>
            </w:rPr>
          </w:pPr>
          <w:r>
            <w:rPr>
              <w:rFonts w:eastAsia="Times New Roman"/>
            </w:rPr>
            <w:t xml:space="preserve">Sohony, I., Pratap, R. and Nambiar, U. (2018) ‘Ensemble learning for credit card fraud detection’, </w:t>
          </w:r>
          <w:r>
            <w:rPr>
              <w:rFonts w:eastAsia="Times New Roman"/>
              <w:i/>
              <w:iCs/>
            </w:rPr>
            <w:t>ACM International Conference Proceeding Series</w:t>
          </w:r>
          <w:r>
            <w:rPr>
              <w:rFonts w:eastAsia="Times New Roman"/>
            </w:rPr>
            <w:t>, pp. 289–294. Available at: https://doi.org/10.1145/3152494.3156815.</w:t>
          </w:r>
        </w:p>
        <w:p w14:paraId="2BA394D5" w14:textId="77777777" w:rsidR="00C64678" w:rsidRDefault="00C64678">
          <w:pPr>
            <w:divId w:val="1101875478"/>
            <w:rPr>
              <w:rFonts w:eastAsia="Times New Roman"/>
            </w:rPr>
          </w:pPr>
          <w:r>
            <w:rPr>
              <w:rFonts w:eastAsia="Times New Roman"/>
            </w:rPr>
            <w:t xml:space="preserve">Stiglic, G. </w:t>
          </w:r>
          <w:r>
            <w:rPr>
              <w:rFonts w:eastAsia="Times New Roman"/>
              <w:i/>
              <w:iCs/>
            </w:rPr>
            <w:t>et al.</w:t>
          </w:r>
          <w:r>
            <w:rPr>
              <w:rFonts w:eastAsia="Times New Roman"/>
            </w:rPr>
            <w:t xml:space="preserve"> (2020) ‘Interpretability of machine learning-based prediction models in healthcare’, </w:t>
          </w:r>
          <w:r>
            <w:rPr>
              <w:rFonts w:eastAsia="Times New Roman"/>
              <w:i/>
              <w:iCs/>
            </w:rPr>
            <w:t>Wiley Interdisciplinary Reviews: Data Mining and Knowledge Discovery</w:t>
          </w:r>
          <w:r>
            <w:rPr>
              <w:rFonts w:eastAsia="Times New Roman"/>
            </w:rPr>
            <w:t>, 10(5), p. e1379. Available at: https://doi.org/10.1002/WIDM.1379.</w:t>
          </w:r>
        </w:p>
        <w:p w14:paraId="3D9182C6" w14:textId="77777777" w:rsidR="00C64678" w:rsidRDefault="00C64678">
          <w:pPr>
            <w:divId w:val="1880781085"/>
            <w:rPr>
              <w:rFonts w:eastAsia="Times New Roman"/>
            </w:rPr>
          </w:pPr>
          <w:r>
            <w:rPr>
              <w:rFonts w:eastAsia="Times New Roman"/>
            </w:rPr>
            <w:t xml:space="preserve">Taneja, S., Suri, B. and Kothari, C. (2019) ‘Application of Balancing Techniques with Ensemble Approach for Credit Card Fraud Detection’, </w:t>
          </w:r>
          <w:r>
            <w:rPr>
              <w:rFonts w:eastAsia="Times New Roman"/>
              <w:i/>
              <w:iCs/>
            </w:rPr>
            <w:t>International Conference on Computing, Power and Communication Technologies (GUCON)</w:t>
          </w:r>
          <w:r>
            <w:rPr>
              <w:rFonts w:eastAsia="Times New Roman"/>
            </w:rPr>
            <w:t xml:space="preserve"> [Preprint].</w:t>
          </w:r>
        </w:p>
        <w:p w14:paraId="1252C624" w14:textId="77777777" w:rsidR="00C64678" w:rsidRDefault="00C64678">
          <w:pPr>
            <w:divId w:val="265037188"/>
            <w:rPr>
              <w:rFonts w:eastAsia="Times New Roman"/>
            </w:rPr>
          </w:pPr>
          <w:r>
            <w:rPr>
              <w:rFonts w:eastAsia="Times New Roman"/>
            </w:rPr>
            <w:t xml:space="preserve">Thorat, H., Thakur, S. and Yadav, A. (2020) ‘Categorization of Illegal Activities on Dark Web using Classification’, </w:t>
          </w:r>
          <w:r>
            <w:rPr>
              <w:rFonts w:eastAsia="Times New Roman"/>
              <w:i/>
              <w:iCs/>
            </w:rPr>
            <w:t>International Research Journal of Engineering and Technology</w:t>
          </w:r>
          <w:r>
            <w:rPr>
              <w:rFonts w:eastAsia="Times New Roman"/>
            </w:rPr>
            <w:t xml:space="preserve"> [Preprint]. Available at: http://parazite.nn.fi/roguesci/ (Accessed: 4 May 2023).</w:t>
          </w:r>
        </w:p>
        <w:p w14:paraId="0C880F40" w14:textId="77777777" w:rsidR="00C64678" w:rsidRDefault="00C64678">
          <w:pPr>
            <w:divId w:val="1310481980"/>
            <w:rPr>
              <w:rFonts w:eastAsia="Times New Roman"/>
            </w:rPr>
          </w:pPr>
          <w:r>
            <w:rPr>
              <w:rFonts w:eastAsia="Times New Roman"/>
            </w:rPr>
            <w:t xml:space="preserve">Tudeal K.Y.D. (2022) ‘Internet Banking Development as A Means of Providing Efficient Financial Services in South Sudan’, </w:t>
          </w:r>
          <w:r>
            <w:rPr>
              <w:rFonts w:eastAsia="Times New Roman"/>
              <w:i/>
              <w:iCs/>
            </w:rPr>
            <w:t>Specialusis Ugdymas</w:t>
          </w:r>
          <w:r>
            <w:rPr>
              <w:rFonts w:eastAsia="Times New Roman"/>
            </w:rPr>
            <w:t>, 2(43), pp. 139–141.</w:t>
          </w:r>
        </w:p>
        <w:p w14:paraId="5ABDB841" w14:textId="77777777" w:rsidR="00C64678" w:rsidRDefault="00C64678">
          <w:pPr>
            <w:divId w:val="1125074704"/>
            <w:rPr>
              <w:rFonts w:eastAsia="Times New Roman"/>
            </w:rPr>
          </w:pPr>
          <w:r>
            <w:rPr>
              <w:rFonts w:eastAsia="Times New Roman"/>
            </w:rPr>
            <w:t xml:space="preserve">UK Finance (2022) </w:t>
          </w:r>
          <w:r>
            <w:rPr>
              <w:rFonts w:eastAsia="Times New Roman"/>
              <w:i/>
              <w:iCs/>
            </w:rPr>
            <w:t>ANNUAL FRAUD REPORT THE DEFINITIVE OVERVIEW OF PAYMENT INDUSTRY FRAUD IN 2021</w:t>
          </w:r>
          <w:r>
            <w:rPr>
              <w:rFonts w:eastAsia="Times New Roman"/>
            </w:rPr>
            <w:t xml:space="preserve">, </w:t>
          </w:r>
          <w:r>
            <w:rPr>
              <w:rFonts w:eastAsia="Times New Roman"/>
              <w:i/>
              <w:iCs/>
            </w:rPr>
            <w:t>UK FINANCE ANNUAL FRAUD REPORT</w:t>
          </w:r>
          <w:r>
            <w:rPr>
              <w:rFonts w:eastAsia="Times New Roman"/>
            </w:rPr>
            <w:t>. Available at: https://www.ukfinance.org.uk/system/files/2022-06/Annual%20Fraud%20Report%202022_FINAL_.pdf (Accessed: 5 May 2023).</w:t>
          </w:r>
        </w:p>
        <w:p w14:paraId="3B5283AF" w14:textId="77777777" w:rsidR="00C64678" w:rsidRDefault="00C64678">
          <w:pPr>
            <w:divId w:val="1526821984"/>
            <w:rPr>
              <w:rFonts w:eastAsia="Times New Roman"/>
            </w:rPr>
          </w:pPr>
          <w:r>
            <w:rPr>
              <w:rFonts w:eastAsia="Times New Roman"/>
            </w:rPr>
            <w:t xml:space="preserve">Varmedja, D. </w:t>
          </w:r>
          <w:r>
            <w:rPr>
              <w:rFonts w:eastAsia="Times New Roman"/>
              <w:i/>
              <w:iCs/>
            </w:rPr>
            <w:t>et al.</w:t>
          </w:r>
          <w:r>
            <w:rPr>
              <w:rFonts w:eastAsia="Times New Roman"/>
            </w:rPr>
            <w:t xml:space="preserve"> (2019) ‘Credit Card Fraud Detection - Machine Learning methods’, </w:t>
          </w:r>
          <w:r>
            <w:rPr>
              <w:rFonts w:eastAsia="Times New Roman"/>
              <w:i/>
              <w:iCs/>
            </w:rPr>
            <w:t>2019 18th International Symposium INFOTEH-JAHORINA, INFOTEH 2019 - Proceedings</w:t>
          </w:r>
          <w:r>
            <w:rPr>
              <w:rFonts w:eastAsia="Times New Roman"/>
            </w:rPr>
            <w:t xml:space="preserve"> [Preprint]. Available at: https://doi.org/10.1109/INFOTEH.2019.8717766.</w:t>
          </w:r>
        </w:p>
        <w:p w14:paraId="6792A3E4" w14:textId="77777777" w:rsidR="00C64678" w:rsidRDefault="00C64678">
          <w:pPr>
            <w:divId w:val="673460528"/>
            <w:rPr>
              <w:rFonts w:eastAsia="Times New Roman"/>
            </w:rPr>
          </w:pPr>
          <w:r>
            <w:rPr>
              <w:rFonts w:eastAsia="Times New Roman"/>
            </w:rPr>
            <w:t xml:space="preserve">Venkatanagendra, K. and Ussenaiah, M. (2019) ‘XGB CLASSIFICATION TECHNIQUE TO RESOLVE IMBALANCED HEART DISEASE DATA’, </w:t>
          </w:r>
          <w:r>
            <w:rPr>
              <w:rFonts w:eastAsia="Times New Roman"/>
              <w:i/>
              <w:iCs/>
            </w:rPr>
            <w:t>IJRECE</w:t>
          </w:r>
          <w:r>
            <w:rPr>
              <w:rFonts w:eastAsia="Times New Roman"/>
            </w:rPr>
            <w:t>, 7(1), pp. 406–411.</w:t>
          </w:r>
        </w:p>
        <w:p w14:paraId="7FA6616D" w14:textId="77777777" w:rsidR="00C64678" w:rsidRDefault="00C64678">
          <w:pPr>
            <w:divId w:val="158693324"/>
            <w:rPr>
              <w:rFonts w:eastAsia="Times New Roman"/>
            </w:rPr>
          </w:pPr>
          <w:r>
            <w:rPr>
              <w:rFonts w:eastAsia="Times New Roman"/>
            </w:rPr>
            <w:t xml:space="preserve">Van Vlasselaer, V. </w:t>
          </w:r>
          <w:r>
            <w:rPr>
              <w:rFonts w:eastAsia="Times New Roman"/>
              <w:i/>
              <w:iCs/>
            </w:rPr>
            <w:t>et al.</w:t>
          </w:r>
          <w:r>
            <w:rPr>
              <w:rFonts w:eastAsia="Times New Roman"/>
            </w:rPr>
            <w:t xml:space="preserve"> (2015) ‘APATE: A novel approach for automated credit card transaction fraud detection using network-based extensions’, </w:t>
          </w:r>
          <w:r>
            <w:rPr>
              <w:rFonts w:eastAsia="Times New Roman"/>
              <w:i/>
              <w:iCs/>
            </w:rPr>
            <w:t>Decision Support Systems</w:t>
          </w:r>
          <w:r>
            <w:rPr>
              <w:rFonts w:eastAsia="Times New Roman"/>
            </w:rPr>
            <w:t>, 75, pp. 38–48. Available at: https://doi.org/10.1016/J.DSS.2015.04.013.</w:t>
          </w:r>
        </w:p>
        <w:p w14:paraId="2CF49F9D" w14:textId="77777777" w:rsidR="00C64678" w:rsidRDefault="00C64678">
          <w:pPr>
            <w:divId w:val="1771198799"/>
            <w:rPr>
              <w:rFonts w:eastAsia="Times New Roman"/>
            </w:rPr>
          </w:pPr>
          <w:r>
            <w:rPr>
              <w:rFonts w:eastAsia="Times New Roman"/>
            </w:rPr>
            <w:lastRenderedPageBreak/>
            <w:t xml:space="preserve">Walker, M.L. </w:t>
          </w:r>
          <w:r>
            <w:rPr>
              <w:rFonts w:eastAsia="Times New Roman"/>
              <w:i/>
              <w:iCs/>
            </w:rPr>
            <w:t>et al.</w:t>
          </w:r>
          <w:r>
            <w:rPr>
              <w:rFonts w:eastAsia="Times New Roman"/>
            </w:rPr>
            <w:t xml:space="preserve"> (2018) ‘An Improved Boxplot for Univariate Data’, </w:t>
          </w:r>
          <w:r>
            <w:rPr>
              <w:rFonts w:eastAsia="Times New Roman"/>
              <w:i/>
              <w:iCs/>
            </w:rPr>
            <w:t>https://doi.org/10.1080/00031305.2018.1448891</w:t>
          </w:r>
          <w:r>
            <w:rPr>
              <w:rFonts w:eastAsia="Times New Roman"/>
            </w:rPr>
            <w:t>, 72(4), pp. 348–353. Available at: https://doi.org/10.1080/00031305.2018.1448891.</w:t>
          </w:r>
        </w:p>
        <w:p w14:paraId="3F9C1E2E" w14:textId="77777777" w:rsidR="00C64678" w:rsidRDefault="00C64678">
          <w:pPr>
            <w:divId w:val="1427768743"/>
            <w:rPr>
              <w:rFonts w:eastAsia="Times New Roman"/>
            </w:rPr>
          </w:pPr>
          <w:r>
            <w:rPr>
              <w:rFonts w:eastAsia="Times New Roman"/>
            </w:rPr>
            <w:t xml:space="preserve">Windasari, N.A. </w:t>
          </w:r>
          <w:r>
            <w:rPr>
              <w:rFonts w:eastAsia="Times New Roman"/>
              <w:i/>
              <w:iCs/>
            </w:rPr>
            <w:t>et al.</w:t>
          </w:r>
          <w:r>
            <w:rPr>
              <w:rFonts w:eastAsia="Times New Roman"/>
            </w:rPr>
            <w:t xml:space="preserve"> (2022) ‘Digital-only banking experience: Insights from gen Y and gen Z’, </w:t>
          </w:r>
          <w:r>
            <w:rPr>
              <w:rFonts w:eastAsia="Times New Roman"/>
              <w:i/>
              <w:iCs/>
            </w:rPr>
            <w:t>Journal of Innovation &amp; Knowledge</w:t>
          </w:r>
          <w:r>
            <w:rPr>
              <w:rFonts w:eastAsia="Times New Roman"/>
            </w:rPr>
            <w:t>, 7(2), p. 100170. Available at: https://doi.org/10.1016/J.JIK.2022.100170.</w:t>
          </w:r>
        </w:p>
        <w:p w14:paraId="633EA3E0" w14:textId="77777777" w:rsidR="00C64678" w:rsidRDefault="00C64678">
          <w:pPr>
            <w:divId w:val="1798719208"/>
            <w:rPr>
              <w:rFonts w:eastAsia="Times New Roman"/>
            </w:rPr>
          </w:pPr>
          <w:r>
            <w:rPr>
              <w:rFonts w:eastAsia="Times New Roman"/>
            </w:rPr>
            <w:t xml:space="preserve">Wu, T.Y. and Wang, Y.T. (2021) ‘Locally Interpretable One-Class Anomaly Detection for Credit Card Fraud Detection’, </w:t>
          </w:r>
          <w:r>
            <w:rPr>
              <w:rFonts w:eastAsia="Times New Roman"/>
              <w:i/>
              <w:iCs/>
            </w:rPr>
            <w:t>Proceedings - 2021 International Conference on Technologies and Applications of Artificial Intelligence, TAAI 2021</w:t>
          </w:r>
          <w:r>
            <w:rPr>
              <w:rFonts w:eastAsia="Times New Roman"/>
            </w:rPr>
            <w:t>, pp. 25–30. Available at: https://doi.org/10.1109/TAAI54685.2021.00014.</w:t>
          </w:r>
        </w:p>
        <w:p w14:paraId="7521A80E" w14:textId="77777777" w:rsidR="00C64678" w:rsidRDefault="00C64678">
          <w:pPr>
            <w:divId w:val="1590579028"/>
            <w:rPr>
              <w:rFonts w:eastAsia="Times New Roman"/>
            </w:rPr>
          </w:pPr>
          <w:r>
            <w:rPr>
              <w:rFonts w:eastAsia="Times New Roman"/>
            </w:rPr>
            <w:t xml:space="preserve">Xiao, Z., Wang, L. and Du, J.Y. (2019) ‘Improving the performance of sentiment classification on imbalanced datasets with transfer learning’, </w:t>
          </w:r>
          <w:r>
            <w:rPr>
              <w:rFonts w:eastAsia="Times New Roman"/>
              <w:i/>
              <w:iCs/>
            </w:rPr>
            <w:t>IEEE Access</w:t>
          </w:r>
          <w:r>
            <w:rPr>
              <w:rFonts w:eastAsia="Times New Roman"/>
            </w:rPr>
            <w:t>, 7, pp. 28281–28290. Available at: https://doi.org/10.1109/ACCESS.2019.2892094.</w:t>
          </w:r>
        </w:p>
        <w:p w14:paraId="27391F91" w14:textId="77777777" w:rsidR="00C64678" w:rsidRDefault="00C64678">
          <w:pPr>
            <w:divId w:val="2074157973"/>
            <w:rPr>
              <w:rFonts w:eastAsia="Times New Roman"/>
            </w:rPr>
          </w:pPr>
          <w:r>
            <w:rPr>
              <w:rFonts w:eastAsia="Times New Roman"/>
            </w:rPr>
            <w:t xml:space="preserve">Xu, T., Coco, G. and Neale, M. (2020) ‘A predictive model of recreational water quality based on adaptive synthetic sampling algorithms and machine learning’, </w:t>
          </w:r>
          <w:r>
            <w:rPr>
              <w:rFonts w:eastAsia="Times New Roman"/>
              <w:i/>
              <w:iCs/>
            </w:rPr>
            <w:t>Water Research</w:t>
          </w:r>
          <w:r>
            <w:rPr>
              <w:rFonts w:eastAsia="Times New Roman"/>
            </w:rPr>
            <w:t>, 177, p. 115788. Available at: https://doi.org/10.1016/J.WATRES.2020.115788.</w:t>
          </w:r>
        </w:p>
        <w:p w14:paraId="557CC887" w14:textId="77777777" w:rsidR="00C64678" w:rsidRDefault="00C64678">
          <w:pPr>
            <w:divId w:val="653488090"/>
            <w:rPr>
              <w:rFonts w:eastAsia="Times New Roman"/>
            </w:rPr>
          </w:pPr>
          <w:r>
            <w:rPr>
              <w:rFonts w:eastAsia="Times New Roman"/>
            </w:rPr>
            <w:t xml:space="preserve">Xuan, S. </w:t>
          </w:r>
          <w:r>
            <w:rPr>
              <w:rFonts w:eastAsia="Times New Roman"/>
              <w:i/>
              <w:iCs/>
            </w:rPr>
            <w:t>et al.</w:t>
          </w:r>
          <w:r>
            <w:rPr>
              <w:rFonts w:eastAsia="Times New Roman"/>
            </w:rPr>
            <w:t xml:space="preserve"> (2018) ‘Random forest for credit card fraud detection’, </w:t>
          </w:r>
          <w:r>
            <w:rPr>
              <w:rFonts w:eastAsia="Times New Roman"/>
              <w:i/>
              <w:iCs/>
            </w:rPr>
            <w:t>ICNSC 2018 - 15th IEEE International Conference on Networking, Sensing and Control</w:t>
          </w:r>
          <w:r>
            <w:rPr>
              <w:rFonts w:eastAsia="Times New Roman"/>
            </w:rPr>
            <w:t>, pp. 1–6. Available at: https://doi.org/10.1109/ICNSC.2018.8361343.</w:t>
          </w:r>
        </w:p>
        <w:p w14:paraId="2F25CE7E" w14:textId="77777777" w:rsidR="00C64678" w:rsidRDefault="00C64678">
          <w:pPr>
            <w:divId w:val="622075399"/>
            <w:rPr>
              <w:rFonts w:eastAsia="Times New Roman"/>
            </w:rPr>
          </w:pPr>
          <w:r>
            <w:rPr>
              <w:rFonts w:eastAsia="Times New Roman"/>
            </w:rPr>
            <w:t xml:space="preserve">Yang, L. and Shami, A. (2020) ‘On hyperparameter optimization of machine learning algorithms: Theory and practice’, </w:t>
          </w:r>
          <w:r>
            <w:rPr>
              <w:rFonts w:eastAsia="Times New Roman"/>
              <w:i/>
              <w:iCs/>
            </w:rPr>
            <w:t>Neurocomputing</w:t>
          </w:r>
          <w:r>
            <w:rPr>
              <w:rFonts w:eastAsia="Times New Roman"/>
            </w:rPr>
            <w:t>, 415, pp. 295–316. Available at: https://doi.org/10.1016/J.NEUCOM.2020.07.061.</w:t>
          </w:r>
        </w:p>
        <w:p w14:paraId="586F7D61" w14:textId="77777777" w:rsidR="00C64678" w:rsidRDefault="00C64678">
          <w:pPr>
            <w:divId w:val="2041854211"/>
            <w:rPr>
              <w:rFonts w:eastAsia="Times New Roman"/>
            </w:rPr>
          </w:pPr>
          <w:r>
            <w:rPr>
              <w:rFonts w:eastAsia="Times New Roman"/>
            </w:rPr>
            <w:t xml:space="preserve">Yash Chaushan (2018) </w:t>
          </w:r>
          <w:r>
            <w:rPr>
              <w:rFonts w:eastAsia="Times New Roman"/>
              <w:i/>
              <w:iCs/>
            </w:rPr>
            <w:t>How Important Is Digital Banking</w:t>
          </w:r>
          <w:r>
            <w:rPr>
              <w:rFonts w:eastAsia="Times New Roman"/>
            </w:rPr>
            <w:t xml:space="preserve">, </w:t>
          </w:r>
          <w:r>
            <w:rPr>
              <w:rFonts w:eastAsia="Times New Roman"/>
              <w:i/>
              <w:iCs/>
            </w:rPr>
            <w:t>Tech Funnel</w:t>
          </w:r>
          <w:r>
            <w:rPr>
              <w:rFonts w:eastAsia="Times New Roman"/>
            </w:rPr>
            <w:t>. Available at: https://www.techfunnel.com/fintech/how-important-is-digital-banking/ (Accessed: 3 May 2023).</w:t>
          </w:r>
        </w:p>
        <w:p w14:paraId="4829E8A0" w14:textId="77777777" w:rsidR="00C64678" w:rsidRDefault="00C64678">
          <w:pPr>
            <w:divId w:val="1200898938"/>
            <w:rPr>
              <w:rFonts w:eastAsia="Times New Roman"/>
            </w:rPr>
          </w:pPr>
          <w:r>
            <w:rPr>
              <w:rFonts w:eastAsia="Times New Roman"/>
            </w:rPr>
            <w:t xml:space="preserve">Yee, O.S., Sagadevan, S. and Malim, N.H.A.H. (2018) ‘Credit Card Fraud Detection Using Machine Learning As Data Mining Technique’, </w:t>
          </w:r>
          <w:r>
            <w:rPr>
              <w:rFonts w:eastAsia="Times New Roman"/>
              <w:i/>
              <w:iCs/>
            </w:rPr>
            <w:t>Journal of Telecommunication, Electronic and Computer Engineering (JTEC)</w:t>
          </w:r>
          <w:r>
            <w:rPr>
              <w:rFonts w:eastAsia="Times New Roman"/>
            </w:rPr>
            <w:t>, 10(1–4), pp. 23–27. Available at: https://jtec.utem.edu.my/jtec/article/view/3571 (Accessed: 28 May 2023).</w:t>
          </w:r>
        </w:p>
        <w:p w14:paraId="0ACE1BAB" w14:textId="77777777" w:rsidR="00C64678" w:rsidRDefault="00C64678">
          <w:pPr>
            <w:divId w:val="1132334023"/>
            <w:rPr>
              <w:rFonts w:eastAsia="Times New Roman"/>
            </w:rPr>
          </w:pPr>
          <w:r>
            <w:rPr>
              <w:rFonts w:eastAsia="Times New Roman"/>
            </w:rPr>
            <w:t xml:space="preserve">Zhang, X. </w:t>
          </w:r>
          <w:r>
            <w:rPr>
              <w:rFonts w:eastAsia="Times New Roman"/>
              <w:i/>
              <w:iCs/>
            </w:rPr>
            <w:t>et al.</w:t>
          </w:r>
          <w:r>
            <w:rPr>
              <w:rFonts w:eastAsia="Times New Roman"/>
            </w:rPr>
            <w:t xml:space="preserve"> (2021) ‘HOBA: A novel feature engineering methodology for credit card fraud detection with a deep learning architecture’, </w:t>
          </w:r>
          <w:r>
            <w:rPr>
              <w:rFonts w:eastAsia="Times New Roman"/>
              <w:i/>
              <w:iCs/>
            </w:rPr>
            <w:t>Information Sciences</w:t>
          </w:r>
          <w:r>
            <w:rPr>
              <w:rFonts w:eastAsia="Times New Roman"/>
            </w:rPr>
            <w:t>, 557, pp. 302–316. Available at: https://doi.org/10.1016/J.INS.2019.05.023.</w:t>
          </w:r>
        </w:p>
        <w:p w14:paraId="200824EC" w14:textId="77777777" w:rsidR="00C64678" w:rsidRDefault="00C64678">
          <w:pPr>
            <w:divId w:val="1268387031"/>
            <w:rPr>
              <w:rFonts w:eastAsia="Times New Roman"/>
            </w:rPr>
          </w:pPr>
          <w:r>
            <w:rPr>
              <w:rFonts w:eastAsia="Times New Roman"/>
            </w:rPr>
            <w:lastRenderedPageBreak/>
            <w:t xml:space="preserve">Zhou, H., Chai, H. feng and Qiu, M. lin (2018) ‘Fraud detection within bankcard enrollment on mobile device based payment using machine learning’, </w:t>
          </w:r>
          <w:r>
            <w:rPr>
              <w:rFonts w:eastAsia="Times New Roman"/>
              <w:i/>
              <w:iCs/>
            </w:rPr>
            <w:t>Frontiers of Information Technology and Electronic Engineering</w:t>
          </w:r>
          <w:r>
            <w:rPr>
              <w:rFonts w:eastAsia="Times New Roman"/>
            </w:rPr>
            <w:t>, 19(12), pp. 1537–1545. Available at: https://doi.org/10.1631/FITEE.1800580/METRICS.</w:t>
          </w:r>
        </w:p>
        <w:p w14:paraId="4536B9A0" w14:textId="737D353E" w:rsidR="0029731B" w:rsidRDefault="00C64678" w:rsidP="00C75DEE">
          <w:r>
            <w:rPr>
              <w:rFonts w:eastAsia="Times New Roman"/>
            </w:rPr>
            <w:t> </w:t>
          </w:r>
        </w:p>
      </w:sdtContent>
    </w:sdt>
    <w:p w14:paraId="57AE2904" w14:textId="4F686E18" w:rsidR="002B0C84" w:rsidRDefault="002B0C84" w:rsidP="002B0C84"/>
    <w:p w14:paraId="74548148" w14:textId="77777777" w:rsidR="002B0C84" w:rsidRPr="002B0C84" w:rsidRDefault="002B0C84" w:rsidP="002B0C84"/>
    <w:p w14:paraId="6F121660" w14:textId="365FE697" w:rsidR="002B0C84" w:rsidRDefault="002B0C84" w:rsidP="002B0C84">
      <w:pPr>
        <w:keepNext/>
      </w:pPr>
    </w:p>
    <w:p w14:paraId="122CACF5" w14:textId="77777777" w:rsidR="004D1FF0" w:rsidRDefault="004D1FF0" w:rsidP="002B0C84">
      <w:pPr>
        <w:pStyle w:val="Caption"/>
      </w:pPr>
    </w:p>
    <w:p w14:paraId="24C9EF1C" w14:textId="77777777" w:rsidR="002B0C84" w:rsidRDefault="002B0C84" w:rsidP="002B0C84"/>
    <w:p w14:paraId="4F9DDB3C" w14:textId="77777777" w:rsidR="00135999" w:rsidRDefault="00135999" w:rsidP="00135999"/>
    <w:p w14:paraId="5C4975D5" w14:textId="77777777" w:rsidR="00135999" w:rsidRDefault="00135999" w:rsidP="00135999"/>
    <w:p w14:paraId="4F2CF548" w14:textId="77777777" w:rsidR="00F02544" w:rsidRPr="00F02544" w:rsidRDefault="00F02544" w:rsidP="00F02544"/>
    <w:sectPr w:rsidR="00F02544" w:rsidRPr="00F02544" w:rsidSect="00262CD1">
      <w:headerReference w:type="default" r:id="rId41"/>
      <w:footerReference w:type="default" r:id="rId42"/>
      <w:headerReference w:type="first" r:id="rId4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01FDC" w14:textId="77777777" w:rsidR="009E5D41" w:rsidRDefault="009E5D41" w:rsidP="00835A79">
      <w:pPr>
        <w:spacing w:after="0" w:line="240" w:lineRule="auto"/>
      </w:pPr>
      <w:r>
        <w:separator/>
      </w:r>
    </w:p>
  </w:endnote>
  <w:endnote w:type="continuationSeparator" w:id="0">
    <w:p w14:paraId="2E6A4A35" w14:textId="77777777" w:rsidR="009E5D41" w:rsidRDefault="009E5D41" w:rsidP="00835A79">
      <w:pPr>
        <w:spacing w:after="0" w:line="240" w:lineRule="auto"/>
      </w:pPr>
      <w:r>
        <w:continuationSeparator/>
      </w:r>
    </w:p>
  </w:endnote>
  <w:endnote w:type="continuationNotice" w:id="1">
    <w:p w14:paraId="22F3DBA6" w14:textId="77777777" w:rsidR="009E5D41" w:rsidRDefault="009E5D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DE4E" w14:textId="77777777" w:rsidR="00AD77DB" w:rsidRDefault="00AD77DB">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D29C77A" w14:textId="77777777" w:rsidR="0073047B" w:rsidRDefault="007304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11E72" w14:textId="5788E731" w:rsidR="00AD77DB" w:rsidRDefault="00AD77DB">
    <w:pPr>
      <w:pStyle w:val="Footer"/>
      <w:jc w:val="center"/>
    </w:pPr>
  </w:p>
  <w:p w14:paraId="5CBC5535" w14:textId="77777777" w:rsidR="00A76AC4" w:rsidRDefault="00A76A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461665"/>
      <w:docPartObj>
        <w:docPartGallery w:val="Page Numbers (Bottom of Page)"/>
        <w:docPartUnique/>
      </w:docPartObj>
    </w:sdtPr>
    <w:sdtEndPr>
      <w:rPr>
        <w:noProof/>
      </w:rPr>
    </w:sdtEndPr>
    <w:sdtContent>
      <w:p w14:paraId="63521745" w14:textId="38AEE398" w:rsidR="00262CD1" w:rsidRDefault="00262C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AD0F0C" w14:textId="77777777" w:rsidR="00262CD1" w:rsidRDefault="00262C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8597E" w14:textId="77777777" w:rsidR="009E5D41" w:rsidRDefault="009E5D41" w:rsidP="00835A79">
      <w:pPr>
        <w:spacing w:after="0" w:line="240" w:lineRule="auto"/>
      </w:pPr>
      <w:r>
        <w:separator/>
      </w:r>
    </w:p>
  </w:footnote>
  <w:footnote w:type="continuationSeparator" w:id="0">
    <w:p w14:paraId="2F929CC1" w14:textId="77777777" w:rsidR="009E5D41" w:rsidRDefault="009E5D41" w:rsidP="00835A79">
      <w:pPr>
        <w:spacing w:after="0" w:line="240" w:lineRule="auto"/>
      </w:pPr>
      <w:r>
        <w:continuationSeparator/>
      </w:r>
    </w:p>
  </w:footnote>
  <w:footnote w:type="continuationNotice" w:id="1">
    <w:p w14:paraId="25D0A73D" w14:textId="77777777" w:rsidR="009E5D41" w:rsidRDefault="009E5D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D4EC1" w14:textId="77777777" w:rsidR="00C9346D" w:rsidRDefault="00C934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F7DCE" w14:textId="77777777" w:rsidR="00C9346D" w:rsidRDefault="00C934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1B19"/>
    <w:multiLevelType w:val="multilevel"/>
    <w:tmpl w:val="9A1C9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27D2A"/>
    <w:multiLevelType w:val="hybridMultilevel"/>
    <w:tmpl w:val="A4828FE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205E6F0E"/>
    <w:multiLevelType w:val="multilevel"/>
    <w:tmpl w:val="636E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1C028A"/>
    <w:multiLevelType w:val="hybridMultilevel"/>
    <w:tmpl w:val="D78244B8"/>
    <w:lvl w:ilvl="0" w:tplc="AE964266">
      <w:start w:val="1"/>
      <w:numFmt w:val="lowerLetter"/>
      <w:lvlText w:val="%1."/>
      <w:lvlJc w:val="left"/>
      <w:pPr>
        <w:ind w:left="720" w:hanging="360"/>
      </w:pPr>
      <w:rPr>
        <w:rFonts w:ascii="Calibri" w:hAnsi="Calibri" w:cs="Calibri"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FF65F7"/>
    <w:multiLevelType w:val="multilevel"/>
    <w:tmpl w:val="FC3E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C86EF9"/>
    <w:multiLevelType w:val="hybridMultilevel"/>
    <w:tmpl w:val="43823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6D2916"/>
    <w:multiLevelType w:val="hybridMultilevel"/>
    <w:tmpl w:val="F95A7682"/>
    <w:lvl w:ilvl="0" w:tplc="E1D42006">
      <w:start w:val="1"/>
      <w:numFmt w:val="bullet"/>
      <w:lvlText w:val="•"/>
      <w:lvlJc w:val="left"/>
      <w:pPr>
        <w:tabs>
          <w:tab w:val="num" w:pos="720"/>
        </w:tabs>
        <w:ind w:left="720" w:hanging="360"/>
      </w:pPr>
      <w:rPr>
        <w:rFonts w:ascii="Arial" w:hAnsi="Arial" w:hint="default"/>
      </w:rPr>
    </w:lvl>
    <w:lvl w:ilvl="1" w:tplc="D09803C0" w:tentative="1">
      <w:start w:val="1"/>
      <w:numFmt w:val="bullet"/>
      <w:lvlText w:val="•"/>
      <w:lvlJc w:val="left"/>
      <w:pPr>
        <w:tabs>
          <w:tab w:val="num" w:pos="1440"/>
        </w:tabs>
        <w:ind w:left="1440" w:hanging="360"/>
      </w:pPr>
      <w:rPr>
        <w:rFonts w:ascii="Arial" w:hAnsi="Arial" w:hint="default"/>
      </w:rPr>
    </w:lvl>
    <w:lvl w:ilvl="2" w:tplc="2E8AAD90" w:tentative="1">
      <w:start w:val="1"/>
      <w:numFmt w:val="bullet"/>
      <w:lvlText w:val="•"/>
      <w:lvlJc w:val="left"/>
      <w:pPr>
        <w:tabs>
          <w:tab w:val="num" w:pos="2160"/>
        </w:tabs>
        <w:ind w:left="2160" w:hanging="360"/>
      </w:pPr>
      <w:rPr>
        <w:rFonts w:ascii="Arial" w:hAnsi="Arial" w:hint="default"/>
      </w:rPr>
    </w:lvl>
    <w:lvl w:ilvl="3" w:tplc="F02C5D1A" w:tentative="1">
      <w:start w:val="1"/>
      <w:numFmt w:val="bullet"/>
      <w:lvlText w:val="•"/>
      <w:lvlJc w:val="left"/>
      <w:pPr>
        <w:tabs>
          <w:tab w:val="num" w:pos="2880"/>
        </w:tabs>
        <w:ind w:left="2880" w:hanging="360"/>
      </w:pPr>
      <w:rPr>
        <w:rFonts w:ascii="Arial" w:hAnsi="Arial" w:hint="default"/>
      </w:rPr>
    </w:lvl>
    <w:lvl w:ilvl="4" w:tplc="19FACA10" w:tentative="1">
      <w:start w:val="1"/>
      <w:numFmt w:val="bullet"/>
      <w:lvlText w:val="•"/>
      <w:lvlJc w:val="left"/>
      <w:pPr>
        <w:tabs>
          <w:tab w:val="num" w:pos="3600"/>
        </w:tabs>
        <w:ind w:left="3600" w:hanging="360"/>
      </w:pPr>
      <w:rPr>
        <w:rFonts w:ascii="Arial" w:hAnsi="Arial" w:hint="default"/>
      </w:rPr>
    </w:lvl>
    <w:lvl w:ilvl="5" w:tplc="5220FA3C" w:tentative="1">
      <w:start w:val="1"/>
      <w:numFmt w:val="bullet"/>
      <w:lvlText w:val="•"/>
      <w:lvlJc w:val="left"/>
      <w:pPr>
        <w:tabs>
          <w:tab w:val="num" w:pos="4320"/>
        </w:tabs>
        <w:ind w:left="4320" w:hanging="360"/>
      </w:pPr>
      <w:rPr>
        <w:rFonts w:ascii="Arial" w:hAnsi="Arial" w:hint="default"/>
      </w:rPr>
    </w:lvl>
    <w:lvl w:ilvl="6" w:tplc="7DCED940" w:tentative="1">
      <w:start w:val="1"/>
      <w:numFmt w:val="bullet"/>
      <w:lvlText w:val="•"/>
      <w:lvlJc w:val="left"/>
      <w:pPr>
        <w:tabs>
          <w:tab w:val="num" w:pos="5040"/>
        </w:tabs>
        <w:ind w:left="5040" w:hanging="360"/>
      </w:pPr>
      <w:rPr>
        <w:rFonts w:ascii="Arial" w:hAnsi="Arial" w:hint="default"/>
      </w:rPr>
    </w:lvl>
    <w:lvl w:ilvl="7" w:tplc="00EE1E16" w:tentative="1">
      <w:start w:val="1"/>
      <w:numFmt w:val="bullet"/>
      <w:lvlText w:val="•"/>
      <w:lvlJc w:val="left"/>
      <w:pPr>
        <w:tabs>
          <w:tab w:val="num" w:pos="5760"/>
        </w:tabs>
        <w:ind w:left="5760" w:hanging="360"/>
      </w:pPr>
      <w:rPr>
        <w:rFonts w:ascii="Arial" w:hAnsi="Arial" w:hint="default"/>
      </w:rPr>
    </w:lvl>
    <w:lvl w:ilvl="8" w:tplc="9E2435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7507FC4"/>
    <w:multiLevelType w:val="multilevel"/>
    <w:tmpl w:val="CE16CA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E95FAC"/>
    <w:multiLevelType w:val="hybridMultilevel"/>
    <w:tmpl w:val="1FE05F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2DB2C46"/>
    <w:multiLevelType w:val="hybridMultilevel"/>
    <w:tmpl w:val="A546F2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144A63"/>
    <w:multiLevelType w:val="multilevel"/>
    <w:tmpl w:val="E5A6AA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41590774">
    <w:abstractNumId w:val="10"/>
  </w:num>
  <w:num w:numId="2" w16cid:durableId="1011226766">
    <w:abstractNumId w:val="6"/>
  </w:num>
  <w:num w:numId="3" w16cid:durableId="2130776820">
    <w:abstractNumId w:val="1"/>
  </w:num>
  <w:num w:numId="4" w16cid:durableId="722558986">
    <w:abstractNumId w:val="8"/>
  </w:num>
  <w:num w:numId="5" w16cid:durableId="129906261">
    <w:abstractNumId w:val="5"/>
  </w:num>
  <w:num w:numId="6" w16cid:durableId="693534318">
    <w:abstractNumId w:val="7"/>
  </w:num>
  <w:num w:numId="7" w16cid:durableId="1293637289">
    <w:abstractNumId w:val="3"/>
  </w:num>
  <w:num w:numId="8" w16cid:durableId="259024424">
    <w:abstractNumId w:val="2"/>
  </w:num>
  <w:num w:numId="9" w16cid:durableId="1166479762">
    <w:abstractNumId w:val="9"/>
  </w:num>
  <w:num w:numId="10" w16cid:durableId="328674324">
    <w:abstractNumId w:val="4"/>
  </w:num>
  <w:num w:numId="11" w16cid:durableId="1324359876">
    <w:abstractNumId w:val="10"/>
  </w:num>
  <w:num w:numId="12" w16cid:durableId="131159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t7Q0NDC2NDMwMzVT0lEKTi0uzszPAykwMqwFABtbgJwt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Calibri Light&lt;/FontName&gt;&lt;FontSize&gt;16&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09pa0wwgxsxther02npe9vr2sssxf5vx2dv&quot;&gt;My EndNote Library&lt;record-ids&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record-ids&gt;&lt;/item&gt;&lt;/Libraries&gt;"/>
  </w:docVars>
  <w:rsids>
    <w:rsidRoot w:val="000779E5"/>
    <w:rsid w:val="000004AB"/>
    <w:rsid w:val="0000215A"/>
    <w:rsid w:val="00004698"/>
    <w:rsid w:val="00005A06"/>
    <w:rsid w:val="000062CE"/>
    <w:rsid w:val="000131E4"/>
    <w:rsid w:val="0001323B"/>
    <w:rsid w:val="00016B52"/>
    <w:rsid w:val="00017EA2"/>
    <w:rsid w:val="00020989"/>
    <w:rsid w:val="0002421B"/>
    <w:rsid w:val="00024DB2"/>
    <w:rsid w:val="00027B68"/>
    <w:rsid w:val="00045C09"/>
    <w:rsid w:val="000542D4"/>
    <w:rsid w:val="00056D4A"/>
    <w:rsid w:val="0007437A"/>
    <w:rsid w:val="00077596"/>
    <w:rsid w:val="000779E5"/>
    <w:rsid w:val="00077ECC"/>
    <w:rsid w:val="000805A1"/>
    <w:rsid w:val="00082C72"/>
    <w:rsid w:val="00082DE3"/>
    <w:rsid w:val="000833F9"/>
    <w:rsid w:val="000849F1"/>
    <w:rsid w:val="00087248"/>
    <w:rsid w:val="00091523"/>
    <w:rsid w:val="00093123"/>
    <w:rsid w:val="000932B6"/>
    <w:rsid w:val="000978C1"/>
    <w:rsid w:val="000A104B"/>
    <w:rsid w:val="000A1436"/>
    <w:rsid w:val="000A5394"/>
    <w:rsid w:val="000A6AD3"/>
    <w:rsid w:val="000A7546"/>
    <w:rsid w:val="000B08DA"/>
    <w:rsid w:val="000C4934"/>
    <w:rsid w:val="000C4FF7"/>
    <w:rsid w:val="000C5017"/>
    <w:rsid w:val="000C7D82"/>
    <w:rsid w:val="000D2D43"/>
    <w:rsid w:val="000D3301"/>
    <w:rsid w:val="000D3733"/>
    <w:rsid w:val="000D427D"/>
    <w:rsid w:val="000D48E6"/>
    <w:rsid w:val="000D68AF"/>
    <w:rsid w:val="000D7723"/>
    <w:rsid w:val="000E149C"/>
    <w:rsid w:val="000E4554"/>
    <w:rsid w:val="000E5373"/>
    <w:rsid w:val="000E60B2"/>
    <w:rsid w:val="000F03BB"/>
    <w:rsid w:val="000F29E1"/>
    <w:rsid w:val="000F4EF8"/>
    <w:rsid w:val="000F7792"/>
    <w:rsid w:val="001015D4"/>
    <w:rsid w:val="00104615"/>
    <w:rsid w:val="00104EA6"/>
    <w:rsid w:val="001070CB"/>
    <w:rsid w:val="00114443"/>
    <w:rsid w:val="0011693D"/>
    <w:rsid w:val="00116E3C"/>
    <w:rsid w:val="001173A6"/>
    <w:rsid w:val="00117C56"/>
    <w:rsid w:val="00121E2E"/>
    <w:rsid w:val="00133699"/>
    <w:rsid w:val="0013573D"/>
    <w:rsid w:val="00135999"/>
    <w:rsid w:val="00135C4C"/>
    <w:rsid w:val="00136190"/>
    <w:rsid w:val="00137BFA"/>
    <w:rsid w:val="00137DDB"/>
    <w:rsid w:val="00142D39"/>
    <w:rsid w:val="00146DFE"/>
    <w:rsid w:val="001506D6"/>
    <w:rsid w:val="001509C4"/>
    <w:rsid w:val="0015446E"/>
    <w:rsid w:val="00154942"/>
    <w:rsid w:val="001552E2"/>
    <w:rsid w:val="001552F3"/>
    <w:rsid w:val="001553D5"/>
    <w:rsid w:val="00160C06"/>
    <w:rsid w:val="001675E8"/>
    <w:rsid w:val="00173951"/>
    <w:rsid w:val="00181E09"/>
    <w:rsid w:val="00183C8B"/>
    <w:rsid w:val="001844DE"/>
    <w:rsid w:val="001848C5"/>
    <w:rsid w:val="00186072"/>
    <w:rsid w:val="0018733E"/>
    <w:rsid w:val="001879DE"/>
    <w:rsid w:val="00197021"/>
    <w:rsid w:val="001A2124"/>
    <w:rsid w:val="001A447E"/>
    <w:rsid w:val="001B252E"/>
    <w:rsid w:val="001B28E7"/>
    <w:rsid w:val="001B5C02"/>
    <w:rsid w:val="001B5CA3"/>
    <w:rsid w:val="001B5F37"/>
    <w:rsid w:val="001C1FE5"/>
    <w:rsid w:val="001C332B"/>
    <w:rsid w:val="001D1ECB"/>
    <w:rsid w:val="001D31A6"/>
    <w:rsid w:val="001D40C0"/>
    <w:rsid w:val="001D64B9"/>
    <w:rsid w:val="001D6D71"/>
    <w:rsid w:val="001E2765"/>
    <w:rsid w:val="001E28D7"/>
    <w:rsid w:val="001E4ACB"/>
    <w:rsid w:val="001F032B"/>
    <w:rsid w:val="001F0931"/>
    <w:rsid w:val="001F251F"/>
    <w:rsid w:val="001F502F"/>
    <w:rsid w:val="002052D0"/>
    <w:rsid w:val="00207B47"/>
    <w:rsid w:val="00207B7D"/>
    <w:rsid w:val="00207CAA"/>
    <w:rsid w:val="00207DE6"/>
    <w:rsid w:val="00210C73"/>
    <w:rsid w:val="00214BA2"/>
    <w:rsid w:val="00220518"/>
    <w:rsid w:val="00232B93"/>
    <w:rsid w:val="00233542"/>
    <w:rsid w:val="00235F25"/>
    <w:rsid w:val="002409AC"/>
    <w:rsid w:val="00244431"/>
    <w:rsid w:val="002508C2"/>
    <w:rsid w:val="0025259B"/>
    <w:rsid w:val="00253541"/>
    <w:rsid w:val="00254478"/>
    <w:rsid w:val="00254E0A"/>
    <w:rsid w:val="00260063"/>
    <w:rsid w:val="00260AB8"/>
    <w:rsid w:val="002628D1"/>
    <w:rsid w:val="00262CD1"/>
    <w:rsid w:val="002650E2"/>
    <w:rsid w:val="00267BA2"/>
    <w:rsid w:val="0027268B"/>
    <w:rsid w:val="002731E0"/>
    <w:rsid w:val="00273288"/>
    <w:rsid w:val="00277369"/>
    <w:rsid w:val="00277F4B"/>
    <w:rsid w:val="002805CB"/>
    <w:rsid w:val="00281B51"/>
    <w:rsid w:val="00282B3B"/>
    <w:rsid w:val="00282F81"/>
    <w:rsid w:val="002832B7"/>
    <w:rsid w:val="002856E9"/>
    <w:rsid w:val="002936CD"/>
    <w:rsid w:val="002960F5"/>
    <w:rsid w:val="0029731B"/>
    <w:rsid w:val="00297EBE"/>
    <w:rsid w:val="002A0903"/>
    <w:rsid w:val="002A432E"/>
    <w:rsid w:val="002A7896"/>
    <w:rsid w:val="002B0C84"/>
    <w:rsid w:val="002B2981"/>
    <w:rsid w:val="002B6F3E"/>
    <w:rsid w:val="002C0F5A"/>
    <w:rsid w:val="002C145D"/>
    <w:rsid w:val="002C179D"/>
    <w:rsid w:val="002C1A2F"/>
    <w:rsid w:val="002C2AD6"/>
    <w:rsid w:val="002C6E7A"/>
    <w:rsid w:val="002C756A"/>
    <w:rsid w:val="002D4029"/>
    <w:rsid w:val="002D5553"/>
    <w:rsid w:val="002D7DC3"/>
    <w:rsid w:val="002E372B"/>
    <w:rsid w:val="002E5540"/>
    <w:rsid w:val="002E63D1"/>
    <w:rsid w:val="002F02CB"/>
    <w:rsid w:val="002F30F7"/>
    <w:rsid w:val="002F6599"/>
    <w:rsid w:val="002F73EE"/>
    <w:rsid w:val="00301060"/>
    <w:rsid w:val="00302BDA"/>
    <w:rsid w:val="00305622"/>
    <w:rsid w:val="00305EE0"/>
    <w:rsid w:val="00311D71"/>
    <w:rsid w:val="00313895"/>
    <w:rsid w:val="0032254F"/>
    <w:rsid w:val="00334B0C"/>
    <w:rsid w:val="0033558D"/>
    <w:rsid w:val="00341C88"/>
    <w:rsid w:val="00343912"/>
    <w:rsid w:val="003458A6"/>
    <w:rsid w:val="00345905"/>
    <w:rsid w:val="00347680"/>
    <w:rsid w:val="00347881"/>
    <w:rsid w:val="00347CE5"/>
    <w:rsid w:val="00347DE7"/>
    <w:rsid w:val="00351EB2"/>
    <w:rsid w:val="00352DC7"/>
    <w:rsid w:val="00353FA6"/>
    <w:rsid w:val="00356FB7"/>
    <w:rsid w:val="00365236"/>
    <w:rsid w:val="00367650"/>
    <w:rsid w:val="003701A8"/>
    <w:rsid w:val="00371B6E"/>
    <w:rsid w:val="00372854"/>
    <w:rsid w:val="00375C7F"/>
    <w:rsid w:val="0037784D"/>
    <w:rsid w:val="00382273"/>
    <w:rsid w:val="00384975"/>
    <w:rsid w:val="003852F6"/>
    <w:rsid w:val="00386C2F"/>
    <w:rsid w:val="00386FDB"/>
    <w:rsid w:val="00387673"/>
    <w:rsid w:val="00387682"/>
    <w:rsid w:val="0039015B"/>
    <w:rsid w:val="00395326"/>
    <w:rsid w:val="003A0724"/>
    <w:rsid w:val="003A12D6"/>
    <w:rsid w:val="003A3588"/>
    <w:rsid w:val="003A4C8A"/>
    <w:rsid w:val="003A5B8A"/>
    <w:rsid w:val="003B0D88"/>
    <w:rsid w:val="003B1599"/>
    <w:rsid w:val="003B1DA4"/>
    <w:rsid w:val="003B4D30"/>
    <w:rsid w:val="003C1514"/>
    <w:rsid w:val="003C25DE"/>
    <w:rsid w:val="003C4EAE"/>
    <w:rsid w:val="003C6AAB"/>
    <w:rsid w:val="003C79FE"/>
    <w:rsid w:val="003D085C"/>
    <w:rsid w:val="003D35FE"/>
    <w:rsid w:val="003D36E1"/>
    <w:rsid w:val="003D41EE"/>
    <w:rsid w:val="003D441A"/>
    <w:rsid w:val="003E59B2"/>
    <w:rsid w:val="003E69D4"/>
    <w:rsid w:val="003F0A91"/>
    <w:rsid w:val="003F3D1D"/>
    <w:rsid w:val="003F5CB9"/>
    <w:rsid w:val="003F612A"/>
    <w:rsid w:val="003F620F"/>
    <w:rsid w:val="003F7DB8"/>
    <w:rsid w:val="0040028F"/>
    <w:rsid w:val="00402BEA"/>
    <w:rsid w:val="00410D0C"/>
    <w:rsid w:val="004114C7"/>
    <w:rsid w:val="0041373C"/>
    <w:rsid w:val="004137EB"/>
    <w:rsid w:val="004146BF"/>
    <w:rsid w:val="00424A15"/>
    <w:rsid w:val="00424F5E"/>
    <w:rsid w:val="00431826"/>
    <w:rsid w:val="00434B8B"/>
    <w:rsid w:val="00436B48"/>
    <w:rsid w:val="00445C71"/>
    <w:rsid w:val="00447FA1"/>
    <w:rsid w:val="0045038A"/>
    <w:rsid w:val="00454793"/>
    <w:rsid w:val="0045615A"/>
    <w:rsid w:val="00460AC1"/>
    <w:rsid w:val="004618A8"/>
    <w:rsid w:val="00462595"/>
    <w:rsid w:val="00470BE2"/>
    <w:rsid w:val="00470EE8"/>
    <w:rsid w:val="00473646"/>
    <w:rsid w:val="00473994"/>
    <w:rsid w:val="00475047"/>
    <w:rsid w:val="004773E0"/>
    <w:rsid w:val="00483B26"/>
    <w:rsid w:val="00485A60"/>
    <w:rsid w:val="004879E0"/>
    <w:rsid w:val="0049055B"/>
    <w:rsid w:val="00493101"/>
    <w:rsid w:val="00493C6C"/>
    <w:rsid w:val="00497582"/>
    <w:rsid w:val="00497994"/>
    <w:rsid w:val="004A7D29"/>
    <w:rsid w:val="004B30BC"/>
    <w:rsid w:val="004B5D54"/>
    <w:rsid w:val="004C2143"/>
    <w:rsid w:val="004D1FF0"/>
    <w:rsid w:val="004D6103"/>
    <w:rsid w:val="004D7E21"/>
    <w:rsid w:val="004D7F91"/>
    <w:rsid w:val="004E3B0C"/>
    <w:rsid w:val="004E4564"/>
    <w:rsid w:val="004E55DC"/>
    <w:rsid w:val="004E5F1C"/>
    <w:rsid w:val="004F0BB7"/>
    <w:rsid w:val="004F259D"/>
    <w:rsid w:val="004F2D7A"/>
    <w:rsid w:val="004F3380"/>
    <w:rsid w:val="004F72E4"/>
    <w:rsid w:val="005042B1"/>
    <w:rsid w:val="00507D9E"/>
    <w:rsid w:val="00515078"/>
    <w:rsid w:val="00522EA1"/>
    <w:rsid w:val="00523AAC"/>
    <w:rsid w:val="00524E3A"/>
    <w:rsid w:val="00526643"/>
    <w:rsid w:val="005269BD"/>
    <w:rsid w:val="00530307"/>
    <w:rsid w:val="00531CD1"/>
    <w:rsid w:val="005332A4"/>
    <w:rsid w:val="005332F6"/>
    <w:rsid w:val="00534A6C"/>
    <w:rsid w:val="00535971"/>
    <w:rsid w:val="00536B6E"/>
    <w:rsid w:val="005379F5"/>
    <w:rsid w:val="0054504B"/>
    <w:rsid w:val="005473CA"/>
    <w:rsid w:val="005473EB"/>
    <w:rsid w:val="00547882"/>
    <w:rsid w:val="00552F44"/>
    <w:rsid w:val="00562233"/>
    <w:rsid w:val="0056262E"/>
    <w:rsid w:val="00562CE1"/>
    <w:rsid w:val="005630FB"/>
    <w:rsid w:val="0056403B"/>
    <w:rsid w:val="005665BF"/>
    <w:rsid w:val="00577820"/>
    <w:rsid w:val="005779CA"/>
    <w:rsid w:val="005803F7"/>
    <w:rsid w:val="00583F34"/>
    <w:rsid w:val="005849C0"/>
    <w:rsid w:val="00584C14"/>
    <w:rsid w:val="005853C2"/>
    <w:rsid w:val="00587EE0"/>
    <w:rsid w:val="005901CA"/>
    <w:rsid w:val="00593D05"/>
    <w:rsid w:val="00597C13"/>
    <w:rsid w:val="005A1FF3"/>
    <w:rsid w:val="005A6021"/>
    <w:rsid w:val="005B0B93"/>
    <w:rsid w:val="005B2E6B"/>
    <w:rsid w:val="005B650E"/>
    <w:rsid w:val="005B6E57"/>
    <w:rsid w:val="005C0362"/>
    <w:rsid w:val="005C254B"/>
    <w:rsid w:val="005C2CEA"/>
    <w:rsid w:val="005C3A49"/>
    <w:rsid w:val="005C464A"/>
    <w:rsid w:val="005C62FE"/>
    <w:rsid w:val="005C6A34"/>
    <w:rsid w:val="005D0421"/>
    <w:rsid w:val="005D3E61"/>
    <w:rsid w:val="005E0F76"/>
    <w:rsid w:val="005E60EB"/>
    <w:rsid w:val="005E7853"/>
    <w:rsid w:val="005F12D0"/>
    <w:rsid w:val="005F677B"/>
    <w:rsid w:val="005F777B"/>
    <w:rsid w:val="00600970"/>
    <w:rsid w:val="00600EDE"/>
    <w:rsid w:val="006033C4"/>
    <w:rsid w:val="00604190"/>
    <w:rsid w:val="006048C6"/>
    <w:rsid w:val="00607BC3"/>
    <w:rsid w:val="006102B7"/>
    <w:rsid w:val="00612476"/>
    <w:rsid w:val="00614510"/>
    <w:rsid w:val="006249DE"/>
    <w:rsid w:val="006304C2"/>
    <w:rsid w:val="00632A84"/>
    <w:rsid w:val="006339F4"/>
    <w:rsid w:val="006356B5"/>
    <w:rsid w:val="006378C2"/>
    <w:rsid w:val="00640AE1"/>
    <w:rsid w:val="00655525"/>
    <w:rsid w:val="00655B0E"/>
    <w:rsid w:val="006610D0"/>
    <w:rsid w:val="006612B7"/>
    <w:rsid w:val="00661330"/>
    <w:rsid w:val="00661625"/>
    <w:rsid w:val="006636EA"/>
    <w:rsid w:val="006646F4"/>
    <w:rsid w:val="00666FF2"/>
    <w:rsid w:val="00671C79"/>
    <w:rsid w:val="0067273E"/>
    <w:rsid w:val="006753EC"/>
    <w:rsid w:val="00675A35"/>
    <w:rsid w:val="00677FAE"/>
    <w:rsid w:val="0068071C"/>
    <w:rsid w:val="0068217C"/>
    <w:rsid w:val="0068606A"/>
    <w:rsid w:val="006877C5"/>
    <w:rsid w:val="0069048C"/>
    <w:rsid w:val="00692E64"/>
    <w:rsid w:val="00693271"/>
    <w:rsid w:val="006932B9"/>
    <w:rsid w:val="00695E7B"/>
    <w:rsid w:val="006965AB"/>
    <w:rsid w:val="006966B8"/>
    <w:rsid w:val="006976D8"/>
    <w:rsid w:val="006A1052"/>
    <w:rsid w:val="006A1EA9"/>
    <w:rsid w:val="006A1F61"/>
    <w:rsid w:val="006A602F"/>
    <w:rsid w:val="006A6120"/>
    <w:rsid w:val="006A6A4F"/>
    <w:rsid w:val="006B0AC4"/>
    <w:rsid w:val="006B2393"/>
    <w:rsid w:val="006B2DFA"/>
    <w:rsid w:val="006B4C71"/>
    <w:rsid w:val="006C03EC"/>
    <w:rsid w:val="006C50D2"/>
    <w:rsid w:val="006C63DF"/>
    <w:rsid w:val="006D0021"/>
    <w:rsid w:val="006D2E77"/>
    <w:rsid w:val="006D353F"/>
    <w:rsid w:val="006D640D"/>
    <w:rsid w:val="006F3D09"/>
    <w:rsid w:val="006F415A"/>
    <w:rsid w:val="006F4E97"/>
    <w:rsid w:val="006F5EE3"/>
    <w:rsid w:val="006F5F22"/>
    <w:rsid w:val="00701E14"/>
    <w:rsid w:val="00703F84"/>
    <w:rsid w:val="0070457A"/>
    <w:rsid w:val="00707706"/>
    <w:rsid w:val="00711E8C"/>
    <w:rsid w:val="00713CD3"/>
    <w:rsid w:val="007158D2"/>
    <w:rsid w:val="0071613C"/>
    <w:rsid w:val="00717566"/>
    <w:rsid w:val="007224E1"/>
    <w:rsid w:val="00723D50"/>
    <w:rsid w:val="007247A0"/>
    <w:rsid w:val="0072759C"/>
    <w:rsid w:val="0073047B"/>
    <w:rsid w:val="007322E1"/>
    <w:rsid w:val="007350DF"/>
    <w:rsid w:val="00735122"/>
    <w:rsid w:val="00735516"/>
    <w:rsid w:val="00736114"/>
    <w:rsid w:val="00736A11"/>
    <w:rsid w:val="00736EB5"/>
    <w:rsid w:val="00737532"/>
    <w:rsid w:val="00743BB9"/>
    <w:rsid w:val="00750BDD"/>
    <w:rsid w:val="007515E1"/>
    <w:rsid w:val="00752AB1"/>
    <w:rsid w:val="007541CF"/>
    <w:rsid w:val="00756002"/>
    <w:rsid w:val="00756A9D"/>
    <w:rsid w:val="00756C97"/>
    <w:rsid w:val="00757C19"/>
    <w:rsid w:val="007615F4"/>
    <w:rsid w:val="00762C0B"/>
    <w:rsid w:val="007639B8"/>
    <w:rsid w:val="00771B8A"/>
    <w:rsid w:val="00772FFC"/>
    <w:rsid w:val="007748A9"/>
    <w:rsid w:val="007764D5"/>
    <w:rsid w:val="00780E8F"/>
    <w:rsid w:val="007825C3"/>
    <w:rsid w:val="007845B0"/>
    <w:rsid w:val="00784DA6"/>
    <w:rsid w:val="0078534E"/>
    <w:rsid w:val="007922F3"/>
    <w:rsid w:val="007922FF"/>
    <w:rsid w:val="007949CA"/>
    <w:rsid w:val="00794DB7"/>
    <w:rsid w:val="007955C1"/>
    <w:rsid w:val="00796583"/>
    <w:rsid w:val="0079721A"/>
    <w:rsid w:val="007A0ACA"/>
    <w:rsid w:val="007A115D"/>
    <w:rsid w:val="007A2A59"/>
    <w:rsid w:val="007A32F4"/>
    <w:rsid w:val="007B3D7C"/>
    <w:rsid w:val="007C54F6"/>
    <w:rsid w:val="007C7A01"/>
    <w:rsid w:val="007D1B31"/>
    <w:rsid w:val="007D1CBC"/>
    <w:rsid w:val="007D1FC7"/>
    <w:rsid w:val="007D3CED"/>
    <w:rsid w:val="007D3DF4"/>
    <w:rsid w:val="007D77E5"/>
    <w:rsid w:val="007E0540"/>
    <w:rsid w:val="007E0F96"/>
    <w:rsid w:val="007E1DE4"/>
    <w:rsid w:val="007E4639"/>
    <w:rsid w:val="007E46F4"/>
    <w:rsid w:val="007E4E06"/>
    <w:rsid w:val="007F3790"/>
    <w:rsid w:val="00800DB3"/>
    <w:rsid w:val="0080319C"/>
    <w:rsid w:val="00803435"/>
    <w:rsid w:val="008041CE"/>
    <w:rsid w:val="008073A8"/>
    <w:rsid w:val="00811412"/>
    <w:rsid w:val="00811888"/>
    <w:rsid w:val="00813F29"/>
    <w:rsid w:val="008209B2"/>
    <w:rsid w:val="0082350F"/>
    <w:rsid w:val="0082705B"/>
    <w:rsid w:val="0082749F"/>
    <w:rsid w:val="008334A0"/>
    <w:rsid w:val="008348BF"/>
    <w:rsid w:val="00835663"/>
    <w:rsid w:val="00835A79"/>
    <w:rsid w:val="0083602F"/>
    <w:rsid w:val="00836344"/>
    <w:rsid w:val="00836713"/>
    <w:rsid w:val="00840FF2"/>
    <w:rsid w:val="00841496"/>
    <w:rsid w:val="00841E0B"/>
    <w:rsid w:val="0084515D"/>
    <w:rsid w:val="008454D1"/>
    <w:rsid w:val="008513E5"/>
    <w:rsid w:val="00856CDE"/>
    <w:rsid w:val="008659FB"/>
    <w:rsid w:val="00865FAA"/>
    <w:rsid w:val="00867B90"/>
    <w:rsid w:val="00872DB1"/>
    <w:rsid w:val="008731CB"/>
    <w:rsid w:val="0088003C"/>
    <w:rsid w:val="008812CD"/>
    <w:rsid w:val="00881301"/>
    <w:rsid w:val="0088562C"/>
    <w:rsid w:val="0089560C"/>
    <w:rsid w:val="008A0E7B"/>
    <w:rsid w:val="008A31A3"/>
    <w:rsid w:val="008A3203"/>
    <w:rsid w:val="008A32FF"/>
    <w:rsid w:val="008A50CA"/>
    <w:rsid w:val="008A6446"/>
    <w:rsid w:val="008A69DD"/>
    <w:rsid w:val="008B25A7"/>
    <w:rsid w:val="008B2A96"/>
    <w:rsid w:val="008B4823"/>
    <w:rsid w:val="008B48AD"/>
    <w:rsid w:val="008B4D0C"/>
    <w:rsid w:val="008B680A"/>
    <w:rsid w:val="008C238D"/>
    <w:rsid w:val="008C37DB"/>
    <w:rsid w:val="008C46D7"/>
    <w:rsid w:val="008C579A"/>
    <w:rsid w:val="008D0177"/>
    <w:rsid w:val="008D0A27"/>
    <w:rsid w:val="008D1A02"/>
    <w:rsid w:val="008D2FD6"/>
    <w:rsid w:val="008D7C9F"/>
    <w:rsid w:val="008E08F5"/>
    <w:rsid w:val="008E335C"/>
    <w:rsid w:val="008E3DF5"/>
    <w:rsid w:val="008E6C44"/>
    <w:rsid w:val="008F01BF"/>
    <w:rsid w:val="008F36D4"/>
    <w:rsid w:val="008F453C"/>
    <w:rsid w:val="008F599A"/>
    <w:rsid w:val="008F5F89"/>
    <w:rsid w:val="00903260"/>
    <w:rsid w:val="0090634C"/>
    <w:rsid w:val="00907573"/>
    <w:rsid w:val="009076CA"/>
    <w:rsid w:val="00910185"/>
    <w:rsid w:val="00912356"/>
    <w:rsid w:val="00912B9B"/>
    <w:rsid w:val="00912D45"/>
    <w:rsid w:val="00912E5D"/>
    <w:rsid w:val="009149C3"/>
    <w:rsid w:val="00916960"/>
    <w:rsid w:val="009200DE"/>
    <w:rsid w:val="0092113D"/>
    <w:rsid w:val="009221F8"/>
    <w:rsid w:val="00923923"/>
    <w:rsid w:val="0092443D"/>
    <w:rsid w:val="00924936"/>
    <w:rsid w:val="00930619"/>
    <w:rsid w:val="009439F9"/>
    <w:rsid w:val="009469EF"/>
    <w:rsid w:val="00947976"/>
    <w:rsid w:val="00953936"/>
    <w:rsid w:val="00953E73"/>
    <w:rsid w:val="00954B4F"/>
    <w:rsid w:val="009576CB"/>
    <w:rsid w:val="00957E46"/>
    <w:rsid w:val="0096386B"/>
    <w:rsid w:val="00965947"/>
    <w:rsid w:val="00975DD8"/>
    <w:rsid w:val="0097614B"/>
    <w:rsid w:val="009764C4"/>
    <w:rsid w:val="009775D5"/>
    <w:rsid w:val="00985D9D"/>
    <w:rsid w:val="009926D6"/>
    <w:rsid w:val="00995625"/>
    <w:rsid w:val="00995B39"/>
    <w:rsid w:val="009A1531"/>
    <w:rsid w:val="009A2468"/>
    <w:rsid w:val="009A29A0"/>
    <w:rsid w:val="009A4235"/>
    <w:rsid w:val="009A65F2"/>
    <w:rsid w:val="009B0C38"/>
    <w:rsid w:val="009B1B34"/>
    <w:rsid w:val="009B6F9C"/>
    <w:rsid w:val="009C0060"/>
    <w:rsid w:val="009C1784"/>
    <w:rsid w:val="009C6695"/>
    <w:rsid w:val="009D1024"/>
    <w:rsid w:val="009D239D"/>
    <w:rsid w:val="009D3A71"/>
    <w:rsid w:val="009D435D"/>
    <w:rsid w:val="009D57DD"/>
    <w:rsid w:val="009D7CCE"/>
    <w:rsid w:val="009E4400"/>
    <w:rsid w:val="009E5D41"/>
    <w:rsid w:val="009E649A"/>
    <w:rsid w:val="009F4482"/>
    <w:rsid w:val="009F66B8"/>
    <w:rsid w:val="00A01826"/>
    <w:rsid w:val="00A030E2"/>
    <w:rsid w:val="00A03580"/>
    <w:rsid w:val="00A1003A"/>
    <w:rsid w:val="00A14B43"/>
    <w:rsid w:val="00A1743C"/>
    <w:rsid w:val="00A22FEF"/>
    <w:rsid w:val="00A244F7"/>
    <w:rsid w:val="00A24B7B"/>
    <w:rsid w:val="00A279DF"/>
    <w:rsid w:val="00A32A16"/>
    <w:rsid w:val="00A40CD1"/>
    <w:rsid w:val="00A4199A"/>
    <w:rsid w:val="00A433B4"/>
    <w:rsid w:val="00A51F01"/>
    <w:rsid w:val="00A55232"/>
    <w:rsid w:val="00A569C4"/>
    <w:rsid w:val="00A57D28"/>
    <w:rsid w:val="00A6393A"/>
    <w:rsid w:val="00A6526F"/>
    <w:rsid w:val="00A72AC6"/>
    <w:rsid w:val="00A76140"/>
    <w:rsid w:val="00A76767"/>
    <w:rsid w:val="00A76AC4"/>
    <w:rsid w:val="00A7745F"/>
    <w:rsid w:val="00A77743"/>
    <w:rsid w:val="00A809E1"/>
    <w:rsid w:val="00A80B93"/>
    <w:rsid w:val="00A80EE2"/>
    <w:rsid w:val="00A810BE"/>
    <w:rsid w:val="00A83395"/>
    <w:rsid w:val="00A852D0"/>
    <w:rsid w:val="00A87848"/>
    <w:rsid w:val="00A949F5"/>
    <w:rsid w:val="00A95039"/>
    <w:rsid w:val="00A97B0F"/>
    <w:rsid w:val="00AA0FF7"/>
    <w:rsid w:val="00AA248B"/>
    <w:rsid w:val="00AA28DB"/>
    <w:rsid w:val="00AA38D8"/>
    <w:rsid w:val="00AA4217"/>
    <w:rsid w:val="00AA5B45"/>
    <w:rsid w:val="00AA62EF"/>
    <w:rsid w:val="00AB0DA4"/>
    <w:rsid w:val="00AB28A6"/>
    <w:rsid w:val="00AC206A"/>
    <w:rsid w:val="00AC2078"/>
    <w:rsid w:val="00AC50C8"/>
    <w:rsid w:val="00AC79B0"/>
    <w:rsid w:val="00AD123F"/>
    <w:rsid w:val="00AD1807"/>
    <w:rsid w:val="00AD1D71"/>
    <w:rsid w:val="00AD1E4A"/>
    <w:rsid w:val="00AD27AA"/>
    <w:rsid w:val="00AD2EC5"/>
    <w:rsid w:val="00AD77DB"/>
    <w:rsid w:val="00AE032F"/>
    <w:rsid w:val="00AE0456"/>
    <w:rsid w:val="00AE1438"/>
    <w:rsid w:val="00AE1E83"/>
    <w:rsid w:val="00AE2DDE"/>
    <w:rsid w:val="00AE375D"/>
    <w:rsid w:val="00AE5B52"/>
    <w:rsid w:val="00AE6501"/>
    <w:rsid w:val="00AE6BDA"/>
    <w:rsid w:val="00AF03EA"/>
    <w:rsid w:val="00AF17F2"/>
    <w:rsid w:val="00AF5E3E"/>
    <w:rsid w:val="00AF5F64"/>
    <w:rsid w:val="00AF7C80"/>
    <w:rsid w:val="00B03CD5"/>
    <w:rsid w:val="00B0492B"/>
    <w:rsid w:val="00B07202"/>
    <w:rsid w:val="00B11495"/>
    <w:rsid w:val="00B12256"/>
    <w:rsid w:val="00B22CC4"/>
    <w:rsid w:val="00B23941"/>
    <w:rsid w:val="00B24D08"/>
    <w:rsid w:val="00B25590"/>
    <w:rsid w:val="00B26C73"/>
    <w:rsid w:val="00B328A9"/>
    <w:rsid w:val="00B3514C"/>
    <w:rsid w:val="00B36762"/>
    <w:rsid w:val="00B36DD8"/>
    <w:rsid w:val="00B36E75"/>
    <w:rsid w:val="00B43BB3"/>
    <w:rsid w:val="00B43FBE"/>
    <w:rsid w:val="00B452E9"/>
    <w:rsid w:val="00B52C8A"/>
    <w:rsid w:val="00B54B4B"/>
    <w:rsid w:val="00B5779A"/>
    <w:rsid w:val="00B60E08"/>
    <w:rsid w:val="00B60F40"/>
    <w:rsid w:val="00B6383E"/>
    <w:rsid w:val="00B6392C"/>
    <w:rsid w:val="00B63F09"/>
    <w:rsid w:val="00B65CD3"/>
    <w:rsid w:val="00B65E3E"/>
    <w:rsid w:val="00B66E69"/>
    <w:rsid w:val="00B70A27"/>
    <w:rsid w:val="00B712C2"/>
    <w:rsid w:val="00B716E7"/>
    <w:rsid w:val="00B71C72"/>
    <w:rsid w:val="00B74A97"/>
    <w:rsid w:val="00B824E8"/>
    <w:rsid w:val="00B82EB3"/>
    <w:rsid w:val="00B86EA5"/>
    <w:rsid w:val="00B90EFB"/>
    <w:rsid w:val="00B93DEB"/>
    <w:rsid w:val="00BA0EA4"/>
    <w:rsid w:val="00BA10FD"/>
    <w:rsid w:val="00BA4282"/>
    <w:rsid w:val="00BA7949"/>
    <w:rsid w:val="00BA7E88"/>
    <w:rsid w:val="00BB1BD0"/>
    <w:rsid w:val="00BB2F72"/>
    <w:rsid w:val="00BB5EE4"/>
    <w:rsid w:val="00BC2687"/>
    <w:rsid w:val="00BC4B15"/>
    <w:rsid w:val="00BD194D"/>
    <w:rsid w:val="00BE4AAA"/>
    <w:rsid w:val="00BE76C5"/>
    <w:rsid w:val="00BF1A89"/>
    <w:rsid w:val="00BF2522"/>
    <w:rsid w:val="00BF6E53"/>
    <w:rsid w:val="00BF6F14"/>
    <w:rsid w:val="00BF76EA"/>
    <w:rsid w:val="00C01847"/>
    <w:rsid w:val="00C04A34"/>
    <w:rsid w:val="00C04E30"/>
    <w:rsid w:val="00C11B27"/>
    <w:rsid w:val="00C129B2"/>
    <w:rsid w:val="00C14D89"/>
    <w:rsid w:val="00C1547F"/>
    <w:rsid w:val="00C15AB7"/>
    <w:rsid w:val="00C1672E"/>
    <w:rsid w:val="00C178D0"/>
    <w:rsid w:val="00C2164C"/>
    <w:rsid w:val="00C227FD"/>
    <w:rsid w:val="00C23833"/>
    <w:rsid w:val="00C23BF2"/>
    <w:rsid w:val="00C24DD9"/>
    <w:rsid w:val="00C347E8"/>
    <w:rsid w:val="00C34838"/>
    <w:rsid w:val="00C35498"/>
    <w:rsid w:val="00C3745C"/>
    <w:rsid w:val="00C37515"/>
    <w:rsid w:val="00C37B8A"/>
    <w:rsid w:val="00C4023C"/>
    <w:rsid w:val="00C44EC9"/>
    <w:rsid w:val="00C47E8D"/>
    <w:rsid w:val="00C50C53"/>
    <w:rsid w:val="00C514C3"/>
    <w:rsid w:val="00C531E8"/>
    <w:rsid w:val="00C56805"/>
    <w:rsid w:val="00C57507"/>
    <w:rsid w:val="00C608B5"/>
    <w:rsid w:val="00C614A9"/>
    <w:rsid w:val="00C637C7"/>
    <w:rsid w:val="00C6384E"/>
    <w:rsid w:val="00C64678"/>
    <w:rsid w:val="00C64CC5"/>
    <w:rsid w:val="00C661D4"/>
    <w:rsid w:val="00C6677D"/>
    <w:rsid w:val="00C73FF8"/>
    <w:rsid w:val="00C748F4"/>
    <w:rsid w:val="00C75DEE"/>
    <w:rsid w:val="00C77BB2"/>
    <w:rsid w:val="00C82608"/>
    <w:rsid w:val="00C86297"/>
    <w:rsid w:val="00C91542"/>
    <w:rsid w:val="00C9346D"/>
    <w:rsid w:val="00C93A99"/>
    <w:rsid w:val="00C93F81"/>
    <w:rsid w:val="00CA3871"/>
    <w:rsid w:val="00CA43B1"/>
    <w:rsid w:val="00CA4939"/>
    <w:rsid w:val="00CA5702"/>
    <w:rsid w:val="00CA6AAF"/>
    <w:rsid w:val="00CB03DD"/>
    <w:rsid w:val="00CB105E"/>
    <w:rsid w:val="00CB3D27"/>
    <w:rsid w:val="00CB3FAC"/>
    <w:rsid w:val="00CB5443"/>
    <w:rsid w:val="00CB5DCA"/>
    <w:rsid w:val="00CC0711"/>
    <w:rsid w:val="00CC3D1B"/>
    <w:rsid w:val="00CC43E1"/>
    <w:rsid w:val="00CC4817"/>
    <w:rsid w:val="00CC6B8D"/>
    <w:rsid w:val="00CC7E4B"/>
    <w:rsid w:val="00CD6313"/>
    <w:rsid w:val="00CE0A6B"/>
    <w:rsid w:val="00CE3743"/>
    <w:rsid w:val="00CE4FBC"/>
    <w:rsid w:val="00CE52EA"/>
    <w:rsid w:val="00CE6E77"/>
    <w:rsid w:val="00CF089C"/>
    <w:rsid w:val="00CF23CA"/>
    <w:rsid w:val="00CF50E7"/>
    <w:rsid w:val="00CF689A"/>
    <w:rsid w:val="00CF6D88"/>
    <w:rsid w:val="00CF7CDF"/>
    <w:rsid w:val="00D0058B"/>
    <w:rsid w:val="00D032FD"/>
    <w:rsid w:val="00D033F8"/>
    <w:rsid w:val="00D058F5"/>
    <w:rsid w:val="00D076B9"/>
    <w:rsid w:val="00D07B3C"/>
    <w:rsid w:val="00D07C64"/>
    <w:rsid w:val="00D10830"/>
    <w:rsid w:val="00D11314"/>
    <w:rsid w:val="00D13307"/>
    <w:rsid w:val="00D14CB5"/>
    <w:rsid w:val="00D1566F"/>
    <w:rsid w:val="00D15C4E"/>
    <w:rsid w:val="00D17566"/>
    <w:rsid w:val="00D20B75"/>
    <w:rsid w:val="00D22C63"/>
    <w:rsid w:val="00D2479E"/>
    <w:rsid w:val="00D31AE6"/>
    <w:rsid w:val="00D33953"/>
    <w:rsid w:val="00D34DFA"/>
    <w:rsid w:val="00D34EBF"/>
    <w:rsid w:val="00D365A6"/>
    <w:rsid w:val="00D3726B"/>
    <w:rsid w:val="00D378A0"/>
    <w:rsid w:val="00D41A6D"/>
    <w:rsid w:val="00D42818"/>
    <w:rsid w:val="00D45A6A"/>
    <w:rsid w:val="00D47F8E"/>
    <w:rsid w:val="00D50DFF"/>
    <w:rsid w:val="00D60A9E"/>
    <w:rsid w:val="00D66542"/>
    <w:rsid w:val="00D669DB"/>
    <w:rsid w:val="00D6730D"/>
    <w:rsid w:val="00D6797D"/>
    <w:rsid w:val="00D70D91"/>
    <w:rsid w:val="00D7263E"/>
    <w:rsid w:val="00D80742"/>
    <w:rsid w:val="00D87FD0"/>
    <w:rsid w:val="00D908C2"/>
    <w:rsid w:val="00DA1853"/>
    <w:rsid w:val="00DA2965"/>
    <w:rsid w:val="00DA3405"/>
    <w:rsid w:val="00DA5295"/>
    <w:rsid w:val="00DA5708"/>
    <w:rsid w:val="00DA5789"/>
    <w:rsid w:val="00DC19DE"/>
    <w:rsid w:val="00DC2018"/>
    <w:rsid w:val="00DC4093"/>
    <w:rsid w:val="00DC4551"/>
    <w:rsid w:val="00DC600B"/>
    <w:rsid w:val="00DC63AA"/>
    <w:rsid w:val="00DD1982"/>
    <w:rsid w:val="00DD28B9"/>
    <w:rsid w:val="00DD2AE0"/>
    <w:rsid w:val="00DD51E9"/>
    <w:rsid w:val="00DD6245"/>
    <w:rsid w:val="00DE214F"/>
    <w:rsid w:val="00DE2937"/>
    <w:rsid w:val="00DF079C"/>
    <w:rsid w:val="00DF21A1"/>
    <w:rsid w:val="00DF2835"/>
    <w:rsid w:val="00DF406C"/>
    <w:rsid w:val="00DF467A"/>
    <w:rsid w:val="00DF478A"/>
    <w:rsid w:val="00DF4E0B"/>
    <w:rsid w:val="00DF7426"/>
    <w:rsid w:val="00E01DB4"/>
    <w:rsid w:val="00E0524D"/>
    <w:rsid w:val="00E07B5D"/>
    <w:rsid w:val="00E07D93"/>
    <w:rsid w:val="00E07D9F"/>
    <w:rsid w:val="00E12CB3"/>
    <w:rsid w:val="00E13D7A"/>
    <w:rsid w:val="00E15E09"/>
    <w:rsid w:val="00E16C6D"/>
    <w:rsid w:val="00E16D05"/>
    <w:rsid w:val="00E175F0"/>
    <w:rsid w:val="00E307F2"/>
    <w:rsid w:val="00E33D97"/>
    <w:rsid w:val="00E374A9"/>
    <w:rsid w:val="00E60180"/>
    <w:rsid w:val="00E601A3"/>
    <w:rsid w:val="00E65520"/>
    <w:rsid w:val="00E74CF8"/>
    <w:rsid w:val="00E75EF8"/>
    <w:rsid w:val="00E75F68"/>
    <w:rsid w:val="00E82601"/>
    <w:rsid w:val="00E8644D"/>
    <w:rsid w:val="00E87470"/>
    <w:rsid w:val="00E9036C"/>
    <w:rsid w:val="00E904D5"/>
    <w:rsid w:val="00E90C15"/>
    <w:rsid w:val="00E92D02"/>
    <w:rsid w:val="00E956FD"/>
    <w:rsid w:val="00E95BB1"/>
    <w:rsid w:val="00EA182D"/>
    <w:rsid w:val="00EA7250"/>
    <w:rsid w:val="00EB003F"/>
    <w:rsid w:val="00EB070C"/>
    <w:rsid w:val="00EB1D6C"/>
    <w:rsid w:val="00EB2799"/>
    <w:rsid w:val="00EB4710"/>
    <w:rsid w:val="00EB4930"/>
    <w:rsid w:val="00EB71E3"/>
    <w:rsid w:val="00EC06F3"/>
    <w:rsid w:val="00EC29DD"/>
    <w:rsid w:val="00EC3484"/>
    <w:rsid w:val="00ED1437"/>
    <w:rsid w:val="00ED4A86"/>
    <w:rsid w:val="00ED6519"/>
    <w:rsid w:val="00ED6BAD"/>
    <w:rsid w:val="00ED7C7D"/>
    <w:rsid w:val="00EE02E0"/>
    <w:rsid w:val="00EE28EA"/>
    <w:rsid w:val="00EE433D"/>
    <w:rsid w:val="00EF2DB9"/>
    <w:rsid w:val="00EF3531"/>
    <w:rsid w:val="00EF4618"/>
    <w:rsid w:val="00EF4CC5"/>
    <w:rsid w:val="00F01112"/>
    <w:rsid w:val="00F02541"/>
    <w:rsid w:val="00F02544"/>
    <w:rsid w:val="00F03445"/>
    <w:rsid w:val="00F113EA"/>
    <w:rsid w:val="00F121E4"/>
    <w:rsid w:val="00F130F6"/>
    <w:rsid w:val="00F16964"/>
    <w:rsid w:val="00F2081B"/>
    <w:rsid w:val="00F341A2"/>
    <w:rsid w:val="00F3570A"/>
    <w:rsid w:val="00F405D6"/>
    <w:rsid w:val="00F40AA3"/>
    <w:rsid w:val="00F41671"/>
    <w:rsid w:val="00F41AE3"/>
    <w:rsid w:val="00F423AC"/>
    <w:rsid w:val="00F447A3"/>
    <w:rsid w:val="00F501B1"/>
    <w:rsid w:val="00F51DE1"/>
    <w:rsid w:val="00F53243"/>
    <w:rsid w:val="00F545AE"/>
    <w:rsid w:val="00F57DDD"/>
    <w:rsid w:val="00F600CF"/>
    <w:rsid w:val="00F70DD0"/>
    <w:rsid w:val="00F75866"/>
    <w:rsid w:val="00F7794F"/>
    <w:rsid w:val="00F81845"/>
    <w:rsid w:val="00F820FE"/>
    <w:rsid w:val="00F83BE6"/>
    <w:rsid w:val="00F83C13"/>
    <w:rsid w:val="00F85DBE"/>
    <w:rsid w:val="00F85E25"/>
    <w:rsid w:val="00F917AA"/>
    <w:rsid w:val="00F92405"/>
    <w:rsid w:val="00F92A51"/>
    <w:rsid w:val="00F94571"/>
    <w:rsid w:val="00F9745A"/>
    <w:rsid w:val="00F97897"/>
    <w:rsid w:val="00FA3511"/>
    <w:rsid w:val="00FA760C"/>
    <w:rsid w:val="00FB16F4"/>
    <w:rsid w:val="00FB4D74"/>
    <w:rsid w:val="00FB4E6F"/>
    <w:rsid w:val="00FB6395"/>
    <w:rsid w:val="00FC55C7"/>
    <w:rsid w:val="00FD0394"/>
    <w:rsid w:val="00FD17D9"/>
    <w:rsid w:val="00FD5DAC"/>
    <w:rsid w:val="00FD7C4B"/>
    <w:rsid w:val="00FE0397"/>
    <w:rsid w:val="00FE0B79"/>
    <w:rsid w:val="00FE509F"/>
    <w:rsid w:val="00FF0539"/>
    <w:rsid w:val="00FF10E9"/>
    <w:rsid w:val="00FF1156"/>
    <w:rsid w:val="00FF36FC"/>
    <w:rsid w:val="05D327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0332D"/>
  <w15:docId w15:val="{C9D1F86B-DE69-460A-AE50-1D3F2589A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093"/>
  </w:style>
  <w:style w:type="paragraph" w:styleId="Heading1">
    <w:name w:val="heading 1"/>
    <w:basedOn w:val="Normal"/>
    <w:next w:val="Normal"/>
    <w:link w:val="Heading1Char"/>
    <w:uiPriority w:val="9"/>
    <w:qFormat/>
    <w:rsid w:val="00024DB2"/>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779E5"/>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0779E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79E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779E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779E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779E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779E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79E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9E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9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9E5"/>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779E5"/>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024DB2"/>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0779E5"/>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0779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79E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779E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779E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779E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779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79E5"/>
    <w:rPr>
      <w:rFonts w:asciiTheme="majorHAnsi" w:eastAsiaTheme="majorEastAsia" w:hAnsiTheme="majorHAnsi" w:cstheme="majorBidi"/>
      <w:i/>
      <w:iCs/>
      <w:color w:val="272727" w:themeColor="text1" w:themeTint="D8"/>
      <w:sz w:val="21"/>
      <w:szCs w:val="21"/>
    </w:rPr>
  </w:style>
  <w:style w:type="paragraph" w:customStyle="1" w:styleId="HeadingNoToc">
    <w:name w:val="HeadingNoToc"/>
    <w:basedOn w:val="Heading1"/>
    <w:next w:val="Normal"/>
    <w:qFormat/>
    <w:rsid w:val="00024DB2"/>
    <w:pPr>
      <w:numPr>
        <w:numId w:val="0"/>
      </w:numPr>
      <w:outlineLvl w:val="9"/>
    </w:pPr>
  </w:style>
  <w:style w:type="paragraph" w:styleId="TOCHeading">
    <w:name w:val="TOC Heading"/>
    <w:basedOn w:val="Heading1"/>
    <w:next w:val="Normal"/>
    <w:uiPriority w:val="39"/>
    <w:unhideWhenUsed/>
    <w:qFormat/>
    <w:rsid w:val="00024DB2"/>
    <w:pPr>
      <w:pageBreakBefore w:val="0"/>
      <w:numPr>
        <w:numId w:val="0"/>
      </w:numPr>
      <w:outlineLvl w:val="9"/>
    </w:pPr>
    <w:rPr>
      <w:color w:val="2F5496" w:themeColor="accent1" w:themeShade="BF"/>
      <w:lang w:val="en-US"/>
    </w:rPr>
  </w:style>
  <w:style w:type="paragraph" w:styleId="TOC1">
    <w:name w:val="toc 1"/>
    <w:basedOn w:val="Normal"/>
    <w:next w:val="Normal"/>
    <w:autoRedefine/>
    <w:uiPriority w:val="39"/>
    <w:unhideWhenUsed/>
    <w:rsid w:val="00024DB2"/>
    <w:pPr>
      <w:spacing w:after="100"/>
    </w:pPr>
  </w:style>
  <w:style w:type="paragraph" w:styleId="TOC2">
    <w:name w:val="toc 2"/>
    <w:basedOn w:val="Normal"/>
    <w:next w:val="Normal"/>
    <w:autoRedefine/>
    <w:uiPriority w:val="39"/>
    <w:unhideWhenUsed/>
    <w:rsid w:val="00024DB2"/>
    <w:pPr>
      <w:spacing w:after="100"/>
      <w:ind w:left="220"/>
    </w:pPr>
  </w:style>
  <w:style w:type="character" w:styleId="Hyperlink">
    <w:name w:val="Hyperlink"/>
    <w:basedOn w:val="DefaultParagraphFont"/>
    <w:uiPriority w:val="99"/>
    <w:unhideWhenUsed/>
    <w:rsid w:val="00024DB2"/>
    <w:rPr>
      <w:color w:val="0563C1" w:themeColor="hyperlink"/>
      <w:u w:val="single"/>
    </w:rPr>
  </w:style>
  <w:style w:type="character" w:styleId="CommentReference">
    <w:name w:val="annotation reference"/>
    <w:basedOn w:val="DefaultParagraphFont"/>
    <w:uiPriority w:val="99"/>
    <w:semiHidden/>
    <w:unhideWhenUsed/>
    <w:rsid w:val="008A3203"/>
    <w:rPr>
      <w:sz w:val="16"/>
      <w:szCs w:val="16"/>
    </w:rPr>
  </w:style>
  <w:style w:type="paragraph" w:styleId="CommentText">
    <w:name w:val="annotation text"/>
    <w:basedOn w:val="Normal"/>
    <w:link w:val="CommentTextChar"/>
    <w:uiPriority w:val="99"/>
    <w:unhideWhenUsed/>
    <w:rsid w:val="008A3203"/>
    <w:pPr>
      <w:spacing w:line="240" w:lineRule="auto"/>
    </w:pPr>
    <w:rPr>
      <w:sz w:val="20"/>
      <w:szCs w:val="20"/>
    </w:rPr>
  </w:style>
  <w:style w:type="character" w:customStyle="1" w:styleId="CommentTextChar">
    <w:name w:val="Comment Text Char"/>
    <w:basedOn w:val="DefaultParagraphFont"/>
    <w:link w:val="CommentText"/>
    <w:uiPriority w:val="99"/>
    <w:rsid w:val="008A3203"/>
    <w:rPr>
      <w:sz w:val="20"/>
      <w:szCs w:val="20"/>
    </w:rPr>
  </w:style>
  <w:style w:type="paragraph" w:styleId="CommentSubject">
    <w:name w:val="annotation subject"/>
    <w:basedOn w:val="CommentText"/>
    <w:next w:val="CommentText"/>
    <w:link w:val="CommentSubjectChar"/>
    <w:uiPriority w:val="99"/>
    <w:semiHidden/>
    <w:unhideWhenUsed/>
    <w:rsid w:val="008A3203"/>
    <w:rPr>
      <w:b/>
      <w:bCs/>
    </w:rPr>
  </w:style>
  <w:style w:type="character" w:customStyle="1" w:styleId="CommentSubjectChar">
    <w:name w:val="Comment Subject Char"/>
    <w:basedOn w:val="CommentTextChar"/>
    <w:link w:val="CommentSubject"/>
    <w:uiPriority w:val="99"/>
    <w:semiHidden/>
    <w:rsid w:val="008A3203"/>
    <w:rPr>
      <w:b/>
      <w:bCs/>
      <w:sz w:val="20"/>
      <w:szCs w:val="20"/>
    </w:rPr>
  </w:style>
  <w:style w:type="character" w:styleId="UnresolvedMention">
    <w:name w:val="Unresolved Mention"/>
    <w:basedOn w:val="DefaultParagraphFont"/>
    <w:uiPriority w:val="99"/>
    <w:semiHidden/>
    <w:unhideWhenUsed/>
    <w:rsid w:val="008A3203"/>
    <w:rPr>
      <w:color w:val="605E5C"/>
      <w:shd w:val="clear" w:color="auto" w:fill="E1DFDD"/>
    </w:rPr>
  </w:style>
  <w:style w:type="paragraph" w:styleId="Caption">
    <w:name w:val="caption"/>
    <w:basedOn w:val="Normal"/>
    <w:next w:val="Normal"/>
    <w:uiPriority w:val="35"/>
    <w:unhideWhenUsed/>
    <w:qFormat/>
    <w:rsid w:val="00277F4B"/>
    <w:rPr>
      <w:rFonts w:ascii="Calibri" w:hAnsi="Calibri"/>
      <w:iCs/>
      <w:sz w:val="20"/>
      <w:szCs w:val="18"/>
    </w:rPr>
  </w:style>
  <w:style w:type="paragraph" w:styleId="Header">
    <w:name w:val="header"/>
    <w:basedOn w:val="Normal"/>
    <w:link w:val="HeaderChar"/>
    <w:uiPriority w:val="99"/>
    <w:unhideWhenUsed/>
    <w:rsid w:val="00835A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5A79"/>
  </w:style>
  <w:style w:type="paragraph" w:styleId="Footer">
    <w:name w:val="footer"/>
    <w:basedOn w:val="Normal"/>
    <w:link w:val="FooterChar"/>
    <w:uiPriority w:val="99"/>
    <w:unhideWhenUsed/>
    <w:rsid w:val="00835A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5A79"/>
  </w:style>
  <w:style w:type="paragraph" w:customStyle="1" w:styleId="EndNoteBibliographyTitle">
    <w:name w:val="EndNote Bibliography Title"/>
    <w:basedOn w:val="Normal"/>
    <w:link w:val="EndNoteBibliographyTitleChar"/>
    <w:rsid w:val="0029731B"/>
    <w:pPr>
      <w:spacing w:after="0"/>
      <w:jc w:val="center"/>
    </w:pPr>
    <w:rPr>
      <w:rFonts w:ascii="Calibri Light" w:hAnsi="Calibri Light" w:cs="Calibri Light"/>
      <w:noProof/>
      <w:sz w:val="32"/>
      <w:lang w:val="en-US"/>
    </w:rPr>
  </w:style>
  <w:style w:type="character" w:customStyle="1" w:styleId="EndNoteBibliographyTitleChar">
    <w:name w:val="EndNote Bibliography Title Char"/>
    <w:basedOn w:val="DefaultParagraphFont"/>
    <w:link w:val="EndNoteBibliographyTitle"/>
    <w:rsid w:val="0029731B"/>
    <w:rPr>
      <w:rFonts w:ascii="Calibri Light" w:hAnsi="Calibri Light" w:cs="Calibri Light"/>
      <w:noProof/>
      <w:sz w:val="32"/>
      <w:lang w:val="en-US"/>
    </w:rPr>
  </w:style>
  <w:style w:type="paragraph" w:customStyle="1" w:styleId="EndNoteBibliography">
    <w:name w:val="EndNote Bibliography"/>
    <w:basedOn w:val="Normal"/>
    <w:link w:val="EndNoteBibliographyChar"/>
    <w:rsid w:val="0029731B"/>
    <w:pPr>
      <w:spacing w:line="240" w:lineRule="auto"/>
    </w:pPr>
    <w:rPr>
      <w:rFonts w:ascii="Calibri Light" w:hAnsi="Calibri Light" w:cs="Calibri Light"/>
      <w:noProof/>
      <w:sz w:val="32"/>
      <w:lang w:val="en-US"/>
    </w:rPr>
  </w:style>
  <w:style w:type="character" w:customStyle="1" w:styleId="EndNoteBibliographyChar">
    <w:name w:val="EndNote Bibliography Char"/>
    <w:basedOn w:val="DefaultParagraphFont"/>
    <w:link w:val="EndNoteBibliography"/>
    <w:rsid w:val="0029731B"/>
    <w:rPr>
      <w:rFonts w:ascii="Calibri Light" w:hAnsi="Calibri Light" w:cs="Calibri Light"/>
      <w:noProof/>
      <w:sz w:val="32"/>
      <w:lang w:val="en-US"/>
    </w:rPr>
  </w:style>
  <w:style w:type="paragraph" w:styleId="ListParagraph">
    <w:name w:val="List Paragraph"/>
    <w:basedOn w:val="Normal"/>
    <w:uiPriority w:val="34"/>
    <w:qFormat/>
    <w:rsid w:val="00347680"/>
    <w:pPr>
      <w:ind w:left="720"/>
      <w:contextualSpacing/>
    </w:pPr>
  </w:style>
  <w:style w:type="paragraph" w:styleId="Revision">
    <w:name w:val="Revision"/>
    <w:hidden/>
    <w:uiPriority w:val="99"/>
    <w:semiHidden/>
    <w:rsid w:val="00CF7CDF"/>
    <w:pPr>
      <w:spacing w:after="0" w:line="240" w:lineRule="auto"/>
    </w:pPr>
  </w:style>
  <w:style w:type="paragraph" w:styleId="TOC3">
    <w:name w:val="toc 3"/>
    <w:basedOn w:val="Normal"/>
    <w:next w:val="Normal"/>
    <w:autoRedefine/>
    <w:uiPriority w:val="39"/>
    <w:unhideWhenUsed/>
    <w:rsid w:val="00EB4930"/>
    <w:pPr>
      <w:spacing w:after="100"/>
      <w:ind w:left="440"/>
    </w:pPr>
  </w:style>
  <w:style w:type="paragraph" w:styleId="TableofFigures">
    <w:name w:val="table of figures"/>
    <w:basedOn w:val="Normal"/>
    <w:next w:val="Normal"/>
    <w:uiPriority w:val="99"/>
    <w:unhideWhenUsed/>
    <w:rsid w:val="00D07C64"/>
    <w:pPr>
      <w:spacing w:after="0"/>
      <w:ind w:left="440" w:hanging="440"/>
      <w:jc w:val="left"/>
    </w:pPr>
    <w:rPr>
      <w:rFonts w:cstheme="minorHAnsi"/>
      <w:smallCaps/>
      <w:sz w:val="20"/>
      <w:szCs w:val="20"/>
    </w:rPr>
  </w:style>
  <w:style w:type="character" w:styleId="PlaceholderText">
    <w:name w:val="Placeholder Text"/>
    <w:basedOn w:val="DefaultParagraphFont"/>
    <w:uiPriority w:val="99"/>
    <w:semiHidden/>
    <w:rsid w:val="006B4C71"/>
    <w:rPr>
      <w:color w:val="808080"/>
    </w:rPr>
  </w:style>
  <w:style w:type="paragraph" w:customStyle="1" w:styleId="pb-2">
    <w:name w:val="pb-2"/>
    <w:basedOn w:val="Normal"/>
    <w:rsid w:val="004618A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issue-underline">
    <w:name w:val="issue-underline"/>
    <w:basedOn w:val="DefaultParagraphFont"/>
    <w:rsid w:val="00531CD1"/>
  </w:style>
  <w:style w:type="table" w:styleId="TableGrid">
    <w:name w:val="Table Grid"/>
    <w:basedOn w:val="TableNormal"/>
    <w:uiPriority w:val="39"/>
    <w:rsid w:val="00D15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C60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73FF8"/>
    <w:rPr>
      <w:i/>
      <w:iCs/>
    </w:rPr>
  </w:style>
  <w:style w:type="character" w:styleId="Strong">
    <w:name w:val="Strong"/>
    <w:basedOn w:val="DefaultParagraphFont"/>
    <w:uiPriority w:val="22"/>
    <w:qFormat/>
    <w:rsid w:val="004137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72">
      <w:bodyDiv w:val="1"/>
      <w:marLeft w:val="0"/>
      <w:marRight w:val="0"/>
      <w:marTop w:val="0"/>
      <w:marBottom w:val="0"/>
      <w:divBdr>
        <w:top w:val="none" w:sz="0" w:space="0" w:color="auto"/>
        <w:left w:val="none" w:sz="0" w:space="0" w:color="auto"/>
        <w:bottom w:val="none" w:sz="0" w:space="0" w:color="auto"/>
        <w:right w:val="none" w:sz="0" w:space="0" w:color="auto"/>
      </w:divBdr>
    </w:div>
    <w:div w:id="1204619">
      <w:bodyDiv w:val="1"/>
      <w:marLeft w:val="0"/>
      <w:marRight w:val="0"/>
      <w:marTop w:val="0"/>
      <w:marBottom w:val="0"/>
      <w:divBdr>
        <w:top w:val="none" w:sz="0" w:space="0" w:color="auto"/>
        <w:left w:val="none" w:sz="0" w:space="0" w:color="auto"/>
        <w:bottom w:val="none" w:sz="0" w:space="0" w:color="auto"/>
        <w:right w:val="none" w:sz="0" w:space="0" w:color="auto"/>
      </w:divBdr>
    </w:div>
    <w:div w:id="2779437">
      <w:bodyDiv w:val="1"/>
      <w:marLeft w:val="0"/>
      <w:marRight w:val="0"/>
      <w:marTop w:val="0"/>
      <w:marBottom w:val="0"/>
      <w:divBdr>
        <w:top w:val="none" w:sz="0" w:space="0" w:color="auto"/>
        <w:left w:val="none" w:sz="0" w:space="0" w:color="auto"/>
        <w:bottom w:val="none" w:sz="0" w:space="0" w:color="auto"/>
        <w:right w:val="none" w:sz="0" w:space="0" w:color="auto"/>
      </w:divBdr>
    </w:div>
    <w:div w:id="3211776">
      <w:bodyDiv w:val="1"/>
      <w:marLeft w:val="0"/>
      <w:marRight w:val="0"/>
      <w:marTop w:val="0"/>
      <w:marBottom w:val="0"/>
      <w:divBdr>
        <w:top w:val="none" w:sz="0" w:space="0" w:color="auto"/>
        <w:left w:val="none" w:sz="0" w:space="0" w:color="auto"/>
        <w:bottom w:val="none" w:sz="0" w:space="0" w:color="auto"/>
        <w:right w:val="none" w:sz="0" w:space="0" w:color="auto"/>
      </w:divBdr>
    </w:div>
    <w:div w:id="3945709">
      <w:bodyDiv w:val="1"/>
      <w:marLeft w:val="0"/>
      <w:marRight w:val="0"/>
      <w:marTop w:val="0"/>
      <w:marBottom w:val="0"/>
      <w:divBdr>
        <w:top w:val="none" w:sz="0" w:space="0" w:color="auto"/>
        <w:left w:val="none" w:sz="0" w:space="0" w:color="auto"/>
        <w:bottom w:val="none" w:sz="0" w:space="0" w:color="auto"/>
        <w:right w:val="none" w:sz="0" w:space="0" w:color="auto"/>
      </w:divBdr>
    </w:div>
    <w:div w:id="4289226">
      <w:bodyDiv w:val="1"/>
      <w:marLeft w:val="0"/>
      <w:marRight w:val="0"/>
      <w:marTop w:val="0"/>
      <w:marBottom w:val="0"/>
      <w:divBdr>
        <w:top w:val="none" w:sz="0" w:space="0" w:color="auto"/>
        <w:left w:val="none" w:sz="0" w:space="0" w:color="auto"/>
        <w:bottom w:val="none" w:sz="0" w:space="0" w:color="auto"/>
        <w:right w:val="none" w:sz="0" w:space="0" w:color="auto"/>
      </w:divBdr>
    </w:div>
    <w:div w:id="8266327">
      <w:bodyDiv w:val="1"/>
      <w:marLeft w:val="0"/>
      <w:marRight w:val="0"/>
      <w:marTop w:val="0"/>
      <w:marBottom w:val="0"/>
      <w:divBdr>
        <w:top w:val="none" w:sz="0" w:space="0" w:color="auto"/>
        <w:left w:val="none" w:sz="0" w:space="0" w:color="auto"/>
        <w:bottom w:val="none" w:sz="0" w:space="0" w:color="auto"/>
        <w:right w:val="none" w:sz="0" w:space="0" w:color="auto"/>
      </w:divBdr>
    </w:div>
    <w:div w:id="11609808">
      <w:bodyDiv w:val="1"/>
      <w:marLeft w:val="0"/>
      <w:marRight w:val="0"/>
      <w:marTop w:val="0"/>
      <w:marBottom w:val="0"/>
      <w:divBdr>
        <w:top w:val="none" w:sz="0" w:space="0" w:color="auto"/>
        <w:left w:val="none" w:sz="0" w:space="0" w:color="auto"/>
        <w:bottom w:val="none" w:sz="0" w:space="0" w:color="auto"/>
        <w:right w:val="none" w:sz="0" w:space="0" w:color="auto"/>
      </w:divBdr>
    </w:div>
    <w:div w:id="14692525">
      <w:bodyDiv w:val="1"/>
      <w:marLeft w:val="0"/>
      <w:marRight w:val="0"/>
      <w:marTop w:val="0"/>
      <w:marBottom w:val="0"/>
      <w:divBdr>
        <w:top w:val="none" w:sz="0" w:space="0" w:color="auto"/>
        <w:left w:val="none" w:sz="0" w:space="0" w:color="auto"/>
        <w:bottom w:val="none" w:sz="0" w:space="0" w:color="auto"/>
        <w:right w:val="none" w:sz="0" w:space="0" w:color="auto"/>
      </w:divBdr>
    </w:div>
    <w:div w:id="18627346">
      <w:bodyDiv w:val="1"/>
      <w:marLeft w:val="0"/>
      <w:marRight w:val="0"/>
      <w:marTop w:val="0"/>
      <w:marBottom w:val="0"/>
      <w:divBdr>
        <w:top w:val="none" w:sz="0" w:space="0" w:color="auto"/>
        <w:left w:val="none" w:sz="0" w:space="0" w:color="auto"/>
        <w:bottom w:val="none" w:sz="0" w:space="0" w:color="auto"/>
        <w:right w:val="none" w:sz="0" w:space="0" w:color="auto"/>
      </w:divBdr>
    </w:div>
    <w:div w:id="18822605">
      <w:bodyDiv w:val="1"/>
      <w:marLeft w:val="0"/>
      <w:marRight w:val="0"/>
      <w:marTop w:val="0"/>
      <w:marBottom w:val="0"/>
      <w:divBdr>
        <w:top w:val="none" w:sz="0" w:space="0" w:color="auto"/>
        <w:left w:val="none" w:sz="0" w:space="0" w:color="auto"/>
        <w:bottom w:val="none" w:sz="0" w:space="0" w:color="auto"/>
        <w:right w:val="none" w:sz="0" w:space="0" w:color="auto"/>
      </w:divBdr>
    </w:div>
    <w:div w:id="20590013">
      <w:bodyDiv w:val="1"/>
      <w:marLeft w:val="0"/>
      <w:marRight w:val="0"/>
      <w:marTop w:val="0"/>
      <w:marBottom w:val="0"/>
      <w:divBdr>
        <w:top w:val="none" w:sz="0" w:space="0" w:color="auto"/>
        <w:left w:val="none" w:sz="0" w:space="0" w:color="auto"/>
        <w:bottom w:val="none" w:sz="0" w:space="0" w:color="auto"/>
        <w:right w:val="none" w:sz="0" w:space="0" w:color="auto"/>
      </w:divBdr>
    </w:div>
    <w:div w:id="20590956">
      <w:bodyDiv w:val="1"/>
      <w:marLeft w:val="0"/>
      <w:marRight w:val="0"/>
      <w:marTop w:val="0"/>
      <w:marBottom w:val="0"/>
      <w:divBdr>
        <w:top w:val="none" w:sz="0" w:space="0" w:color="auto"/>
        <w:left w:val="none" w:sz="0" w:space="0" w:color="auto"/>
        <w:bottom w:val="none" w:sz="0" w:space="0" w:color="auto"/>
        <w:right w:val="none" w:sz="0" w:space="0" w:color="auto"/>
      </w:divBdr>
    </w:div>
    <w:div w:id="22174466">
      <w:bodyDiv w:val="1"/>
      <w:marLeft w:val="0"/>
      <w:marRight w:val="0"/>
      <w:marTop w:val="0"/>
      <w:marBottom w:val="0"/>
      <w:divBdr>
        <w:top w:val="none" w:sz="0" w:space="0" w:color="auto"/>
        <w:left w:val="none" w:sz="0" w:space="0" w:color="auto"/>
        <w:bottom w:val="none" w:sz="0" w:space="0" w:color="auto"/>
        <w:right w:val="none" w:sz="0" w:space="0" w:color="auto"/>
      </w:divBdr>
    </w:div>
    <w:div w:id="23750843">
      <w:bodyDiv w:val="1"/>
      <w:marLeft w:val="0"/>
      <w:marRight w:val="0"/>
      <w:marTop w:val="0"/>
      <w:marBottom w:val="0"/>
      <w:divBdr>
        <w:top w:val="none" w:sz="0" w:space="0" w:color="auto"/>
        <w:left w:val="none" w:sz="0" w:space="0" w:color="auto"/>
        <w:bottom w:val="none" w:sz="0" w:space="0" w:color="auto"/>
        <w:right w:val="none" w:sz="0" w:space="0" w:color="auto"/>
      </w:divBdr>
    </w:div>
    <w:div w:id="26301329">
      <w:bodyDiv w:val="1"/>
      <w:marLeft w:val="0"/>
      <w:marRight w:val="0"/>
      <w:marTop w:val="0"/>
      <w:marBottom w:val="0"/>
      <w:divBdr>
        <w:top w:val="none" w:sz="0" w:space="0" w:color="auto"/>
        <w:left w:val="none" w:sz="0" w:space="0" w:color="auto"/>
        <w:bottom w:val="none" w:sz="0" w:space="0" w:color="auto"/>
        <w:right w:val="none" w:sz="0" w:space="0" w:color="auto"/>
      </w:divBdr>
    </w:div>
    <w:div w:id="26372433">
      <w:bodyDiv w:val="1"/>
      <w:marLeft w:val="0"/>
      <w:marRight w:val="0"/>
      <w:marTop w:val="0"/>
      <w:marBottom w:val="0"/>
      <w:divBdr>
        <w:top w:val="none" w:sz="0" w:space="0" w:color="auto"/>
        <w:left w:val="none" w:sz="0" w:space="0" w:color="auto"/>
        <w:bottom w:val="none" w:sz="0" w:space="0" w:color="auto"/>
        <w:right w:val="none" w:sz="0" w:space="0" w:color="auto"/>
      </w:divBdr>
    </w:div>
    <w:div w:id="27340936">
      <w:bodyDiv w:val="1"/>
      <w:marLeft w:val="0"/>
      <w:marRight w:val="0"/>
      <w:marTop w:val="0"/>
      <w:marBottom w:val="0"/>
      <w:divBdr>
        <w:top w:val="none" w:sz="0" w:space="0" w:color="auto"/>
        <w:left w:val="none" w:sz="0" w:space="0" w:color="auto"/>
        <w:bottom w:val="none" w:sz="0" w:space="0" w:color="auto"/>
        <w:right w:val="none" w:sz="0" w:space="0" w:color="auto"/>
      </w:divBdr>
    </w:div>
    <w:div w:id="34429954">
      <w:bodyDiv w:val="1"/>
      <w:marLeft w:val="0"/>
      <w:marRight w:val="0"/>
      <w:marTop w:val="0"/>
      <w:marBottom w:val="0"/>
      <w:divBdr>
        <w:top w:val="none" w:sz="0" w:space="0" w:color="auto"/>
        <w:left w:val="none" w:sz="0" w:space="0" w:color="auto"/>
        <w:bottom w:val="none" w:sz="0" w:space="0" w:color="auto"/>
        <w:right w:val="none" w:sz="0" w:space="0" w:color="auto"/>
      </w:divBdr>
    </w:div>
    <w:div w:id="36973702">
      <w:bodyDiv w:val="1"/>
      <w:marLeft w:val="0"/>
      <w:marRight w:val="0"/>
      <w:marTop w:val="0"/>
      <w:marBottom w:val="0"/>
      <w:divBdr>
        <w:top w:val="none" w:sz="0" w:space="0" w:color="auto"/>
        <w:left w:val="none" w:sz="0" w:space="0" w:color="auto"/>
        <w:bottom w:val="none" w:sz="0" w:space="0" w:color="auto"/>
        <w:right w:val="none" w:sz="0" w:space="0" w:color="auto"/>
      </w:divBdr>
    </w:div>
    <w:div w:id="40249988">
      <w:bodyDiv w:val="1"/>
      <w:marLeft w:val="0"/>
      <w:marRight w:val="0"/>
      <w:marTop w:val="0"/>
      <w:marBottom w:val="0"/>
      <w:divBdr>
        <w:top w:val="none" w:sz="0" w:space="0" w:color="auto"/>
        <w:left w:val="none" w:sz="0" w:space="0" w:color="auto"/>
        <w:bottom w:val="none" w:sz="0" w:space="0" w:color="auto"/>
        <w:right w:val="none" w:sz="0" w:space="0" w:color="auto"/>
      </w:divBdr>
    </w:div>
    <w:div w:id="40713800">
      <w:bodyDiv w:val="1"/>
      <w:marLeft w:val="0"/>
      <w:marRight w:val="0"/>
      <w:marTop w:val="0"/>
      <w:marBottom w:val="0"/>
      <w:divBdr>
        <w:top w:val="none" w:sz="0" w:space="0" w:color="auto"/>
        <w:left w:val="none" w:sz="0" w:space="0" w:color="auto"/>
        <w:bottom w:val="none" w:sz="0" w:space="0" w:color="auto"/>
        <w:right w:val="none" w:sz="0" w:space="0" w:color="auto"/>
      </w:divBdr>
    </w:div>
    <w:div w:id="40787963">
      <w:bodyDiv w:val="1"/>
      <w:marLeft w:val="0"/>
      <w:marRight w:val="0"/>
      <w:marTop w:val="0"/>
      <w:marBottom w:val="0"/>
      <w:divBdr>
        <w:top w:val="none" w:sz="0" w:space="0" w:color="auto"/>
        <w:left w:val="none" w:sz="0" w:space="0" w:color="auto"/>
        <w:bottom w:val="none" w:sz="0" w:space="0" w:color="auto"/>
        <w:right w:val="none" w:sz="0" w:space="0" w:color="auto"/>
      </w:divBdr>
    </w:div>
    <w:div w:id="41757859">
      <w:bodyDiv w:val="1"/>
      <w:marLeft w:val="0"/>
      <w:marRight w:val="0"/>
      <w:marTop w:val="0"/>
      <w:marBottom w:val="0"/>
      <w:divBdr>
        <w:top w:val="none" w:sz="0" w:space="0" w:color="auto"/>
        <w:left w:val="none" w:sz="0" w:space="0" w:color="auto"/>
        <w:bottom w:val="none" w:sz="0" w:space="0" w:color="auto"/>
        <w:right w:val="none" w:sz="0" w:space="0" w:color="auto"/>
      </w:divBdr>
    </w:div>
    <w:div w:id="44719940">
      <w:bodyDiv w:val="1"/>
      <w:marLeft w:val="0"/>
      <w:marRight w:val="0"/>
      <w:marTop w:val="0"/>
      <w:marBottom w:val="0"/>
      <w:divBdr>
        <w:top w:val="none" w:sz="0" w:space="0" w:color="auto"/>
        <w:left w:val="none" w:sz="0" w:space="0" w:color="auto"/>
        <w:bottom w:val="none" w:sz="0" w:space="0" w:color="auto"/>
        <w:right w:val="none" w:sz="0" w:space="0" w:color="auto"/>
      </w:divBdr>
    </w:div>
    <w:div w:id="44989338">
      <w:bodyDiv w:val="1"/>
      <w:marLeft w:val="0"/>
      <w:marRight w:val="0"/>
      <w:marTop w:val="0"/>
      <w:marBottom w:val="0"/>
      <w:divBdr>
        <w:top w:val="none" w:sz="0" w:space="0" w:color="auto"/>
        <w:left w:val="none" w:sz="0" w:space="0" w:color="auto"/>
        <w:bottom w:val="none" w:sz="0" w:space="0" w:color="auto"/>
        <w:right w:val="none" w:sz="0" w:space="0" w:color="auto"/>
      </w:divBdr>
    </w:div>
    <w:div w:id="46300270">
      <w:bodyDiv w:val="1"/>
      <w:marLeft w:val="0"/>
      <w:marRight w:val="0"/>
      <w:marTop w:val="0"/>
      <w:marBottom w:val="0"/>
      <w:divBdr>
        <w:top w:val="none" w:sz="0" w:space="0" w:color="auto"/>
        <w:left w:val="none" w:sz="0" w:space="0" w:color="auto"/>
        <w:bottom w:val="none" w:sz="0" w:space="0" w:color="auto"/>
        <w:right w:val="none" w:sz="0" w:space="0" w:color="auto"/>
      </w:divBdr>
    </w:div>
    <w:div w:id="50227884">
      <w:bodyDiv w:val="1"/>
      <w:marLeft w:val="0"/>
      <w:marRight w:val="0"/>
      <w:marTop w:val="0"/>
      <w:marBottom w:val="0"/>
      <w:divBdr>
        <w:top w:val="none" w:sz="0" w:space="0" w:color="auto"/>
        <w:left w:val="none" w:sz="0" w:space="0" w:color="auto"/>
        <w:bottom w:val="none" w:sz="0" w:space="0" w:color="auto"/>
        <w:right w:val="none" w:sz="0" w:space="0" w:color="auto"/>
      </w:divBdr>
    </w:div>
    <w:div w:id="51933420">
      <w:bodyDiv w:val="1"/>
      <w:marLeft w:val="0"/>
      <w:marRight w:val="0"/>
      <w:marTop w:val="0"/>
      <w:marBottom w:val="0"/>
      <w:divBdr>
        <w:top w:val="none" w:sz="0" w:space="0" w:color="auto"/>
        <w:left w:val="none" w:sz="0" w:space="0" w:color="auto"/>
        <w:bottom w:val="none" w:sz="0" w:space="0" w:color="auto"/>
        <w:right w:val="none" w:sz="0" w:space="0" w:color="auto"/>
      </w:divBdr>
    </w:div>
    <w:div w:id="52700369">
      <w:bodyDiv w:val="1"/>
      <w:marLeft w:val="0"/>
      <w:marRight w:val="0"/>
      <w:marTop w:val="0"/>
      <w:marBottom w:val="0"/>
      <w:divBdr>
        <w:top w:val="none" w:sz="0" w:space="0" w:color="auto"/>
        <w:left w:val="none" w:sz="0" w:space="0" w:color="auto"/>
        <w:bottom w:val="none" w:sz="0" w:space="0" w:color="auto"/>
        <w:right w:val="none" w:sz="0" w:space="0" w:color="auto"/>
      </w:divBdr>
    </w:div>
    <w:div w:id="53434788">
      <w:bodyDiv w:val="1"/>
      <w:marLeft w:val="0"/>
      <w:marRight w:val="0"/>
      <w:marTop w:val="0"/>
      <w:marBottom w:val="0"/>
      <w:divBdr>
        <w:top w:val="none" w:sz="0" w:space="0" w:color="auto"/>
        <w:left w:val="none" w:sz="0" w:space="0" w:color="auto"/>
        <w:bottom w:val="none" w:sz="0" w:space="0" w:color="auto"/>
        <w:right w:val="none" w:sz="0" w:space="0" w:color="auto"/>
      </w:divBdr>
    </w:div>
    <w:div w:id="56176217">
      <w:bodyDiv w:val="1"/>
      <w:marLeft w:val="0"/>
      <w:marRight w:val="0"/>
      <w:marTop w:val="0"/>
      <w:marBottom w:val="0"/>
      <w:divBdr>
        <w:top w:val="none" w:sz="0" w:space="0" w:color="auto"/>
        <w:left w:val="none" w:sz="0" w:space="0" w:color="auto"/>
        <w:bottom w:val="none" w:sz="0" w:space="0" w:color="auto"/>
        <w:right w:val="none" w:sz="0" w:space="0" w:color="auto"/>
      </w:divBdr>
    </w:div>
    <w:div w:id="57287629">
      <w:bodyDiv w:val="1"/>
      <w:marLeft w:val="0"/>
      <w:marRight w:val="0"/>
      <w:marTop w:val="0"/>
      <w:marBottom w:val="0"/>
      <w:divBdr>
        <w:top w:val="none" w:sz="0" w:space="0" w:color="auto"/>
        <w:left w:val="none" w:sz="0" w:space="0" w:color="auto"/>
        <w:bottom w:val="none" w:sz="0" w:space="0" w:color="auto"/>
        <w:right w:val="none" w:sz="0" w:space="0" w:color="auto"/>
      </w:divBdr>
    </w:div>
    <w:div w:id="58330284">
      <w:bodyDiv w:val="1"/>
      <w:marLeft w:val="0"/>
      <w:marRight w:val="0"/>
      <w:marTop w:val="0"/>
      <w:marBottom w:val="0"/>
      <w:divBdr>
        <w:top w:val="none" w:sz="0" w:space="0" w:color="auto"/>
        <w:left w:val="none" w:sz="0" w:space="0" w:color="auto"/>
        <w:bottom w:val="none" w:sz="0" w:space="0" w:color="auto"/>
        <w:right w:val="none" w:sz="0" w:space="0" w:color="auto"/>
      </w:divBdr>
    </w:div>
    <w:div w:id="62877721">
      <w:bodyDiv w:val="1"/>
      <w:marLeft w:val="0"/>
      <w:marRight w:val="0"/>
      <w:marTop w:val="0"/>
      <w:marBottom w:val="0"/>
      <w:divBdr>
        <w:top w:val="none" w:sz="0" w:space="0" w:color="auto"/>
        <w:left w:val="none" w:sz="0" w:space="0" w:color="auto"/>
        <w:bottom w:val="none" w:sz="0" w:space="0" w:color="auto"/>
        <w:right w:val="none" w:sz="0" w:space="0" w:color="auto"/>
      </w:divBdr>
    </w:div>
    <w:div w:id="63381605">
      <w:bodyDiv w:val="1"/>
      <w:marLeft w:val="0"/>
      <w:marRight w:val="0"/>
      <w:marTop w:val="0"/>
      <w:marBottom w:val="0"/>
      <w:divBdr>
        <w:top w:val="none" w:sz="0" w:space="0" w:color="auto"/>
        <w:left w:val="none" w:sz="0" w:space="0" w:color="auto"/>
        <w:bottom w:val="none" w:sz="0" w:space="0" w:color="auto"/>
        <w:right w:val="none" w:sz="0" w:space="0" w:color="auto"/>
      </w:divBdr>
    </w:div>
    <w:div w:id="64112791">
      <w:bodyDiv w:val="1"/>
      <w:marLeft w:val="0"/>
      <w:marRight w:val="0"/>
      <w:marTop w:val="0"/>
      <w:marBottom w:val="0"/>
      <w:divBdr>
        <w:top w:val="none" w:sz="0" w:space="0" w:color="auto"/>
        <w:left w:val="none" w:sz="0" w:space="0" w:color="auto"/>
        <w:bottom w:val="none" w:sz="0" w:space="0" w:color="auto"/>
        <w:right w:val="none" w:sz="0" w:space="0" w:color="auto"/>
      </w:divBdr>
    </w:div>
    <w:div w:id="64647950">
      <w:bodyDiv w:val="1"/>
      <w:marLeft w:val="0"/>
      <w:marRight w:val="0"/>
      <w:marTop w:val="0"/>
      <w:marBottom w:val="0"/>
      <w:divBdr>
        <w:top w:val="none" w:sz="0" w:space="0" w:color="auto"/>
        <w:left w:val="none" w:sz="0" w:space="0" w:color="auto"/>
        <w:bottom w:val="none" w:sz="0" w:space="0" w:color="auto"/>
        <w:right w:val="none" w:sz="0" w:space="0" w:color="auto"/>
      </w:divBdr>
    </w:div>
    <w:div w:id="65567360">
      <w:bodyDiv w:val="1"/>
      <w:marLeft w:val="0"/>
      <w:marRight w:val="0"/>
      <w:marTop w:val="0"/>
      <w:marBottom w:val="0"/>
      <w:divBdr>
        <w:top w:val="none" w:sz="0" w:space="0" w:color="auto"/>
        <w:left w:val="none" w:sz="0" w:space="0" w:color="auto"/>
        <w:bottom w:val="none" w:sz="0" w:space="0" w:color="auto"/>
        <w:right w:val="none" w:sz="0" w:space="0" w:color="auto"/>
      </w:divBdr>
    </w:div>
    <w:div w:id="65953415">
      <w:bodyDiv w:val="1"/>
      <w:marLeft w:val="0"/>
      <w:marRight w:val="0"/>
      <w:marTop w:val="0"/>
      <w:marBottom w:val="0"/>
      <w:divBdr>
        <w:top w:val="none" w:sz="0" w:space="0" w:color="auto"/>
        <w:left w:val="none" w:sz="0" w:space="0" w:color="auto"/>
        <w:bottom w:val="none" w:sz="0" w:space="0" w:color="auto"/>
        <w:right w:val="none" w:sz="0" w:space="0" w:color="auto"/>
      </w:divBdr>
    </w:div>
    <w:div w:id="66658081">
      <w:bodyDiv w:val="1"/>
      <w:marLeft w:val="0"/>
      <w:marRight w:val="0"/>
      <w:marTop w:val="0"/>
      <w:marBottom w:val="0"/>
      <w:divBdr>
        <w:top w:val="none" w:sz="0" w:space="0" w:color="auto"/>
        <w:left w:val="none" w:sz="0" w:space="0" w:color="auto"/>
        <w:bottom w:val="none" w:sz="0" w:space="0" w:color="auto"/>
        <w:right w:val="none" w:sz="0" w:space="0" w:color="auto"/>
      </w:divBdr>
    </w:div>
    <w:div w:id="67113494">
      <w:bodyDiv w:val="1"/>
      <w:marLeft w:val="0"/>
      <w:marRight w:val="0"/>
      <w:marTop w:val="0"/>
      <w:marBottom w:val="0"/>
      <w:divBdr>
        <w:top w:val="none" w:sz="0" w:space="0" w:color="auto"/>
        <w:left w:val="none" w:sz="0" w:space="0" w:color="auto"/>
        <w:bottom w:val="none" w:sz="0" w:space="0" w:color="auto"/>
        <w:right w:val="none" w:sz="0" w:space="0" w:color="auto"/>
      </w:divBdr>
    </w:div>
    <w:div w:id="67197341">
      <w:bodyDiv w:val="1"/>
      <w:marLeft w:val="0"/>
      <w:marRight w:val="0"/>
      <w:marTop w:val="0"/>
      <w:marBottom w:val="0"/>
      <w:divBdr>
        <w:top w:val="none" w:sz="0" w:space="0" w:color="auto"/>
        <w:left w:val="none" w:sz="0" w:space="0" w:color="auto"/>
        <w:bottom w:val="none" w:sz="0" w:space="0" w:color="auto"/>
        <w:right w:val="none" w:sz="0" w:space="0" w:color="auto"/>
      </w:divBdr>
    </w:div>
    <w:div w:id="67307330">
      <w:bodyDiv w:val="1"/>
      <w:marLeft w:val="0"/>
      <w:marRight w:val="0"/>
      <w:marTop w:val="0"/>
      <w:marBottom w:val="0"/>
      <w:divBdr>
        <w:top w:val="none" w:sz="0" w:space="0" w:color="auto"/>
        <w:left w:val="none" w:sz="0" w:space="0" w:color="auto"/>
        <w:bottom w:val="none" w:sz="0" w:space="0" w:color="auto"/>
        <w:right w:val="none" w:sz="0" w:space="0" w:color="auto"/>
      </w:divBdr>
    </w:div>
    <w:div w:id="67845280">
      <w:bodyDiv w:val="1"/>
      <w:marLeft w:val="0"/>
      <w:marRight w:val="0"/>
      <w:marTop w:val="0"/>
      <w:marBottom w:val="0"/>
      <w:divBdr>
        <w:top w:val="none" w:sz="0" w:space="0" w:color="auto"/>
        <w:left w:val="none" w:sz="0" w:space="0" w:color="auto"/>
        <w:bottom w:val="none" w:sz="0" w:space="0" w:color="auto"/>
        <w:right w:val="none" w:sz="0" w:space="0" w:color="auto"/>
      </w:divBdr>
    </w:div>
    <w:div w:id="68312922">
      <w:bodyDiv w:val="1"/>
      <w:marLeft w:val="0"/>
      <w:marRight w:val="0"/>
      <w:marTop w:val="0"/>
      <w:marBottom w:val="0"/>
      <w:divBdr>
        <w:top w:val="none" w:sz="0" w:space="0" w:color="auto"/>
        <w:left w:val="none" w:sz="0" w:space="0" w:color="auto"/>
        <w:bottom w:val="none" w:sz="0" w:space="0" w:color="auto"/>
        <w:right w:val="none" w:sz="0" w:space="0" w:color="auto"/>
      </w:divBdr>
    </w:div>
    <w:div w:id="69349924">
      <w:bodyDiv w:val="1"/>
      <w:marLeft w:val="0"/>
      <w:marRight w:val="0"/>
      <w:marTop w:val="0"/>
      <w:marBottom w:val="0"/>
      <w:divBdr>
        <w:top w:val="none" w:sz="0" w:space="0" w:color="auto"/>
        <w:left w:val="none" w:sz="0" w:space="0" w:color="auto"/>
        <w:bottom w:val="none" w:sz="0" w:space="0" w:color="auto"/>
        <w:right w:val="none" w:sz="0" w:space="0" w:color="auto"/>
      </w:divBdr>
    </w:div>
    <w:div w:id="69816895">
      <w:bodyDiv w:val="1"/>
      <w:marLeft w:val="0"/>
      <w:marRight w:val="0"/>
      <w:marTop w:val="0"/>
      <w:marBottom w:val="0"/>
      <w:divBdr>
        <w:top w:val="none" w:sz="0" w:space="0" w:color="auto"/>
        <w:left w:val="none" w:sz="0" w:space="0" w:color="auto"/>
        <w:bottom w:val="none" w:sz="0" w:space="0" w:color="auto"/>
        <w:right w:val="none" w:sz="0" w:space="0" w:color="auto"/>
      </w:divBdr>
    </w:div>
    <w:div w:id="76097065">
      <w:bodyDiv w:val="1"/>
      <w:marLeft w:val="0"/>
      <w:marRight w:val="0"/>
      <w:marTop w:val="0"/>
      <w:marBottom w:val="0"/>
      <w:divBdr>
        <w:top w:val="none" w:sz="0" w:space="0" w:color="auto"/>
        <w:left w:val="none" w:sz="0" w:space="0" w:color="auto"/>
        <w:bottom w:val="none" w:sz="0" w:space="0" w:color="auto"/>
        <w:right w:val="none" w:sz="0" w:space="0" w:color="auto"/>
      </w:divBdr>
    </w:div>
    <w:div w:id="77989392">
      <w:bodyDiv w:val="1"/>
      <w:marLeft w:val="0"/>
      <w:marRight w:val="0"/>
      <w:marTop w:val="0"/>
      <w:marBottom w:val="0"/>
      <w:divBdr>
        <w:top w:val="none" w:sz="0" w:space="0" w:color="auto"/>
        <w:left w:val="none" w:sz="0" w:space="0" w:color="auto"/>
        <w:bottom w:val="none" w:sz="0" w:space="0" w:color="auto"/>
        <w:right w:val="none" w:sz="0" w:space="0" w:color="auto"/>
      </w:divBdr>
    </w:div>
    <w:div w:id="81806986">
      <w:bodyDiv w:val="1"/>
      <w:marLeft w:val="0"/>
      <w:marRight w:val="0"/>
      <w:marTop w:val="0"/>
      <w:marBottom w:val="0"/>
      <w:divBdr>
        <w:top w:val="none" w:sz="0" w:space="0" w:color="auto"/>
        <w:left w:val="none" w:sz="0" w:space="0" w:color="auto"/>
        <w:bottom w:val="none" w:sz="0" w:space="0" w:color="auto"/>
        <w:right w:val="none" w:sz="0" w:space="0" w:color="auto"/>
      </w:divBdr>
    </w:div>
    <w:div w:id="81922446">
      <w:bodyDiv w:val="1"/>
      <w:marLeft w:val="0"/>
      <w:marRight w:val="0"/>
      <w:marTop w:val="0"/>
      <w:marBottom w:val="0"/>
      <w:divBdr>
        <w:top w:val="none" w:sz="0" w:space="0" w:color="auto"/>
        <w:left w:val="none" w:sz="0" w:space="0" w:color="auto"/>
        <w:bottom w:val="none" w:sz="0" w:space="0" w:color="auto"/>
        <w:right w:val="none" w:sz="0" w:space="0" w:color="auto"/>
      </w:divBdr>
    </w:div>
    <w:div w:id="87509981">
      <w:bodyDiv w:val="1"/>
      <w:marLeft w:val="0"/>
      <w:marRight w:val="0"/>
      <w:marTop w:val="0"/>
      <w:marBottom w:val="0"/>
      <w:divBdr>
        <w:top w:val="none" w:sz="0" w:space="0" w:color="auto"/>
        <w:left w:val="none" w:sz="0" w:space="0" w:color="auto"/>
        <w:bottom w:val="none" w:sz="0" w:space="0" w:color="auto"/>
        <w:right w:val="none" w:sz="0" w:space="0" w:color="auto"/>
      </w:divBdr>
    </w:div>
    <w:div w:id="92163979">
      <w:bodyDiv w:val="1"/>
      <w:marLeft w:val="0"/>
      <w:marRight w:val="0"/>
      <w:marTop w:val="0"/>
      <w:marBottom w:val="0"/>
      <w:divBdr>
        <w:top w:val="none" w:sz="0" w:space="0" w:color="auto"/>
        <w:left w:val="none" w:sz="0" w:space="0" w:color="auto"/>
        <w:bottom w:val="none" w:sz="0" w:space="0" w:color="auto"/>
        <w:right w:val="none" w:sz="0" w:space="0" w:color="auto"/>
      </w:divBdr>
    </w:div>
    <w:div w:id="92670166">
      <w:bodyDiv w:val="1"/>
      <w:marLeft w:val="0"/>
      <w:marRight w:val="0"/>
      <w:marTop w:val="0"/>
      <w:marBottom w:val="0"/>
      <w:divBdr>
        <w:top w:val="none" w:sz="0" w:space="0" w:color="auto"/>
        <w:left w:val="none" w:sz="0" w:space="0" w:color="auto"/>
        <w:bottom w:val="none" w:sz="0" w:space="0" w:color="auto"/>
        <w:right w:val="none" w:sz="0" w:space="0" w:color="auto"/>
      </w:divBdr>
    </w:div>
    <w:div w:id="97411913">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5195532">
      <w:bodyDiv w:val="1"/>
      <w:marLeft w:val="0"/>
      <w:marRight w:val="0"/>
      <w:marTop w:val="0"/>
      <w:marBottom w:val="0"/>
      <w:divBdr>
        <w:top w:val="none" w:sz="0" w:space="0" w:color="auto"/>
        <w:left w:val="none" w:sz="0" w:space="0" w:color="auto"/>
        <w:bottom w:val="none" w:sz="0" w:space="0" w:color="auto"/>
        <w:right w:val="none" w:sz="0" w:space="0" w:color="auto"/>
      </w:divBdr>
    </w:div>
    <w:div w:id="109594265">
      <w:bodyDiv w:val="1"/>
      <w:marLeft w:val="0"/>
      <w:marRight w:val="0"/>
      <w:marTop w:val="0"/>
      <w:marBottom w:val="0"/>
      <w:divBdr>
        <w:top w:val="none" w:sz="0" w:space="0" w:color="auto"/>
        <w:left w:val="none" w:sz="0" w:space="0" w:color="auto"/>
        <w:bottom w:val="none" w:sz="0" w:space="0" w:color="auto"/>
        <w:right w:val="none" w:sz="0" w:space="0" w:color="auto"/>
      </w:divBdr>
      <w:divsChild>
        <w:div w:id="666244">
          <w:marLeft w:val="0"/>
          <w:marRight w:val="0"/>
          <w:marTop w:val="0"/>
          <w:marBottom w:val="0"/>
          <w:divBdr>
            <w:top w:val="none" w:sz="0" w:space="0" w:color="auto"/>
            <w:left w:val="none" w:sz="0" w:space="0" w:color="auto"/>
            <w:bottom w:val="none" w:sz="0" w:space="0" w:color="auto"/>
            <w:right w:val="none" w:sz="0" w:space="0" w:color="auto"/>
          </w:divBdr>
        </w:div>
        <w:div w:id="151531715">
          <w:marLeft w:val="0"/>
          <w:marRight w:val="0"/>
          <w:marTop w:val="0"/>
          <w:marBottom w:val="0"/>
          <w:divBdr>
            <w:top w:val="none" w:sz="0" w:space="0" w:color="auto"/>
            <w:left w:val="none" w:sz="0" w:space="0" w:color="auto"/>
            <w:bottom w:val="none" w:sz="0" w:space="0" w:color="auto"/>
            <w:right w:val="none" w:sz="0" w:space="0" w:color="auto"/>
          </w:divBdr>
        </w:div>
        <w:div w:id="225409844">
          <w:marLeft w:val="0"/>
          <w:marRight w:val="0"/>
          <w:marTop w:val="0"/>
          <w:marBottom w:val="0"/>
          <w:divBdr>
            <w:top w:val="none" w:sz="0" w:space="0" w:color="auto"/>
            <w:left w:val="none" w:sz="0" w:space="0" w:color="auto"/>
            <w:bottom w:val="none" w:sz="0" w:space="0" w:color="auto"/>
            <w:right w:val="none" w:sz="0" w:space="0" w:color="auto"/>
          </w:divBdr>
        </w:div>
        <w:div w:id="233246065">
          <w:marLeft w:val="0"/>
          <w:marRight w:val="0"/>
          <w:marTop w:val="0"/>
          <w:marBottom w:val="0"/>
          <w:divBdr>
            <w:top w:val="none" w:sz="0" w:space="0" w:color="auto"/>
            <w:left w:val="none" w:sz="0" w:space="0" w:color="auto"/>
            <w:bottom w:val="none" w:sz="0" w:space="0" w:color="auto"/>
            <w:right w:val="none" w:sz="0" w:space="0" w:color="auto"/>
          </w:divBdr>
        </w:div>
        <w:div w:id="247158477">
          <w:marLeft w:val="0"/>
          <w:marRight w:val="0"/>
          <w:marTop w:val="0"/>
          <w:marBottom w:val="0"/>
          <w:divBdr>
            <w:top w:val="none" w:sz="0" w:space="0" w:color="auto"/>
            <w:left w:val="none" w:sz="0" w:space="0" w:color="auto"/>
            <w:bottom w:val="none" w:sz="0" w:space="0" w:color="auto"/>
            <w:right w:val="none" w:sz="0" w:space="0" w:color="auto"/>
          </w:divBdr>
        </w:div>
        <w:div w:id="323631350">
          <w:marLeft w:val="0"/>
          <w:marRight w:val="0"/>
          <w:marTop w:val="0"/>
          <w:marBottom w:val="0"/>
          <w:divBdr>
            <w:top w:val="none" w:sz="0" w:space="0" w:color="auto"/>
            <w:left w:val="none" w:sz="0" w:space="0" w:color="auto"/>
            <w:bottom w:val="none" w:sz="0" w:space="0" w:color="auto"/>
            <w:right w:val="none" w:sz="0" w:space="0" w:color="auto"/>
          </w:divBdr>
        </w:div>
        <w:div w:id="353846592">
          <w:marLeft w:val="0"/>
          <w:marRight w:val="0"/>
          <w:marTop w:val="0"/>
          <w:marBottom w:val="0"/>
          <w:divBdr>
            <w:top w:val="none" w:sz="0" w:space="0" w:color="auto"/>
            <w:left w:val="none" w:sz="0" w:space="0" w:color="auto"/>
            <w:bottom w:val="none" w:sz="0" w:space="0" w:color="auto"/>
            <w:right w:val="none" w:sz="0" w:space="0" w:color="auto"/>
          </w:divBdr>
        </w:div>
        <w:div w:id="366374367">
          <w:marLeft w:val="0"/>
          <w:marRight w:val="0"/>
          <w:marTop w:val="0"/>
          <w:marBottom w:val="0"/>
          <w:divBdr>
            <w:top w:val="none" w:sz="0" w:space="0" w:color="auto"/>
            <w:left w:val="none" w:sz="0" w:space="0" w:color="auto"/>
            <w:bottom w:val="none" w:sz="0" w:space="0" w:color="auto"/>
            <w:right w:val="none" w:sz="0" w:space="0" w:color="auto"/>
          </w:divBdr>
        </w:div>
        <w:div w:id="444734848">
          <w:marLeft w:val="0"/>
          <w:marRight w:val="0"/>
          <w:marTop w:val="0"/>
          <w:marBottom w:val="0"/>
          <w:divBdr>
            <w:top w:val="none" w:sz="0" w:space="0" w:color="auto"/>
            <w:left w:val="none" w:sz="0" w:space="0" w:color="auto"/>
            <w:bottom w:val="none" w:sz="0" w:space="0" w:color="auto"/>
            <w:right w:val="none" w:sz="0" w:space="0" w:color="auto"/>
          </w:divBdr>
        </w:div>
        <w:div w:id="448863478">
          <w:marLeft w:val="0"/>
          <w:marRight w:val="0"/>
          <w:marTop w:val="0"/>
          <w:marBottom w:val="0"/>
          <w:divBdr>
            <w:top w:val="none" w:sz="0" w:space="0" w:color="auto"/>
            <w:left w:val="none" w:sz="0" w:space="0" w:color="auto"/>
            <w:bottom w:val="none" w:sz="0" w:space="0" w:color="auto"/>
            <w:right w:val="none" w:sz="0" w:space="0" w:color="auto"/>
          </w:divBdr>
        </w:div>
        <w:div w:id="452016163">
          <w:marLeft w:val="0"/>
          <w:marRight w:val="0"/>
          <w:marTop w:val="0"/>
          <w:marBottom w:val="0"/>
          <w:divBdr>
            <w:top w:val="none" w:sz="0" w:space="0" w:color="auto"/>
            <w:left w:val="none" w:sz="0" w:space="0" w:color="auto"/>
            <w:bottom w:val="none" w:sz="0" w:space="0" w:color="auto"/>
            <w:right w:val="none" w:sz="0" w:space="0" w:color="auto"/>
          </w:divBdr>
        </w:div>
        <w:div w:id="457182154">
          <w:marLeft w:val="0"/>
          <w:marRight w:val="0"/>
          <w:marTop w:val="0"/>
          <w:marBottom w:val="0"/>
          <w:divBdr>
            <w:top w:val="none" w:sz="0" w:space="0" w:color="auto"/>
            <w:left w:val="none" w:sz="0" w:space="0" w:color="auto"/>
            <w:bottom w:val="none" w:sz="0" w:space="0" w:color="auto"/>
            <w:right w:val="none" w:sz="0" w:space="0" w:color="auto"/>
          </w:divBdr>
        </w:div>
        <w:div w:id="461197301">
          <w:marLeft w:val="0"/>
          <w:marRight w:val="0"/>
          <w:marTop w:val="0"/>
          <w:marBottom w:val="0"/>
          <w:divBdr>
            <w:top w:val="none" w:sz="0" w:space="0" w:color="auto"/>
            <w:left w:val="none" w:sz="0" w:space="0" w:color="auto"/>
            <w:bottom w:val="none" w:sz="0" w:space="0" w:color="auto"/>
            <w:right w:val="none" w:sz="0" w:space="0" w:color="auto"/>
          </w:divBdr>
        </w:div>
        <w:div w:id="467667242">
          <w:marLeft w:val="0"/>
          <w:marRight w:val="0"/>
          <w:marTop w:val="0"/>
          <w:marBottom w:val="0"/>
          <w:divBdr>
            <w:top w:val="none" w:sz="0" w:space="0" w:color="auto"/>
            <w:left w:val="none" w:sz="0" w:space="0" w:color="auto"/>
            <w:bottom w:val="none" w:sz="0" w:space="0" w:color="auto"/>
            <w:right w:val="none" w:sz="0" w:space="0" w:color="auto"/>
          </w:divBdr>
        </w:div>
        <w:div w:id="473524235">
          <w:marLeft w:val="0"/>
          <w:marRight w:val="0"/>
          <w:marTop w:val="0"/>
          <w:marBottom w:val="0"/>
          <w:divBdr>
            <w:top w:val="none" w:sz="0" w:space="0" w:color="auto"/>
            <w:left w:val="none" w:sz="0" w:space="0" w:color="auto"/>
            <w:bottom w:val="none" w:sz="0" w:space="0" w:color="auto"/>
            <w:right w:val="none" w:sz="0" w:space="0" w:color="auto"/>
          </w:divBdr>
        </w:div>
        <w:div w:id="518927844">
          <w:marLeft w:val="0"/>
          <w:marRight w:val="0"/>
          <w:marTop w:val="0"/>
          <w:marBottom w:val="0"/>
          <w:divBdr>
            <w:top w:val="none" w:sz="0" w:space="0" w:color="auto"/>
            <w:left w:val="none" w:sz="0" w:space="0" w:color="auto"/>
            <w:bottom w:val="none" w:sz="0" w:space="0" w:color="auto"/>
            <w:right w:val="none" w:sz="0" w:space="0" w:color="auto"/>
          </w:divBdr>
        </w:div>
        <w:div w:id="529613102">
          <w:marLeft w:val="0"/>
          <w:marRight w:val="0"/>
          <w:marTop w:val="0"/>
          <w:marBottom w:val="0"/>
          <w:divBdr>
            <w:top w:val="none" w:sz="0" w:space="0" w:color="auto"/>
            <w:left w:val="none" w:sz="0" w:space="0" w:color="auto"/>
            <w:bottom w:val="none" w:sz="0" w:space="0" w:color="auto"/>
            <w:right w:val="none" w:sz="0" w:space="0" w:color="auto"/>
          </w:divBdr>
        </w:div>
        <w:div w:id="552927375">
          <w:marLeft w:val="0"/>
          <w:marRight w:val="0"/>
          <w:marTop w:val="0"/>
          <w:marBottom w:val="0"/>
          <w:divBdr>
            <w:top w:val="none" w:sz="0" w:space="0" w:color="auto"/>
            <w:left w:val="none" w:sz="0" w:space="0" w:color="auto"/>
            <w:bottom w:val="none" w:sz="0" w:space="0" w:color="auto"/>
            <w:right w:val="none" w:sz="0" w:space="0" w:color="auto"/>
          </w:divBdr>
        </w:div>
        <w:div w:id="620382487">
          <w:marLeft w:val="0"/>
          <w:marRight w:val="0"/>
          <w:marTop w:val="0"/>
          <w:marBottom w:val="0"/>
          <w:divBdr>
            <w:top w:val="none" w:sz="0" w:space="0" w:color="auto"/>
            <w:left w:val="none" w:sz="0" w:space="0" w:color="auto"/>
            <w:bottom w:val="none" w:sz="0" w:space="0" w:color="auto"/>
            <w:right w:val="none" w:sz="0" w:space="0" w:color="auto"/>
          </w:divBdr>
        </w:div>
        <w:div w:id="759062013">
          <w:marLeft w:val="0"/>
          <w:marRight w:val="0"/>
          <w:marTop w:val="0"/>
          <w:marBottom w:val="0"/>
          <w:divBdr>
            <w:top w:val="none" w:sz="0" w:space="0" w:color="auto"/>
            <w:left w:val="none" w:sz="0" w:space="0" w:color="auto"/>
            <w:bottom w:val="none" w:sz="0" w:space="0" w:color="auto"/>
            <w:right w:val="none" w:sz="0" w:space="0" w:color="auto"/>
          </w:divBdr>
        </w:div>
        <w:div w:id="813714334">
          <w:marLeft w:val="0"/>
          <w:marRight w:val="0"/>
          <w:marTop w:val="0"/>
          <w:marBottom w:val="0"/>
          <w:divBdr>
            <w:top w:val="none" w:sz="0" w:space="0" w:color="auto"/>
            <w:left w:val="none" w:sz="0" w:space="0" w:color="auto"/>
            <w:bottom w:val="none" w:sz="0" w:space="0" w:color="auto"/>
            <w:right w:val="none" w:sz="0" w:space="0" w:color="auto"/>
          </w:divBdr>
        </w:div>
        <w:div w:id="875120052">
          <w:marLeft w:val="0"/>
          <w:marRight w:val="0"/>
          <w:marTop w:val="0"/>
          <w:marBottom w:val="0"/>
          <w:divBdr>
            <w:top w:val="none" w:sz="0" w:space="0" w:color="auto"/>
            <w:left w:val="none" w:sz="0" w:space="0" w:color="auto"/>
            <w:bottom w:val="none" w:sz="0" w:space="0" w:color="auto"/>
            <w:right w:val="none" w:sz="0" w:space="0" w:color="auto"/>
          </w:divBdr>
        </w:div>
        <w:div w:id="885987891">
          <w:marLeft w:val="0"/>
          <w:marRight w:val="0"/>
          <w:marTop w:val="0"/>
          <w:marBottom w:val="0"/>
          <w:divBdr>
            <w:top w:val="none" w:sz="0" w:space="0" w:color="auto"/>
            <w:left w:val="none" w:sz="0" w:space="0" w:color="auto"/>
            <w:bottom w:val="none" w:sz="0" w:space="0" w:color="auto"/>
            <w:right w:val="none" w:sz="0" w:space="0" w:color="auto"/>
          </w:divBdr>
        </w:div>
        <w:div w:id="1284532746">
          <w:marLeft w:val="0"/>
          <w:marRight w:val="0"/>
          <w:marTop w:val="0"/>
          <w:marBottom w:val="0"/>
          <w:divBdr>
            <w:top w:val="none" w:sz="0" w:space="0" w:color="auto"/>
            <w:left w:val="none" w:sz="0" w:space="0" w:color="auto"/>
            <w:bottom w:val="none" w:sz="0" w:space="0" w:color="auto"/>
            <w:right w:val="none" w:sz="0" w:space="0" w:color="auto"/>
          </w:divBdr>
        </w:div>
        <w:div w:id="1290890962">
          <w:marLeft w:val="0"/>
          <w:marRight w:val="0"/>
          <w:marTop w:val="0"/>
          <w:marBottom w:val="0"/>
          <w:divBdr>
            <w:top w:val="none" w:sz="0" w:space="0" w:color="auto"/>
            <w:left w:val="none" w:sz="0" w:space="0" w:color="auto"/>
            <w:bottom w:val="none" w:sz="0" w:space="0" w:color="auto"/>
            <w:right w:val="none" w:sz="0" w:space="0" w:color="auto"/>
          </w:divBdr>
        </w:div>
        <w:div w:id="1382096013">
          <w:marLeft w:val="0"/>
          <w:marRight w:val="0"/>
          <w:marTop w:val="0"/>
          <w:marBottom w:val="0"/>
          <w:divBdr>
            <w:top w:val="none" w:sz="0" w:space="0" w:color="auto"/>
            <w:left w:val="none" w:sz="0" w:space="0" w:color="auto"/>
            <w:bottom w:val="none" w:sz="0" w:space="0" w:color="auto"/>
            <w:right w:val="none" w:sz="0" w:space="0" w:color="auto"/>
          </w:divBdr>
        </w:div>
        <w:div w:id="1387610417">
          <w:marLeft w:val="0"/>
          <w:marRight w:val="0"/>
          <w:marTop w:val="0"/>
          <w:marBottom w:val="0"/>
          <w:divBdr>
            <w:top w:val="none" w:sz="0" w:space="0" w:color="auto"/>
            <w:left w:val="none" w:sz="0" w:space="0" w:color="auto"/>
            <w:bottom w:val="none" w:sz="0" w:space="0" w:color="auto"/>
            <w:right w:val="none" w:sz="0" w:space="0" w:color="auto"/>
          </w:divBdr>
        </w:div>
        <w:div w:id="1413510311">
          <w:marLeft w:val="0"/>
          <w:marRight w:val="0"/>
          <w:marTop w:val="0"/>
          <w:marBottom w:val="0"/>
          <w:divBdr>
            <w:top w:val="none" w:sz="0" w:space="0" w:color="auto"/>
            <w:left w:val="none" w:sz="0" w:space="0" w:color="auto"/>
            <w:bottom w:val="none" w:sz="0" w:space="0" w:color="auto"/>
            <w:right w:val="none" w:sz="0" w:space="0" w:color="auto"/>
          </w:divBdr>
        </w:div>
        <w:div w:id="1424842278">
          <w:marLeft w:val="0"/>
          <w:marRight w:val="0"/>
          <w:marTop w:val="0"/>
          <w:marBottom w:val="0"/>
          <w:divBdr>
            <w:top w:val="none" w:sz="0" w:space="0" w:color="auto"/>
            <w:left w:val="none" w:sz="0" w:space="0" w:color="auto"/>
            <w:bottom w:val="none" w:sz="0" w:space="0" w:color="auto"/>
            <w:right w:val="none" w:sz="0" w:space="0" w:color="auto"/>
          </w:divBdr>
        </w:div>
        <w:div w:id="1560360655">
          <w:marLeft w:val="0"/>
          <w:marRight w:val="0"/>
          <w:marTop w:val="0"/>
          <w:marBottom w:val="0"/>
          <w:divBdr>
            <w:top w:val="none" w:sz="0" w:space="0" w:color="auto"/>
            <w:left w:val="none" w:sz="0" w:space="0" w:color="auto"/>
            <w:bottom w:val="none" w:sz="0" w:space="0" w:color="auto"/>
            <w:right w:val="none" w:sz="0" w:space="0" w:color="auto"/>
          </w:divBdr>
        </w:div>
        <w:div w:id="2039693353">
          <w:marLeft w:val="0"/>
          <w:marRight w:val="0"/>
          <w:marTop w:val="0"/>
          <w:marBottom w:val="0"/>
          <w:divBdr>
            <w:top w:val="none" w:sz="0" w:space="0" w:color="auto"/>
            <w:left w:val="none" w:sz="0" w:space="0" w:color="auto"/>
            <w:bottom w:val="none" w:sz="0" w:space="0" w:color="auto"/>
            <w:right w:val="none" w:sz="0" w:space="0" w:color="auto"/>
          </w:divBdr>
        </w:div>
        <w:div w:id="2094737351">
          <w:marLeft w:val="0"/>
          <w:marRight w:val="0"/>
          <w:marTop w:val="0"/>
          <w:marBottom w:val="0"/>
          <w:divBdr>
            <w:top w:val="none" w:sz="0" w:space="0" w:color="auto"/>
            <w:left w:val="none" w:sz="0" w:space="0" w:color="auto"/>
            <w:bottom w:val="none" w:sz="0" w:space="0" w:color="auto"/>
            <w:right w:val="none" w:sz="0" w:space="0" w:color="auto"/>
          </w:divBdr>
        </w:div>
      </w:divsChild>
    </w:div>
    <w:div w:id="110247150">
      <w:bodyDiv w:val="1"/>
      <w:marLeft w:val="0"/>
      <w:marRight w:val="0"/>
      <w:marTop w:val="0"/>
      <w:marBottom w:val="0"/>
      <w:divBdr>
        <w:top w:val="none" w:sz="0" w:space="0" w:color="auto"/>
        <w:left w:val="none" w:sz="0" w:space="0" w:color="auto"/>
        <w:bottom w:val="none" w:sz="0" w:space="0" w:color="auto"/>
        <w:right w:val="none" w:sz="0" w:space="0" w:color="auto"/>
      </w:divBdr>
    </w:div>
    <w:div w:id="111023887">
      <w:bodyDiv w:val="1"/>
      <w:marLeft w:val="0"/>
      <w:marRight w:val="0"/>
      <w:marTop w:val="0"/>
      <w:marBottom w:val="0"/>
      <w:divBdr>
        <w:top w:val="none" w:sz="0" w:space="0" w:color="auto"/>
        <w:left w:val="none" w:sz="0" w:space="0" w:color="auto"/>
        <w:bottom w:val="none" w:sz="0" w:space="0" w:color="auto"/>
        <w:right w:val="none" w:sz="0" w:space="0" w:color="auto"/>
      </w:divBdr>
    </w:div>
    <w:div w:id="111873402">
      <w:bodyDiv w:val="1"/>
      <w:marLeft w:val="0"/>
      <w:marRight w:val="0"/>
      <w:marTop w:val="0"/>
      <w:marBottom w:val="0"/>
      <w:divBdr>
        <w:top w:val="none" w:sz="0" w:space="0" w:color="auto"/>
        <w:left w:val="none" w:sz="0" w:space="0" w:color="auto"/>
        <w:bottom w:val="none" w:sz="0" w:space="0" w:color="auto"/>
        <w:right w:val="none" w:sz="0" w:space="0" w:color="auto"/>
      </w:divBdr>
    </w:div>
    <w:div w:id="115608406">
      <w:bodyDiv w:val="1"/>
      <w:marLeft w:val="0"/>
      <w:marRight w:val="0"/>
      <w:marTop w:val="0"/>
      <w:marBottom w:val="0"/>
      <w:divBdr>
        <w:top w:val="none" w:sz="0" w:space="0" w:color="auto"/>
        <w:left w:val="none" w:sz="0" w:space="0" w:color="auto"/>
        <w:bottom w:val="none" w:sz="0" w:space="0" w:color="auto"/>
        <w:right w:val="none" w:sz="0" w:space="0" w:color="auto"/>
      </w:divBdr>
    </w:div>
    <w:div w:id="122043994">
      <w:bodyDiv w:val="1"/>
      <w:marLeft w:val="0"/>
      <w:marRight w:val="0"/>
      <w:marTop w:val="0"/>
      <w:marBottom w:val="0"/>
      <w:divBdr>
        <w:top w:val="none" w:sz="0" w:space="0" w:color="auto"/>
        <w:left w:val="none" w:sz="0" w:space="0" w:color="auto"/>
        <w:bottom w:val="none" w:sz="0" w:space="0" w:color="auto"/>
        <w:right w:val="none" w:sz="0" w:space="0" w:color="auto"/>
      </w:divBdr>
    </w:div>
    <w:div w:id="122580851">
      <w:bodyDiv w:val="1"/>
      <w:marLeft w:val="0"/>
      <w:marRight w:val="0"/>
      <w:marTop w:val="0"/>
      <w:marBottom w:val="0"/>
      <w:divBdr>
        <w:top w:val="none" w:sz="0" w:space="0" w:color="auto"/>
        <w:left w:val="none" w:sz="0" w:space="0" w:color="auto"/>
        <w:bottom w:val="none" w:sz="0" w:space="0" w:color="auto"/>
        <w:right w:val="none" w:sz="0" w:space="0" w:color="auto"/>
      </w:divBdr>
    </w:div>
    <w:div w:id="123357313">
      <w:bodyDiv w:val="1"/>
      <w:marLeft w:val="0"/>
      <w:marRight w:val="0"/>
      <w:marTop w:val="0"/>
      <w:marBottom w:val="0"/>
      <w:divBdr>
        <w:top w:val="none" w:sz="0" w:space="0" w:color="auto"/>
        <w:left w:val="none" w:sz="0" w:space="0" w:color="auto"/>
        <w:bottom w:val="none" w:sz="0" w:space="0" w:color="auto"/>
        <w:right w:val="none" w:sz="0" w:space="0" w:color="auto"/>
      </w:divBdr>
    </w:div>
    <w:div w:id="123811370">
      <w:bodyDiv w:val="1"/>
      <w:marLeft w:val="0"/>
      <w:marRight w:val="0"/>
      <w:marTop w:val="0"/>
      <w:marBottom w:val="0"/>
      <w:divBdr>
        <w:top w:val="none" w:sz="0" w:space="0" w:color="auto"/>
        <w:left w:val="none" w:sz="0" w:space="0" w:color="auto"/>
        <w:bottom w:val="none" w:sz="0" w:space="0" w:color="auto"/>
        <w:right w:val="none" w:sz="0" w:space="0" w:color="auto"/>
      </w:divBdr>
    </w:div>
    <w:div w:id="124542787">
      <w:bodyDiv w:val="1"/>
      <w:marLeft w:val="0"/>
      <w:marRight w:val="0"/>
      <w:marTop w:val="0"/>
      <w:marBottom w:val="0"/>
      <w:divBdr>
        <w:top w:val="none" w:sz="0" w:space="0" w:color="auto"/>
        <w:left w:val="none" w:sz="0" w:space="0" w:color="auto"/>
        <w:bottom w:val="none" w:sz="0" w:space="0" w:color="auto"/>
        <w:right w:val="none" w:sz="0" w:space="0" w:color="auto"/>
      </w:divBdr>
    </w:div>
    <w:div w:id="127824005">
      <w:bodyDiv w:val="1"/>
      <w:marLeft w:val="0"/>
      <w:marRight w:val="0"/>
      <w:marTop w:val="0"/>
      <w:marBottom w:val="0"/>
      <w:divBdr>
        <w:top w:val="none" w:sz="0" w:space="0" w:color="auto"/>
        <w:left w:val="none" w:sz="0" w:space="0" w:color="auto"/>
        <w:bottom w:val="none" w:sz="0" w:space="0" w:color="auto"/>
        <w:right w:val="none" w:sz="0" w:space="0" w:color="auto"/>
      </w:divBdr>
    </w:div>
    <w:div w:id="131600213">
      <w:bodyDiv w:val="1"/>
      <w:marLeft w:val="0"/>
      <w:marRight w:val="0"/>
      <w:marTop w:val="0"/>
      <w:marBottom w:val="0"/>
      <w:divBdr>
        <w:top w:val="none" w:sz="0" w:space="0" w:color="auto"/>
        <w:left w:val="none" w:sz="0" w:space="0" w:color="auto"/>
        <w:bottom w:val="none" w:sz="0" w:space="0" w:color="auto"/>
        <w:right w:val="none" w:sz="0" w:space="0" w:color="auto"/>
      </w:divBdr>
    </w:div>
    <w:div w:id="134683339">
      <w:bodyDiv w:val="1"/>
      <w:marLeft w:val="0"/>
      <w:marRight w:val="0"/>
      <w:marTop w:val="0"/>
      <w:marBottom w:val="0"/>
      <w:divBdr>
        <w:top w:val="none" w:sz="0" w:space="0" w:color="auto"/>
        <w:left w:val="none" w:sz="0" w:space="0" w:color="auto"/>
        <w:bottom w:val="none" w:sz="0" w:space="0" w:color="auto"/>
        <w:right w:val="none" w:sz="0" w:space="0" w:color="auto"/>
      </w:divBdr>
    </w:div>
    <w:div w:id="136607970">
      <w:bodyDiv w:val="1"/>
      <w:marLeft w:val="0"/>
      <w:marRight w:val="0"/>
      <w:marTop w:val="0"/>
      <w:marBottom w:val="0"/>
      <w:divBdr>
        <w:top w:val="none" w:sz="0" w:space="0" w:color="auto"/>
        <w:left w:val="none" w:sz="0" w:space="0" w:color="auto"/>
        <w:bottom w:val="none" w:sz="0" w:space="0" w:color="auto"/>
        <w:right w:val="none" w:sz="0" w:space="0" w:color="auto"/>
      </w:divBdr>
    </w:div>
    <w:div w:id="136803847">
      <w:bodyDiv w:val="1"/>
      <w:marLeft w:val="0"/>
      <w:marRight w:val="0"/>
      <w:marTop w:val="0"/>
      <w:marBottom w:val="0"/>
      <w:divBdr>
        <w:top w:val="none" w:sz="0" w:space="0" w:color="auto"/>
        <w:left w:val="none" w:sz="0" w:space="0" w:color="auto"/>
        <w:bottom w:val="none" w:sz="0" w:space="0" w:color="auto"/>
        <w:right w:val="none" w:sz="0" w:space="0" w:color="auto"/>
      </w:divBdr>
    </w:div>
    <w:div w:id="138768417">
      <w:bodyDiv w:val="1"/>
      <w:marLeft w:val="0"/>
      <w:marRight w:val="0"/>
      <w:marTop w:val="0"/>
      <w:marBottom w:val="0"/>
      <w:divBdr>
        <w:top w:val="none" w:sz="0" w:space="0" w:color="auto"/>
        <w:left w:val="none" w:sz="0" w:space="0" w:color="auto"/>
        <w:bottom w:val="none" w:sz="0" w:space="0" w:color="auto"/>
        <w:right w:val="none" w:sz="0" w:space="0" w:color="auto"/>
      </w:divBdr>
    </w:div>
    <w:div w:id="139198498">
      <w:bodyDiv w:val="1"/>
      <w:marLeft w:val="0"/>
      <w:marRight w:val="0"/>
      <w:marTop w:val="0"/>
      <w:marBottom w:val="0"/>
      <w:divBdr>
        <w:top w:val="none" w:sz="0" w:space="0" w:color="auto"/>
        <w:left w:val="none" w:sz="0" w:space="0" w:color="auto"/>
        <w:bottom w:val="none" w:sz="0" w:space="0" w:color="auto"/>
        <w:right w:val="none" w:sz="0" w:space="0" w:color="auto"/>
      </w:divBdr>
    </w:div>
    <w:div w:id="141627833">
      <w:bodyDiv w:val="1"/>
      <w:marLeft w:val="0"/>
      <w:marRight w:val="0"/>
      <w:marTop w:val="0"/>
      <w:marBottom w:val="0"/>
      <w:divBdr>
        <w:top w:val="none" w:sz="0" w:space="0" w:color="auto"/>
        <w:left w:val="none" w:sz="0" w:space="0" w:color="auto"/>
        <w:bottom w:val="none" w:sz="0" w:space="0" w:color="auto"/>
        <w:right w:val="none" w:sz="0" w:space="0" w:color="auto"/>
      </w:divBdr>
    </w:div>
    <w:div w:id="142819070">
      <w:bodyDiv w:val="1"/>
      <w:marLeft w:val="0"/>
      <w:marRight w:val="0"/>
      <w:marTop w:val="0"/>
      <w:marBottom w:val="0"/>
      <w:divBdr>
        <w:top w:val="none" w:sz="0" w:space="0" w:color="auto"/>
        <w:left w:val="none" w:sz="0" w:space="0" w:color="auto"/>
        <w:bottom w:val="none" w:sz="0" w:space="0" w:color="auto"/>
        <w:right w:val="none" w:sz="0" w:space="0" w:color="auto"/>
      </w:divBdr>
    </w:div>
    <w:div w:id="143359273">
      <w:bodyDiv w:val="1"/>
      <w:marLeft w:val="0"/>
      <w:marRight w:val="0"/>
      <w:marTop w:val="0"/>
      <w:marBottom w:val="0"/>
      <w:divBdr>
        <w:top w:val="none" w:sz="0" w:space="0" w:color="auto"/>
        <w:left w:val="none" w:sz="0" w:space="0" w:color="auto"/>
        <w:bottom w:val="none" w:sz="0" w:space="0" w:color="auto"/>
        <w:right w:val="none" w:sz="0" w:space="0" w:color="auto"/>
      </w:divBdr>
    </w:div>
    <w:div w:id="143813942">
      <w:bodyDiv w:val="1"/>
      <w:marLeft w:val="0"/>
      <w:marRight w:val="0"/>
      <w:marTop w:val="0"/>
      <w:marBottom w:val="0"/>
      <w:divBdr>
        <w:top w:val="none" w:sz="0" w:space="0" w:color="auto"/>
        <w:left w:val="none" w:sz="0" w:space="0" w:color="auto"/>
        <w:bottom w:val="none" w:sz="0" w:space="0" w:color="auto"/>
        <w:right w:val="none" w:sz="0" w:space="0" w:color="auto"/>
      </w:divBdr>
    </w:div>
    <w:div w:id="144130264">
      <w:bodyDiv w:val="1"/>
      <w:marLeft w:val="0"/>
      <w:marRight w:val="0"/>
      <w:marTop w:val="0"/>
      <w:marBottom w:val="0"/>
      <w:divBdr>
        <w:top w:val="none" w:sz="0" w:space="0" w:color="auto"/>
        <w:left w:val="none" w:sz="0" w:space="0" w:color="auto"/>
        <w:bottom w:val="none" w:sz="0" w:space="0" w:color="auto"/>
        <w:right w:val="none" w:sz="0" w:space="0" w:color="auto"/>
      </w:divBdr>
    </w:div>
    <w:div w:id="145628190">
      <w:bodyDiv w:val="1"/>
      <w:marLeft w:val="0"/>
      <w:marRight w:val="0"/>
      <w:marTop w:val="0"/>
      <w:marBottom w:val="0"/>
      <w:divBdr>
        <w:top w:val="none" w:sz="0" w:space="0" w:color="auto"/>
        <w:left w:val="none" w:sz="0" w:space="0" w:color="auto"/>
        <w:bottom w:val="none" w:sz="0" w:space="0" w:color="auto"/>
        <w:right w:val="none" w:sz="0" w:space="0" w:color="auto"/>
      </w:divBdr>
    </w:div>
    <w:div w:id="147095477">
      <w:bodyDiv w:val="1"/>
      <w:marLeft w:val="0"/>
      <w:marRight w:val="0"/>
      <w:marTop w:val="0"/>
      <w:marBottom w:val="0"/>
      <w:divBdr>
        <w:top w:val="none" w:sz="0" w:space="0" w:color="auto"/>
        <w:left w:val="none" w:sz="0" w:space="0" w:color="auto"/>
        <w:bottom w:val="none" w:sz="0" w:space="0" w:color="auto"/>
        <w:right w:val="none" w:sz="0" w:space="0" w:color="auto"/>
      </w:divBdr>
    </w:div>
    <w:div w:id="148250291">
      <w:bodyDiv w:val="1"/>
      <w:marLeft w:val="0"/>
      <w:marRight w:val="0"/>
      <w:marTop w:val="0"/>
      <w:marBottom w:val="0"/>
      <w:divBdr>
        <w:top w:val="none" w:sz="0" w:space="0" w:color="auto"/>
        <w:left w:val="none" w:sz="0" w:space="0" w:color="auto"/>
        <w:bottom w:val="none" w:sz="0" w:space="0" w:color="auto"/>
        <w:right w:val="none" w:sz="0" w:space="0" w:color="auto"/>
      </w:divBdr>
    </w:div>
    <w:div w:id="150410280">
      <w:bodyDiv w:val="1"/>
      <w:marLeft w:val="0"/>
      <w:marRight w:val="0"/>
      <w:marTop w:val="0"/>
      <w:marBottom w:val="0"/>
      <w:divBdr>
        <w:top w:val="none" w:sz="0" w:space="0" w:color="auto"/>
        <w:left w:val="none" w:sz="0" w:space="0" w:color="auto"/>
        <w:bottom w:val="none" w:sz="0" w:space="0" w:color="auto"/>
        <w:right w:val="none" w:sz="0" w:space="0" w:color="auto"/>
      </w:divBdr>
    </w:div>
    <w:div w:id="152844753">
      <w:bodyDiv w:val="1"/>
      <w:marLeft w:val="0"/>
      <w:marRight w:val="0"/>
      <w:marTop w:val="0"/>
      <w:marBottom w:val="0"/>
      <w:divBdr>
        <w:top w:val="none" w:sz="0" w:space="0" w:color="auto"/>
        <w:left w:val="none" w:sz="0" w:space="0" w:color="auto"/>
        <w:bottom w:val="none" w:sz="0" w:space="0" w:color="auto"/>
        <w:right w:val="none" w:sz="0" w:space="0" w:color="auto"/>
      </w:divBdr>
    </w:div>
    <w:div w:id="156189168">
      <w:bodyDiv w:val="1"/>
      <w:marLeft w:val="0"/>
      <w:marRight w:val="0"/>
      <w:marTop w:val="0"/>
      <w:marBottom w:val="0"/>
      <w:divBdr>
        <w:top w:val="none" w:sz="0" w:space="0" w:color="auto"/>
        <w:left w:val="none" w:sz="0" w:space="0" w:color="auto"/>
        <w:bottom w:val="none" w:sz="0" w:space="0" w:color="auto"/>
        <w:right w:val="none" w:sz="0" w:space="0" w:color="auto"/>
      </w:divBdr>
    </w:div>
    <w:div w:id="160439276">
      <w:bodyDiv w:val="1"/>
      <w:marLeft w:val="0"/>
      <w:marRight w:val="0"/>
      <w:marTop w:val="0"/>
      <w:marBottom w:val="0"/>
      <w:divBdr>
        <w:top w:val="none" w:sz="0" w:space="0" w:color="auto"/>
        <w:left w:val="none" w:sz="0" w:space="0" w:color="auto"/>
        <w:bottom w:val="none" w:sz="0" w:space="0" w:color="auto"/>
        <w:right w:val="none" w:sz="0" w:space="0" w:color="auto"/>
      </w:divBdr>
    </w:div>
    <w:div w:id="160849456">
      <w:bodyDiv w:val="1"/>
      <w:marLeft w:val="0"/>
      <w:marRight w:val="0"/>
      <w:marTop w:val="0"/>
      <w:marBottom w:val="0"/>
      <w:divBdr>
        <w:top w:val="none" w:sz="0" w:space="0" w:color="auto"/>
        <w:left w:val="none" w:sz="0" w:space="0" w:color="auto"/>
        <w:bottom w:val="none" w:sz="0" w:space="0" w:color="auto"/>
        <w:right w:val="none" w:sz="0" w:space="0" w:color="auto"/>
      </w:divBdr>
    </w:div>
    <w:div w:id="161624683">
      <w:bodyDiv w:val="1"/>
      <w:marLeft w:val="0"/>
      <w:marRight w:val="0"/>
      <w:marTop w:val="0"/>
      <w:marBottom w:val="0"/>
      <w:divBdr>
        <w:top w:val="none" w:sz="0" w:space="0" w:color="auto"/>
        <w:left w:val="none" w:sz="0" w:space="0" w:color="auto"/>
        <w:bottom w:val="none" w:sz="0" w:space="0" w:color="auto"/>
        <w:right w:val="none" w:sz="0" w:space="0" w:color="auto"/>
      </w:divBdr>
    </w:div>
    <w:div w:id="162477156">
      <w:bodyDiv w:val="1"/>
      <w:marLeft w:val="0"/>
      <w:marRight w:val="0"/>
      <w:marTop w:val="0"/>
      <w:marBottom w:val="0"/>
      <w:divBdr>
        <w:top w:val="none" w:sz="0" w:space="0" w:color="auto"/>
        <w:left w:val="none" w:sz="0" w:space="0" w:color="auto"/>
        <w:bottom w:val="none" w:sz="0" w:space="0" w:color="auto"/>
        <w:right w:val="none" w:sz="0" w:space="0" w:color="auto"/>
      </w:divBdr>
    </w:div>
    <w:div w:id="164396500">
      <w:bodyDiv w:val="1"/>
      <w:marLeft w:val="0"/>
      <w:marRight w:val="0"/>
      <w:marTop w:val="0"/>
      <w:marBottom w:val="0"/>
      <w:divBdr>
        <w:top w:val="none" w:sz="0" w:space="0" w:color="auto"/>
        <w:left w:val="none" w:sz="0" w:space="0" w:color="auto"/>
        <w:bottom w:val="none" w:sz="0" w:space="0" w:color="auto"/>
        <w:right w:val="none" w:sz="0" w:space="0" w:color="auto"/>
      </w:divBdr>
    </w:div>
    <w:div w:id="165437438">
      <w:bodyDiv w:val="1"/>
      <w:marLeft w:val="0"/>
      <w:marRight w:val="0"/>
      <w:marTop w:val="0"/>
      <w:marBottom w:val="0"/>
      <w:divBdr>
        <w:top w:val="none" w:sz="0" w:space="0" w:color="auto"/>
        <w:left w:val="none" w:sz="0" w:space="0" w:color="auto"/>
        <w:bottom w:val="none" w:sz="0" w:space="0" w:color="auto"/>
        <w:right w:val="none" w:sz="0" w:space="0" w:color="auto"/>
      </w:divBdr>
    </w:div>
    <w:div w:id="165486841">
      <w:bodyDiv w:val="1"/>
      <w:marLeft w:val="0"/>
      <w:marRight w:val="0"/>
      <w:marTop w:val="0"/>
      <w:marBottom w:val="0"/>
      <w:divBdr>
        <w:top w:val="none" w:sz="0" w:space="0" w:color="auto"/>
        <w:left w:val="none" w:sz="0" w:space="0" w:color="auto"/>
        <w:bottom w:val="none" w:sz="0" w:space="0" w:color="auto"/>
        <w:right w:val="none" w:sz="0" w:space="0" w:color="auto"/>
      </w:divBdr>
    </w:div>
    <w:div w:id="166213017">
      <w:bodyDiv w:val="1"/>
      <w:marLeft w:val="0"/>
      <w:marRight w:val="0"/>
      <w:marTop w:val="0"/>
      <w:marBottom w:val="0"/>
      <w:divBdr>
        <w:top w:val="none" w:sz="0" w:space="0" w:color="auto"/>
        <w:left w:val="none" w:sz="0" w:space="0" w:color="auto"/>
        <w:bottom w:val="none" w:sz="0" w:space="0" w:color="auto"/>
        <w:right w:val="none" w:sz="0" w:space="0" w:color="auto"/>
      </w:divBdr>
    </w:div>
    <w:div w:id="167403616">
      <w:bodyDiv w:val="1"/>
      <w:marLeft w:val="0"/>
      <w:marRight w:val="0"/>
      <w:marTop w:val="0"/>
      <w:marBottom w:val="0"/>
      <w:divBdr>
        <w:top w:val="none" w:sz="0" w:space="0" w:color="auto"/>
        <w:left w:val="none" w:sz="0" w:space="0" w:color="auto"/>
        <w:bottom w:val="none" w:sz="0" w:space="0" w:color="auto"/>
        <w:right w:val="none" w:sz="0" w:space="0" w:color="auto"/>
      </w:divBdr>
    </w:div>
    <w:div w:id="168912515">
      <w:bodyDiv w:val="1"/>
      <w:marLeft w:val="0"/>
      <w:marRight w:val="0"/>
      <w:marTop w:val="0"/>
      <w:marBottom w:val="0"/>
      <w:divBdr>
        <w:top w:val="none" w:sz="0" w:space="0" w:color="auto"/>
        <w:left w:val="none" w:sz="0" w:space="0" w:color="auto"/>
        <w:bottom w:val="none" w:sz="0" w:space="0" w:color="auto"/>
        <w:right w:val="none" w:sz="0" w:space="0" w:color="auto"/>
      </w:divBdr>
    </w:div>
    <w:div w:id="168913946">
      <w:bodyDiv w:val="1"/>
      <w:marLeft w:val="0"/>
      <w:marRight w:val="0"/>
      <w:marTop w:val="0"/>
      <w:marBottom w:val="0"/>
      <w:divBdr>
        <w:top w:val="none" w:sz="0" w:space="0" w:color="auto"/>
        <w:left w:val="none" w:sz="0" w:space="0" w:color="auto"/>
        <w:bottom w:val="none" w:sz="0" w:space="0" w:color="auto"/>
        <w:right w:val="none" w:sz="0" w:space="0" w:color="auto"/>
      </w:divBdr>
    </w:div>
    <w:div w:id="174421302">
      <w:bodyDiv w:val="1"/>
      <w:marLeft w:val="0"/>
      <w:marRight w:val="0"/>
      <w:marTop w:val="0"/>
      <w:marBottom w:val="0"/>
      <w:divBdr>
        <w:top w:val="none" w:sz="0" w:space="0" w:color="auto"/>
        <w:left w:val="none" w:sz="0" w:space="0" w:color="auto"/>
        <w:bottom w:val="none" w:sz="0" w:space="0" w:color="auto"/>
        <w:right w:val="none" w:sz="0" w:space="0" w:color="auto"/>
      </w:divBdr>
    </w:div>
    <w:div w:id="177626643">
      <w:bodyDiv w:val="1"/>
      <w:marLeft w:val="0"/>
      <w:marRight w:val="0"/>
      <w:marTop w:val="0"/>
      <w:marBottom w:val="0"/>
      <w:divBdr>
        <w:top w:val="none" w:sz="0" w:space="0" w:color="auto"/>
        <w:left w:val="none" w:sz="0" w:space="0" w:color="auto"/>
        <w:bottom w:val="none" w:sz="0" w:space="0" w:color="auto"/>
        <w:right w:val="none" w:sz="0" w:space="0" w:color="auto"/>
      </w:divBdr>
    </w:div>
    <w:div w:id="180512858">
      <w:bodyDiv w:val="1"/>
      <w:marLeft w:val="0"/>
      <w:marRight w:val="0"/>
      <w:marTop w:val="0"/>
      <w:marBottom w:val="0"/>
      <w:divBdr>
        <w:top w:val="none" w:sz="0" w:space="0" w:color="auto"/>
        <w:left w:val="none" w:sz="0" w:space="0" w:color="auto"/>
        <w:bottom w:val="none" w:sz="0" w:space="0" w:color="auto"/>
        <w:right w:val="none" w:sz="0" w:space="0" w:color="auto"/>
      </w:divBdr>
    </w:div>
    <w:div w:id="180554251">
      <w:bodyDiv w:val="1"/>
      <w:marLeft w:val="0"/>
      <w:marRight w:val="0"/>
      <w:marTop w:val="0"/>
      <w:marBottom w:val="0"/>
      <w:divBdr>
        <w:top w:val="none" w:sz="0" w:space="0" w:color="auto"/>
        <w:left w:val="none" w:sz="0" w:space="0" w:color="auto"/>
        <w:bottom w:val="none" w:sz="0" w:space="0" w:color="auto"/>
        <w:right w:val="none" w:sz="0" w:space="0" w:color="auto"/>
      </w:divBdr>
    </w:div>
    <w:div w:id="180823934">
      <w:bodyDiv w:val="1"/>
      <w:marLeft w:val="0"/>
      <w:marRight w:val="0"/>
      <w:marTop w:val="0"/>
      <w:marBottom w:val="0"/>
      <w:divBdr>
        <w:top w:val="none" w:sz="0" w:space="0" w:color="auto"/>
        <w:left w:val="none" w:sz="0" w:space="0" w:color="auto"/>
        <w:bottom w:val="none" w:sz="0" w:space="0" w:color="auto"/>
        <w:right w:val="none" w:sz="0" w:space="0" w:color="auto"/>
      </w:divBdr>
    </w:div>
    <w:div w:id="181554673">
      <w:bodyDiv w:val="1"/>
      <w:marLeft w:val="0"/>
      <w:marRight w:val="0"/>
      <w:marTop w:val="0"/>
      <w:marBottom w:val="0"/>
      <w:divBdr>
        <w:top w:val="none" w:sz="0" w:space="0" w:color="auto"/>
        <w:left w:val="none" w:sz="0" w:space="0" w:color="auto"/>
        <w:bottom w:val="none" w:sz="0" w:space="0" w:color="auto"/>
        <w:right w:val="none" w:sz="0" w:space="0" w:color="auto"/>
      </w:divBdr>
    </w:div>
    <w:div w:id="184712936">
      <w:bodyDiv w:val="1"/>
      <w:marLeft w:val="0"/>
      <w:marRight w:val="0"/>
      <w:marTop w:val="0"/>
      <w:marBottom w:val="0"/>
      <w:divBdr>
        <w:top w:val="none" w:sz="0" w:space="0" w:color="auto"/>
        <w:left w:val="none" w:sz="0" w:space="0" w:color="auto"/>
        <w:bottom w:val="none" w:sz="0" w:space="0" w:color="auto"/>
        <w:right w:val="none" w:sz="0" w:space="0" w:color="auto"/>
      </w:divBdr>
    </w:div>
    <w:div w:id="185798890">
      <w:bodyDiv w:val="1"/>
      <w:marLeft w:val="0"/>
      <w:marRight w:val="0"/>
      <w:marTop w:val="0"/>
      <w:marBottom w:val="0"/>
      <w:divBdr>
        <w:top w:val="none" w:sz="0" w:space="0" w:color="auto"/>
        <w:left w:val="none" w:sz="0" w:space="0" w:color="auto"/>
        <w:bottom w:val="none" w:sz="0" w:space="0" w:color="auto"/>
        <w:right w:val="none" w:sz="0" w:space="0" w:color="auto"/>
      </w:divBdr>
    </w:div>
    <w:div w:id="185946185">
      <w:bodyDiv w:val="1"/>
      <w:marLeft w:val="0"/>
      <w:marRight w:val="0"/>
      <w:marTop w:val="0"/>
      <w:marBottom w:val="0"/>
      <w:divBdr>
        <w:top w:val="none" w:sz="0" w:space="0" w:color="auto"/>
        <w:left w:val="none" w:sz="0" w:space="0" w:color="auto"/>
        <w:bottom w:val="none" w:sz="0" w:space="0" w:color="auto"/>
        <w:right w:val="none" w:sz="0" w:space="0" w:color="auto"/>
      </w:divBdr>
    </w:div>
    <w:div w:id="189269962">
      <w:bodyDiv w:val="1"/>
      <w:marLeft w:val="0"/>
      <w:marRight w:val="0"/>
      <w:marTop w:val="0"/>
      <w:marBottom w:val="0"/>
      <w:divBdr>
        <w:top w:val="none" w:sz="0" w:space="0" w:color="auto"/>
        <w:left w:val="none" w:sz="0" w:space="0" w:color="auto"/>
        <w:bottom w:val="none" w:sz="0" w:space="0" w:color="auto"/>
        <w:right w:val="none" w:sz="0" w:space="0" w:color="auto"/>
      </w:divBdr>
    </w:div>
    <w:div w:id="191960915">
      <w:bodyDiv w:val="1"/>
      <w:marLeft w:val="0"/>
      <w:marRight w:val="0"/>
      <w:marTop w:val="0"/>
      <w:marBottom w:val="0"/>
      <w:divBdr>
        <w:top w:val="none" w:sz="0" w:space="0" w:color="auto"/>
        <w:left w:val="none" w:sz="0" w:space="0" w:color="auto"/>
        <w:bottom w:val="none" w:sz="0" w:space="0" w:color="auto"/>
        <w:right w:val="none" w:sz="0" w:space="0" w:color="auto"/>
      </w:divBdr>
    </w:div>
    <w:div w:id="193883447">
      <w:bodyDiv w:val="1"/>
      <w:marLeft w:val="0"/>
      <w:marRight w:val="0"/>
      <w:marTop w:val="0"/>
      <w:marBottom w:val="0"/>
      <w:divBdr>
        <w:top w:val="none" w:sz="0" w:space="0" w:color="auto"/>
        <w:left w:val="none" w:sz="0" w:space="0" w:color="auto"/>
        <w:bottom w:val="none" w:sz="0" w:space="0" w:color="auto"/>
        <w:right w:val="none" w:sz="0" w:space="0" w:color="auto"/>
      </w:divBdr>
    </w:div>
    <w:div w:id="195821671">
      <w:bodyDiv w:val="1"/>
      <w:marLeft w:val="0"/>
      <w:marRight w:val="0"/>
      <w:marTop w:val="0"/>
      <w:marBottom w:val="0"/>
      <w:divBdr>
        <w:top w:val="none" w:sz="0" w:space="0" w:color="auto"/>
        <w:left w:val="none" w:sz="0" w:space="0" w:color="auto"/>
        <w:bottom w:val="none" w:sz="0" w:space="0" w:color="auto"/>
        <w:right w:val="none" w:sz="0" w:space="0" w:color="auto"/>
      </w:divBdr>
    </w:div>
    <w:div w:id="196086926">
      <w:bodyDiv w:val="1"/>
      <w:marLeft w:val="0"/>
      <w:marRight w:val="0"/>
      <w:marTop w:val="0"/>
      <w:marBottom w:val="0"/>
      <w:divBdr>
        <w:top w:val="none" w:sz="0" w:space="0" w:color="auto"/>
        <w:left w:val="none" w:sz="0" w:space="0" w:color="auto"/>
        <w:bottom w:val="none" w:sz="0" w:space="0" w:color="auto"/>
        <w:right w:val="none" w:sz="0" w:space="0" w:color="auto"/>
      </w:divBdr>
    </w:div>
    <w:div w:id="198981227">
      <w:bodyDiv w:val="1"/>
      <w:marLeft w:val="0"/>
      <w:marRight w:val="0"/>
      <w:marTop w:val="0"/>
      <w:marBottom w:val="0"/>
      <w:divBdr>
        <w:top w:val="none" w:sz="0" w:space="0" w:color="auto"/>
        <w:left w:val="none" w:sz="0" w:space="0" w:color="auto"/>
        <w:bottom w:val="none" w:sz="0" w:space="0" w:color="auto"/>
        <w:right w:val="none" w:sz="0" w:space="0" w:color="auto"/>
      </w:divBdr>
    </w:div>
    <w:div w:id="199051149">
      <w:bodyDiv w:val="1"/>
      <w:marLeft w:val="0"/>
      <w:marRight w:val="0"/>
      <w:marTop w:val="0"/>
      <w:marBottom w:val="0"/>
      <w:divBdr>
        <w:top w:val="none" w:sz="0" w:space="0" w:color="auto"/>
        <w:left w:val="none" w:sz="0" w:space="0" w:color="auto"/>
        <w:bottom w:val="none" w:sz="0" w:space="0" w:color="auto"/>
        <w:right w:val="none" w:sz="0" w:space="0" w:color="auto"/>
      </w:divBdr>
    </w:div>
    <w:div w:id="200016920">
      <w:bodyDiv w:val="1"/>
      <w:marLeft w:val="0"/>
      <w:marRight w:val="0"/>
      <w:marTop w:val="0"/>
      <w:marBottom w:val="0"/>
      <w:divBdr>
        <w:top w:val="none" w:sz="0" w:space="0" w:color="auto"/>
        <w:left w:val="none" w:sz="0" w:space="0" w:color="auto"/>
        <w:bottom w:val="none" w:sz="0" w:space="0" w:color="auto"/>
        <w:right w:val="none" w:sz="0" w:space="0" w:color="auto"/>
      </w:divBdr>
    </w:div>
    <w:div w:id="200942726">
      <w:bodyDiv w:val="1"/>
      <w:marLeft w:val="0"/>
      <w:marRight w:val="0"/>
      <w:marTop w:val="0"/>
      <w:marBottom w:val="0"/>
      <w:divBdr>
        <w:top w:val="none" w:sz="0" w:space="0" w:color="auto"/>
        <w:left w:val="none" w:sz="0" w:space="0" w:color="auto"/>
        <w:bottom w:val="none" w:sz="0" w:space="0" w:color="auto"/>
        <w:right w:val="none" w:sz="0" w:space="0" w:color="auto"/>
      </w:divBdr>
    </w:div>
    <w:div w:id="202720221">
      <w:bodyDiv w:val="1"/>
      <w:marLeft w:val="0"/>
      <w:marRight w:val="0"/>
      <w:marTop w:val="0"/>
      <w:marBottom w:val="0"/>
      <w:divBdr>
        <w:top w:val="none" w:sz="0" w:space="0" w:color="auto"/>
        <w:left w:val="none" w:sz="0" w:space="0" w:color="auto"/>
        <w:bottom w:val="none" w:sz="0" w:space="0" w:color="auto"/>
        <w:right w:val="none" w:sz="0" w:space="0" w:color="auto"/>
      </w:divBdr>
    </w:div>
    <w:div w:id="203099907">
      <w:bodyDiv w:val="1"/>
      <w:marLeft w:val="0"/>
      <w:marRight w:val="0"/>
      <w:marTop w:val="0"/>
      <w:marBottom w:val="0"/>
      <w:divBdr>
        <w:top w:val="none" w:sz="0" w:space="0" w:color="auto"/>
        <w:left w:val="none" w:sz="0" w:space="0" w:color="auto"/>
        <w:bottom w:val="none" w:sz="0" w:space="0" w:color="auto"/>
        <w:right w:val="none" w:sz="0" w:space="0" w:color="auto"/>
      </w:divBdr>
    </w:div>
    <w:div w:id="203639484">
      <w:bodyDiv w:val="1"/>
      <w:marLeft w:val="0"/>
      <w:marRight w:val="0"/>
      <w:marTop w:val="0"/>
      <w:marBottom w:val="0"/>
      <w:divBdr>
        <w:top w:val="none" w:sz="0" w:space="0" w:color="auto"/>
        <w:left w:val="none" w:sz="0" w:space="0" w:color="auto"/>
        <w:bottom w:val="none" w:sz="0" w:space="0" w:color="auto"/>
        <w:right w:val="none" w:sz="0" w:space="0" w:color="auto"/>
      </w:divBdr>
    </w:div>
    <w:div w:id="205533470">
      <w:bodyDiv w:val="1"/>
      <w:marLeft w:val="0"/>
      <w:marRight w:val="0"/>
      <w:marTop w:val="0"/>
      <w:marBottom w:val="0"/>
      <w:divBdr>
        <w:top w:val="none" w:sz="0" w:space="0" w:color="auto"/>
        <w:left w:val="none" w:sz="0" w:space="0" w:color="auto"/>
        <w:bottom w:val="none" w:sz="0" w:space="0" w:color="auto"/>
        <w:right w:val="none" w:sz="0" w:space="0" w:color="auto"/>
      </w:divBdr>
    </w:div>
    <w:div w:id="207423844">
      <w:bodyDiv w:val="1"/>
      <w:marLeft w:val="0"/>
      <w:marRight w:val="0"/>
      <w:marTop w:val="0"/>
      <w:marBottom w:val="0"/>
      <w:divBdr>
        <w:top w:val="none" w:sz="0" w:space="0" w:color="auto"/>
        <w:left w:val="none" w:sz="0" w:space="0" w:color="auto"/>
        <w:bottom w:val="none" w:sz="0" w:space="0" w:color="auto"/>
        <w:right w:val="none" w:sz="0" w:space="0" w:color="auto"/>
      </w:divBdr>
    </w:div>
    <w:div w:id="208809939">
      <w:bodyDiv w:val="1"/>
      <w:marLeft w:val="0"/>
      <w:marRight w:val="0"/>
      <w:marTop w:val="0"/>
      <w:marBottom w:val="0"/>
      <w:divBdr>
        <w:top w:val="none" w:sz="0" w:space="0" w:color="auto"/>
        <w:left w:val="none" w:sz="0" w:space="0" w:color="auto"/>
        <w:bottom w:val="none" w:sz="0" w:space="0" w:color="auto"/>
        <w:right w:val="none" w:sz="0" w:space="0" w:color="auto"/>
      </w:divBdr>
    </w:div>
    <w:div w:id="210119052">
      <w:bodyDiv w:val="1"/>
      <w:marLeft w:val="0"/>
      <w:marRight w:val="0"/>
      <w:marTop w:val="0"/>
      <w:marBottom w:val="0"/>
      <w:divBdr>
        <w:top w:val="none" w:sz="0" w:space="0" w:color="auto"/>
        <w:left w:val="none" w:sz="0" w:space="0" w:color="auto"/>
        <w:bottom w:val="none" w:sz="0" w:space="0" w:color="auto"/>
        <w:right w:val="none" w:sz="0" w:space="0" w:color="auto"/>
      </w:divBdr>
    </w:div>
    <w:div w:id="211233284">
      <w:bodyDiv w:val="1"/>
      <w:marLeft w:val="0"/>
      <w:marRight w:val="0"/>
      <w:marTop w:val="0"/>
      <w:marBottom w:val="0"/>
      <w:divBdr>
        <w:top w:val="none" w:sz="0" w:space="0" w:color="auto"/>
        <w:left w:val="none" w:sz="0" w:space="0" w:color="auto"/>
        <w:bottom w:val="none" w:sz="0" w:space="0" w:color="auto"/>
        <w:right w:val="none" w:sz="0" w:space="0" w:color="auto"/>
      </w:divBdr>
    </w:div>
    <w:div w:id="211962182">
      <w:bodyDiv w:val="1"/>
      <w:marLeft w:val="0"/>
      <w:marRight w:val="0"/>
      <w:marTop w:val="0"/>
      <w:marBottom w:val="0"/>
      <w:divBdr>
        <w:top w:val="none" w:sz="0" w:space="0" w:color="auto"/>
        <w:left w:val="none" w:sz="0" w:space="0" w:color="auto"/>
        <w:bottom w:val="none" w:sz="0" w:space="0" w:color="auto"/>
        <w:right w:val="none" w:sz="0" w:space="0" w:color="auto"/>
      </w:divBdr>
    </w:div>
    <w:div w:id="212430847">
      <w:bodyDiv w:val="1"/>
      <w:marLeft w:val="0"/>
      <w:marRight w:val="0"/>
      <w:marTop w:val="0"/>
      <w:marBottom w:val="0"/>
      <w:divBdr>
        <w:top w:val="none" w:sz="0" w:space="0" w:color="auto"/>
        <w:left w:val="none" w:sz="0" w:space="0" w:color="auto"/>
        <w:bottom w:val="none" w:sz="0" w:space="0" w:color="auto"/>
        <w:right w:val="none" w:sz="0" w:space="0" w:color="auto"/>
      </w:divBdr>
    </w:div>
    <w:div w:id="212667737">
      <w:bodyDiv w:val="1"/>
      <w:marLeft w:val="0"/>
      <w:marRight w:val="0"/>
      <w:marTop w:val="0"/>
      <w:marBottom w:val="0"/>
      <w:divBdr>
        <w:top w:val="none" w:sz="0" w:space="0" w:color="auto"/>
        <w:left w:val="none" w:sz="0" w:space="0" w:color="auto"/>
        <w:bottom w:val="none" w:sz="0" w:space="0" w:color="auto"/>
        <w:right w:val="none" w:sz="0" w:space="0" w:color="auto"/>
      </w:divBdr>
    </w:div>
    <w:div w:id="213664410">
      <w:bodyDiv w:val="1"/>
      <w:marLeft w:val="0"/>
      <w:marRight w:val="0"/>
      <w:marTop w:val="0"/>
      <w:marBottom w:val="0"/>
      <w:divBdr>
        <w:top w:val="none" w:sz="0" w:space="0" w:color="auto"/>
        <w:left w:val="none" w:sz="0" w:space="0" w:color="auto"/>
        <w:bottom w:val="none" w:sz="0" w:space="0" w:color="auto"/>
        <w:right w:val="none" w:sz="0" w:space="0" w:color="auto"/>
      </w:divBdr>
    </w:div>
    <w:div w:id="214630630">
      <w:bodyDiv w:val="1"/>
      <w:marLeft w:val="0"/>
      <w:marRight w:val="0"/>
      <w:marTop w:val="0"/>
      <w:marBottom w:val="0"/>
      <w:divBdr>
        <w:top w:val="none" w:sz="0" w:space="0" w:color="auto"/>
        <w:left w:val="none" w:sz="0" w:space="0" w:color="auto"/>
        <w:bottom w:val="none" w:sz="0" w:space="0" w:color="auto"/>
        <w:right w:val="none" w:sz="0" w:space="0" w:color="auto"/>
      </w:divBdr>
    </w:div>
    <w:div w:id="214630701">
      <w:bodyDiv w:val="1"/>
      <w:marLeft w:val="0"/>
      <w:marRight w:val="0"/>
      <w:marTop w:val="0"/>
      <w:marBottom w:val="0"/>
      <w:divBdr>
        <w:top w:val="none" w:sz="0" w:space="0" w:color="auto"/>
        <w:left w:val="none" w:sz="0" w:space="0" w:color="auto"/>
        <w:bottom w:val="none" w:sz="0" w:space="0" w:color="auto"/>
        <w:right w:val="none" w:sz="0" w:space="0" w:color="auto"/>
      </w:divBdr>
    </w:div>
    <w:div w:id="215047004">
      <w:bodyDiv w:val="1"/>
      <w:marLeft w:val="0"/>
      <w:marRight w:val="0"/>
      <w:marTop w:val="0"/>
      <w:marBottom w:val="0"/>
      <w:divBdr>
        <w:top w:val="none" w:sz="0" w:space="0" w:color="auto"/>
        <w:left w:val="none" w:sz="0" w:space="0" w:color="auto"/>
        <w:bottom w:val="none" w:sz="0" w:space="0" w:color="auto"/>
        <w:right w:val="none" w:sz="0" w:space="0" w:color="auto"/>
      </w:divBdr>
    </w:div>
    <w:div w:id="215167428">
      <w:bodyDiv w:val="1"/>
      <w:marLeft w:val="0"/>
      <w:marRight w:val="0"/>
      <w:marTop w:val="0"/>
      <w:marBottom w:val="0"/>
      <w:divBdr>
        <w:top w:val="none" w:sz="0" w:space="0" w:color="auto"/>
        <w:left w:val="none" w:sz="0" w:space="0" w:color="auto"/>
        <w:bottom w:val="none" w:sz="0" w:space="0" w:color="auto"/>
        <w:right w:val="none" w:sz="0" w:space="0" w:color="auto"/>
      </w:divBdr>
    </w:div>
    <w:div w:id="215506165">
      <w:bodyDiv w:val="1"/>
      <w:marLeft w:val="0"/>
      <w:marRight w:val="0"/>
      <w:marTop w:val="0"/>
      <w:marBottom w:val="0"/>
      <w:divBdr>
        <w:top w:val="none" w:sz="0" w:space="0" w:color="auto"/>
        <w:left w:val="none" w:sz="0" w:space="0" w:color="auto"/>
        <w:bottom w:val="none" w:sz="0" w:space="0" w:color="auto"/>
        <w:right w:val="none" w:sz="0" w:space="0" w:color="auto"/>
      </w:divBdr>
    </w:div>
    <w:div w:id="215777244">
      <w:bodyDiv w:val="1"/>
      <w:marLeft w:val="0"/>
      <w:marRight w:val="0"/>
      <w:marTop w:val="0"/>
      <w:marBottom w:val="0"/>
      <w:divBdr>
        <w:top w:val="none" w:sz="0" w:space="0" w:color="auto"/>
        <w:left w:val="none" w:sz="0" w:space="0" w:color="auto"/>
        <w:bottom w:val="none" w:sz="0" w:space="0" w:color="auto"/>
        <w:right w:val="none" w:sz="0" w:space="0" w:color="auto"/>
      </w:divBdr>
    </w:div>
    <w:div w:id="216821109">
      <w:bodyDiv w:val="1"/>
      <w:marLeft w:val="0"/>
      <w:marRight w:val="0"/>
      <w:marTop w:val="0"/>
      <w:marBottom w:val="0"/>
      <w:divBdr>
        <w:top w:val="none" w:sz="0" w:space="0" w:color="auto"/>
        <w:left w:val="none" w:sz="0" w:space="0" w:color="auto"/>
        <w:bottom w:val="none" w:sz="0" w:space="0" w:color="auto"/>
        <w:right w:val="none" w:sz="0" w:space="0" w:color="auto"/>
      </w:divBdr>
    </w:div>
    <w:div w:id="218127652">
      <w:bodyDiv w:val="1"/>
      <w:marLeft w:val="0"/>
      <w:marRight w:val="0"/>
      <w:marTop w:val="0"/>
      <w:marBottom w:val="0"/>
      <w:divBdr>
        <w:top w:val="none" w:sz="0" w:space="0" w:color="auto"/>
        <w:left w:val="none" w:sz="0" w:space="0" w:color="auto"/>
        <w:bottom w:val="none" w:sz="0" w:space="0" w:color="auto"/>
        <w:right w:val="none" w:sz="0" w:space="0" w:color="auto"/>
      </w:divBdr>
    </w:div>
    <w:div w:id="218321520">
      <w:bodyDiv w:val="1"/>
      <w:marLeft w:val="0"/>
      <w:marRight w:val="0"/>
      <w:marTop w:val="0"/>
      <w:marBottom w:val="0"/>
      <w:divBdr>
        <w:top w:val="none" w:sz="0" w:space="0" w:color="auto"/>
        <w:left w:val="none" w:sz="0" w:space="0" w:color="auto"/>
        <w:bottom w:val="none" w:sz="0" w:space="0" w:color="auto"/>
        <w:right w:val="none" w:sz="0" w:space="0" w:color="auto"/>
      </w:divBdr>
    </w:div>
    <w:div w:id="220796640">
      <w:bodyDiv w:val="1"/>
      <w:marLeft w:val="0"/>
      <w:marRight w:val="0"/>
      <w:marTop w:val="0"/>
      <w:marBottom w:val="0"/>
      <w:divBdr>
        <w:top w:val="none" w:sz="0" w:space="0" w:color="auto"/>
        <w:left w:val="none" w:sz="0" w:space="0" w:color="auto"/>
        <w:bottom w:val="none" w:sz="0" w:space="0" w:color="auto"/>
        <w:right w:val="none" w:sz="0" w:space="0" w:color="auto"/>
      </w:divBdr>
    </w:div>
    <w:div w:id="220992485">
      <w:bodyDiv w:val="1"/>
      <w:marLeft w:val="0"/>
      <w:marRight w:val="0"/>
      <w:marTop w:val="0"/>
      <w:marBottom w:val="0"/>
      <w:divBdr>
        <w:top w:val="none" w:sz="0" w:space="0" w:color="auto"/>
        <w:left w:val="none" w:sz="0" w:space="0" w:color="auto"/>
        <w:bottom w:val="none" w:sz="0" w:space="0" w:color="auto"/>
        <w:right w:val="none" w:sz="0" w:space="0" w:color="auto"/>
      </w:divBdr>
    </w:div>
    <w:div w:id="221912633">
      <w:bodyDiv w:val="1"/>
      <w:marLeft w:val="0"/>
      <w:marRight w:val="0"/>
      <w:marTop w:val="0"/>
      <w:marBottom w:val="0"/>
      <w:divBdr>
        <w:top w:val="none" w:sz="0" w:space="0" w:color="auto"/>
        <w:left w:val="none" w:sz="0" w:space="0" w:color="auto"/>
        <w:bottom w:val="none" w:sz="0" w:space="0" w:color="auto"/>
        <w:right w:val="none" w:sz="0" w:space="0" w:color="auto"/>
      </w:divBdr>
    </w:div>
    <w:div w:id="222914846">
      <w:bodyDiv w:val="1"/>
      <w:marLeft w:val="0"/>
      <w:marRight w:val="0"/>
      <w:marTop w:val="0"/>
      <w:marBottom w:val="0"/>
      <w:divBdr>
        <w:top w:val="none" w:sz="0" w:space="0" w:color="auto"/>
        <w:left w:val="none" w:sz="0" w:space="0" w:color="auto"/>
        <w:bottom w:val="none" w:sz="0" w:space="0" w:color="auto"/>
        <w:right w:val="none" w:sz="0" w:space="0" w:color="auto"/>
      </w:divBdr>
    </w:div>
    <w:div w:id="225117091">
      <w:bodyDiv w:val="1"/>
      <w:marLeft w:val="0"/>
      <w:marRight w:val="0"/>
      <w:marTop w:val="0"/>
      <w:marBottom w:val="0"/>
      <w:divBdr>
        <w:top w:val="none" w:sz="0" w:space="0" w:color="auto"/>
        <w:left w:val="none" w:sz="0" w:space="0" w:color="auto"/>
        <w:bottom w:val="none" w:sz="0" w:space="0" w:color="auto"/>
        <w:right w:val="none" w:sz="0" w:space="0" w:color="auto"/>
      </w:divBdr>
    </w:div>
    <w:div w:id="227225348">
      <w:bodyDiv w:val="1"/>
      <w:marLeft w:val="0"/>
      <w:marRight w:val="0"/>
      <w:marTop w:val="0"/>
      <w:marBottom w:val="0"/>
      <w:divBdr>
        <w:top w:val="none" w:sz="0" w:space="0" w:color="auto"/>
        <w:left w:val="none" w:sz="0" w:space="0" w:color="auto"/>
        <w:bottom w:val="none" w:sz="0" w:space="0" w:color="auto"/>
        <w:right w:val="none" w:sz="0" w:space="0" w:color="auto"/>
      </w:divBdr>
    </w:div>
    <w:div w:id="228922156">
      <w:bodyDiv w:val="1"/>
      <w:marLeft w:val="0"/>
      <w:marRight w:val="0"/>
      <w:marTop w:val="0"/>
      <w:marBottom w:val="0"/>
      <w:divBdr>
        <w:top w:val="none" w:sz="0" w:space="0" w:color="auto"/>
        <w:left w:val="none" w:sz="0" w:space="0" w:color="auto"/>
        <w:bottom w:val="none" w:sz="0" w:space="0" w:color="auto"/>
        <w:right w:val="none" w:sz="0" w:space="0" w:color="auto"/>
      </w:divBdr>
    </w:div>
    <w:div w:id="230510753">
      <w:bodyDiv w:val="1"/>
      <w:marLeft w:val="0"/>
      <w:marRight w:val="0"/>
      <w:marTop w:val="0"/>
      <w:marBottom w:val="0"/>
      <w:divBdr>
        <w:top w:val="none" w:sz="0" w:space="0" w:color="auto"/>
        <w:left w:val="none" w:sz="0" w:space="0" w:color="auto"/>
        <w:bottom w:val="none" w:sz="0" w:space="0" w:color="auto"/>
        <w:right w:val="none" w:sz="0" w:space="0" w:color="auto"/>
      </w:divBdr>
    </w:div>
    <w:div w:id="231282068">
      <w:bodyDiv w:val="1"/>
      <w:marLeft w:val="0"/>
      <w:marRight w:val="0"/>
      <w:marTop w:val="0"/>
      <w:marBottom w:val="0"/>
      <w:divBdr>
        <w:top w:val="none" w:sz="0" w:space="0" w:color="auto"/>
        <w:left w:val="none" w:sz="0" w:space="0" w:color="auto"/>
        <w:bottom w:val="none" w:sz="0" w:space="0" w:color="auto"/>
        <w:right w:val="none" w:sz="0" w:space="0" w:color="auto"/>
      </w:divBdr>
    </w:div>
    <w:div w:id="232204036">
      <w:bodyDiv w:val="1"/>
      <w:marLeft w:val="0"/>
      <w:marRight w:val="0"/>
      <w:marTop w:val="0"/>
      <w:marBottom w:val="0"/>
      <w:divBdr>
        <w:top w:val="none" w:sz="0" w:space="0" w:color="auto"/>
        <w:left w:val="none" w:sz="0" w:space="0" w:color="auto"/>
        <w:bottom w:val="none" w:sz="0" w:space="0" w:color="auto"/>
        <w:right w:val="none" w:sz="0" w:space="0" w:color="auto"/>
      </w:divBdr>
    </w:div>
    <w:div w:id="232660426">
      <w:bodyDiv w:val="1"/>
      <w:marLeft w:val="0"/>
      <w:marRight w:val="0"/>
      <w:marTop w:val="0"/>
      <w:marBottom w:val="0"/>
      <w:divBdr>
        <w:top w:val="none" w:sz="0" w:space="0" w:color="auto"/>
        <w:left w:val="none" w:sz="0" w:space="0" w:color="auto"/>
        <w:bottom w:val="none" w:sz="0" w:space="0" w:color="auto"/>
        <w:right w:val="none" w:sz="0" w:space="0" w:color="auto"/>
      </w:divBdr>
    </w:div>
    <w:div w:id="233471076">
      <w:bodyDiv w:val="1"/>
      <w:marLeft w:val="0"/>
      <w:marRight w:val="0"/>
      <w:marTop w:val="0"/>
      <w:marBottom w:val="0"/>
      <w:divBdr>
        <w:top w:val="none" w:sz="0" w:space="0" w:color="auto"/>
        <w:left w:val="none" w:sz="0" w:space="0" w:color="auto"/>
        <w:bottom w:val="none" w:sz="0" w:space="0" w:color="auto"/>
        <w:right w:val="none" w:sz="0" w:space="0" w:color="auto"/>
      </w:divBdr>
    </w:div>
    <w:div w:id="236211178">
      <w:bodyDiv w:val="1"/>
      <w:marLeft w:val="0"/>
      <w:marRight w:val="0"/>
      <w:marTop w:val="0"/>
      <w:marBottom w:val="0"/>
      <w:divBdr>
        <w:top w:val="none" w:sz="0" w:space="0" w:color="auto"/>
        <w:left w:val="none" w:sz="0" w:space="0" w:color="auto"/>
        <w:bottom w:val="none" w:sz="0" w:space="0" w:color="auto"/>
        <w:right w:val="none" w:sz="0" w:space="0" w:color="auto"/>
      </w:divBdr>
    </w:div>
    <w:div w:id="243993341">
      <w:bodyDiv w:val="1"/>
      <w:marLeft w:val="0"/>
      <w:marRight w:val="0"/>
      <w:marTop w:val="0"/>
      <w:marBottom w:val="0"/>
      <w:divBdr>
        <w:top w:val="none" w:sz="0" w:space="0" w:color="auto"/>
        <w:left w:val="none" w:sz="0" w:space="0" w:color="auto"/>
        <w:bottom w:val="none" w:sz="0" w:space="0" w:color="auto"/>
        <w:right w:val="none" w:sz="0" w:space="0" w:color="auto"/>
      </w:divBdr>
    </w:div>
    <w:div w:id="244341784">
      <w:bodyDiv w:val="1"/>
      <w:marLeft w:val="0"/>
      <w:marRight w:val="0"/>
      <w:marTop w:val="0"/>
      <w:marBottom w:val="0"/>
      <w:divBdr>
        <w:top w:val="none" w:sz="0" w:space="0" w:color="auto"/>
        <w:left w:val="none" w:sz="0" w:space="0" w:color="auto"/>
        <w:bottom w:val="none" w:sz="0" w:space="0" w:color="auto"/>
        <w:right w:val="none" w:sz="0" w:space="0" w:color="auto"/>
      </w:divBdr>
    </w:div>
    <w:div w:id="246621807">
      <w:bodyDiv w:val="1"/>
      <w:marLeft w:val="0"/>
      <w:marRight w:val="0"/>
      <w:marTop w:val="0"/>
      <w:marBottom w:val="0"/>
      <w:divBdr>
        <w:top w:val="none" w:sz="0" w:space="0" w:color="auto"/>
        <w:left w:val="none" w:sz="0" w:space="0" w:color="auto"/>
        <w:bottom w:val="none" w:sz="0" w:space="0" w:color="auto"/>
        <w:right w:val="none" w:sz="0" w:space="0" w:color="auto"/>
      </w:divBdr>
    </w:div>
    <w:div w:id="246770830">
      <w:bodyDiv w:val="1"/>
      <w:marLeft w:val="0"/>
      <w:marRight w:val="0"/>
      <w:marTop w:val="0"/>
      <w:marBottom w:val="0"/>
      <w:divBdr>
        <w:top w:val="none" w:sz="0" w:space="0" w:color="auto"/>
        <w:left w:val="none" w:sz="0" w:space="0" w:color="auto"/>
        <w:bottom w:val="none" w:sz="0" w:space="0" w:color="auto"/>
        <w:right w:val="none" w:sz="0" w:space="0" w:color="auto"/>
      </w:divBdr>
    </w:div>
    <w:div w:id="246810586">
      <w:bodyDiv w:val="1"/>
      <w:marLeft w:val="0"/>
      <w:marRight w:val="0"/>
      <w:marTop w:val="0"/>
      <w:marBottom w:val="0"/>
      <w:divBdr>
        <w:top w:val="none" w:sz="0" w:space="0" w:color="auto"/>
        <w:left w:val="none" w:sz="0" w:space="0" w:color="auto"/>
        <w:bottom w:val="none" w:sz="0" w:space="0" w:color="auto"/>
        <w:right w:val="none" w:sz="0" w:space="0" w:color="auto"/>
      </w:divBdr>
    </w:div>
    <w:div w:id="249582043">
      <w:bodyDiv w:val="1"/>
      <w:marLeft w:val="0"/>
      <w:marRight w:val="0"/>
      <w:marTop w:val="0"/>
      <w:marBottom w:val="0"/>
      <w:divBdr>
        <w:top w:val="none" w:sz="0" w:space="0" w:color="auto"/>
        <w:left w:val="none" w:sz="0" w:space="0" w:color="auto"/>
        <w:bottom w:val="none" w:sz="0" w:space="0" w:color="auto"/>
        <w:right w:val="none" w:sz="0" w:space="0" w:color="auto"/>
      </w:divBdr>
    </w:div>
    <w:div w:id="252325814">
      <w:bodyDiv w:val="1"/>
      <w:marLeft w:val="0"/>
      <w:marRight w:val="0"/>
      <w:marTop w:val="0"/>
      <w:marBottom w:val="0"/>
      <w:divBdr>
        <w:top w:val="none" w:sz="0" w:space="0" w:color="auto"/>
        <w:left w:val="none" w:sz="0" w:space="0" w:color="auto"/>
        <w:bottom w:val="none" w:sz="0" w:space="0" w:color="auto"/>
        <w:right w:val="none" w:sz="0" w:space="0" w:color="auto"/>
      </w:divBdr>
    </w:div>
    <w:div w:id="253368538">
      <w:bodyDiv w:val="1"/>
      <w:marLeft w:val="0"/>
      <w:marRight w:val="0"/>
      <w:marTop w:val="0"/>
      <w:marBottom w:val="0"/>
      <w:divBdr>
        <w:top w:val="none" w:sz="0" w:space="0" w:color="auto"/>
        <w:left w:val="none" w:sz="0" w:space="0" w:color="auto"/>
        <w:bottom w:val="none" w:sz="0" w:space="0" w:color="auto"/>
        <w:right w:val="none" w:sz="0" w:space="0" w:color="auto"/>
      </w:divBdr>
    </w:div>
    <w:div w:id="255751659">
      <w:bodyDiv w:val="1"/>
      <w:marLeft w:val="0"/>
      <w:marRight w:val="0"/>
      <w:marTop w:val="0"/>
      <w:marBottom w:val="0"/>
      <w:divBdr>
        <w:top w:val="none" w:sz="0" w:space="0" w:color="auto"/>
        <w:left w:val="none" w:sz="0" w:space="0" w:color="auto"/>
        <w:bottom w:val="none" w:sz="0" w:space="0" w:color="auto"/>
        <w:right w:val="none" w:sz="0" w:space="0" w:color="auto"/>
      </w:divBdr>
    </w:div>
    <w:div w:id="259916486">
      <w:bodyDiv w:val="1"/>
      <w:marLeft w:val="0"/>
      <w:marRight w:val="0"/>
      <w:marTop w:val="0"/>
      <w:marBottom w:val="0"/>
      <w:divBdr>
        <w:top w:val="none" w:sz="0" w:space="0" w:color="auto"/>
        <w:left w:val="none" w:sz="0" w:space="0" w:color="auto"/>
        <w:bottom w:val="none" w:sz="0" w:space="0" w:color="auto"/>
        <w:right w:val="none" w:sz="0" w:space="0" w:color="auto"/>
      </w:divBdr>
    </w:div>
    <w:div w:id="260528783">
      <w:bodyDiv w:val="1"/>
      <w:marLeft w:val="0"/>
      <w:marRight w:val="0"/>
      <w:marTop w:val="0"/>
      <w:marBottom w:val="0"/>
      <w:divBdr>
        <w:top w:val="none" w:sz="0" w:space="0" w:color="auto"/>
        <w:left w:val="none" w:sz="0" w:space="0" w:color="auto"/>
        <w:bottom w:val="none" w:sz="0" w:space="0" w:color="auto"/>
        <w:right w:val="none" w:sz="0" w:space="0" w:color="auto"/>
      </w:divBdr>
    </w:div>
    <w:div w:id="266273509">
      <w:bodyDiv w:val="1"/>
      <w:marLeft w:val="0"/>
      <w:marRight w:val="0"/>
      <w:marTop w:val="0"/>
      <w:marBottom w:val="0"/>
      <w:divBdr>
        <w:top w:val="none" w:sz="0" w:space="0" w:color="auto"/>
        <w:left w:val="none" w:sz="0" w:space="0" w:color="auto"/>
        <w:bottom w:val="none" w:sz="0" w:space="0" w:color="auto"/>
        <w:right w:val="none" w:sz="0" w:space="0" w:color="auto"/>
      </w:divBdr>
    </w:div>
    <w:div w:id="268318548">
      <w:bodyDiv w:val="1"/>
      <w:marLeft w:val="0"/>
      <w:marRight w:val="0"/>
      <w:marTop w:val="0"/>
      <w:marBottom w:val="0"/>
      <w:divBdr>
        <w:top w:val="none" w:sz="0" w:space="0" w:color="auto"/>
        <w:left w:val="none" w:sz="0" w:space="0" w:color="auto"/>
        <w:bottom w:val="none" w:sz="0" w:space="0" w:color="auto"/>
        <w:right w:val="none" w:sz="0" w:space="0" w:color="auto"/>
      </w:divBdr>
    </w:div>
    <w:div w:id="269550210">
      <w:bodyDiv w:val="1"/>
      <w:marLeft w:val="0"/>
      <w:marRight w:val="0"/>
      <w:marTop w:val="0"/>
      <w:marBottom w:val="0"/>
      <w:divBdr>
        <w:top w:val="none" w:sz="0" w:space="0" w:color="auto"/>
        <w:left w:val="none" w:sz="0" w:space="0" w:color="auto"/>
        <w:bottom w:val="none" w:sz="0" w:space="0" w:color="auto"/>
        <w:right w:val="none" w:sz="0" w:space="0" w:color="auto"/>
      </w:divBdr>
    </w:div>
    <w:div w:id="269553548">
      <w:bodyDiv w:val="1"/>
      <w:marLeft w:val="0"/>
      <w:marRight w:val="0"/>
      <w:marTop w:val="0"/>
      <w:marBottom w:val="0"/>
      <w:divBdr>
        <w:top w:val="none" w:sz="0" w:space="0" w:color="auto"/>
        <w:left w:val="none" w:sz="0" w:space="0" w:color="auto"/>
        <w:bottom w:val="none" w:sz="0" w:space="0" w:color="auto"/>
        <w:right w:val="none" w:sz="0" w:space="0" w:color="auto"/>
      </w:divBdr>
    </w:div>
    <w:div w:id="269553608">
      <w:bodyDiv w:val="1"/>
      <w:marLeft w:val="0"/>
      <w:marRight w:val="0"/>
      <w:marTop w:val="0"/>
      <w:marBottom w:val="0"/>
      <w:divBdr>
        <w:top w:val="none" w:sz="0" w:space="0" w:color="auto"/>
        <w:left w:val="none" w:sz="0" w:space="0" w:color="auto"/>
        <w:bottom w:val="none" w:sz="0" w:space="0" w:color="auto"/>
        <w:right w:val="none" w:sz="0" w:space="0" w:color="auto"/>
      </w:divBdr>
    </w:div>
    <w:div w:id="269819315">
      <w:bodyDiv w:val="1"/>
      <w:marLeft w:val="0"/>
      <w:marRight w:val="0"/>
      <w:marTop w:val="0"/>
      <w:marBottom w:val="0"/>
      <w:divBdr>
        <w:top w:val="none" w:sz="0" w:space="0" w:color="auto"/>
        <w:left w:val="none" w:sz="0" w:space="0" w:color="auto"/>
        <w:bottom w:val="none" w:sz="0" w:space="0" w:color="auto"/>
        <w:right w:val="none" w:sz="0" w:space="0" w:color="auto"/>
      </w:divBdr>
    </w:div>
    <w:div w:id="272326475">
      <w:bodyDiv w:val="1"/>
      <w:marLeft w:val="0"/>
      <w:marRight w:val="0"/>
      <w:marTop w:val="0"/>
      <w:marBottom w:val="0"/>
      <w:divBdr>
        <w:top w:val="none" w:sz="0" w:space="0" w:color="auto"/>
        <w:left w:val="none" w:sz="0" w:space="0" w:color="auto"/>
        <w:bottom w:val="none" w:sz="0" w:space="0" w:color="auto"/>
        <w:right w:val="none" w:sz="0" w:space="0" w:color="auto"/>
      </w:divBdr>
    </w:div>
    <w:div w:id="281228847">
      <w:bodyDiv w:val="1"/>
      <w:marLeft w:val="0"/>
      <w:marRight w:val="0"/>
      <w:marTop w:val="0"/>
      <w:marBottom w:val="0"/>
      <w:divBdr>
        <w:top w:val="none" w:sz="0" w:space="0" w:color="auto"/>
        <w:left w:val="none" w:sz="0" w:space="0" w:color="auto"/>
        <w:bottom w:val="none" w:sz="0" w:space="0" w:color="auto"/>
        <w:right w:val="none" w:sz="0" w:space="0" w:color="auto"/>
      </w:divBdr>
    </w:div>
    <w:div w:id="282272056">
      <w:bodyDiv w:val="1"/>
      <w:marLeft w:val="0"/>
      <w:marRight w:val="0"/>
      <w:marTop w:val="0"/>
      <w:marBottom w:val="0"/>
      <w:divBdr>
        <w:top w:val="none" w:sz="0" w:space="0" w:color="auto"/>
        <w:left w:val="none" w:sz="0" w:space="0" w:color="auto"/>
        <w:bottom w:val="none" w:sz="0" w:space="0" w:color="auto"/>
        <w:right w:val="none" w:sz="0" w:space="0" w:color="auto"/>
      </w:divBdr>
    </w:div>
    <w:div w:id="285427926">
      <w:bodyDiv w:val="1"/>
      <w:marLeft w:val="0"/>
      <w:marRight w:val="0"/>
      <w:marTop w:val="0"/>
      <w:marBottom w:val="0"/>
      <w:divBdr>
        <w:top w:val="none" w:sz="0" w:space="0" w:color="auto"/>
        <w:left w:val="none" w:sz="0" w:space="0" w:color="auto"/>
        <w:bottom w:val="none" w:sz="0" w:space="0" w:color="auto"/>
        <w:right w:val="none" w:sz="0" w:space="0" w:color="auto"/>
      </w:divBdr>
    </w:div>
    <w:div w:id="287470510">
      <w:bodyDiv w:val="1"/>
      <w:marLeft w:val="0"/>
      <w:marRight w:val="0"/>
      <w:marTop w:val="0"/>
      <w:marBottom w:val="0"/>
      <w:divBdr>
        <w:top w:val="none" w:sz="0" w:space="0" w:color="auto"/>
        <w:left w:val="none" w:sz="0" w:space="0" w:color="auto"/>
        <w:bottom w:val="none" w:sz="0" w:space="0" w:color="auto"/>
        <w:right w:val="none" w:sz="0" w:space="0" w:color="auto"/>
      </w:divBdr>
    </w:div>
    <w:div w:id="288245021">
      <w:bodyDiv w:val="1"/>
      <w:marLeft w:val="0"/>
      <w:marRight w:val="0"/>
      <w:marTop w:val="0"/>
      <w:marBottom w:val="0"/>
      <w:divBdr>
        <w:top w:val="none" w:sz="0" w:space="0" w:color="auto"/>
        <w:left w:val="none" w:sz="0" w:space="0" w:color="auto"/>
        <w:bottom w:val="none" w:sz="0" w:space="0" w:color="auto"/>
        <w:right w:val="none" w:sz="0" w:space="0" w:color="auto"/>
      </w:divBdr>
    </w:div>
    <w:div w:id="289551586">
      <w:bodyDiv w:val="1"/>
      <w:marLeft w:val="0"/>
      <w:marRight w:val="0"/>
      <w:marTop w:val="0"/>
      <w:marBottom w:val="0"/>
      <w:divBdr>
        <w:top w:val="none" w:sz="0" w:space="0" w:color="auto"/>
        <w:left w:val="none" w:sz="0" w:space="0" w:color="auto"/>
        <w:bottom w:val="none" w:sz="0" w:space="0" w:color="auto"/>
        <w:right w:val="none" w:sz="0" w:space="0" w:color="auto"/>
      </w:divBdr>
    </w:div>
    <w:div w:id="290595924">
      <w:bodyDiv w:val="1"/>
      <w:marLeft w:val="0"/>
      <w:marRight w:val="0"/>
      <w:marTop w:val="0"/>
      <w:marBottom w:val="0"/>
      <w:divBdr>
        <w:top w:val="none" w:sz="0" w:space="0" w:color="auto"/>
        <w:left w:val="none" w:sz="0" w:space="0" w:color="auto"/>
        <w:bottom w:val="none" w:sz="0" w:space="0" w:color="auto"/>
        <w:right w:val="none" w:sz="0" w:space="0" w:color="auto"/>
      </w:divBdr>
    </w:div>
    <w:div w:id="290674456">
      <w:bodyDiv w:val="1"/>
      <w:marLeft w:val="0"/>
      <w:marRight w:val="0"/>
      <w:marTop w:val="0"/>
      <w:marBottom w:val="0"/>
      <w:divBdr>
        <w:top w:val="none" w:sz="0" w:space="0" w:color="auto"/>
        <w:left w:val="none" w:sz="0" w:space="0" w:color="auto"/>
        <w:bottom w:val="none" w:sz="0" w:space="0" w:color="auto"/>
        <w:right w:val="none" w:sz="0" w:space="0" w:color="auto"/>
      </w:divBdr>
    </w:div>
    <w:div w:id="291325466">
      <w:bodyDiv w:val="1"/>
      <w:marLeft w:val="0"/>
      <w:marRight w:val="0"/>
      <w:marTop w:val="0"/>
      <w:marBottom w:val="0"/>
      <w:divBdr>
        <w:top w:val="none" w:sz="0" w:space="0" w:color="auto"/>
        <w:left w:val="none" w:sz="0" w:space="0" w:color="auto"/>
        <w:bottom w:val="none" w:sz="0" w:space="0" w:color="auto"/>
        <w:right w:val="none" w:sz="0" w:space="0" w:color="auto"/>
      </w:divBdr>
    </w:div>
    <w:div w:id="291525388">
      <w:bodyDiv w:val="1"/>
      <w:marLeft w:val="0"/>
      <w:marRight w:val="0"/>
      <w:marTop w:val="0"/>
      <w:marBottom w:val="0"/>
      <w:divBdr>
        <w:top w:val="none" w:sz="0" w:space="0" w:color="auto"/>
        <w:left w:val="none" w:sz="0" w:space="0" w:color="auto"/>
        <w:bottom w:val="none" w:sz="0" w:space="0" w:color="auto"/>
        <w:right w:val="none" w:sz="0" w:space="0" w:color="auto"/>
      </w:divBdr>
    </w:div>
    <w:div w:id="292833268">
      <w:bodyDiv w:val="1"/>
      <w:marLeft w:val="0"/>
      <w:marRight w:val="0"/>
      <w:marTop w:val="0"/>
      <w:marBottom w:val="0"/>
      <w:divBdr>
        <w:top w:val="none" w:sz="0" w:space="0" w:color="auto"/>
        <w:left w:val="none" w:sz="0" w:space="0" w:color="auto"/>
        <w:bottom w:val="none" w:sz="0" w:space="0" w:color="auto"/>
        <w:right w:val="none" w:sz="0" w:space="0" w:color="auto"/>
      </w:divBdr>
    </w:div>
    <w:div w:id="295140796">
      <w:bodyDiv w:val="1"/>
      <w:marLeft w:val="0"/>
      <w:marRight w:val="0"/>
      <w:marTop w:val="0"/>
      <w:marBottom w:val="0"/>
      <w:divBdr>
        <w:top w:val="none" w:sz="0" w:space="0" w:color="auto"/>
        <w:left w:val="none" w:sz="0" w:space="0" w:color="auto"/>
        <w:bottom w:val="none" w:sz="0" w:space="0" w:color="auto"/>
        <w:right w:val="none" w:sz="0" w:space="0" w:color="auto"/>
      </w:divBdr>
    </w:div>
    <w:div w:id="300160268">
      <w:bodyDiv w:val="1"/>
      <w:marLeft w:val="0"/>
      <w:marRight w:val="0"/>
      <w:marTop w:val="0"/>
      <w:marBottom w:val="0"/>
      <w:divBdr>
        <w:top w:val="none" w:sz="0" w:space="0" w:color="auto"/>
        <w:left w:val="none" w:sz="0" w:space="0" w:color="auto"/>
        <w:bottom w:val="none" w:sz="0" w:space="0" w:color="auto"/>
        <w:right w:val="none" w:sz="0" w:space="0" w:color="auto"/>
      </w:divBdr>
    </w:div>
    <w:div w:id="303048442">
      <w:bodyDiv w:val="1"/>
      <w:marLeft w:val="0"/>
      <w:marRight w:val="0"/>
      <w:marTop w:val="0"/>
      <w:marBottom w:val="0"/>
      <w:divBdr>
        <w:top w:val="none" w:sz="0" w:space="0" w:color="auto"/>
        <w:left w:val="none" w:sz="0" w:space="0" w:color="auto"/>
        <w:bottom w:val="none" w:sz="0" w:space="0" w:color="auto"/>
        <w:right w:val="none" w:sz="0" w:space="0" w:color="auto"/>
      </w:divBdr>
    </w:div>
    <w:div w:id="305161395">
      <w:bodyDiv w:val="1"/>
      <w:marLeft w:val="0"/>
      <w:marRight w:val="0"/>
      <w:marTop w:val="0"/>
      <w:marBottom w:val="0"/>
      <w:divBdr>
        <w:top w:val="none" w:sz="0" w:space="0" w:color="auto"/>
        <w:left w:val="none" w:sz="0" w:space="0" w:color="auto"/>
        <w:bottom w:val="none" w:sz="0" w:space="0" w:color="auto"/>
        <w:right w:val="none" w:sz="0" w:space="0" w:color="auto"/>
      </w:divBdr>
    </w:div>
    <w:div w:id="306476595">
      <w:bodyDiv w:val="1"/>
      <w:marLeft w:val="0"/>
      <w:marRight w:val="0"/>
      <w:marTop w:val="0"/>
      <w:marBottom w:val="0"/>
      <w:divBdr>
        <w:top w:val="none" w:sz="0" w:space="0" w:color="auto"/>
        <w:left w:val="none" w:sz="0" w:space="0" w:color="auto"/>
        <w:bottom w:val="none" w:sz="0" w:space="0" w:color="auto"/>
        <w:right w:val="none" w:sz="0" w:space="0" w:color="auto"/>
      </w:divBdr>
    </w:div>
    <w:div w:id="314378340">
      <w:bodyDiv w:val="1"/>
      <w:marLeft w:val="0"/>
      <w:marRight w:val="0"/>
      <w:marTop w:val="0"/>
      <w:marBottom w:val="0"/>
      <w:divBdr>
        <w:top w:val="none" w:sz="0" w:space="0" w:color="auto"/>
        <w:left w:val="none" w:sz="0" w:space="0" w:color="auto"/>
        <w:bottom w:val="none" w:sz="0" w:space="0" w:color="auto"/>
        <w:right w:val="none" w:sz="0" w:space="0" w:color="auto"/>
      </w:divBdr>
    </w:div>
    <w:div w:id="317540655">
      <w:bodyDiv w:val="1"/>
      <w:marLeft w:val="0"/>
      <w:marRight w:val="0"/>
      <w:marTop w:val="0"/>
      <w:marBottom w:val="0"/>
      <w:divBdr>
        <w:top w:val="none" w:sz="0" w:space="0" w:color="auto"/>
        <w:left w:val="none" w:sz="0" w:space="0" w:color="auto"/>
        <w:bottom w:val="none" w:sz="0" w:space="0" w:color="auto"/>
        <w:right w:val="none" w:sz="0" w:space="0" w:color="auto"/>
      </w:divBdr>
    </w:div>
    <w:div w:id="319892277">
      <w:bodyDiv w:val="1"/>
      <w:marLeft w:val="0"/>
      <w:marRight w:val="0"/>
      <w:marTop w:val="0"/>
      <w:marBottom w:val="0"/>
      <w:divBdr>
        <w:top w:val="none" w:sz="0" w:space="0" w:color="auto"/>
        <w:left w:val="none" w:sz="0" w:space="0" w:color="auto"/>
        <w:bottom w:val="none" w:sz="0" w:space="0" w:color="auto"/>
        <w:right w:val="none" w:sz="0" w:space="0" w:color="auto"/>
      </w:divBdr>
    </w:div>
    <w:div w:id="322321153">
      <w:bodyDiv w:val="1"/>
      <w:marLeft w:val="0"/>
      <w:marRight w:val="0"/>
      <w:marTop w:val="0"/>
      <w:marBottom w:val="0"/>
      <w:divBdr>
        <w:top w:val="none" w:sz="0" w:space="0" w:color="auto"/>
        <w:left w:val="none" w:sz="0" w:space="0" w:color="auto"/>
        <w:bottom w:val="none" w:sz="0" w:space="0" w:color="auto"/>
        <w:right w:val="none" w:sz="0" w:space="0" w:color="auto"/>
      </w:divBdr>
    </w:div>
    <w:div w:id="322662776">
      <w:bodyDiv w:val="1"/>
      <w:marLeft w:val="0"/>
      <w:marRight w:val="0"/>
      <w:marTop w:val="0"/>
      <w:marBottom w:val="0"/>
      <w:divBdr>
        <w:top w:val="none" w:sz="0" w:space="0" w:color="auto"/>
        <w:left w:val="none" w:sz="0" w:space="0" w:color="auto"/>
        <w:bottom w:val="none" w:sz="0" w:space="0" w:color="auto"/>
        <w:right w:val="none" w:sz="0" w:space="0" w:color="auto"/>
      </w:divBdr>
      <w:divsChild>
        <w:div w:id="88551043">
          <w:marLeft w:val="0"/>
          <w:marRight w:val="0"/>
          <w:marTop w:val="0"/>
          <w:marBottom w:val="0"/>
          <w:divBdr>
            <w:top w:val="none" w:sz="0" w:space="0" w:color="auto"/>
            <w:left w:val="none" w:sz="0" w:space="0" w:color="auto"/>
            <w:bottom w:val="none" w:sz="0" w:space="0" w:color="auto"/>
            <w:right w:val="none" w:sz="0" w:space="0" w:color="auto"/>
          </w:divBdr>
        </w:div>
        <w:div w:id="111218247">
          <w:marLeft w:val="0"/>
          <w:marRight w:val="0"/>
          <w:marTop w:val="0"/>
          <w:marBottom w:val="0"/>
          <w:divBdr>
            <w:top w:val="none" w:sz="0" w:space="0" w:color="auto"/>
            <w:left w:val="none" w:sz="0" w:space="0" w:color="auto"/>
            <w:bottom w:val="none" w:sz="0" w:space="0" w:color="auto"/>
            <w:right w:val="none" w:sz="0" w:space="0" w:color="auto"/>
          </w:divBdr>
        </w:div>
        <w:div w:id="137964098">
          <w:marLeft w:val="0"/>
          <w:marRight w:val="0"/>
          <w:marTop w:val="0"/>
          <w:marBottom w:val="0"/>
          <w:divBdr>
            <w:top w:val="none" w:sz="0" w:space="0" w:color="auto"/>
            <w:left w:val="none" w:sz="0" w:space="0" w:color="auto"/>
            <w:bottom w:val="none" w:sz="0" w:space="0" w:color="auto"/>
            <w:right w:val="none" w:sz="0" w:space="0" w:color="auto"/>
          </w:divBdr>
        </w:div>
        <w:div w:id="269092439">
          <w:marLeft w:val="0"/>
          <w:marRight w:val="0"/>
          <w:marTop w:val="0"/>
          <w:marBottom w:val="0"/>
          <w:divBdr>
            <w:top w:val="none" w:sz="0" w:space="0" w:color="auto"/>
            <w:left w:val="none" w:sz="0" w:space="0" w:color="auto"/>
            <w:bottom w:val="none" w:sz="0" w:space="0" w:color="auto"/>
            <w:right w:val="none" w:sz="0" w:space="0" w:color="auto"/>
          </w:divBdr>
        </w:div>
        <w:div w:id="322513732">
          <w:marLeft w:val="0"/>
          <w:marRight w:val="0"/>
          <w:marTop w:val="0"/>
          <w:marBottom w:val="0"/>
          <w:divBdr>
            <w:top w:val="none" w:sz="0" w:space="0" w:color="auto"/>
            <w:left w:val="none" w:sz="0" w:space="0" w:color="auto"/>
            <w:bottom w:val="none" w:sz="0" w:space="0" w:color="auto"/>
            <w:right w:val="none" w:sz="0" w:space="0" w:color="auto"/>
          </w:divBdr>
        </w:div>
        <w:div w:id="375593575">
          <w:marLeft w:val="0"/>
          <w:marRight w:val="0"/>
          <w:marTop w:val="0"/>
          <w:marBottom w:val="0"/>
          <w:divBdr>
            <w:top w:val="none" w:sz="0" w:space="0" w:color="auto"/>
            <w:left w:val="none" w:sz="0" w:space="0" w:color="auto"/>
            <w:bottom w:val="none" w:sz="0" w:space="0" w:color="auto"/>
            <w:right w:val="none" w:sz="0" w:space="0" w:color="auto"/>
          </w:divBdr>
        </w:div>
        <w:div w:id="541554673">
          <w:marLeft w:val="0"/>
          <w:marRight w:val="0"/>
          <w:marTop w:val="0"/>
          <w:marBottom w:val="0"/>
          <w:divBdr>
            <w:top w:val="none" w:sz="0" w:space="0" w:color="auto"/>
            <w:left w:val="none" w:sz="0" w:space="0" w:color="auto"/>
            <w:bottom w:val="none" w:sz="0" w:space="0" w:color="auto"/>
            <w:right w:val="none" w:sz="0" w:space="0" w:color="auto"/>
          </w:divBdr>
        </w:div>
        <w:div w:id="555354043">
          <w:marLeft w:val="0"/>
          <w:marRight w:val="0"/>
          <w:marTop w:val="0"/>
          <w:marBottom w:val="0"/>
          <w:divBdr>
            <w:top w:val="none" w:sz="0" w:space="0" w:color="auto"/>
            <w:left w:val="none" w:sz="0" w:space="0" w:color="auto"/>
            <w:bottom w:val="none" w:sz="0" w:space="0" w:color="auto"/>
            <w:right w:val="none" w:sz="0" w:space="0" w:color="auto"/>
          </w:divBdr>
        </w:div>
        <w:div w:id="570163260">
          <w:marLeft w:val="0"/>
          <w:marRight w:val="0"/>
          <w:marTop w:val="0"/>
          <w:marBottom w:val="0"/>
          <w:divBdr>
            <w:top w:val="none" w:sz="0" w:space="0" w:color="auto"/>
            <w:left w:val="none" w:sz="0" w:space="0" w:color="auto"/>
            <w:bottom w:val="none" w:sz="0" w:space="0" w:color="auto"/>
            <w:right w:val="none" w:sz="0" w:space="0" w:color="auto"/>
          </w:divBdr>
        </w:div>
        <w:div w:id="767820115">
          <w:marLeft w:val="0"/>
          <w:marRight w:val="0"/>
          <w:marTop w:val="0"/>
          <w:marBottom w:val="0"/>
          <w:divBdr>
            <w:top w:val="none" w:sz="0" w:space="0" w:color="auto"/>
            <w:left w:val="none" w:sz="0" w:space="0" w:color="auto"/>
            <w:bottom w:val="none" w:sz="0" w:space="0" w:color="auto"/>
            <w:right w:val="none" w:sz="0" w:space="0" w:color="auto"/>
          </w:divBdr>
        </w:div>
        <w:div w:id="769737505">
          <w:marLeft w:val="0"/>
          <w:marRight w:val="0"/>
          <w:marTop w:val="0"/>
          <w:marBottom w:val="0"/>
          <w:divBdr>
            <w:top w:val="none" w:sz="0" w:space="0" w:color="auto"/>
            <w:left w:val="none" w:sz="0" w:space="0" w:color="auto"/>
            <w:bottom w:val="none" w:sz="0" w:space="0" w:color="auto"/>
            <w:right w:val="none" w:sz="0" w:space="0" w:color="auto"/>
          </w:divBdr>
        </w:div>
        <w:div w:id="820922302">
          <w:marLeft w:val="0"/>
          <w:marRight w:val="0"/>
          <w:marTop w:val="0"/>
          <w:marBottom w:val="0"/>
          <w:divBdr>
            <w:top w:val="none" w:sz="0" w:space="0" w:color="auto"/>
            <w:left w:val="none" w:sz="0" w:space="0" w:color="auto"/>
            <w:bottom w:val="none" w:sz="0" w:space="0" w:color="auto"/>
            <w:right w:val="none" w:sz="0" w:space="0" w:color="auto"/>
          </w:divBdr>
        </w:div>
        <w:div w:id="833103210">
          <w:marLeft w:val="0"/>
          <w:marRight w:val="0"/>
          <w:marTop w:val="0"/>
          <w:marBottom w:val="0"/>
          <w:divBdr>
            <w:top w:val="none" w:sz="0" w:space="0" w:color="auto"/>
            <w:left w:val="none" w:sz="0" w:space="0" w:color="auto"/>
            <w:bottom w:val="none" w:sz="0" w:space="0" w:color="auto"/>
            <w:right w:val="none" w:sz="0" w:space="0" w:color="auto"/>
          </w:divBdr>
        </w:div>
        <w:div w:id="1015377873">
          <w:marLeft w:val="0"/>
          <w:marRight w:val="0"/>
          <w:marTop w:val="0"/>
          <w:marBottom w:val="0"/>
          <w:divBdr>
            <w:top w:val="none" w:sz="0" w:space="0" w:color="auto"/>
            <w:left w:val="none" w:sz="0" w:space="0" w:color="auto"/>
            <w:bottom w:val="none" w:sz="0" w:space="0" w:color="auto"/>
            <w:right w:val="none" w:sz="0" w:space="0" w:color="auto"/>
          </w:divBdr>
        </w:div>
        <w:div w:id="1205946305">
          <w:marLeft w:val="0"/>
          <w:marRight w:val="0"/>
          <w:marTop w:val="0"/>
          <w:marBottom w:val="0"/>
          <w:divBdr>
            <w:top w:val="none" w:sz="0" w:space="0" w:color="auto"/>
            <w:left w:val="none" w:sz="0" w:space="0" w:color="auto"/>
            <w:bottom w:val="none" w:sz="0" w:space="0" w:color="auto"/>
            <w:right w:val="none" w:sz="0" w:space="0" w:color="auto"/>
          </w:divBdr>
        </w:div>
        <w:div w:id="1293947095">
          <w:marLeft w:val="0"/>
          <w:marRight w:val="0"/>
          <w:marTop w:val="0"/>
          <w:marBottom w:val="0"/>
          <w:divBdr>
            <w:top w:val="none" w:sz="0" w:space="0" w:color="auto"/>
            <w:left w:val="none" w:sz="0" w:space="0" w:color="auto"/>
            <w:bottom w:val="none" w:sz="0" w:space="0" w:color="auto"/>
            <w:right w:val="none" w:sz="0" w:space="0" w:color="auto"/>
          </w:divBdr>
        </w:div>
        <w:div w:id="1363902212">
          <w:marLeft w:val="0"/>
          <w:marRight w:val="0"/>
          <w:marTop w:val="0"/>
          <w:marBottom w:val="0"/>
          <w:divBdr>
            <w:top w:val="none" w:sz="0" w:space="0" w:color="auto"/>
            <w:left w:val="none" w:sz="0" w:space="0" w:color="auto"/>
            <w:bottom w:val="none" w:sz="0" w:space="0" w:color="auto"/>
            <w:right w:val="none" w:sz="0" w:space="0" w:color="auto"/>
          </w:divBdr>
        </w:div>
        <w:div w:id="1382364564">
          <w:marLeft w:val="0"/>
          <w:marRight w:val="0"/>
          <w:marTop w:val="0"/>
          <w:marBottom w:val="0"/>
          <w:divBdr>
            <w:top w:val="none" w:sz="0" w:space="0" w:color="auto"/>
            <w:left w:val="none" w:sz="0" w:space="0" w:color="auto"/>
            <w:bottom w:val="none" w:sz="0" w:space="0" w:color="auto"/>
            <w:right w:val="none" w:sz="0" w:space="0" w:color="auto"/>
          </w:divBdr>
        </w:div>
        <w:div w:id="1384864348">
          <w:marLeft w:val="0"/>
          <w:marRight w:val="0"/>
          <w:marTop w:val="0"/>
          <w:marBottom w:val="0"/>
          <w:divBdr>
            <w:top w:val="none" w:sz="0" w:space="0" w:color="auto"/>
            <w:left w:val="none" w:sz="0" w:space="0" w:color="auto"/>
            <w:bottom w:val="none" w:sz="0" w:space="0" w:color="auto"/>
            <w:right w:val="none" w:sz="0" w:space="0" w:color="auto"/>
          </w:divBdr>
        </w:div>
        <w:div w:id="1424959761">
          <w:marLeft w:val="0"/>
          <w:marRight w:val="0"/>
          <w:marTop w:val="0"/>
          <w:marBottom w:val="0"/>
          <w:divBdr>
            <w:top w:val="none" w:sz="0" w:space="0" w:color="auto"/>
            <w:left w:val="none" w:sz="0" w:space="0" w:color="auto"/>
            <w:bottom w:val="none" w:sz="0" w:space="0" w:color="auto"/>
            <w:right w:val="none" w:sz="0" w:space="0" w:color="auto"/>
          </w:divBdr>
        </w:div>
        <w:div w:id="1506896954">
          <w:marLeft w:val="0"/>
          <w:marRight w:val="0"/>
          <w:marTop w:val="0"/>
          <w:marBottom w:val="0"/>
          <w:divBdr>
            <w:top w:val="none" w:sz="0" w:space="0" w:color="auto"/>
            <w:left w:val="none" w:sz="0" w:space="0" w:color="auto"/>
            <w:bottom w:val="none" w:sz="0" w:space="0" w:color="auto"/>
            <w:right w:val="none" w:sz="0" w:space="0" w:color="auto"/>
          </w:divBdr>
        </w:div>
        <w:div w:id="1588729491">
          <w:marLeft w:val="0"/>
          <w:marRight w:val="0"/>
          <w:marTop w:val="0"/>
          <w:marBottom w:val="0"/>
          <w:divBdr>
            <w:top w:val="none" w:sz="0" w:space="0" w:color="auto"/>
            <w:left w:val="none" w:sz="0" w:space="0" w:color="auto"/>
            <w:bottom w:val="none" w:sz="0" w:space="0" w:color="auto"/>
            <w:right w:val="none" w:sz="0" w:space="0" w:color="auto"/>
          </w:divBdr>
        </w:div>
        <w:div w:id="1639916617">
          <w:marLeft w:val="0"/>
          <w:marRight w:val="0"/>
          <w:marTop w:val="0"/>
          <w:marBottom w:val="0"/>
          <w:divBdr>
            <w:top w:val="none" w:sz="0" w:space="0" w:color="auto"/>
            <w:left w:val="none" w:sz="0" w:space="0" w:color="auto"/>
            <w:bottom w:val="none" w:sz="0" w:space="0" w:color="auto"/>
            <w:right w:val="none" w:sz="0" w:space="0" w:color="auto"/>
          </w:divBdr>
        </w:div>
        <w:div w:id="1671446119">
          <w:marLeft w:val="0"/>
          <w:marRight w:val="0"/>
          <w:marTop w:val="0"/>
          <w:marBottom w:val="0"/>
          <w:divBdr>
            <w:top w:val="none" w:sz="0" w:space="0" w:color="auto"/>
            <w:left w:val="none" w:sz="0" w:space="0" w:color="auto"/>
            <w:bottom w:val="none" w:sz="0" w:space="0" w:color="auto"/>
            <w:right w:val="none" w:sz="0" w:space="0" w:color="auto"/>
          </w:divBdr>
        </w:div>
        <w:div w:id="1752241184">
          <w:marLeft w:val="0"/>
          <w:marRight w:val="0"/>
          <w:marTop w:val="0"/>
          <w:marBottom w:val="0"/>
          <w:divBdr>
            <w:top w:val="none" w:sz="0" w:space="0" w:color="auto"/>
            <w:left w:val="none" w:sz="0" w:space="0" w:color="auto"/>
            <w:bottom w:val="none" w:sz="0" w:space="0" w:color="auto"/>
            <w:right w:val="none" w:sz="0" w:space="0" w:color="auto"/>
          </w:divBdr>
        </w:div>
        <w:div w:id="1851869676">
          <w:marLeft w:val="0"/>
          <w:marRight w:val="0"/>
          <w:marTop w:val="0"/>
          <w:marBottom w:val="0"/>
          <w:divBdr>
            <w:top w:val="none" w:sz="0" w:space="0" w:color="auto"/>
            <w:left w:val="none" w:sz="0" w:space="0" w:color="auto"/>
            <w:bottom w:val="none" w:sz="0" w:space="0" w:color="auto"/>
            <w:right w:val="none" w:sz="0" w:space="0" w:color="auto"/>
          </w:divBdr>
        </w:div>
        <w:div w:id="1912038531">
          <w:marLeft w:val="0"/>
          <w:marRight w:val="0"/>
          <w:marTop w:val="0"/>
          <w:marBottom w:val="0"/>
          <w:divBdr>
            <w:top w:val="none" w:sz="0" w:space="0" w:color="auto"/>
            <w:left w:val="none" w:sz="0" w:space="0" w:color="auto"/>
            <w:bottom w:val="none" w:sz="0" w:space="0" w:color="auto"/>
            <w:right w:val="none" w:sz="0" w:space="0" w:color="auto"/>
          </w:divBdr>
        </w:div>
        <w:div w:id="1988052085">
          <w:marLeft w:val="0"/>
          <w:marRight w:val="0"/>
          <w:marTop w:val="0"/>
          <w:marBottom w:val="0"/>
          <w:divBdr>
            <w:top w:val="none" w:sz="0" w:space="0" w:color="auto"/>
            <w:left w:val="none" w:sz="0" w:space="0" w:color="auto"/>
            <w:bottom w:val="none" w:sz="0" w:space="0" w:color="auto"/>
            <w:right w:val="none" w:sz="0" w:space="0" w:color="auto"/>
          </w:divBdr>
        </w:div>
        <w:div w:id="2009289135">
          <w:marLeft w:val="0"/>
          <w:marRight w:val="0"/>
          <w:marTop w:val="0"/>
          <w:marBottom w:val="0"/>
          <w:divBdr>
            <w:top w:val="none" w:sz="0" w:space="0" w:color="auto"/>
            <w:left w:val="none" w:sz="0" w:space="0" w:color="auto"/>
            <w:bottom w:val="none" w:sz="0" w:space="0" w:color="auto"/>
            <w:right w:val="none" w:sz="0" w:space="0" w:color="auto"/>
          </w:divBdr>
        </w:div>
        <w:div w:id="2017271616">
          <w:marLeft w:val="0"/>
          <w:marRight w:val="0"/>
          <w:marTop w:val="0"/>
          <w:marBottom w:val="0"/>
          <w:divBdr>
            <w:top w:val="none" w:sz="0" w:space="0" w:color="auto"/>
            <w:left w:val="none" w:sz="0" w:space="0" w:color="auto"/>
            <w:bottom w:val="none" w:sz="0" w:space="0" w:color="auto"/>
            <w:right w:val="none" w:sz="0" w:space="0" w:color="auto"/>
          </w:divBdr>
        </w:div>
        <w:div w:id="2036227044">
          <w:marLeft w:val="0"/>
          <w:marRight w:val="0"/>
          <w:marTop w:val="0"/>
          <w:marBottom w:val="0"/>
          <w:divBdr>
            <w:top w:val="none" w:sz="0" w:space="0" w:color="auto"/>
            <w:left w:val="none" w:sz="0" w:space="0" w:color="auto"/>
            <w:bottom w:val="none" w:sz="0" w:space="0" w:color="auto"/>
            <w:right w:val="none" w:sz="0" w:space="0" w:color="auto"/>
          </w:divBdr>
        </w:div>
        <w:div w:id="2140302234">
          <w:marLeft w:val="0"/>
          <w:marRight w:val="0"/>
          <w:marTop w:val="0"/>
          <w:marBottom w:val="0"/>
          <w:divBdr>
            <w:top w:val="none" w:sz="0" w:space="0" w:color="auto"/>
            <w:left w:val="none" w:sz="0" w:space="0" w:color="auto"/>
            <w:bottom w:val="none" w:sz="0" w:space="0" w:color="auto"/>
            <w:right w:val="none" w:sz="0" w:space="0" w:color="auto"/>
          </w:divBdr>
        </w:div>
      </w:divsChild>
    </w:div>
    <w:div w:id="322706118">
      <w:bodyDiv w:val="1"/>
      <w:marLeft w:val="0"/>
      <w:marRight w:val="0"/>
      <w:marTop w:val="0"/>
      <w:marBottom w:val="0"/>
      <w:divBdr>
        <w:top w:val="none" w:sz="0" w:space="0" w:color="auto"/>
        <w:left w:val="none" w:sz="0" w:space="0" w:color="auto"/>
        <w:bottom w:val="none" w:sz="0" w:space="0" w:color="auto"/>
        <w:right w:val="none" w:sz="0" w:space="0" w:color="auto"/>
      </w:divBdr>
    </w:div>
    <w:div w:id="323358012">
      <w:bodyDiv w:val="1"/>
      <w:marLeft w:val="0"/>
      <w:marRight w:val="0"/>
      <w:marTop w:val="0"/>
      <w:marBottom w:val="0"/>
      <w:divBdr>
        <w:top w:val="none" w:sz="0" w:space="0" w:color="auto"/>
        <w:left w:val="none" w:sz="0" w:space="0" w:color="auto"/>
        <w:bottom w:val="none" w:sz="0" w:space="0" w:color="auto"/>
        <w:right w:val="none" w:sz="0" w:space="0" w:color="auto"/>
      </w:divBdr>
    </w:div>
    <w:div w:id="324358934">
      <w:bodyDiv w:val="1"/>
      <w:marLeft w:val="0"/>
      <w:marRight w:val="0"/>
      <w:marTop w:val="0"/>
      <w:marBottom w:val="0"/>
      <w:divBdr>
        <w:top w:val="none" w:sz="0" w:space="0" w:color="auto"/>
        <w:left w:val="none" w:sz="0" w:space="0" w:color="auto"/>
        <w:bottom w:val="none" w:sz="0" w:space="0" w:color="auto"/>
        <w:right w:val="none" w:sz="0" w:space="0" w:color="auto"/>
      </w:divBdr>
    </w:div>
    <w:div w:id="325011017">
      <w:bodyDiv w:val="1"/>
      <w:marLeft w:val="0"/>
      <w:marRight w:val="0"/>
      <w:marTop w:val="0"/>
      <w:marBottom w:val="0"/>
      <w:divBdr>
        <w:top w:val="none" w:sz="0" w:space="0" w:color="auto"/>
        <w:left w:val="none" w:sz="0" w:space="0" w:color="auto"/>
        <w:bottom w:val="none" w:sz="0" w:space="0" w:color="auto"/>
        <w:right w:val="none" w:sz="0" w:space="0" w:color="auto"/>
      </w:divBdr>
    </w:div>
    <w:div w:id="334303879">
      <w:bodyDiv w:val="1"/>
      <w:marLeft w:val="0"/>
      <w:marRight w:val="0"/>
      <w:marTop w:val="0"/>
      <w:marBottom w:val="0"/>
      <w:divBdr>
        <w:top w:val="none" w:sz="0" w:space="0" w:color="auto"/>
        <w:left w:val="none" w:sz="0" w:space="0" w:color="auto"/>
        <w:bottom w:val="none" w:sz="0" w:space="0" w:color="auto"/>
        <w:right w:val="none" w:sz="0" w:space="0" w:color="auto"/>
      </w:divBdr>
    </w:div>
    <w:div w:id="336536746">
      <w:bodyDiv w:val="1"/>
      <w:marLeft w:val="0"/>
      <w:marRight w:val="0"/>
      <w:marTop w:val="0"/>
      <w:marBottom w:val="0"/>
      <w:divBdr>
        <w:top w:val="none" w:sz="0" w:space="0" w:color="auto"/>
        <w:left w:val="none" w:sz="0" w:space="0" w:color="auto"/>
        <w:bottom w:val="none" w:sz="0" w:space="0" w:color="auto"/>
        <w:right w:val="none" w:sz="0" w:space="0" w:color="auto"/>
      </w:divBdr>
    </w:div>
    <w:div w:id="338893042">
      <w:bodyDiv w:val="1"/>
      <w:marLeft w:val="0"/>
      <w:marRight w:val="0"/>
      <w:marTop w:val="0"/>
      <w:marBottom w:val="0"/>
      <w:divBdr>
        <w:top w:val="none" w:sz="0" w:space="0" w:color="auto"/>
        <w:left w:val="none" w:sz="0" w:space="0" w:color="auto"/>
        <w:bottom w:val="none" w:sz="0" w:space="0" w:color="auto"/>
        <w:right w:val="none" w:sz="0" w:space="0" w:color="auto"/>
      </w:divBdr>
    </w:div>
    <w:div w:id="340161373">
      <w:bodyDiv w:val="1"/>
      <w:marLeft w:val="0"/>
      <w:marRight w:val="0"/>
      <w:marTop w:val="0"/>
      <w:marBottom w:val="0"/>
      <w:divBdr>
        <w:top w:val="none" w:sz="0" w:space="0" w:color="auto"/>
        <w:left w:val="none" w:sz="0" w:space="0" w:color="auto"/>
        <w:bottom w:val="none" w:sz="0" w:space="0" w:color="auto"/>
        <w:right w:val="none" w:sz="0" w:space="0" w:color="auto"/>
      </w:divBdr>
    </w:div>
    <w:div w:id="343751412">
      <w:bodyDiv w:val="1"/>
      <w:marLeft w:val="0"/>
      <w:marRight w:val="0"/>
      <w:marTop w:val="0"/>
      <w:marBottom w:val="0"/>
      <w:divBdr>
        <w:top w:val="none" w:sz="0" w:space="0" w:color="auto"/>
        <w:left w:val="none" w:sz="0" w:space="0" w:color="auto"/>
        <w:bottom w:val="none" w:sz="0" w:space="0" w:color="auto"/>
        <w:right w:val="none" w:sz="0" w:space="0" w:color="auto"/>
      </w:divBdr>
    </w:div>
    <w:div w:id="344286968">
      <w:bodyDiv w:val="1"/>
      <w:marLeft w:val="0"/>
      <w:marRight w:val="0"/>
      <w:marTop w:val="0"/>
      <w:marBottom w:val="0"/>
      <w:divBdr>
        <w:top w:val="none" w:sz="0" w:space="0" w:color="auto"/>
        <w:left w:val="none" w:sz="0" w:space="0" w:color="auto"/>
        <w:bottom w:val="none" w:sz="0" w:space="0" w:color="auto"/>
        <w:right w:val="none" w:sz="0" w:space="0" w:color="auto"/>
      </w:divBdr>
    </w:div>
    <w:div w:id="345248967">
      <w:bodyDiv w:val="1"/>
      <w:marLeft w:val="0"/>
      <w:marRight w:val="0"/>
      <w:marTop w:val="0"/>
      <w:marBottom w:val="0"/>
      <w:divBdr>
        <w:top w:val="none" w:sz="0" w:space="0" w:color="auto"/>
        <w:left w:val="none" w:sz="0" w:space="0" w:color="auto"/>
        <w:bottom w:val="none" w:sz="0" w:space="0" w:color="auto"/>
        <w:right w:val="none" w:sz="0" w:space="0" w:color="auto"/>
      </w:divBdr>
    </w:div>
    <w:div w:id="346489262">
      <w:bodyDiv w:val="1"/>
      <w:marLeft w:val="0"/>
      <w:marRight w:val="0"/>
      <w:marTop w:val="0"/>
      <w:marBottom w:val="0"/>
      <w:divBdr>
        <w:top w:val="none" w:sz="0" w:space="0" w:color="auto"/>
        <w:left w:val="none" w:sz="0" w:space="0" w:color="auto"/>
        <w:bottom w:val="none" w:sz="0" w:space="0" w:color="auto"/>
        <w:right w:val="none" w:sz="0" w:space="0" w:color="auto"/>
      </w:divBdr>
    </w:div>
    <w:div w:id="346562805">
      <w:bodyDiv w:val="1"/>
      <w:marLeft w:val="0"/>
      <w:marRight w:val="0"/>
      <w:marTop w:val="0"/>
      <w:marBottom w:val="0"/>
      <w:divBdr>
        <w:top w:val="none" w:sz="0" w:space="0" w:color="auto"/>
        <w:left w:val="none" w:sz="0" w:space="0" w:color="auto"/>
        <w:bottom w:val="none" w:sz="0" w:space="0" w:color="auto"/>
        <w:right w:val="none" w:sz="0" w:space="0" w:color="auto"/>
      </w:divBdr>
    </w:div>
    <w:div w:id="346955448">
      <w:bodyDiv w:val="1"/>
      <w:marLeft w:val="0"/>
      <w:marRight w:val="0"/>
      <w:marTop w:val="0"/>
      <w:marBottom w:val="0"/>
      <w:divBdr>
        <w:top w:val="none" w:sz="0" w:space="0" w:color="auto"/>
        <w:left w:val="none" w:sz="0" w:space="0" w:color="auto"/>
        <w:bottom w:val="none" w:sz="0" w:space="0" w:color="auto"/>
        <w:right w:val="none" w:sz="0" w:space="0" w:color="auto"/>
      </w:divBdr>
    </w:div>
    <w:div w:id="347489400">
      <w:bodyDiv w:val="1"/>
      <w:marLeft w:val="0"/>
      <w:marRight w:val="0"/>
      <w:marTop w:val="0"/>
      <w:marBottom w:val="0"/>
      <w:divBdr>
        <w:top w:val="none" w:sz="0" w:space="0" w:color="auto"/>
        <w:left w:val="none" w:sz="0" w:space="0" w:color="auto"/>
        <w:bottom w:val="none" w:sz="0" w:space="0" w:color="auto"/>
        <w:right w:val="none" w:sz="0" w:space="0" w:color="auto"/>
      </w:divBdr>
    </w:div>
    <w:div w:id="347603709">
      <w:bodyDiv w:val="1"/>
      <w:marLeft w:val="0"/>
      <w:marRight w:val="0"/>
      <w:marTop w:val="0"/>
      <w:marBottom w:val="0"/>
      <w:divBdr>
        <w:top w:val="none" w:sz="0" w:space="0" w:color="auto"/>
        <w:left w:val="none" w:sz="0" w:space="0" w:color="auto"/>
        <w:bottom w:val="none" w:sz="0" w:space="0" w:color="auto"/>
        <w:right w:val="none" w:sz="0" w:space="0" w:color="auto"/>
      </w:divBdr>
    </w:div>
    <w:div w:id="348066225">
      <w:bodyDiv w:val="1"/>
      <w:marLeft w:val="0"/>
      <w:marRight w:val="0"/>
      <w:marTop w:val="0"/>
      <w:marBottom w:val="0"/>
      <w:divBdr>
        <w:top w:val="none" w:sz="0" w:space="0" w:color="auto"/>
        <w:left w:val="none" w:sz="0" w:space="0" w:color="auto"/>
        <w:bottom w:val="none" w:sz="0" w:space="0" w:color="auto"/>
        <w:right w:val="none" w:sz="0" w:space="0" w:color="auto"/>
      </w:divBdr>
    </w:div>
    <w:div w:id="349647857">
      <w:bodyDiv w:val="1"/>
      <w:marLeft w:val="0"/>
      <w:marRight w:val="0"/>
      <w:marTop w:val="0"/>
      <w:marBottom w:val="0"/>
      <w:divBdr>
        <w:top w:val="none" w:sz="0" w:space="0" w:color="auto"/>
        <w:left w:val="none" w:sz="0" w:space="0" w:color="auto"/>
        <w:bottom w:val="none" w:sz="0" w:space="0" w:color="auto"/>
        <w:right w:val="none" w:sz="0" w:space="0" w:color="auto"/>
      </w:divBdr>
    </w:div>
    <w:div w:id="350880688">
      <w:bodyDiv w:val="1"/>
      <w:marLeft w:val="0"/>
      <w:marRight w:val="0"/>
      <w:marTop w:val="0"/>
      <w:marBottom w:val="0"/>
      <w:divBdr>
        <w:top w:val="none" w:sz="0" w:space="0" w:color="auto"/>
        <w:left w:val="none" w:sz="0" w:space="0" w:color="auto"/>
        <w:bottom w:val="none" w:sz="0" w:space="0" w:color="auto"/>
        <w:right w:val="none" w:sz="0" w:space="0" w:color="auto"/>
      </w:divBdr>
    </w:div>
    <w:div w:id="351497525">
      <w:bodyDiv w:val="1"/>
      <w:marLeft w:val="0"/>
      <w:marRight w:val="0"/>
      <w:marTop w:val="0"/>
      <w:marBottom w:val="0"/>
      <w:divBdr>
        <w:top w:val="none" w:sz="0" w:space="0" w:color="auto"/>
        <w:left w:val="none" w:sz="0" w:space="0" w:color="auto"/>
        <w:bottom w:val="none" w:sz="0" w:space="0" w:color="auto"/>
        <w:right w:val="none" w:sz="0" w:space="0" w:color="auto"/>
      </w:divBdr>
    </w:div>
    <w:div w:id="355236349">
      <w:bodyDiv w:val="1"/>
      <w:marLeft w:val="0"/>
      <w:marRight w:val="0"/>
      <w:marTop w:val="0"/>
      <w:marBottom w:val="0"/>
      <w:divBdr>
        <w:top w:val="none" w:sz="0" w:space="0" w:color="auto"/>
        <w:left w:val="none" w:sz="0" w:space="0" w:color="auto"/>
        <w:bottom w:val="none" w:sz="0" w:space="0" w:color="auto"/>
        <w:right w:val="none" w:sz="0" w:space="0" w:color="auto"/>
      </w:divBdr>
    </w:div>
    <w:div w:id="355809717">
      <w:bodyDiv w:val="1"/>
      <w:marLeft w:val="0"/>
      <w:marRight w:val="0"/>
      <w:marTop w:val="0"/>
      <w:marBottom w:val="0"/>
      <w:divBdr>
        <w:top w:val="none" w:sz="0" w:space="0" w:color="auto"/>
        <w:left w:val="none" w:sz="0" w:space="0" w:color="auto"/>
        <w:bottom w:val="none" w:sz="0" w:space="0" w:color="auto"/>
        <w:right w:val="none" w:sz="0" w:space="0" w:color="auto"/>
      </w:divBdr>
    </w:div>
    <w:div w:id="356390574">
      <w:bodyDiv w:val="1"/>
      <w:marLeft w:val="0"/>
      <w:marRight w:val="0"/>
      <w:marTop w:val="0"/>
      <w:marBottom w:val="0"/>
      <w:divBdr>
        <w:top w:val="none" w:sz="0" w:space="0" w:color="auto"/>
        <w:left w:val="none" w:sz="0" w:space="0" w:color="auto"/>
        <w:bottom w:val="none" w:sz="0" w:space="0" w:color="auto"/>
        <w:right w:val="none" w:sz="0" w:space="0" w:color="auto"/>
      </w:divBdr>
    </w:div>
    <w:div w:id="364713838">
      <w:bodyDiv w:val="1"/>
      <w:marLeft w:val="0"/>
      <w:marRight w:val="0"/>
      <w:marTop w:val="0"/>
      <w:marBottom w:val="0"/>
      <w:divBdr>
        <w:top w:val="none" w:sz="0" w:space="0" w:color="auto"/>
        <w:left w:val="none" w:sz="0" w:space="0" w:color="auto"/>
        <w:bottom w:val="none" w:sz="0" w:space="0" w:color="auto"/>
        <w:right w:val="none" w:sz="0" w:space="0" w:color="auto"/>
      </w:divBdr>
    </w:div>
    <w:div w:id="367338450">
      <w:bodyDiv w:val="1"/>
      <w:marLeft w:val="0"/>
      <w:marRight w:val="0"/>
      <w:marTop w:val="0"/>
      <w:marBottom w:val="0"/>
      <w:divBdr>
        <w:top w:val="none" w:sz="0" w:space="0" w:color="auto"/>
        <w:left w:val="none" w:sz="0" w:space="0" w:color="auto"/>
        <w:bottom w:val="none" w:sz="0" w:space="0" w:color="auto"/>
        <w:right w:val="none" w:sz="0" w:space="0" w:color="auto"/>
      </w:divBdr>
    </w:div>
    <w:div w:id="367798783">
      <w:bodyDiv w:val="1"/>
      <w:marLeft w:val="0"/>
      <w:marRight w:val="0"/>
      <w:marTop w:val="0"/>
      <w:marBottom w:val="0"/>
      <w:divBdr>
        <w:top w:val="none" w:sz="0" w:space="0" w:color="auto"/>
        <w:left w:val="none" w:sz="0" w:space="0" w:color="auto"/>
        <w:bottom w:val="none" w:sz="0" w:space="0" w:color="auto"/>
        <w:right w:val="none" w:sz="0" w:space="0" w:color="auto"/>
      </w:divBdr>
    </w:div>
    <w:div w:id="368529542">
      <w:bodyDiv w:val="1"/>
      <w:marLeft w:val="0"/>
      <w:marRight w:val="0"/>
      <w:marTop w:val="0"/>
      <w:marBottom w:val="0"/>
      <w:divBdr>
        <w:top w:val="none" w:sz="0" w:space="0" w:color="auto"/>
        <w:left w:val="none" w:sz="0" w:space="0" w:color="auto"/>
        <w:bottom w:val="none" w:sz="0" w:space="0" w:color="auto"/>
        <w:right w:val="none" w:sz="0" w:space="0" w:color="auto"/>
      </w:divBdr>
    </w:div>
    <w:div w:id="370962515">
      <w:bodyDiv w:val="1"/>
      <w:marLeft w:val="0"/>
      <w:marRight w:val="0"/>
      <w:marTop w:val="0"/>
      <w:marBottom w:val="0"/>
      <w:divBdr>
        <w:top w:val="none" w:sz="0" w:space="0" w:color="auto"/>
        <w:left w:val="none" w:sz="0" w:space="0" w:color="auto"/>
        <w:bottom w:val="none" w:sz="0" w:space="0" w:color="auto"/>
        <w:right w:val="none" w:sz="0" w:space="0" w:color="auto"/>
      </w:divBdr>
    </w:div>
    <w:div w:id="373038878">
      <w:bodyDiv w:val="1"/>
      <w:marLeft w:val="0"/>
      <w:marRight w:val="0"/>
      <w:marTop w:val="0"/>
      <w:marBottom w:val="0"/>
      <w:divBdr>
        <w:top w:val="none" w:sz="0" w:space="0" w:color="auto"/>
        <w:left w:val="none" w:sz="0" w:space="0" w:color="auto"/>
        <w:bottom w:val="none" w:sz="0" w:space="0" w:color="auto"/>
        <w:right w:val="none" w:sz="0" w:space="0" w:color="auto"/>
      </w:divBdr>
    </w:div>
    <w:div w:id="373893897">
      <w:bodyDiv w:val="1"/>
      <w:marLeft w:val="0"/>
      <w:marRight w:val="0"/>
      <w:marTop w:val="0"/>
      <w:marBottom w:val="0"/>
      <w:divBdr>
        <w:top w:val="none" w:sz="0" w:space="0" w:color="auto"/>
        <w:left w:val="none" w:sz="0" w:space="0" w:color="auto"/>
        <w:bottom w:val="none" w:sz="0" w:space="0" w:color="auto"/>
        <w:right w:val="none" w:sz="0" w:space="0" w:color="auto"/>
      </w:divBdr>
    </w:div>
    <w:div w:id="374352722">
      <w:bodyDiv w:val="1"/>
      <w:marLeft w:val="0"/>
      <w:marRight w:val="0"/>
      <w:marTop w:val="0"/>
      <w:marBottom w:val="0"/>
      <w:divBdr>
        <w:top w:val="none" w:sz="0" w:space="0" w:color="auto"/>
        <w:left w:val="none" w:sz="0" w:space="0" w:color="auto"/>
        <w:bottom w:val="none" w:sz="0" w:space="0" w:color="auto"/>
        <w:right w:val="none" w:sz="0" w:space="0" w:color="auto"/>
      </w:divBdr>
    </w:div>
    <w:div w:id="374932541">
      <w:bodyDiv w:val="1"/>
      <w:marLeft w:val="0"/>
      <w:marRight w:val="0"/>
      <w:marTop w:val="0"/>
      <w:marBottom w:val="0"/>
      <w:divBdr>
        <w:top w:val="none" w:sz="0" w:space="0" w:color="auto"/>
        <w:left w:val="none" w:sz="0" w:space="0" w:color="auto"/>
        <w:bottom w:val="none" w:sz="0" w:space="0" w:color="auto"/>
        <w:right w:val="none" w:sz="0" w:space="0" w:color="auto"/>
      </w:divBdr>
    </w:div>
    <w:div w:id="376658866">
      <w:bodyDiv w:val="1"/>
      <w:marLeft w:val="0"/>
      <w:marRight w:val="0"/>
      <w:marTop w:val="0"/>
      <w:marBottom w:val="0"/>
      <w:divBdr>
        <w:top w:val="none" w:sz="0" w:space="0" w:color="auto"/>
        <w:left w:val="none" w:sz="0" w:space="0" w:color="auto"/>
        <w:bottom w:val="none" w:sz="0" w:space="0" w:color="auto"/>
        <w:right w:val="none" w:sz="0" w:space="0" w:color="auto"/>
      </w:divBdr>
    </w:div>
    <w:div w:id="376860702">
      <w:bodyDiv w:val="1"/>
      <w:marLeft w:val="0"/>
      <w:marRight w:val="0"/>
      <w:marTop w:val="0"/>
      <w:marBottom w:val="0"/>
      <w:divBdr>
        <w:top w:val="none" w:sz="0" w:space="0" w:color="auto"/>
        <w:left w:val="none" w:sz="0" w:space="0" w:color="auto"/>
        <w:bottom w:val="none" w:sz="0" w:space="0" w:color="auto"/>
        <w:right w:val="none" w:sz="0" w:space="0" w:color="auto"/>
      </w:divBdr>
    </w:div>
    <w:div w:id="377124492">
      <w:bodyDiv w:val="1"/>
      <w:marLeft w:val="0"/>
      <w:marRight w:val="0"/>
      <w:marTop w:val="0"/>
      <w:marBottom w:val="0"/>
      <w:divBdr>
        <w:top w:val="none" w:sz="0" w:space="0" w:color="auto"/>
        <w:left w:val="none" w:sz="0" w:space="0" w:color="auto"/>
        <w:bottom w:val="none" w:sz="0" w:space="0" w:color="auto"/>
        <w:right w:val="none" w:sz="0" w:space="0" w:color="auto"/>
      </w:divBdr>
    </w:div>
    <w:div w:id="382943515">
      <w:bodyDiv w:val="1"/>
      <w:marLeft w:val="0"/>
      <w:marRight w:val="0"/>
      <w:marTop w:val="0"/>
      <w:marBottom w:val="0"/>
      <w:divBdr>
        <w:top w:val="none" w:sz="0" w:space="0" w:color="auto"/>
        <w:left w:val="none" w:sz="0" w:space="0" w:color="auto"/>
        <w:bottom w:val="none" w:sz="0" w:space="0" w:color="auto"/>
        <w:right w:val="none" w:sz="0" w:space="0" w:color="auto"/>
      </w:divBdr>
    </w:div>
    <w:div w:id="384717010">
      <w:bodyDiv w:val="1"/>
      <w:marLeft w:val="0"/>
      <w:marRight w:val="0"/>
      <w:marTop w:val="0"/>
      <w:marBottom w:val="0"/>
      <w:divBdr>
        <w:top w:val="none" w:sz="0" w:space="0" w:color="auto"/>
        <w:left w:val="none" w:sz="0" w:space="0" w:color="auto"/>
        <w:bottom w:val="none" w:sz="0" w:space="0" w:color="auto"/>
        <w:right w:val="none" w:sz="0" w:space="0" w:color="auto"/>
      </w:divBdr>
    </w:div>
    <w:div w:id="384763565">
      <w:bodyDiv w:val="1"/>
      <w:marLeft w:val="0"/>
      <w:marRight w:val="0"/>
      <w:marTop w:val="0"/>
      <w:marBottom w:val="0"/>
      <w:divBdr>
        <w:top w:val="none" w:sz="0" w:space="0" w:color="auto"/>
        <w:left w:val="none" w:sz="0" w:space="0" w:color="auto"/>
        <w:bottom w:val="none" w:sz="0" w:space="0" w:color="auto"/>
        <w:right w:val="none" w:sz="0" w:space="0" w:color="auto"/>
      </w:divBdr>
    </w:div>
    <w:div w:id="385571905">
      <w:bodyDiv w:val="1"/>
      <w:marLeft w:val="0"/>
      <w:marRight w:val="0"/>
      <w:marTop w:val="0"/>
      <w:marBottom w:val="0"/>
      <w:divBdr>
        <w:top w:val="none" w:sz="0" w:space="0" w:color="auto"/>
        <w:left w:val="none" w:sz="0" w:space="0" w:color="auto"/>
        <w:bottom w:val="none" w:sz="0" w:space="0" w:color="auto"/>
        <w:right w:val="none" w:sz="0" w:space="0" w:color="auto"/>
      </w:divBdr>
    </w:div>
    <w:div w:id="391120445">
      <w:bodyDiv w:val="1"/>
      <w:marLeft w:val="0"/>
      <w:marRight w:val="0"/>
      <w:marTop w:val="0"/>
      <w:marBottom w:val="0"/>
      <w:divBdr>
        <w:top w:val="none" w:sz="0" w:space="0" w:color="auto"/>
        <w:left w:val="none" w:sz="0" w:space="0" w:color="auto"/>
        <w:bottom w:val="none" w:sz="0" w:space="0" w:color="auto"/>
        <w:right w:val="none" w:sz="0" w:space="0" w:color="auto"/>
      </w:divBdr>
    </w:div>
    <w:div w:id="393624651">
      <w:bodyDiv w:val="1"/>
      <w:marLeft w:val="0"/>
      <w:marRight w:val="0"/>
      <w:marTop w:val="0"/>
      <w:marBottom w:val="0"/>
      <w:divBdr>
        <w:top w:val="none" w:sz="0" w:space="0" w:color="auto"/>
        <w:left w:val="none" w:sz="0" w:space="0" w:color="auto"/>
        <w:bottom w:val="none" w:sz="0" w:space="0" w:color="auto"/>
        <w:right w:val="none" w:sz="0" w:space="0" w:color="auto"/>
      </w:divBdr>
    </w:div>
    <w:div w:id="394084940">
      <w:bodyDiv w:val="1"/>
      <w:marLeft w:val="0"/>
      <w:marRight w:val="0"/>
      <w:marTop w:val="0"/>
      <w:marBottom w:val="0"/>
      <w:divBdr>
        <w:top w:val="none" w:sz="0" w:space="0" w:color="auto"/>
        <w:left w:val="none" w:sz="0" w:space="0" w:color="auto"/>
        <w:bottom w:val="none" w:sz="0" w:space="0" w:color="auto"/>
        <w:right w:val="none" w:sz="0" w:space="0" w:color="auto"/>
      </w:divBdr>
    </w:div>
    <w:div w:id="399596650">
      <w:bodyDiv w:val="1"/>
      <w:marLeft w:val="0"/>
      <w:marRight w:val="0"/>
      <w:marTop w:val="0"/>
      <w:marBottom w:val="0"/>
      <w:divBdr>
        <w:top w:val="none" w:sz="0" w:space="0" w:color="auto"/>
        <w:left w:val="none" w:sz="0" w:space="0" w:color="auto"/>
        <w:bottom w:val="none" w:sz="0" w:space="0" w:color="auto"/>
        <w:right w:val="none" w:sz="0" w:space="0" w:color="auto"/>
      </w:divBdr>
    </w:div>
    <w:div w:id="399986248">
      <w:bodyDiv w:val="1"/>
      <w:marLeft w:val="0"/>
      <w:marRight w:val="0"/>
      <w:marTop w:val="0"/>
      <w:marBottom w:val="0"/>
      <w:divBdr>
        <w:top w:val="none" w:sz="0" w:space="0" w:color="auto"/>
        <w:left w:val="none" w:sz="0" w:space="0" w:color="auto"/>
        <w:bottom w:val="none" w:sz="0" w:space="0" w:color="auto"/>
        <w:right w:val="none" w:sz="0" w:space="0" w:color="auto"/>
      </w:divBdr>
    </w:div>
    <w:div w:id="401219362">
      <w:bodyDiv w:val="1"/>
      <w:marLeft w:val="0"/>
      <w:marRight w:val="0"/>
      <w:marTop w:val="0"/>
      <w:marBottom w:val="0"/>
      <w:divBdr>
        <w:top w:val="none" w:sz="0" w:space="0" w:color="auto"/>
        <w:left w:val="none" w:sz="0" w:space="0" w:color="auto"/>
        <w:bottom w:val="none" w:sz="0" w:space="0" w:color="auto"/>
        <w:right w:val="none" w:sz="0" w:space="0" w:color="auto"/>
      </w:divBdr>
    </w:div>
    <w:div w:id="403378828">
      <w:bodyDiv w:val="1"/>
      <w:marLeft w:val="0"/>
      <w:marRight w:val="0"/>
      <w:marTop w:val="0"/>
      <w:marBottom w:val="0"/>
      <w:divBdr>
        <w:top w:val="none" w:sz="0" w:space="0" w:color="auto"/>
        <w:left w:val="none" w:sz="0" w:space="0" w:color="auto"/>
        <w:bottom w:val="none" w:sz="0" w:space="0" w:color="auto"/>
        <w:right w:val="none" w:sz="0" w:space="0" w:color="auto"/>
      </w:divBdr>
    </w:div>
    <w:div w:id="405229686">
      <w:bodyDiv w:val="1"/>
      <w:marLeft w:val="0"/>
      <w:marRight w:val="0"/>
      <w:marTop w:val="0"/>
      <w:marBottom w:val="0"/>
      <w:divBdr>
        <w:top w:val="none" w:sz="0" w:space="0" w:color="auto"/>
        <w:left w:val="none" w:sz="0" w:space="0" w:color="auto"/>
        <w:bottom w:val="none" w:sz="0" w:space="0" w:color="auto"/>
        <w:right w:val="none" w:sz="0" w:space="0" w:color="auto"/>
      </w:divBdr>
    </w:div>
    <w:div w:id="406852327">
      <w:bodyDiv w:val="1"/>
      <w:marLeft w:val="0"/>
      <w:marRight w:val="0"/>
      <w:marTop w:val="0"/>
      <w:marBottom w:val="0"/>
      <w:divBdr>
        <w:top w:val="none" w:sz="0" w:space="0" w:color="auto"/>
        <w:left w:val="none" w:sz="0" w:space="0" w:color="auto"/>
        <w:bottom w:val="none" w:sz="0" w:space="0" w:color="auto"/>
        <w:right w:val="none" w:sz="0" w:space="0" w:color="auto"/>
      </w:divBdr>
    </w:div>
    <w:div w:id="413481439">
      <w:bodyDiv w:val="1"/>
      <w:marLeft w:val="0"/>
      <w:marRight w:val="0"/>
      <w:marTop w:val="0"/>
      <w:marBottom w:val="0"/>
      <w:divBdr>
        <w:top w:val="none" w:sz="0" w:space="0" w:color="auto"/>
        <w:left w:val="none" w:sz="0" w:space="0" w:color="auto"/>
        <w:bottom w:val="none" w:sz="0" w:space="0" w:color="auto"/>
        <w:right w:val="none" w:sz="0" w:space="0" w:color="auto"/>
      </w:divBdr>
    </w:div>
    <w:div w:id="413891342">
      <w:bodyDiv w:val="1"/>
      <w:marLeft w:val="0"/>
      <w:marRight w:val="0"/>
      <w:marTop w:val="0"/>
      <w:marBottom w:val="0"/>
      <w:divBdr>
        <w:top w:val="none" w:sz="0" w:space="0" w:color="auto"/>
        <w:left w:val="none" w:sz="0" w:space="0" w:color="auto"/>
        <w:bottom w:val="none" w:sz="0" w:space="0" w:color="auto"/>
        <w:right w:val="none" w:sz="0" w:space="0" w:color="auto"/>
      </w:divBdr>
    </w:div>
    <w:div w:id="416176456">
      <w:bodyDiv w:val="1"/>
      <w:marLeft w:val="0"/>
      <w:marRight w:val="0"/>
      <w:marTop w:val="0"/>
      <w:marBottom w:val="0"/>
      <w:divBdr>
        <w:top w:val="none" w:sz="0" w:space="0" w:color="auto"/>
        <w:left w:val="none" w:sz="0" w:space="0" w:color="auto"/>
        <w:bottom w:val="none" w:sz="0" w:space="0" w:color="auto"/>
        <w:right w:val="none" w:sz="0" w:space="0" w:color="auto"/>
      </w:divBdr>
    </w:div>
    <w:div w:id="416243862">
      <w:bodyDiv w:val="1"/>
      <w:marLeft w:val="0"/>
      <w:marRight w:val="0"/>
      <w:marTop w:val="0"/>
      <w:marBottom w:val="0"/>
      <w:divBdr>
        <w:top w:val="none" w:sz="0" w:space="0" w:color="auto"/>
        <w:left w:val="none" w:sz="0" w:space="0" w:color="auto"/>
        <w:bottom w:val="none" w:sz="0" w:space="0" w:color="auto"/>
        <w:right w:val="none" w:sz="0" w:space="0" w:color="auto"/>
      </w:divBdr>
    </w:div>
    <w:div w:id="417487056">
      <w:bodyDiv w:val="1"/>
      <w:marLeft w:val="0"/>
      <w:marRight w:val="0"/>
      <w:marTop w:val="0"/>
      <w:marBottom w:val="0"/>
      <w:divBdr>
        <w:top w:val="none" w:sz="0" w:space="0" w:color="auto"/>
        <w:left w:val="none" w:sz="0" w:space="0" w:color="auto"/>
        <w:bottom w:val="none" w:sz="0" w:space="0" w:color="auto"/>
        <w:right w:val="none" w:sz="0" w:space="0" w:color="auto"/>
      </w:divBdr>
    </w:div>
    <w:div w:id="418723029">
      <w:bodyDiv w:val="1"/>
      <w:marLeft w:val="0"/>
      <w:marRight w:val="0"/>
      <w:marTop w:val="0"/>
      <w:marBottom w:val="0"/>
      <w:divBdr>
        <w:top w:val="none" w:sz="0" w:space="0" w:color="auto"/>
        <w:left w:val="none" w:sz="0" w:space="0" w:color="auto"/>
        <w:bottom w:val="none" w:sz="0" w:space="0" w:color="auto"/>
        <w:right w:val="none" w:sz="0" w:space="0" w:color="auto"/>
      </w:divBdr>
    </w:div>
    <w:div w:id="420028374">
      <w:bodyDiv w:val="1"/>
      <w:marLeft w:val="0"/>
      <w:marRight w:val="0"/>
      <w:marTop w:val="0"/>
      <w:marBottom w:val="0"/>
      <w:divBdr>
        <w:top w:val="none" w:sz="0" w:space="0" w:color="auto"/>
        <w:left w:val="none" w:sz="0" w:space="0" w:color="auto"/>
        <w:bottom w:val="none" w:sz="0" w:space="0" w:color="auto"/>
        <w:right w:val="none" w:sz="0" w:space="0" w:color="auto"/>
      </w:divBdr>
    </w:div>
    <w:div w:id="424309205">
      <w:bodyDiv w:val="1"/>
      <w:marLeft w:val="0"/>
      <w:marRight w:val="0"/>
      <w:marTop w:val="0"/>
      <w:marBottom w:val="0"/>
      <w:divBdr>
        <w:top w:val="none" w:sz="0" w:space="0" w:color="auto"/>
        <w:left w:val="none" w:sz="0" w:space="0" w:color="auto"/>
        <w:bottom w:val="none" w:sz="0" w:space="0" w:color="auto"/>
        <w:right w:val="none" w:sz="0" w:space="0" w:color="auto"/>
      </w:divBdr>
    </w:div>
    <w:div w:id="425544181">
      <w:bodyDiv w:val="1"/>
      <w:marLeft w:val="0"/>
      <w:marRight w:val="0"/>
      <w:marTop w:val="0"/>
      <w:marBottom w:val="0"/>
      <w:divBdr>
        <w:top w:val="none" w:sz="0" w:space="0" w:color="auto"/>
        <w:left w:val="none" w:sz="0" w:space="0" w:color="auto"/>
        <w:bottom w:val="none" w:sz="0" w:space="0" w:color="auto"/>
        <w:right w:val="none" w:sz="0" w:space="0" w:color="auto"/>
      </w:divBdr>
    </w:div>
    <w:div w:id="426075515">
      <w:bodyDiv w:val="1"/>
      <w:marLeft w:val="0"/>
      <w:marRight w:val="0"/>
      <w:marTop w:val="0"/>
      <w:marBottom w:val="0"/>
      <w:divBdr>
        <w:top w:val="none" w:sz="0" w:space="0" w:color="auto"/>
        <w:left w:val="none" w:sz="0" w:space="0" w:color="auto"/>
        <w:bottom w:val="none" w:sz="0" w:space="0" w:color="auto"/>
        <w:right w:val="none" w:sz="0" w:space="0" w:color="auto"/>
      </w:divBdr>
    </w:div>
    <w:div w:id="429739356">
      <w:bodyDiv w:val="1"/>
      <w:marLeft w:val="0"/>
      <w:marRight w:val="0"/>
      <w:marTop w:val="0"/>
      <w:marBottom w:val="0"/>
      <w:divBdr>
        <w:top w:val="none" w:sz="0" w:space="0" w:color="auto"/>
        <w:left w:val="none" w:sz="0" w:space="0" w:color="auto"/>
        <w:bottom w:val="none" w:sz="0" w:space="0" w:color="auto"/>
        <w:right w:val="none" w:sz="0" w:space="0" w:color="auto"/>
      </w:divBdr>
    </w:div>
    <w:div w:id="431974598">
      <w:bodyDiv w:val="1"/>
      <w:marLeft w:val="0"/>
      <w:marRight w:val="0"/>
      <w:marTop w:val="0"/>
      <w:marBottom w:val="0"/>
      <w:divBdr>
        <w:top w:val="none" w:sz="0" w:space="0" w:color="auto"/>
        <w:left w:val="none" w:sz="0" w:space="0" w:color="auto"/>
        <w:bottom w:val="none" w:sz="0" w:space="0" w:color="auto"/>
        <w:right w:val="none" w:sz="0" w:space="0" w:color="auto"/>
      </w:divBdr>
    </w:div>
    <w:div w:id="436298122">
      <w:bodyDiv w:val="1"/>
      <w:marLeft w:val="0"/>
      <w:marRight w:val="0"/>
      <w:marTop w:val="0"/>
      <w:marBottom w:val="0"/>
      <w:divBdr>
        <w:top w:val="none" w:sz="0" w:space="0" w:color="auto"/>
        <w:left w:val="none" w:sz="0" w:space="0" w:color="auto"/>
        <w:bottom w:val="none" w:sz="0" w:space="0" w:color="auto"/>
        <w:right w:val="none" w:sz="0" w:space="0" w:color="auto"/>
      </w:divBdr>
    </w:div>
    <w:div w:id="437214445">
      <w:bodyDiv w:val="1"/>
      <w:marLeft w:val="0"/>
      <w:marRight w:val="0"/>
      <w:marTop w:val="0"/>
      <w:marBottom w:val="0"/>
      <w:divBdr>
        <w:top w:val="none" w:sz="0" w:space="0" w:color="auto"/>
        <w:left w:val="none" w:sz="0" w:space="0" w:color="auto"/>
        <w:bottom w:val="none" w:sz="0" w:space="0" w:color="auto"/>
        <w:right w:val="none" w:sz="0" w:space="0" w:color="auto"/>
      </w:divBdr>
    </w:div>
    <w:div w:id="437680985">
      <w:bodyDiv w:val="1"/>
      <w:marLeft w:val="0"/>
      <w:marRight w:val="0"/>
      <w:marTop w:val="0"/>
      <w:marBottom w:val="0"/>
      <w:divBdr>
        <w:top w:val="none" w:sz="0" w:space="0" w:color="auto"/>
        <w:left w:val="none" w:sz="0" w:space="0" w:color="auto"/>
        <w:bottom w:val="none" w:sz="0" w:space="0" w:color="auto"/>
        <w:right w:val="none" w:sz="0" w:space="0" w:color="auto"/>
      </w:divBdr>
    </w:div>
    <w:div w:id="438642487">
      <w:bodyDiv w:val="1"/>
      <w:marLeft w:val="0"/>
      <w:marRight w:val="0"/>
      <w:marTop w:val="0"/>
      <w:marBottom w:val="0"/>
      <w:divBdr>
        <w:top w:val="none" w:sz="0" w:space="0" w:color="auto"/>
        <w:left w:val="none" w:sz="0" w:space="0" w:color="auto"/>
        <w:bottom w:val="none" w:sz="0" w:space="0" w:color="auto"/>
        <w:right w:val="none" w:sz="0" w:space="0" w:color="auto"/>
      </w:divBdr>
    </w:div>
    <w:div w:id="440875671">
      <w:bodyDiv w:val="1"/>
      <w:marLeft w:val="0"/>
      <w:marRight w:val="0"/>
      <w:marTop w:val="0"/>
      <w:marBottom w:val="0"/>
      <w:divBdr>
        <w:top w:val="none" w:sz="0" w:space="0" w:color="auto"/>
        <w:left w:val="none" w:sz="0" w:space="0" w:color="auto"/>
        <w:bottom w:val="none" w:sz="0" w:space="0" w:color="auto"/>
        <w:right w:val="none" w:sz="0" w:space="0" w:color="auto"/>
      </w:divBdr>
    </w:div>
    <w:div w:id="443770889">
      <w:bodyDiv w:val="1"/>
      <w:marLeft w:val="0"/>
      <w:marRight w:val="0"/>
      <w:marTop w:val="0"/>
      <w:marBottom w:val="0"/>
      <w:divBdr>
        <w:top w:val="none" w:sz="0" w:space="0" w:color="auto"/>
        <w:left w:val="none" w:sz="0" w:space="0" w:color="auto"/>
        <w:bottom w:val="none" w:sz="0" w:space="0" w:color="auto"/>
        <w:right w:val="none" w:sz="0" w:space="0" w:color="auto"/>
      </w:divBdr>
    </w:div>
    <w:div w:id="445655575">
      <w:bodyDiv w:val="1"/>
      <w:marLeft w:val="0"/>
      <w:marRight w:val="0"/>
      <w:marTop w:val="0"/>
      <w:marBottom w:val="0"/>
      <w:divBdr>
        <w:top w:val="none" w:sz="0" w:space="0" w:color="auto"/>
        <w:left w:val="none" w:sz="0" w:space="0" w:color="auto"/>
        <w:bottom w:val="none" w:sz="0" w:space="0" w:color="auto"/>
        <w:right w:val="none" w:sz="0" w:space="0" w:color="auto"/>
      </w:divBdr>
    </w:div>
    <w:div w:id="446242261">
      <w:bodyDiv w:val="1"/>
      <w:marLeft w:val="0"/>
      <w:marRight w:val="0"/>
      <w:marTop w:val="0"/>
      <w:marBottom w:val="0"/>
      <w:divBdr>
        <w:top w:val="none" w:sz="0" w:space="0" w:color="auto"/>
        <w:left w:val="none" w:sz="0" w:space="0" w:color="auto"/>
        <w:bottom w:val="none" w:sz="0" w:space="0" w:color="auto"/>
        <w:right w:val="none" w:sz="0" w:space="0" w:color="auto"/>
      </w:divBdr>
    </w:div>
    <w:div w:id="446387150">
      <w:bodyDiv w:val="1"/>
      <w:marLeft w:val="0"/>
      <w:marRight w:val="0"/>
      <w:marTop w:val="0"/>
      <w:marBottom w:val="0"/>
      <w:divBdr>
        <w:top w:val="none" w:sz="0" w:space="0" w:color="auto"/>
        <w:left w:val="none" w:sz="0" w:space="0" w:color="auto"/>
        <w:bottom w:val="none" w:sz="0" w:space="0" w:color="auto"/>
        <w:right w:val="none" w:sz="0" w:space="0" w:color="auto"/>
      </w:divBdr>
    </w:div>
    <w:div w:id="449201531">
      <w:bodyDiv w:val="1"/>
      <w:marLeft w:val="0"/>
      <w:marRight w:val="0"/>
      <w:marTop w:val="0"/>
      <w:marBottom w:val="0"/>
      <w:divBdr>
        <w:top w:val="none" w:sz="0" w:space="0" w:color="auto"/>
        <w:left w:val="none" w:sz="0" w:space="0" w:color="auto"/>
        <w:bottom w:val="none" w:sz="0" w:space="0" w:color="auto"/>
        <w:right w:val="none" w:sz="0" w:space="0" w:color="auto"/>
      </w:divBdr>
    </w:div>
    <w:div w:id="451631177">
      <w:bodyDiv w:val="1"/>
      <w:marLeft w:val="0"/>
      <w:marRight w:val="0"/>
      <w:marTop w:val="0"/>
      <w:marBottom w:val="0"/>
      <w:divBdr>
        <w:top w:val="none" w:sz="0" w:space="0" w:color="auto"/>
        <w:left w:val="none" w:sz="0" w:space="0" w:color="auto"/>
        <w:bottom w:val="none" w:sz="0" w:space="0" w:color="auto"/>
        <w:right w:val="none" w:sz="0" w:space="0" w:color="auto"/>
      </w:divBdr>
    </w:div>
    <w:div w:id="452599138">
      <w:bodyDiv w:val="1"/>
      <w:marLeft w:val="0"/>
      <w:marRight w:val="0"/>
      <w:marTop w:val="0"/>
      <w:marBottom w:val="0"/>
      <w:divBdr>
        <w:top w:val="none" w:sz="0" w:space="0" w:color="auto"/>
        <w:left w:val="none" w:sz="0" w:space="0" w:color="auto"/>
        <w:bottom w:val="none" w:sz="0" w:space="0" w:color="auto"/>
        <w:right w:val="none" w:sz="0" w:space="0" w:color="auto"/>
      </w:divBdr>
    </w:div>
    <w:div w:id="453403612">
      <w:bodyDiv w:val="1"/>
      <w:marLeft w:val="0"/>
      <w:marRight w:val="0"/>
      <w:marTop w:val="0"/>
      <w:marBottom w:val="0"/>
      <w:divBdr>
        <w:top w:val="none" w:sz="0" w:space="0" w:color="auto"/>
        <w:left w:val="none" w:sz="0" w:space="0" w:color="auto"/>
        <w:bottom w:val="none" w:sz="0" w:space="0" w:color="auto"/>
        <w:right w:val="none" w:sz="0" w:space="0" w:color="auto"/>
      </w:divBdr>
    </w:div>
    <w:div w:id="458495510">
      <w:bodyDiv w:val="1"/>
      <w:marLeft w:val="0"/>
      <w:marRight w:val="0"/>
      <w:marTop w:val="0"/>
      <w:marBottom w:val="0"/>
      <w:divBdr>
        <w:top w:val="none" w:sz="0" w:space="0" w:color="auto"/>
        <w:left w:val="none" w:sz="0" w:space="0" w:color="auto"/>
        <w:bottom w:val="none" w:sz="0" w:space="0" w:color="auto"/>
        <w:right w:val="none" w:sz="0" w:space="0" w:color="auto"/>
      </w:divBdr>
    </w:div>
    <w:div w:id="461003926">
      <w:bodyDiv w:val="1"/>
      <w:marLeft w:val="0"/>
      <w:marRight w:val="0"/>
      <w:marTop w:val="0"/>
      <w:marBottom w:val="0"/>
      <w:divBdr>
        <w:top w:val="none" w:sz="0" w:space="0" w:color="auto"/>
        <w:left w:val="none" w:sz="0" w:space="0" w:color="auto"/>
        <w:bottom w:val="none" w:sz="0" w:space="0" w:color="auto"/>
        <w:right w:val="none" w:sz="0" w:space="0" w:color="auto"/>
      </w:divBdr>
    </w:div>
    <w:div w:id="461266153">
      <w:bodyDiv w:val="1"/>
      <w:marLeft w:val="0"/>
      <w:marRight w:val="0"/>
      <w:marTop w:val="0"/>
      <w:marBottom w:val="0"/>
      <w:divBdr>
        <w:top w:val="none" w:sz="0" w:space="0" w:color="auto"/>
        <w:left w:val="none" w:sz="0" w:space="0" w:color="auto"/>
        <w:bottom w:val="none" w:sz="0" w:space="0" w:color="auto"/>
        <w:right w:val="none" w:sz="0" w:space="0" w:color="auto"/>
      </w:divBdr>
    </w:div>
    <w:div w:id="461727320">
      <w:bodyDiv w:val="1"/>
      <w:marLeft w:val="0"/>
      <w:marRight w:val="0"/>
      <w:marTop w:val="0"/>
      <w:marBottom w:val="0"/>
      <w:divBdr>
        <w:top w:val="none" w:sz="0" w:space="0" w:color="auto"/>
        <w:left w:val="none" w:sz="0" w:space="0" w:color="auto"/>
        <w:bottom w:val="none" w:sz="0" w:space="0" w:color="auto"/>
        <w:right w:val="none" w:sz="0" w:space="0" w:color="auto"/>
      </w:divBdr>
    </w:div>
    <w:div w:id="464660991">
      <w:bodyDiv w:val="1"/>
      <w:marLeft w:val="0"/>
      <w:marRight w:val="0"/>
      <w:marTop w:val="0"/>
      <w:marBottom w:val="0"/>
      <w:divBdr>
        <w:top w:val="none" w:sz="0" w:space="0" w:color="auto"/>
        <w:left w:val="none" w:sz="0" w:space="0" w:color="auto"/>
        <w:bottom w:val="none" w:sz="0" w:space="0" w:color="auto"/>
        <w:right w:val="none" w:sz="0" w:space="0" w:color="auto"/>
      </w:divBdr>
    </w:div>
    <w:div w:id="468209851">
      <w:bodyDiv w:val="1"/>
      <w:marLeft w:val="0"/>
      <w:marRight w:val="0"/>
      <w:marTop w:val="0"/>
      <w:marBottom w:val="0"/>
      <w:divBdr>
        <w:top w:val="none" w:sz="0" w:space="0" w:color="auto"/>
        <w:left w:val="none" w:sz="0" w:space="0" w:color="auto"/>
        <w:bottom w:val="none" w:sz="0" w:space="0" w:color="auto"/>
        <w:right w:val="none" w:sz="0" w:space="0" w:color="auto"/>
      </w:divBdr>
    </w:div>
    <w:div w:id="469055809">
      <w:bodyDiv w:val="1"/>
      <w:marLeft w:val="0"/>
      <w:marRight w:val="0"/>
      <w:marTop w:val="0"/>
      <w:marBottom w:val="0"/>
      <w:divBdr>
        <w:top w:val="none" w:sz="0" w:space="0" w:color="auto"/>
        <w:left w:val="none" w:sz="0" w:space="0" w:color="auto"/>
        <w:bottom w:val="none" w:sz="0" w:space="0" w:color="auto"/>
        <w:right w:val="none" w:sz="0" w:space="0" w:color="auto"/>
      </w:divBdr>
    </w:div>
    <w:div w:id="470949718">
      <w:bodyDiv w:val="1"/>
      <w:marLeft w:val="0"/>
      <w:marRight w:val="0"/>
      <w:marTop w:val="0"/>
      <w:marBottom w:val="0"/>
      <w:divBdr>
        <w:top w:val="none" w:sz="0" w:space="0" w:color="auto"/>
        <w:left w:val="none" w:sz="0" w:space="0" w:color="auto"/>
        <w:bottom w:val="none" w:sz="0" w:space="0" w:color="auto"/>
        <w:right w:val="none" w:sz="0" w:space="0" w:color="auto"/>
      </w:divBdr>
    </w:div>
    <w:div w:id="472017451">
      <w:bodyDiv w:val="1"/>
      <w:marLeft w:val="0"/>
      <w:marRight w:val="0"/>
      <w:marTop w:val="0"/>
      <w:marBottom w:val="0"/>
      <w:divBdr>
        <w:top w:val="none" w:sz="0" w:space="0" w:color="auto"/>
        <w:left w:val="none" w:sz="0" w:space="0" w:color="auto"/>
        <w:bottom w:val="none" w:sz="0" w:space="0" w:color="auto"/>
        <w:right w:val="none" w:sz="0" w:space="0" w:color="auto"/>
      </w:divBdr>
    </w:div>
    <w:div w:id="474101553">
      <w:bodyDiv w:val="1"/>
      <w:marLeft w:val="0"/>
      <w:marRight w:val="0"/>
      <w:marTop w:val="0"/>
      <w:marBottom w:val="0"/>
      <w:divBdr>
        <w:top w:val="none" w:sz="0" w:space="0" w:color="auto"/>
        <w:left w:val="none" w:sz="0" w:space="0" w:color="auto"/>
        <w:bottom w:val="none" w:sz="0" w:space="0" w:color="auto"/>
        <w:right w:val="none" w:sz="0" w:space="0" w:color="auto"/>
      </w:divBdr>
    </w:div>
    <w:div w:id="474958136">
      <w:bodyDiv w:val="1"/>
      <w:marLeft w:val="0"/>
      <w:marRight w:val="0"/>
      <w:marTop w:val="0"/>
      <w:marBottom w:val="0"/>
      <w:divBdr>
        <w:top w:val="none" w:sz="0" w:space="0" w:color="auto"/>
        <w:left w:val="none" w:sz="0" w:space="0" w:color="auto"/>
        <w:bottom w:val="none" w:sz="0" w:space="0" w:color="auto"/>
        <w:right w:val="none" w:sz="0" w:space="0" w:color="auto"/>
      </w:divBdr>
    </w:div>
    <w:div w:id="476843453">
      <w:bodyDiv w:val="1"/>
      <w:marLeft w:val="0"/>
      <w:marRight w:val="0"/>
      <w:marTop w:val="0"/>
      <w:marBottom w:val="0"/>
      <w:divBdr>
        <w:top w:val="none" w:sz="0" w:space="0" w:color="auto"/>
        <w:left w:val="none" w:sz="0" w:space="0" w:color="auto"/>
        <w:bottom w:val="none" w:sz="0" w:space="0" w:color="auto"/>
        <w:right w:val="none" w:sz="0" w:space="0" w:color="auto"/>
      </w:divBdr>
    </w:div>
    <w:div w:id="477308138">
      <w:bodyDiv w:val="1"/>
      <w:marLeft w:val="0"/>
      <w:marRight w:val="0"/>
      <w:marTop w:val="0"/>
      <w:marBottom w:val="0"/>
      <w:divBdr>
        <w:top w:val="none" w:sz="0" w:space="0" w:color="auto"/>
        <w:left w:val="none" w:sz="0" w:space="0" w:color="auto"/>
        <w:bottom w:val="none" w:sz="0" w:space="0" w:color="auto"/>
        <w:right w:val="none" w:sz="0" w:space="0" w:color="auto"/>
      </w:divBdr>
    </w:div>
    <w:div w:id="478695434">
      <w:bodyDiv w:val="1"/>
      <w:marLeft w:val="0"/>
      <w:marRight w:val="0"/>
      <w:marTop w:val="0"/>
      <w:marBottom w:val="0"/>
      <w:divBdr>
        <w:top w:val="none" w:sz="0" w:space="0" w:color="auto"/>
        <w:left w:val="none" w:sz="0" w:space="0" w:color="auto"/>
        <w:bottom w:val="none" w:sz="0" w:space="0" w:color="auto"/>
        <w:right w:val="none" w:sz="0" w:space="0" w:color="auto"/>
      </w:divBdr>
    </w:div>
    <w:div w:id="479081105">
      <w:bodyDiv w:val="1"/>
      <w:marLeft w:val="0"/>
      <w:marRight w:val="0"/>
      <w:marTop w:val="0"/>
      <w:marBottom w:val="0"/>
      <w:divBdr>
        <w:top w:val="none" w:sz="0" w:space="0" w:color="auto"/>
        <w:left w:val="none" w:sz="0" w:space="0" w:color="auto"/>
        <w:bottom w:val="none" w:sz="0" w:space="0" w:color="auto"/>
        <w:right w:val="none" w:sz="0" w:space="0" w:color="auto"/>
      </w:divBdr>
    </w:div>
    <w:div w:id="480466531">
      <w:bodyDiv w:val="1"/>
      <w:marLeft w:val="0"/>
      <w:marRight w:val="0"/>
      <w:marTop w:val="0"/>
      <w:marBottom w:val="0"/>
      <w:divBdr>
        <w:top w:val="none" w:sz="0" w:space="0" w:color="auto"/>
        <w:left w:val="none" w:sz="0" w:space="0" w:color="auto"/>
        <w:bottom w:val="none" w:sz="0" w:space="0" w:color="auto"/>
        <w:right w:val="none" w:sz="0" w:space="0" w:color="auto"/>
      </w:divBdr>
    </w:div>
    <w:div w:id="480925757">
      <w:bodyDiv w:val="1"/>
      <w:marLeft w:val="0"/>
      <w:marRight w:val="0"/>
      <w:marTop w:val="0"/>
      <w:marBottom w:val="0"/>
      <w:divBdr>
        <w:top w:val="none" w:sz="0" w:space="0" w:color="auto"/>
        <w:left w:val="none" w:sz="0" w:space="0" w:color="auto"/>
        <w:bottom w:val="none" w:sz="0" w:space="0" w:color="auto"/>
        <w:right w:val="none" w:sz="0" w:space="0" w:color="auto"/>
      </w:divBdr>
      <w:divsChild>
        <w:div w:id="112865828">
          <w:marLeft w:val="0"/>
          <w:marRight w:val="0"/>
          <w:marTop w:val="0"/>
          <w:marBottom w:val="0"/>
          <w:divBdr>
            <w:top w:val="none" w:sz="0" w:space="0" w:color="auto"/>
            <w:left w:val="none" w:sz="0" w:space="0" w:color="auto"/>
            <w:bottom w:val="none" w:sz="0" w:space="0" w:color="auto"/>
            <w:right w:val="none" w:sz="0" w:space="0" w:color="auto"/>
          </w:divBdr>
        </w:div>
        <w:div w:id="135992164">
          <w:marLeft w:val="0"/>
          <w:marRight w:val="0"/>
          <w:marTop w:val="0"/>
          <w:marBottom w:val="0"/>
          <w:divBdr>
            <w:top w:val="none" w:sz="0" w:space="0" w:color="auto"/>
            <w:left w:val="none" w:sz="0" w:space="0" w:color="auto"/>
            <w:bottom w:val="none" w:sz="0" w:space="0" w:color="auto"/>
            <w:right w:val="none" w:sz="0" w:space="0" w:color="auto"/>
          </w:divBdr>
        </w:div>
        <w:div w:id="154300527">
          <w:marLeft w:val="0"/>
          <w:marRight w:val="0"/>
          <w:marTop w:val="0"/>
          <w:marBottom w:val="0"/>
          <w:divBdr>
            <w:top w:val="none" w:sz="0" w:space="0" w:color="auto"/>
            <w:left w:val="none" w:sz="0" w:space="0" w:color="auto"/>
            <w:bottom w:val="none" w:sz="0" w:space="0" w:color="auto"/>
            <w:right w:val="none" w:sz="0" w:space="0" w:color="auto"/>
          </w:divBdr>
        </w:div>
        <w:div w:id="158693324">
          <w:marLeft w:val="0"/>
          <w:marRight w:val="0"/>
          <w:marTop w:val="0"/>
          <w:marBottom w:val="0"/>
          <w:divBdr>
            <w:top w:val="none" w:sz="0" w:space="0" w:color="auto"/>
            <w:left w:val="none" w:sz="0" w:space="0" w:color="auto"/>
            <w:bottom w:val="none" w:sz="0" w:space="0" w:color="auto"/>
            <w:right w:val="none" w:sz="0" w:space="0" w:color="auto"/>
          </w:divBdr>
        </w:div>
        <w:div w:id="184102393">
          <w:marLeft w:val="0"/>
          <w:marRight w:val="0"/>
          <w:marTop w:val="0"/>
          <w:marBottom w:val="0"/>
          <w:divBdr>
            <w:top w:val="none" w:sz="0" w:space="0" w:color="auto"/>
            <w:left w:val="none" w:sz="0" w:space="0" w:color="auto"/>
            <w:bottom w:val="none" w:sz="0" w:space="0" w:color="auto"/>
            <w:right w:val="none" w:sz="0" w:space="0" w:color="auto"/>
          </w:divBdr>
        </w:div>
        <w:div w:id="187453988">
          <w:marLeft w:val="0"/>
          <w:marRight w:val="0"/>
          <w:marTop w:val="0"/>
          <w:marBottom w:val="0"/>
          <w:divBdr>
            <w:top w:val="none" w:sz="0" w:space="0" w:color="auto"/>
            <w:left w:val="none" w:sz="0" w:space="0" w:color="auto"/>
            <w:bottom w:val="none" w:sz="0" w:space="0" w:color="auto"/>
            <w:right w:val="none" w:sz="0" w:space="0" w:color="auto"/>
          </w:divBdr>
        </w:div>
        <w:div w:id="262880020">
          <w:marLeft w:val="0"/>
          <w:marRight w:val="0"/>
          <w:marTop w:val="0"/>
          <w:marBottom w:val="0"/>
          <w:divBdr>
            <w:top w:val="none" w:sz="0" w:space="0" w:color="auto"/>
            <w:left w:val="none" w:sz="0" w:space="0" w:color="auto"/>
            <w:bottom w:val="none" w:sz="0" w:space="0" w:color="auto"/>
            <w:right w:val="none" w:sz="0" w:space="0" w:color="auto"/>
          </w:divBdr>
        </w:div>
        <w:div w:id="265037188">
          <w:marLeft w:val="0"/>
          <w:marRight w:val="0"/>
          <w:marTop w:val="0"/>
          <w:marBottom w:val="0"/>
          <w:divBdr>
            <w:top w:val="none" w:sz="0" w:space="0" w:color="auto"/>
            <w:left w:val="none" w:sz="0" w:space="0" w:color="auto"/>
            <w:bottom w:val="none" w:sz="0" w:space="0" w:color="auto"/>
            <w:right w:val="none" w:sz="0" w:space="0" w:color="auto"/>
          </w:divBdr>
        </w:div>
        <w:div w:id="273366139">
          <w:marLeft w:val="0"/>
          <w:marRight w:val="0"/>
          <w:marTop w:val="0"/>
          <w:marBottom w:val="0"/>
          <w:divBdr>
            <w:top w:val="none" w:sz="0" w:space="0" w:color="auto"/>
            <w:left w:val="none" w:sz="0" w:space="0" w:color="auto"/>
            <w:bottom w:val="none" w:sz="0" w:space="0" w:color="auto"/>
            <w:right w:val="none" w:sz="0" w:space="0" w:color="auto"/>
          </w:divBdr>
        </w:div>
        <w:div w:id="275478751">
          <w:marLeft w:val="0"/>
          <w:marRight w:val="0"/>
          <w:marTop w:val="0"/>
          <w:marBottom w:val="0"/>
          <w:divBdr>
            <w:top w:val="none" w:sz="0" w:space="0" w:color="auto"/>
            <w:left w:val="none" w:sz="0" w:space="0" w:color="auto"/>
            <w:bottom w:val="none" w:sz="0" w:space="0" w:color="auto"/>
            <w:right w:val="none" w:sz="0" w:space="0" w:color="auto"/>
          </w:divBdr>
        </w:div>
        <w:div w:id="290983328">
          <w:marLeft w:val="0"/>
          <w:marRight w:val="0"/>
          <w:marTop w:val="0"/>
          <w:marBottom w:val="0"/>
          <w:divBdr>
            <w:top w:val="none" w:sz="0" w:space="0" w:color="auto"/>
            <w:left w:val="none" w:sz="0" w:space="0" w:color="auto"/>
            <w:bottom w:val="none" w:sz="0" w:space="0" w:color="auto"/>
            <w:right w:val="none" w:sz="0" w:space="0" w:color="auto"/>
          </w:divBdr>
        </w:div>
        <w:div w:id="291133426">
          <w:marLeft w:val="0"/>
          <w:marRight w:val="0"/>
          <w:marTop w:val="0"/>
          <w:marBottom w:val="0"/>
          <w:divBdr>
            <w:top w:val="none" w:sz="0" w:space="0" w:color="auto"/>
            <w:left w:val="none" w:sz="0" w:space="0" w:color="auto"/>
            <w:bottom w:val="none" w:sz="0" w:space="0" w:color="auto"/>
            <w:right w:val="none" w:sz="0" w:space="0" w:color="auto"/>
          </w:divBdr>
        </w:div>
        <w:div w:id="453867286">
          <w:marLeft w:val="0"/>
          <w:marRight w:val="0"/>
          <w:marTop w:val="0"/>
          <w:marBottom w:val="0"/>
          <w:divBdr>
            <w:top w:val="none" w:sz="0" w:space="0" w:color="auto"/>
            <w:left w:val="none" w:sz="0" w:space="0" w:color="auto"/>
            <w:bottom w:val="none" w:sz="0" w:space="0" w:color="auto"/>
            <w:right w:val="none" w:sz="0" w:space="0" w:color="auto"/>
          </w:divBdr>
        </w:div>
        <w:div w:id="473521274">
          <w:marLeft w:val="0"/>
          <w:marRight w:val="0"/>
          <w:marTop w:val="0"/>
          <w:marBottom w:val="0"/>
          <w:divBdr>
            <w:top w:val="none" w:sz="0" w:space="0" w:color="auto"/>
            <w:left w:val="none" w:sz="0" w:space="0" w:color="auto"/>
            <w:bottom w:val="none" w:sz="0" w:space="0" w:color="auto"/>
            <w:right w:val="none" w:sz="0" w:space="0" w:color="auto"/>
          </w:divBdr>
        </w:div>
        <w:div w:id="479343978">
          <w:marLeft w:val="0"/>
          <w:marRight w:val="0"/>
          <w:marTop w:val="0"/>
          <w:marBottom w:val="0"/>
          <w:divBdr>
            <w:top w:val="none" w:sz="0" w:space="0" w:color="auto"/>
            <w:left w:val="none" w:sz="0" w:space="0" w:color="auto"/>
            <w:bottom w:val="none" w:sz="0" w:space="0" w:color="auto"/>
            <w:right w:val="none" w:sz="0" w:space="0" w:color="auto"/>
          </w:divBdr>
        </w:div>
        <w:div w:id="509829299">
          <w:marLeft w:val="0"/>
          <w:marRight w:val="0"/>
          <w:marTop w:val="0"/>
          <w:marBottom w:val="0"/>
          <w:divBdr>
            <w:top w:val="none" w:sz="0" w:space="0" w:color="auto"/>
            <w:left w:val="none" w:sz="0" w:space="0" w:color="auto"/>
            <w:bottom w:val="none" w:sz="0" w:space="0" w:color="auto"/>
            <w:right w:val="none" w:sz="0" w:space="0" w:color="auto"/>
          </w:divBdr>
        </w:div>
        <w:div w:id="522977839">
          <w:marLeft w:val="0"/>
          <w:marRight w:val="0"/>
          <w:marTop w:val="0"/>
          <w:marBottom w:val="0"/>
          <w:divBdr>
            <w:top w:val="none" w:sz="0" w:space="0" w:color="auto"/>
            <w:left w:val="none" w:sz="0" w:space="0" w:color="auto"/>
            <w:bottom w:val="none" w:sz="0" w:space="0" w:color="auto"/>
            <w:right w:val="none" w:sz="0" w:space="0" w:color="auto"/>
          </w:divBdr>
        </w:div>
        <w:div w:id="532693901">
          <w:marLeft w:val="0"/>
          <w:marRight w:val="0"/>
          <w:marTop w:val="0"/>
          <w:marBottom w:val="0"/>
          <w:divBdr>
            <w:top w:val="none" w:sz="0" w:space="0" w:color="auto"/>
            <w:left w:val="none" w:sz="0" w:space="0" w:color="auto"/>
            <w:bottom w:val="none" w:sz="0" w:space="0" w:color="auto"/>
            <w:right w:val="none" w:sz="0" w:space="0" w:color="auto"/>
          </w:divBdr>
        </w:div>
        <w:div w:id="544410721">
          <w:marLeft w:val="0"/>
          <w:marRight w:val="0"/>
          <w:marTop w:val="0"/>
          <w:marBottom w:val="0"/>
          <w:divBdr>
            <w:top w:val="none" w:sz="0" w:space="0" w:color="auto"/>
            <w:left w:val="none" w:sz="0" w:space="0" w:color="auto"/>
            <w:bottom w:val="none" w:sz="0" w:space="0" w:color="auto"/>
            <w:right w:val="none" w:sz="0" w:space="0" w:color="auto"/>
          </w:divBdr>
        </w:div>
        <w:div w:id="600264766">
          <w:marLeft w:val="0"/>
          <w:marRight w:val="0"/>
          <w:marTop w:val="0"/>
          <w:marBottom w:val="0"/>
          <w:divBdr>
            <w:top w:val="none" w:sz="0" w:space="0" w:color="auto"/>
            <w:left w:val="none" w:sz="0" w:space="0" w:color="auto"/>
            <w:bottom w:val="none" w:sz="0" w:space="0" w:color="auto"/>
            <w:right w:val="none" w:sz="0" w:space="0" w:color="auto"/>
          </w:divBdr>
        </w:div>
        <w:div w:id="622075399">
          <w:marLeft w:val="0"/>
          <w:marRight w:val="0"/>
          <w:marTop w:val="0"/>
          <w:marBottom w:val="0"/>
          <w:divBdr>
            <w:top w:val="none" w:sz="0" w:space="0" w:color="auto"/>
            <w:left w:val="none" w:sz="0" w:space="0" w:color="auto"/>
            <w:bottom w:val="none" w:sz="0" w:space="0" w:color="auto"/>
            <w:right w:val="none" w:sz="0" w:space="0" w:color="auto"/>
          </w:divBdr>
        </w:div>
        <w:div w:id="642080676">
          <w:marLeft w:val="0"/>
          <w:marRight w:val="0"/>
          <w:marTop w:val="0"/>
          <w:marBottom w:val="0"/>
          <w:divBdr>
            <w:top w:val="none" w:sz="0" w:space="0" w:color="auto"/>
            <w:left w:val="none" w:sz="0" w:space="0" w:color="auto"/>
            <w:bottom w:val="none" w:sz="0" w:space="0" w:color="auto"/>
            <w:right w:val="none" w:sz="0" w:space="0" w:color="auto"/>
          </w:divBdr>
        </w:div>
        <w:div w:id="653488090">
          <w:marLeft w:val="0"/>
          <w:marRight w:val="0"/>
          <w:marTop w:val="0"/>
          <w:marBottom w:val="0"/>
          <w:divBdr>
            <w:top w:val="none" w:sz="0" w:space="0" w:color="auto"/>
            <w:left w:val="none" w:sz="0" w:space="0" w:color="auto"/>
            <w:bottom w:val="none" w:sz="0" w:space="0" w:color="auto"/>
            <w:right w:val="none" w:sz="0" w:space="0" w:color="auto"/>
          </w:divBdr>
        </w:div>
        <w:div w:id="663318399">
          <w:marLeft w:val="0"/>
          <w:marRight w:val="0"/>
          <w:marTop w:val="0"/>
          <w:marBottom w:val="0"/>
          <w:divBdr>
            <w:top w:val="none" w:sz="0" w:space="0" w:color="auto"/>
            <w:left w:val="none" w:sz="0" w:space="0" w:color="auto"/>
            <w:bottom w:val="none" w:sz="0" w:space="0" w:color="auto"/>
            <w:right w:val="none" w:sz="0" w:space="0" w:color="auto"/>
          </w:divBdr>
        </w:div>
        <w:div w:id="673460528">
          <w:marLeft w:val="0"/>
          <w:marRight w:val="0"/>
          <w:marTop w:val="0"/>
          <w:marBottom w:val="0"/>
          <w:divBdr>
            <w:top w:val="none" w:sz="0" w:space="0" w:color="auto"/>
            <w:left w:val="none" w:sz="0" w:space="0" w:color="auto"/>
            <w:bottom w:val="none" w:sz="0" w:space="0" w:color="auto"/>
            <w:right w:val="none" w:sz="0" w:space="0" w:color="auto"/>
          </w:divBdr>
        </w:div>
        <w:div w:id="691220785">
          <w:marLeft w:val="0"/>
          <w:marRight w:val="0"/>
          <w:marTop w:val="0"/>
          <w:marBottom w:val="0"/>
          <w:divBdr>
            <w:top w:val="none" w:sz="0" w:space="0" w:color="auto"/>
            <w:left w:val="none" w:sz="0" w:space="0" w:color="auto"/>
            <w:bottom w:val="none" w:sz="0" w:space="0" w:color="auto"/>
            <w:right w:val="none" w:sz="0" w:space="0" w:color="auto"/>
          </w:divBdr>
        </w:div>
        <w:div w:id="694118423">
          <w:marLeft w:val="0"/>
          <w:marRight w:val="0"/>
          <w:marTop w:val="0"/>
          <w:marBottom w:val="0"/>
          <w:divBdr>
            <w:top w:val="none" w:sz="0" w:space="0" w:color="auto"/>
            <w:left w:val="none" w:sz="0" w:space="0" w:color="auto"/>
            <w:bottom w:val="none" w:sz="0" w:space="0" w:color="auto"/>
            <w:right w:val="none" w:sz="0" w:space="0" w:color="auto"/>
          </w:divBdr>
        </w:div>
        <w:div w:id="695077918">
          <w:marLeft w:val="0"/>
          <w:marRight w:val="0"/>
          <w:marTop w:val="0"/>
          <w:marBottom w:val="0"/>
          <w:divBdr>
            <w:top w:val="none" w:sz="0" w:space="0" w:color="auto"/>
            <w:left w:val="none" w:sz="0" w:space="0" w:color="auto"/>
            <w:bottom w:val="none" w:sz="0" w:space="0" w:color="auto"/>
            <w:right w:val="none" w:sz="0" w:space="0" w:color="auto"/>
          </w:divBdr>
        </w:div>
        <w:div w:id="720981546">
          <w:marLeft w:val="0"/>
          <w:marRight w:val="0"/>
          <w:marTop w:val="0"/>
          <w:marBottom w:val="0"/>
          <w:divBdr>
            <w:top w:val="none" w:sz="0" w:space="0" w:color="auto"/>
            <w:left w:val="none" w:sz="0" w:space="0" w:color="auto"/>
            <w:bottom w:val="none" w:sz="0" w:space="0" w:color="auto"/>
            <w:right w:val="none" w:sz="0" w:space="0" w:color="auto"/>
          </w:divBdr>
        </w:div>
        <w:div w:id="788357578">
          <w:marLeft w:val="0"/>
          <w:marRight w:val="0"/>
          <w:marTop w:val="0"/>
          <w:marBottom w:val="0"/>
          <w:divBdr>
            <w:top w:val="none" w:sz="0" w:space="0" w:color="auto"/>
            <w:left w:val="none" w:sz="0" w:space="0" w:color="auto"/>
            <w:bottom w:val="none" w:sz="0" w:space="0" w:color="auto"/>
            <w:right w:val="none" w:sz="0" w:space="0" w:color="auto"/>
          </w:divBdr>
        </w:div>
        <w:div w:id="867911359">
          <w:marLeft w:val="0"/>
          <w:marRight w:val="0"/>
          <w:marTop w:val="0"/>
          <w:marBottom w:val="0"/>
          <w:divBdr>
            <w:top w:val="none" w:sz="0" w:space="0" w:color="auto"/>
            <w:left w:val="none" w:sz="0" w:space="0" w:color="auto"/>
            <w:bottom w:val="none" w:sz="0" w:space="0" w:color="auto"/>
            <w:right w:val="none" w:sz="0" w:space="0" w:color="auto"/>
          </w:divBdr>
        </w:div>
        <w:div w:id="877740931">
          <w:marLeft w:val="0"/>
          <w:marRight w:val="0"/>
          <w:marTop w:val="0"/>
          <w:marBottom w:val="0"/>
          <w:divBdr>
            <w:top w:val="none" w:sz="0" w:space="0" w:color="auto"/>
            <w:left w:val="none" w:sz="0" w:space="0" w:color="auto"/>
            <w:bottom w:val="none" w:sz="0" w:space="0" w:color="auto"/>
            <w:right w:val="none" w:sz="0" w:space="0" w:color="auto"/>
          </w:divBdr>
        </w:div>
        <w:div w:id="887762231">
          <w:marLeft w:val="0"/>
          <w:marRight w:val="0"/>
          <w:marTop w:val="0"/>
          <w:marBottom w:val="0"/>
          <w:divBdr>
            <w:top w:val="none" w:sz="0" w:space="0" w:color="auto"/>
            <w:left w:val="none" w:sz="0" w:space="0" w:color="auto"/>
            <w:bottom w:val="none" w:sz="0" w:space="0" w:color="auto"/>
            <w:right w:val="none" w:sz="0" w:space="0" w:color="auto"/>
          </w:divBdr>
        </w:div>
        <w:div w:id="890310416">
          <w:marLeft w:val="0"/>
          <w:marRight w:val="0"/>
          <w:marTop w:val="0"/>
          <w:marBottom w:val="0"/>
          <w:divBdr>
            <w:top w:val="none" w:sz="0" w:space="0" w:color="auto"/>
            <w:left w:val="none" w:sz="0" w:space="0" w:color="auto"/>
            <w:bottom w:val="none" w:sz="0" w:space="0" w:color="auto"/>
            <w:right w:val="none" w:sz="0" w:space="0" w:color="auto"/>
          </w:divBdr>
        </w:div>
        <w:div w:id="898057859">
          <w:marLeft w:val="0"/>
          <w:marRight w:val="0"/>
          <w:marTop w:val="0"/>
          <w:marBottom w:val="0"/>
          <w:divBdr>
            <w:top w:val="none" w:sz="0" w:space="0" w:color="auto"/>
            <w:left w:val="none" w:sz="0" w:space="0" w:color="auto"/>
            <w:bottom w:val="none" w:sz="0" w:space="0" w:color="auto"/>
            <w:right w:val="none" w:sz="0" w:space="0" w:color="auto"/>
          </w:divBdr>
        </w:div>
        <w:div w:id="923228300">
          <w:marLeft w:val="0"/>
          <w:marRight w:val="0"/>
          <w:marTop w:val="0"/>
          <w:marBottom w:val="0"/>
          <w:divBdr>
            <w:top w:val="none" w:sz="0" w:space="0" w:color="auto"/>
            <w:left w:val="none" w:sz="0" w:space="0" w:color="auto"/>
            <w:bottom w:val="none" w:sz="0" w:space="0" w:color="auto"/>
            <w:right w:val="none" w:sz="0" w:space="0" w:color="auto"/>
          </w:divBdr>
        </w:div>
        <w:div w:id="924340388">
          <w:marLeft w:val="0"/>
          <w:marRight w:val="0"/>
          <w:marTop w:val="0"/>
          <w:marBottom w:val="0"/>
          <w:divBdr>
            <w:top w:val="none" w:sz="0" w:space="0" w:color="auto"/>
            <w:left w:val="none" w:sz="0" w:space="0" w:color="auto"/>
            <w:bottom w:val="none" w:sz="0" w:space="0" w:color="auto"/>
            <w:right w:val="none" w:sz="0" w:space="0" w:color="auto"/>
          </w:divBdr>
        </w:div>
        <w:div w:id="932398422">
          <w:marLeft w:val="0"/>
          <w:marRight w:val="0"/>
          <w:marTop w:val="0"/>
          <w:marBottom w:val="0"/>
          <w:divBdr>
            <w:top w:val="none" w:sz="0" w:space="0" w:color="auto"/>
            <w:left w:val="none" w:sz="0" w:space="0" w:color="auto"/>
            <w:bottom w:val="none" w:sz="0" w:space="0" w:color="auto"/>
            <w:right w:val="none" w:sz="0" w:space="0" w:color="auto"/>
          </w:divBdr>
        </w:div>
        <w:div w:id="995495646">
          <w:marLeft w:val="0"/>
          <w:marRight w:val="0"/>
          <w:marTop w:val="0"/>
          <w:marBottom w:val="0"/>
          <w:divBdr>
            <w:top w:val="none" w:sz="0" w:space="0" w:color="auto"/>
            <w:left w:val="none" w:sz="0" w:space="0" w:color="auto"/>
            <w:bottom w:val="none" w:sz="0" w:space="0" w:color="auto"/>
            <w:right w:val="none" w:sz="0" w:space="0" w:color="auto"/>
          </w:divBdr>
        </w:div>
        <w:div w:id="1071267534">
          <w:marLeft w:val="0"/>
          <w:marRight w:val="0"/>
          <w:marTop w:val="0"/>
          <w:marBottom w:val="0"/>
          <w:divBdr>
            <w:top w:val="none" w:sz="0" w:space="0" w:color="auto"/>
            <w:left w:val="none" w:sz="0" w:space="0" w:color="auto"/>
            <w:bottom w:val="none" w:sz="0" w:space="0" w:color="auto"/>
            <w:right w:val="none" w:sz="0" w:space="0" w:color="auto"/>
          </w:divBdr>
        </w:div>
        <w:div w:id="1095518483">
          <w:marLeft w:val="0"/>
          <w:marRight w:val="0"/>
          <w:marTop w:val="0"/>
          <w:marBottom w:val="0"/>
          <w:divBdr>
            <w:top w:val="none" w:sz="0" w:space="0" w:color="auto"/>
            <w:left w:val="none" w:sz="0" w:space="0" w:color="auto"/>
            <w:bottom w:val="none" w:sz="0" w:space="0" w:color="auto"/>
            <w:right w:val="none" w:sz="0" w:space="0" w:color="auto"/>
          </w:divBdr>
        </w:div>
        <w:div w:id="1101875478">
          <w:marLeft w:val="0"/>
          <w:marRight w:val="0"/>
          <w:marTop w:val="0"/>
          <w:marBottom w:val="0"/>
          <w:divBdr>
            <w:top w:val="none" w:sz="0" w:space="0" w:color="auto"/>
            <w:left w:val="none" w:sz="0" w:space="0" w:color="auto"/>
            <w:bottom w:val="none" w:sz="0" w:space="0" w:color="auto"/>
            <w:right w:val="none" w:sz="0" w:space="0" w:color="auto"/>
          </w:divBdr>
        </w:div>
        <w:div w:id="1125074704">
          <w:marLeft w:val="0"/>
          <w:marRight w:val="0"/>
          <w:marTop w:val="0"/>
          <w:marBottom w:val="0"/>
          <w:divBdr>
            <w:top w:val="none" w:sz="0" w:space="0" w:color="auto"/>
            <w:left w:val="none" w:sz="0" w:space="0" w:color="auto"/>
            <w:bottom w:val="none" w:sz="0" w:space="0" w:color="auto"/>
            <w:right w:val="none" w:sz="0" w:space="0" w:color="auto"/>
          </w:divBdr>
        </w:div>
        <w:div w:id="1131441386">
          <w:marLeft w:val="0"/>
          <w:marRight w:val="0"/>
          <w:marTop w:val="0"/>
          <w:marBottom w:val="0"/>
          <w:divBdr>
            <w:top w:val="none" w:sz="0" w:space="0" w:color="auto"/>
            <w:left w:val="none" w:sz="0" w:space="0" w:color="auto"/>
            <w:bottom w:val="none" w:sz="0" w:space="0" w:color="auto"/>
            <w:right w:val="none" w:sz="0" w:space="0" w:color="auto"/>
          </w:divBdr>
        </w:div>
        <w:div w:id="1132334023">
          <w:marLeft w:val="0"/>
          <w:marRight w:val="0"/>
          <w:marTop w:val="0"/>
          <w:marBottom w:val="0"/>
          <w:divBdr>
            <w:top w:val="none" w:sz="0" w:space="0" w:color="auto"/>
            <w:left w:val="none" w:sz="0" w:space="0" w:color="auto"/>
            <w:bottom w:val="none" w:sz="0" w:space="0" w:color="auto"/>
            <w:right w:val="none" w:sz="0" w:space="0" w:color="auto"/>
          </w:divBdr>
        </w:div>
        <w:div w:id="1147623515">
          <w:marLeft w:val="0"/>
          <w:marRight w:val="0"/>
          <w:marTop w:val="0"/>
          <w:marBottom w:val="0"/>
          <w:divBdr>
            <w:top w:val="none" w:sz="0" w:space="0" w:color="auto"/>
            <w:left w:val="none" w:sz="0" w:space="0" w:color="auto"/>
            <w:bottom w:val="none" w:sz="0" w:space="0" w:color="auto"/>
            <w:right w:val="none" w:sz="0" w:space="0" w:color="auto"/>
          </w:divBdr>
        </w:div>
        <w:div w:id="1174762179">
          <w:marLeft w:val="0"/>
          <w:marRight w:val="0"/>
          <w:marTop w:val="0"/>
          <w:marBottom w:val="0"/>
          <w:divBdr>
            <w:top w:val="none" w:sz="0" w:space="0" w:color="auto"/>
            <w:left w:val="none" w:sz="0" w:space="0" w:color="auto"/>
            <w:bottom w:val="none" w:sz="0" w:space="0" w:color="auto"/>
            <w:right w:val="none" w:sz="0" w:space="0" w:color="auto"/>
          </w:divBdr>
        </w:div>
        <w:div w:id="1189568521">
          <w:marLeft w:val="0"/>
          <w:marRight w:val="0"/>
          <w:marTop w:val="0"/>
          <w:marBottom w:val="0"/>
          <w:divBdr>
            <w:top w:val="none" w:sz="0" w:space="0" w:color="auto"/>
            <w:left w:val="none" w:sz="0" w:space="0" w:color="auto"/>
            <w:bottom w:val="none" w:sz="0" w:space="0" w:color="auto"/>
            <w:right w:val="none" w:sz="0" w:space="0" w:color="auto"/>
          </w:divBdr>
        </w:div>
        <w:div w:id="1200898938">
          <w:marLeft w:val="0"/>
          <w:marRight w:val="0"/>
          <w:marTop w:val="0"/>
          <w:marBottom w:val="0"/>
          <w:divBdr>
            <w:top w:val="none" w:sz="0" w:space="0" w:color="auto"/>
            <w:left w:val="none" w:sz="0" w:space="0" w:color="auto"/>
            <w:bottom w:val="none" w:sz="0" w:space="0" w:color="auto"/>
            <w:right w:val="none" w:sz="0" w:space="0" w:color="auto"/>
          </w:divBdr>
        </w:div>
        <w:div w:id="1230388574">
          <w:marLeft w:val="0"/>
          <w:marRight w:val="0"/>
          <w:marTop w:val="0"/>
          <w:marBottom w:val="0"/>
          <w:divBdr>
            <w:top w:val="none" w:sz="0" w:space="0" w:color="auto"/>
            <w:left w:val="none" w:sz="0" w:space="0" w:color="auto"/>
            <w:bottom w:val="none" w:sz="0" w:space="0" w:color="auto"/>
            <w:right w:val="none" w:sz="0" w:space="0" w:color="auto"/>
          </w:divBdr>
        </w:div>
        <w:div w:id="1255824374">
          <w:marLeft w:val="0"/>
          <w:marRight w:val="0"/>
          <w:marTop w:val="0"/>
          <w:marBottom w:val="0"/>
          <w:divBdr>
            <w:top w:val="none" w:sz="0" w:space="0" w:color="auto"/>
            <w:left w:val="none" w:sz="0" w:space="0" w:color="auto"/>
            <w:bottom w:val="none" w:sz="0" w:space="0" w:color="auto"/>
            <w:right w:val="none" w:sz="0" w:space="0" w:color="auto"/>
          </w:divBdr>
        </w:div>
        <w:div w:id="1263605933">
          <w:marLeft w:val="0"/>
          <w:marRight w:val="0"/>
          <w:marTop w:val="0"/>
          <w:marBottom w:val="0"/>
          <w:divBdr>
            <w:top w:val="none" w:sz="0" w:space="0" w:color="auto"/>
            <w:left w:val="none" w:sz="0" w:space="0" w:color="auto"/>
            <w:bottom w:val="none" w:sz="0" w:space="0" w:color="auto"/>
            <w:right w:val="none" w:sz="0" w:space="0" w:color="auto"/>
          </w:divBdr>
        </w:div>
        <w:div w:id="1264147243">
          <w:marLeft w:val="0"/>
          <w:marRight w:val="0"/>
          <w:marTop w:val="0"/>
          <w:marBottom w:val="0"/>
          <w:divBdr>
            <w:top w:val="none" w:sz="0" w:space="0" w:color="auto"/>
            <w:left w:val="none" w:sz="0" w:space="0" w:color="auto"/>
            <w:bottom w:val="none" w:sz="0" w:space="0" w:color="auto"/>
            <w:right w:val="none" w:sz="0" w:space="0" w:color="auto"/>
          </w:divBdr>
        </w:div>
        <w:div w:id="1268387031">
          <w:marLeft w:val="0"/>
          <w:marRight w:val="0"/>
          <w:marTop w:val="0"/>
          <w:marBottom w:val="0"/>
          <w:divBdr>
            <w:top w:val="none" w:sz="0" w:space="0" w:color="auto"/>
            <w:left w:val="none" w:sz="0" w:space="0" w:color="auto"/>
            <w:bottom w:val="none" w:sz="0" w:space="0" w:color="auto"/>
            <w:right w:val="none" w:sz="0" w:space="0" w:color="auto"/>
          </w:divBdr>
        </w:div>
        <w:div w:id="1310481980">
          <w:marLeft w:val="0"/>
          <w:marRight w:val="0"/>
          <w:marTop w:val="0"/>
          <w:marBottom w:val="0"/>
          <w:divBdr>
            <w:top w:val="none" w:sz="0" w:space="0" w:color="auto"/>
            <w:left w:val="none" w:sz="0" w:space="0" w:color="auto"/>
            <w:bottom w:val="none" w:sz="0" w:space="0" w:color="auto"/>
            <w:right w:val="none" w:sz="0" w:space="0" w:color="auto"/>
          </w:divBdr>
        </w:div>
        <w:div w:id="1321346618">
          <w:marLeft w:val="0"/>
          <w:marRight w:val="0"/>
          <w:marTop w:val="0"/>
          <w:marBottom w:val="0"/>
          <w:divBdr>
            <w:top w:val="none" w:sz="0" w:space="0" w:color="auto"/>
            <w:left w:val="none" w:sz="0" w:space="0" w:color="auto"/>
            <w:bottom w:val="none" w:sz="0" w:space="0" w:color="auto"/>
            <w:right w:val="none" w:sz="0" w:space="0" w:color="auto"/>
          </w:divBdr>
        </w:div>
        <w:div w:id="1427768743">
          <w:marLeft w:val="0"/>
          <w:marRight w:val="0"/>
          <w:marTop w:val="0"/>
          <w:marBottom w:val="0"/>
          <w:divBdr>
            <w:top w:val="none" w:sz="0" w:space="0" w:color="auto"/>
            <w:left w:val="none" w:sz="0" w:space="0" w:color="auto"/>
            <w:bottom w:val="none" w:sz="0" w:space="0" w:color="auto"/>
            <w:right w:val="none" w:sz="0" w:space="0" w:color="auto"/>
          </w:divBdr>
        </w:div>
        <w:div w:id="1481387349">
          <w:marLeft w:val="0"/>
          <w:marRight w:val="0"/>
          <w:marTop w:val="0"/>
          <w:marBottom w:val="0"/>
          <w:divBdr>
            <w:top w:val="none" w:sz="0" w:space="0" w:color="auto"/>
            <w:left w:val="none" w:sz="0" w:space="0" w:color="auto"/>
            <w:bottom w:val="none" w:sz="0" w:space="0" w:color="auto"/>
            <w:right w:val="none" w:sz="0" w:space="0" w:color="auto"/>
          </w:divBdr>
        </w:div>
        <w:div w:id="1526821984">
          <w:marLeft w:val="0"/>
          <w:marRight w:val="0"/>
          <w:marTop w:val="0"/>
          <w:marBottom w:val="0"/>
          <w:divBdr>
            <w:top w:val="none" w:sz="0" w:space="0" w:color="auto"/>
            <w:left w:val="none" w:sz="0" w:space="0" w:color="auto"/>
            <w:bottom w:val="none" w:sz="0" w:space="0" w:color="auto"/>
            <w:right w:val="none" w:sz="0" w:space="0" w:color="auto"/>
          </w:divBdr>
        </w:div>
        <w:div w:id="1539465329">
          <w:marLeft w:val="0"/>
          <w:marRight w:val="0"/>
          <w:marTop w:val="0"/>
          <w:marBottom w:val="0"/>
          <w:divBdr>
            <w:top w:val="none" w:sz="0" w:space="0" w:color="auto"/>
            <w:left w:val="none" w:sz="0" w:space="0" w:color="auto"/>
            <w:bottom w:val="none" w:sz="0" w:space="0" w:color="auto"/>
            <w:right w:val="none" w:sz="0" w:space="0" w:color="auto"/>
          </w:divBdr>
        </w:div>
        <w:div w:id="1556549831">
          <w:marLeft w:val="0"/>
          <w:marRight w:val="0"/>
          <w:marTop w:val="0"/>
          <w:marBottom w:val="0"/>
          <w:divBdr>
            <w:top w:val="none" w:sz="0" w:space="0" w:color="auto"/>
            <w:left w:val="none" w:sz="0" w:space="0" w:color="auto"/>
            <w:bottom w:val="none" w:sz="0" w:space="0" w:color="auto"/>
            <w:right w:val="none" w:sz="0" w:space="0" w:color="auto"/>
          </w:divBdr>
        </w:div>
        <w:div w:id="1590579028">
          <w:marLeft w:val="0"/>
          <w:marRight w:val="0"/>
          <w:marTop w:val="0"/>
          <w:marBottom w:val="0"/>
          <w:divBdr>
            <w:top w:val="none" w:sz="0" w:space="0" w:color="auto"/>
            <w:left w:val="none" w:sz="0" w:space="0" w:color="auto"/>
            <w:bottom w:val="none" w:sz="0" w:space="0" w:color="auto"/>
            <w:right w:val="none" w:sz="0" w:space="0" w:color="auto"/>
          </w:divBdr>
        </w:div>
        <w:div w:id="1679700282">
          <w:marLeft w:val="0"/>
          <w:marRight w:val="0"/>
          <w:marTop w:val="0"/>
          <w:marBottom w:val="0"/>
          <w:divBdr>
            <w:top w:val="none" w:sz="0" w:space="0" w:color="auto"/>
            <w:left w:val="none" w:sz="0" w:space="0" w:color="auto"/>
            <w:bottom w:val="none" w:sz="0" w:space="0" w:color="auto"/>
            <w:right w:val="none" w:sz="0" w:space="0" w:color="auto"/>
          </w:divBdr>
        </w:div>
        <w:div w:id="1692336877">
          <w:marLeft w:val="0"/>
          <w:marRight w:val="0"/>
          <w:marTop w:val="0"/>
          <w:marBottom w:val="0"/>
          <w:divBdr>
            <w:top w:val="none" w:sz="0" w:space="0" w:color="auto"/>
            <w:left w:val="none" w:sz="0" w:space="0" w:color="auto"/>
            <w:bottom w:val="none" w:sz="0" w:space="0" w:color="auto"/>
            <w:right w:val="none" w:sz="0" w:space="0" w:color="auto"/>
          </w:divBdr>
        </w:div>
        <w:div w:id="1707175355">
          <w:marLeft w:val="0"/>
          <w:marRight w:val="0"/>
          <w:marTop w:val="0"/>
          <w:marBottom w:val="0"/>
          <w:divBdr>
            <w:top w:val="none" w:sz="0" w:space="0" w:color="auto"/>
            <w:left w:val="none" w:sz="0" w:space="0" w:color="auto"/>
            <w:bottom w:val="none" w:sz="0" w:space="0" w:color="auto"/>
            <w:right w:val="none" w:sz="0" w:space="0" w:color="auto"/>
          </w:divBdr>
        </w:div>
        <w:div w:id="1712415618">
          <w:marLeft w:val="0"/>
          <w:marRight w:val="0"/>
          <w:marTop w:val="0"/>
          <w:marBottom w:val="0"/>
          <w:divBdr>
            <w:top w:val="none" w:sz="0" w:space="0" w:color="auto"/>
            <w:left w:val="none" w:sz="0" w:space="0" w:color="auto"/>
            <w:bottom w:val="none" w:sz="0" w:space="0" w:color="auto"/>
            <w:right w:val="none" w:sz="0" w:space="0" w:color="auto"/>
          </w:divBdr>
        </w:div>
        <w:div w:id="1720281290">
          <w:marLeft w:val="0"/>
          <w:marRight w:val="0"/>
          <w:marTop w:val="0"/>
          <w:marBottom w:val="0"/>
          <w:divBdr>
            <w:top w:val="none" w:sz="0" w:space="0" w:color="auto"/>
            <w:left w:val="none" w:sz="0" w:space="0" w:color="auto"/>
            <w:bottom w:val="none" w:sz="0" w:space="0" w:color="auto"/>
            <w:right w:val="none" w:sz="0" w:space="0" w:color="auto"/>
          </w:divBdr>
        </w:div>
        <w:div w:id="1769962215">
          <w:marLeft w:val="0"/>
          <w:marRight w:val="0"/>
          <w:marTop w:val="0"/>
          <w:marBottom w:val="0"/>
          <w:divBdr>
            <w:top w:val="none" w:sz="0" w:space="0" w:color="auto"/>
            <w:left w:val="none" w:sz="0" w:space="0" w:color="auto"/>
            <w:bottom w:val="none" w:sz="0" w:space="0" w:color="auto"/>
            <w:right w:val="none" w:sz="0" w:space="0" w:color="auto"/>
          </w:divBdr>
        </w:div>
        <w:div w:id="1771198799">
          <w:marLeft w:val="0"/>
          <w:marRight w:val="0"/>
          <w:marTop w:val="0"/>
          <w:marBottom w:val="0"/>
          <w:divBdr>
            <w:top w:val="none" w:sz="0" w:space="0" w:color="auto"/>
            <w:left w:val="none" w:sz="0" w:space="0" w:color="auto"/>
            <w:bottom w:val="none" w:sz="0" w:space="0" w:color="auto"/>
            <w:right w:val="none" w:sz="0" w:space="0" w:color="auto"/>
          </w:divBdr>
        </w:div>
        <w:div w:id="1788230898">
          <w:marLeft w:val="0"/>
          <w:marRight w:val="0"/>
          <w:marTop w:val="0"/>
          <w:marBottom w:val="0"/>
          <w:divBdr>
            <w:top w:val="none" w:sz="0" w:space="0" w:color="auto"/>
            <w:left w:val="none" w:sz="0" w:space="0" w:color="auto"/>
            <w:bottom w:val="none" w:sz="0" w:space="0" w:color="auto"/>
            <w:right w:val="none" w:sz="0" w:space="0" w:color="auto"/>
          </w:divBdr>
        </w:div>
        <w:div w:id="1798520991">
          <w:marLeft w:val="0"/>
          <w:marRight w:val="0"/>
          <w:marTop w:val="0"/>
          <w:marBottom w:val="0"/>
          <w:divBdr>
            <w:top w:val="none" w:sz="0" w:space="0" w:color="auto"/>
            <w:left w:val="none" w:sz="0" w:space="0" w:color="auto"/>
            <w:bottom w:val="none" w:sz="0" w:space="0" w:color="auto"/>
            <w:right w:val="none" w:sz="0" w:space="0" w:color="auto"/>
          </w:divBdr>
        </w:div>
        <w:div w:id="1798719208">
          <w:marLeft w:val="0"/>
          <w:marRight w:val="0"/>
          <w:marTop w:val="0"/>
          <w:marBottom w:val="0"/>
          <w:divBdr>
            <w:top w:val="none" w:sz="0" w:space="0" w:color="auto"/>
            <w:left w:val="none" w:sz="0" w:space="0" w:color="auto"/>
            <w:bottom w:val="none" w:sz="0" w:space="0" w:color="auto"/>
            <w:right w:val="none" w:sz="0" w:space="0" w:color="auto"/>
          </w:divBdr>
        </w:div>
        <w:div w:id="1855463301">
          <w:marLeft w:val="0"/>
          <w:marRight w:val="0"/>
          <w:marTop w:val="0"/>
          <w:marBottom w:val="0"/>
          <w:divBdr>
            <w:top w:val="none" w:sz="0" w:space="0" w:color="auto"/>
            <w:left w:val="none" w:sz="0" w:space="0" w:color="auto"/>
            <w:bottom w:val="none" w:sz="0" w:space="0" w:color="auto"/>
            <w:right w:val="none" w:sz="0" w:space="0" w:color="auto"/>
          </w:divBdr>
        </w:div>
        <w:div w:id="1880781085">
          <w:marLeft w:val="0"/>
          <w:marRight w:val="0"/>
          <w:marTop w:val="0"/>
          <w:marBottom w:val="0"/>
          <w:divBdr>
            <w:top w:val="none" w:sz="0" w:space="0" w:color="auto"/>
            <w:left w:val="none" w:sz="0" w:space="0" w:color="auto"/>
            <w:bottom w:val="none" w:sz="0" w:space="0" w:color="auto"/>
            <w:right w:val="none" w:sz="0" w:space="0" w:color="auto"/>
          </w:divBdr>
        </w:div>
        <w:div w:id="1904216895">
          <w:marLeft w:val="0"/>
          <w:marRight w:val="0"/>
          <w:marTop w:val="0"/>
          <w:marBottom w:val="0"/>
          <w:divBdr>
            <w:top w:val="none" w:sz="0" w:space="0" w:color="auto"/>
            <w:left w:val="none" w:sz="0" w:space="0" w:color="auto"/>
            <w:bottom w:val="none" w:sz="0" w:space="0" w:color="auto"/>
            <w:right w:val="none" w:sz="0" w:space="0" w:color="auto"/>
          </w:divBdr>
        </w:div>
        <w:div w:id="1928953552">
          <w:marLeft w:val="0"/>
          <w:marRight w:val="0"/>
          <w:marTop w:val="0"/>
          <w:marBottom w:val="0"/>
          <w:divBdr>
            <w:top w:val="none" w:sz="0" w:space="0" w:color="auto"/>
            <w:left w:val="none" w:sz="0" w:space="0" w:color="auto"/>
            <w:bottom w:val="none" w:sz="0" w:space="0" w:color="auto"/>
            <w:right w:val="none" w:sz="0" w:space="0" w:color="auto"/>
          </w:divBdr>
        </w:div>
        <w:div w:id="1930044281">
          <w:marLeft w:val="0"/>
          <w:marRight w:val="0"/>
          <w:marTop w:val="0"/>
          <w:marBottom w:val="0"/>
          <w:divBdr>
            <w:top w:val="none" w:sz="0" w:space="0" w:color="auto"/>
            <w:left w:val="none" w:sz="0" w:space="0" w:color="auto"/>
            <w:bottom w:val="none" w:sz="0" w:space="0" w:color="auto"/>
            <w:right w:val="none" w:sz="0" w:space="0" w:color="auto"/>
          </w:divBdr>
        </w:div>
        <w:div w:id="1987708017">
          <w:marLeft w:val="0"/>
          <w:marRight w:val="0"/>
          <w:marTop w:val="0"/>
          <w:marBottom w:val="0"/>
          <w:divBdr>
            <w:top w:val="none" w:sz="0" w:space="0" w:color="auto"/>
            <w:left w:val="none" w:sz="0" w:space="0" w:color="auto"/>
            <w:bottom w:val="none" w:sz="0" w:space="0" w:color="auto"/>
            <w:right w:val="none" w:sz="0" w:space="0" w:color="auto"/>
          </w:divBdr>
        </w:div>
        <w:div w:id="1990282156">
          <w:marLeft w:val="0"/>
          <w:marRight w:val="0"/>
          <w:marTop w:val="0"/>
          <w:marBottom w:val="0"/>
          <w:divBdr>
            <w:top w:val="none" w:sz="0" w:space="0" w:color="auto"/>
            <w:left w:val="none" w:sz="0" w:space="0" w:color="auto"/>
            <w:bottom w:val="none" w:sz="0" w:space="0" w:color="auto"/>
            <w:right w:val="none" w:sz="0" w:space="0" w:color="auto"/>
          </w:divBdr>
        </w:div>
        <w:div w:id="1997882516">
          <w:marLeft w:val="0"/>
          <w:marRight w:val="0"/>
          <w:marTop w:val="0"/>
          <w:marBottom w:val="0"/>
          <w:divBdr>
            <w:top w:val="none" w:sz="0" w:space="0" w:color="auto"/>
            <w:left w:val="none" w:sz="0" w:space="0" w:color="auto"/>
            <w:bottom w:val="none" w:sz="0" w:space="0" w:color="auto"/>
            <w:right w:val="none" w:sz="0" w:space="0" w:color="auto"/>
          </w:divBdr>
        </w:div>
        <w:div w:id="2041854211">
          <w:marLeft w:val="0"/>
          <w:marRight w:val="0"/>
          <w:marTop w:val="0"/>
          <w:marBottom w:val="0"/>
          <w:divBdr>
            <w:top w:val="none" w:sz="0" w:space="0" w:color="auto"/>
            <w:left w:val="none" w:sz="0" w:space="0" w:color="auto"/>
            <w:bottom w:val="none" w:sz="0" w:space="0" w:color="auto"/>
            <w:right w:val="none" w:sz="0" w:space="0" w:color="auto"/>
          </w:divBdr>
        </w:div>
        <w:div w:id="2069768339">
          <w:marLeft w:val="0"/>
          <w:marRight w:val="0"/>
          <w:marTop w:val="0"/>
          <w:marBottom w:val="0"/>
          <w:divBdr>
            <w:top w:val="none" w:sz="0" w:space="0" w:color="auto"/>
            <w:left w:val="none" w:sz="0" w:space="0" w:color="auto"/>
            <w:bottom w:val="none" w:sz="0" w:space="0" w:color="auto"/>
            <w:right w:val="none" w:sz="0" w:space="0" w:color="auto"/>
          </w:divBdr>
        </w:div>
        <w:div w:id="2074157973">
          <w:marLeft w:val="0"/>
          <w:marRight w:val="0"/>
          <w:marTop w:val="0"/>
          <w:marBottom w:val="0"/>
          <w:divBdr>
            <w:top w:val="none" w:sz="0" w:space="0" w:color="auto"/>
            <w:left w:val="none" w:sz="0" w:space="0" w:color="auto"/>
            <w:bottom w:val="none" w:sz="0" w:space="0" w:color="auto"/>
            <w:right w:val="none" w:sz="0" w:space="0" w:color="auto"/>
          </w:divBdr>
        </w:div>
        <w:div w:id="2085908566">
          <w:marLeft w:val="0"/>
          <w:marRight w:val="0"/>
          <w:marTop w:val="0"/>
          <w:marBottom w:val="0"/>
          <w:divBdr>
            <w:top w:val="none" w:sz="0" w:space="0" w:color="auto"/>
            <w:left w:val="none" w:sz="0" w:space="0" w:color="auto"/>
            <w:bottom w:val="none" w:sz="0" w:space="0" w:color="auto"/>
            <w:right w:val="none" w:sz="0" w:space="0" w:color="auto"/>
          </w:divBdr>
        </w:div>
      </w:divsChild>
    </w:div>
    <w:div w:id="483084522">
      <w:bodyDiv w:val="1"/>
      <w:marLeft w:val="0"/>
      <w:marRight w:val="0"/>
      <w:marTop w:val="0"/>
      <w:marBottom w:val="0"/>
      <w:divBdr>
        <w:top w:val="none" w:sz="0" w:space="0" w:color="auto"/>
        <w:left w:val="none" w:sz="0" w:space="0" w:color="auto"/>
        <w:bottom w:val="none" w:sz="0" w:space="0" w:color="auto"/>
        <w:right w:val="none" w:sz="0" w:space="0" w:color="auto"/>
      </w:divBdr>
    </w:div>
    <w:div w:id="484007123">
      <w:bodyDiv w:val="1"/>
      <w:marLeft w:val="0"/>
      <w:marRight w:val="0"/>
      <w:marTop w:val="0"/>
      <w:marBottom w:val="0"/>
      <w:divBdr>
        <w:top w:val="none" w:sz="0" w:space="0" w:color="auto"/>
        <w:left w:val="none" w:sz="0" w:space="0" w:color="auto"/>
        <w:bottom w:val="none" w:sz="0" w:space="0" w:color="auto"/>
        <w:right w:val="none" w:sz="0" w:space="0" w:color="auto"/>
      </w:divBdr>
    </w:div>
    <w:div w:id="484246746">
      <w:bodyDiv w:val="1"/>
      <w:marLeft w:val="0"/>
      <w:marRight w:val="0"/>
      <w:marTop w:val="0"/>
      <w:marBottom w:val="0"/>
      <w:divBdr>
        <w:top w:val="none" w:sz="0" w:space="0" w:color="auto"/>
        <w:left w:val="none" w:sz="0" w:space="0" w:color="auto"/>
        <w:bottom w:val="none" w:sz="0" w:space="0" w:color="auto"/>
        <w:right w:val="none" w:sz="0" w:space="0" w:color="auto"/>
      </w:divBdr>
    </w:div>
    <w:div w:id="485122504">
      <w:bodyDiv w:val="1"/>
      <w:marLeft w:val="0"/>
      <w:marRight w:val="0"/>
      <w:marTop w:val="0"/>
      <w:marBottom w:val="0"/>
      <w:divBdr>
        <w:top w:val="none" w:sz="0" w:space="0" w:color="auto"/>
        <w:left w:val="none" w:sz="0" w:space="0" w:color="auto"/>
        <w:bottom w:val="none" w:sz="0" w:space="0" w:color="auto"/>
        <w:right w:val="none" w:sz="0" w:space="0" w:color="auto"/>
      </w:divBdr>
    </w:div>
    <w:div w:id="485169031">
      <w:bodyDiv w:val="1"/>
      <w:marLeft w:val="0"/>
      <w:marRight w:val="0"/>
      <w:marTop w:val="0"/>
      <w:marBottom w:val="0"/>
      <w:divBdr>
        <w:top w:val="none" w:sz="0" w:space="0" w:color="auto"/>
        <w:left w:val="none" w:sz="0" w:space="0" w:color="auto"/>
        <w:bottom w:val="none" w:sz="0" w:space="0" w:color="auto"/>
        <w:right w:val="none" w:sz="0" w:space="0" w:color="auto"/>
      </w:divBdr>
    </w:div>
    <w:div w:id="486018025">
      <w:bodyDiv w:val="1"/>
      <w:marLeft w:val="0"/>
      <w:marRight w:val="0"/>
      <w:marTop w:val="0"/>
      <w:marBottom w:val="0"/>
      <w:divBdr>
        <w:top w:val="none" w:sz="0" w:space="0" w:color="auto"/>
        <w:left w:val="none" w:sz="0" w:space="0" w:color="auto"/>
        <w:bottom w:val="none" w:sz="0" w:space="0" w:color="auto"/>
        <w:right w:val="none" w:sz="0" w:space="0" w:color="auto"/>
      </w:divBdr>
    </w:div>
    <w:div w:id="486093298">
      <w:bodyDiv w:val="1"/>
      <w:marLeft w:val="0"/>
      <w:marRight w:val="0"/>
      <w:marTop w:val="0"/>
      <w:marBottom w:val="0"/>
      <w:divBdr>
        <w:top w:val="none" w:sz="0" w:space="0" w:color="auto"/>
        <w:left w:val="none" w:sz="0" w:space="0" w:color="auto"/>
        <w:bottom w:val="none" w:sz="0" w:space="0" w:color="auto"/>
        <w:right w:val="none" w:sz="0" w:space="0" w:color="auto"/>
      </w:divBdr>
    </w:div>
    <w:div w:id="486869622">
      <w:bodyDiv w:val="1"/>
      <w:marLeft w:val="0"/>
      <w:marRight w:val="0"/>
      <w:marTop w:val="0"/>
      <w:marBottom w:val="0"/>
      <w:divBdr>
        <w:top w:val="none" w:sz="0" w:space="0" w:color="auto"/>
        <w:left w:val="none" w:sz="0" w:space="0" w:color="auto"/>
        <w:bottom w:val="none" w:sz="0" w:space="0" w:color="auto"/>
        <w:right w:val="none" w:sz="0" w:space="0" w:color="auto"/>
      </w:divBdr>
    </w:div>
    <w:div w:id="487211324">
      <w:bodyDiv w:val="1"/>
      <w:marLeft w:val="0"/>
      <w:marRight w:val="0"/>
      <w:marTop w:val="0"/>
      <w:marBottom w:val="0"/>
      <w:divBdr>
        <w:top w:val="none" w:sz="0" w:space="0" w:color="auto"/>
        <w:left w:val="none" w:sz="0" w:space="0" w:color="auto"/>
        <w:bottom w:val="none" w:sz="0" w:space="0" w:color="auto"/>
        <w:right w:val="none" w:sz="0" w:space="0" w:color="auto"/>
      </w:divBdr>
    </w:div>
    <w:div w:id="487601144">
      <w:bodyDiv w:val="1"/>
      <w:marLeft w:val="0"/>
      <w:marRight w:val="0"/>
      <w:marTop w:val="0"/>
      <w:marBottom w:val="0"/>
      <w:divBdr>
        <w:top w:val="none" w:sz="0" w:space="0" w:color="auto"/>
        <w:left w:val="none" w:sz="0" w:space="0" w:color="auto"/>
        <w:bottom w:val="none" w:sz="0" w:space="0" w:color="auto"/>
        <w:right w:val="none" w:sz="0" w:space="0" w:color="auto"/>
      </w:divBdr>
      <w:divsChild>
        <w:div w:id="270401709">
          <w:marLeft w:val="0"/>
          <w:marRight w:val="0"/>
          <w:marTop w:val="0"/>
          <w:marBottom w:val="0"/>
          <w:divBdr>
            <w:top w:val="none" w:sz="0" w:space="0" w:color="auto"/>
            <w:left w:val="none" w:sz="0" w:space="0" w:color="auto"/>
            <w:bottom w:val="none" w:sz="0" w:space="0" w:color="auto"/>
            <w:right w:val="none" w:sz="0" w:space="0" w:color="auto"/>
          </w:divBdr>
        </w:div>
        <w:div w:id="322784252">
          <w:marLeft w:val="0"/>
          <w:marRight w:val="0"/>
          <w:marTop w:val="0"/>
          <w:marBottom w:val="0"/>
          <w:divBdr>
            <w:top w:val="none" w:sz="0" w:space="0" w:color="auto"/>
            <w:left w:val="none" w:sz="0" w:space="0" w:color="auto"/>
            <w:bottom w:val="none" w:sz="0" w:space="0" w:color="auto"/>
            <w:right w:val="none" w:sz="0" w:space="0" w:color="auto"/>
          </w:divBdr>
        </w:div>
        <w:div w:id="381757643">
          <w:marLeft w:val="0"/>
          <w:marRight w:val="0"/>
          <w:marTop w:val="0"/>
          <w:marBottom w:val="0"/>
          <w:divBdr>
            <w:top w:val="none" w:sz="0" w:space="0" w:color="auto"/>
            <w:left w:val="none" w:sz="0" w:space="0" w:color="auto"/>
            <w:bottom w:val="none" w:sz="0" w:space="0" w:color="auto"/>
            <w:right w:val="none" w:sz="0" w:space="0" w:color="auto"/>
          </w:divBdr>
        </w:div>
        <w:div w:id="408891444">
          <w:marLeft w:val="0"/>
          <w:marRight w:val="0"/>
          <w:marTop w:val="0"/>
          <w:marBottom w:val="0"/>
          <w:divBdr>
            <w:top w:val="none" w:sz="0" w:space="0" w:color="auto"/>
            <w:left w:val="none" w:sz="0" w:space="0" w:color="auto"/>
            <w:bottom w:val="none" w:sz="0" w:space="0" w:color="auto"/>
            <w:right w:val="none" w:sz="0" w:space="0" w:color="auto"/>
          </w:divBdr>
        </w:div>
        <w:div w:id="468742664">
          <w:marLeft w:val="0"/>
          <w:marRight w:val="0"/>
          <w:marTop w:val="0"/>
          <w:marBottom w:val="0"/>
          <w:divBdr>
            <w:top w:val="none" w:sz="0" w:space="0" w:color="auto"/>
            <w:left w:val="none" w:sz="0" w:space="0" w:color="auto"/>
            <w:bottom w:val="none" w:sz="0" w:space="0" w:color="auto"/>
            <w:right w:val="none" w:sz="0" w:space="0" w:color="auto"/>
          </w:divBdr>
        </w:div>
        <w:div w:id="674189883">
          <w:marLeft w:val="0"/>
          <w:marRight w:val="0"/>
          <w:marTop w:val="0"/>
          <w:marBottom w:val="0"/>
          <w:divBdr>
            <w:top w:val="none" w:sz="0" w:space="0" w:color="auto"/>
            <w:left w:val="none" w:sz="0" w:space="0" w:color="auto"/>
            <w:bottom w:val="none" w:sz="0" w:space="0" w:color="auto"/>
            <w:right w:val="none" w:sz="0" w:space="0" w:color="auto"/>
          </w:divBdr>
        </w:div>
        <w:div w:id="682515428">
          <w:marLeft w:val="0"/>
          <w:marRight w:val="0"/>
          <w:marTop w:val="0"/>
          <w:marBottom w:val="0"/>
          <w:divBdr>
            <w:top w:val="none" w:sz="0" w:space="0" w:color="auto"/>
            <w:left w:val="none" w:sz="0" w:space="0" w:color="auto"/>
            <w:bottom w:val="none" w:sz="0" w:space="0" w:color="auto"/>
            <w:right w:val="none" w:sz="0" w:space="0" w:color="auto"/>
          </w:divBdr>
        </w:div>
        <w:div w:id="748236296">
          <w:marLeft w:val="0"/>
          <w:marRight w:val="0"/>
          <w:marTop w:val="0"/>
          <w:marBottom w:val="0"/>
          <w:divBdr>
            <w:top w:val="none" w:sz="0" w:space="0" w:color="auto"/>
            <w:left w:val="none" w:sz="0" w:space="0" w:color="auto"/>
            <w:bottom w:val="none" w:sz="0" w:space="0" w:color="auto"/>
            <w:right w:val="none" w:sz="0" w:space="0" w:color="auto"/>
          </w:divBdr>
        </w:div>
        <w:div w:id="762384548">
          <w:marLeft w:val="0"/>
          <w:marRight w:val="0"/>
          <w:marTop w:val="0"/>
          <w:marBottom w:val="0"/>
          <w:divBdr>
            <w:top w:val="none" w:sz="0" w:space="0" w:color="auto"/>
            <w:left w:val="none" w:sz="0" w:space="0" w:color="auto"/>
            <w:bottom w:val="none" w:sz="0" w:space="0" w:color="auto"/>
            <w:right w:val="none" w:sz="0" w:space="0" w:color="auto"/>
          </w:divBdr>
        </w:div>
        <w:div w:id="798913576">
          <w:marLeft w:val="0"/>
          <w:marRight w:val="0"/>
          <w:marTop w:val="0"/>
          <w:marBottom w:val="0"/>
          <w:divBdr>
            <w:top w:val="none" w:sz="0" w:space="0" w:color="auto"/>
            <w:left w:val="none" w:sz="0" w:space="0" w:color="auto"/>
            <w:bottom w:val="none" w:sz="0" w:space="0" w:color="auto"/>
            <w:right w:val="none" w:sz="0" w:space="0" w:color="auto"/>
          </w:divBdr>
        </w:div>
        <w:div w:id="851802263">
          <w:marLeft w:val="0"/>
          <w:marRight w:val="0"/>
          <w:marTop w:val="0"/>
          <w:marBottom w:val="0"/>
          <w:divBdr>
            <w:top w:val="none" w:sz="0" w:space="0" w:color="auto"/>
            <w:left w:val="none" w:sz="0" w:space="0" w:color="auto"/>
            <w:bottom w:val="none" w:sz="0" w:space="0" w:color="auto"/>
            <w:right w:val="none" w:sz="0" w:space="0" w:color="auto"/>
          </w:divBdr>
        </w:div>
        <w:div w:id="903219627">
          <w:marLeft w:val="0"/>
          <w:marRight w:val="0"/>
          <w:marTop w:val="0"/>
          <w:marBottom w:val="0"/>
          <w:divBdr>
            <w:top w:val="none" w:sz="0" w:space="0" w:color="auto"/>
            <w:left w:val="none" w:sz="0" w:space="0" w:color="auto"/>
            <w:bottom w:val="none" w:sz="0" w:space="0" w:color="auto"/>
            <w:right w:val="none" w:sz="0" w:space="0" w:color="auto"/>
          </w:divBdr>
        </w:div>
        <w:div w:id="958026348">
          <w:marLeft w:val="0"/>
          <w:marRight w:val="0"/>
          <w:marTop w:val="0"/>
          <w:marBottom w:val="0"/>
          <w:divBdr>
            <w:top w:val="none" w:sz="0" w:space="0" w:color="auto"/>
            <w:left w:val="none" w:sz="0" w:space="0" w:color="auto"/>
            <w:bottom w:val="none" w:sz="0" w:space="0" w:color="auto"/>
            <w:right w:val="none" w:sz="0" w:space="0" w:color="auto"/>
          </w:divBdr>
        </w:div>
        <w:div w:id="1008286125">
          <w:marLeft w:val="0"/>
          <w:marRight w:val="0"/>
          <w:marTop w:val="0"/>
          <w:marBottom w:val="0"/>
          <w:divBdr>
            <w:top w:val="none" w:sz="0" w:space="0" w:color="auto"/>
            <w:left w:val="none" w:sz="0" w:space="0" w:color="auto"/>
            <w:bottom w:val="none" w:sz="0" w:space="0" w:color="auto"/>
            <w:right w:val="none" w:sz="0" w:space="0" w:color="auto"/>
          </w:divBdr>
        </w:div>
        <w:div w:id="1153109317">
          <w:marLeft w:val="0"/>
          <w:marRight w:val="0"/>
          <w:marTop w:val="0"/>
          <w:marBottom w:val="0"/>
          <w:divBdr>
            <w:top w:val="none" w:sz="0" w:space="0" w:color="auto"/>
            <w:left w:val="none" w:sz="0" w:space="0" w:color="auto"/>
            <w:bottom w:val="none" w:sz="0" w:space="0" w:color="auto"/>
            <w:right w:val="none" w:sz="0" w:space="0" w:color="auto"/>
          </w:divBdr>
        </w:div>
        <w:div w:id="1159661092">
          <w:marLeft w:val="0"/>
          <w:marRight w:val="0"/>
          <w:marTop w:val="0"/>
          <w:marBottom w:val="0"/>
          <w:divBdr>
            <w:top w:val="none" w:sz="0" w:space="0" w:color="auto"/>
            <w:left w:val="none" w:sz="0" w:space="0" w:color="auto"/>
            <w:bottom w:val="none" w:sz="0" w:space="0" w:color="auto"/>
            <w:right w:val="none" w:sz="0" w:space="0" w:color="auto"/>
          </w:divBdr>
        </w:div>
        <w:div w:id="1168402068">
          <w:marLeft w:val="0"/>
          <w:marRight w:val="0"/>
          <w:marTop w:val="0"/>
          <w:marBottom w:val="0"/>
          <w:divBdr>
            <w:top w:val="none" w:sz="0" w:space="0" w:color="auto"/>
            <w:left w:val="none" w:sz="0" w:space="0" w:color="auto"/>
            <w:bottom w:val="none" w:sz="0" w:space="0" w:color="auto"/>
            <w:right w:val="none" w:sz="0" w:space="0" w:color="auto"/>
          </w:divBdr>
        </w:div>
        <w:div w:id="1220094201">
          <w:marLeft w:val="0"/>
          <w:marRight w:val="0"/>
          <w:marTop w:val="0"/>
          <w:marBottom w:val="0"/>
          <w:divBdr>
            <w:top w:val="none" w:sz="0" w:space="0" w:color="auto"/>
            <w:left w:val="none" w:sz="0" w:space="0" w:color="auto"/>
            <w:bottom w:val="none" w:sz="0" w:space="0" w:color="auto"/>
            <w:right w:val="none" w:sz="0" w:space="0" w:color="auto"/>
          </w:divBdr>
        </w:div>
        <w:div w:id="1360473189">
          <w:marLeft w:val="0"/>
          <w:marRight w:val="0"/>
          <w:marTop w:val="0"/>
          <w:marBottom w:val="0"/>
          <w:divBdr>
            <w:top w:val="none" w:sz="0" w:space="0" w:color="auto"/>
            <w:left w:val="none" w:sz="0" w:space="0" w:color="auto"/>
            <w:bottom w:val="none" w:sz="0" w:space="0" w:color="auto"/>
            <w:right w:val="none" w:sz="0" w:space="0" w:color="auto"/>
          </w:divBdr>
        </w:div>
        <w:div w:id="1390106488">
          <w:marLeft w:val="0"/>
          <w:marRight w:val="0"/>
          <w:marTop w:val="0"/>
          <w:marBottom w:val="0"/>
          <w:divBdr>
            <w:top w:val="none" w:sz="0" w:space="0" w:color="auto"/>
            <w:left w:val="none" w:sz="0" w:space="0" w:color="auto"/>
            <w:bottom w:val="none" w:sz="0" w:space="0" w:color="auto"/>
            <w:right w:val="none" w:sz="0" w:space="0" w:color="auto"/>
          </w:divBdr>
        </w:div>
        <w:div w:id="1546873523">
          <w:marLeft w:val="0"/>
          <w:marRight w:val="0"/>
          <w:marTop w:val="0"/>
          <w:marBottom w:val="0"/>
          <w:divBdr>
            <w:top w:val="none" w:sz="0" w:space="0" w:color="auto"/>
            <w:left w:val="none" w:sz="0" w:space="0" w:color="auto"/>
            <w:bottom w:val="none" w:sz="0" w:space="0" w:color="auto"/>
            <w:right w:val="none" w:sz="0" w:space="0" w:color="auto"/>
          </w:divBdr>
        </w:div>
        <w:div w:id="1603609492">
          <w:marLeft w:val="0"/>
          <w:marRight w:val="0"/>
          <w:marTop w:val="0"/>
          <w:marBottom w:val="0"/>
          <w:divBdr>
            <w:top w:val="none" w:sz="0" w:space="0" w:color="auto"/>
            <w:left w:val="none" w:sz="0" w:space="0" w:color="auto"/>
            <w:bottom w:val="none" w:sz="0" w:space="0" w:color="auto"/>
            <w:right w:val="none" w:sz="0" w:space="0" w:color="auto"/>
          </w:divBdr>
        </w:div>
        <w:div w:id="1765495509">
          <w:marLeft w:val="0"/>
          <w:marRight w:val="0"/>
          <w:marTop w:val="0"/>
          <w:marBottom w:val="0"/>
          <w:divBdr>
            <w:top w:val="none" w:sz="0" w:space="0" w:color="auto"/>
            <w:left w:val="none" w:sz="0" w:space="0" w:color="auto"/>
            <w:bottom w:val="none" w:sz="0" w:space="0" w:color="auto"/>
            <w:right w:val="none" w:sz="0" w:space="0" w:color="auto"/>
          </w:divBdr>
        </w:div>
        <w:div w:id="1810051070">
          <w:marLeft w:val="0"/>
          <w:marRight w:val="0"/>
          <w:marTop w:val="0"/>
          <w:marBottom w:val="0"/>
          <w:divBdr>
            <w:top w:val="none" w:sz="0" w:space="0" w:color="auto"/>
            <w:left w:val="none" w:sz="0" w:space="0" w:color="auto"/>
            <w:bottom w:val="none" w:sz="0" w:space="0" w:color="auto"/>
            <w:right w:val="none" w:sz="0" w:space="0" w:color="auto"/>
          </w:divBdr>
        </w:div>
        <w:div w:id="1840386964">
          <w:marLeft w:val="0"/>
          <w:marRight w:val="0"/>
          <w:marTop w:val="0"/>
          <w:marBottom w:val="0"/>
          <w:divBdr>
            <w:top w:val="none" w:sz="0" w:space="0" w:color="auto"/>
            <w:left w:val="none" w:sz="0" w:space="0" w:color="auto"/>
            <w:bottom w:val="none" w:sz="0" w:space="0" w:color="auto"/>
            <w:right w:val="none" w:sz="0" w:space="0" w:color="auto"/>
          </w:divBdr>
        </w:div>
        <w:div w:id="1845045213">
          <w:marLeft w:val="0"/>
          <w:marRight w:val="0"/>
          <w:marTop w:val="0"/>
          <w:marBottom w:val="0"/>
          <w:divBdr>
            <w:top w:val="none" w:sz="0" w:space="0" w:color="auto"/>
            <w:left w:val="none" w:sz="0" w:space="0" w:color="auto"/>
            <w:bottom w:val="none" w:sz="0" w:space="0" w:color="auto"/>
            <w:right w:val="none" w:sz="0" w:space="0" w:color="auto"/>
          </w:divBdr>
        </w:div>
        <w:div w:id="1853687250">
          <w:marLeft w:val="0"/>
          <w:marRight w:val="0"/>
          <w:marTop w:val="0"/>
          <w:marBottom w:val="0"/>
          <w:divBdr>
            <w:top w:val="none" w:sz="0" w:space="0" w:color="auto"/>
            <w:left w:val="none" w:sz="0" w:space="0" w:color="auto"/>
            <w:bottom w:val="none" w:sz="0" w:space="0" w:color="auto"/>
            <w:right w:val="none" w:sz="0" w:space="0" w:color="auto"/>
          </w:divBdr>
        </w:div>
        <w:div w:id="1872450734">
          <w:marLeft w:val="0"/>
          <w:marRight w:val="0"/>
          <w:marTop w:val="0"/>
          <w:marBottom w:val="0"/>
          <w:divBdr>
            <w:top w:val="none" w:sz="0" w:space="0" w:color="auto"/>
            <w:left w:val="none" w:sz="0" w:space="0" w:color="auto"/>
            <w:bottom w:val="none" w:sz="0" w:space="0" w:color="auto"/>
            <w:right w:val="none" w:sz="0" w:space="0" w:color="auto"/>
          </w:divBdr>
        </w:div>
        <w:div w:id="1899708393">
          <w:marLeft w:val="0"/>
          <w:marRight w:val="0"/>
          <w:marTop w:val="0"/>
          <w:marBottom w:val="0"/>
          <w:divBdr>
            <w:top w:val="none" w:sz="0" w:space="0" w:color="auto"/>
            <w:left w:val="none" w:sz="0" w:space="0" w:color="auto"/>
            <w:bottom w:val="none" w:sz="0" w:space="0" w:color="auto"/>
            <w:right w:val="none" w:sz="0" w:space="0" w:color="auto"/>
          </w:divBdr>
        </w:div>
        <w:div w:id="2025279862">
          <w:marLeft w:val="0"/>
          <w:marRight w:val="0"/>
          <w:marTop w:val="0"/>
          <w:marBottom w:val="0"/>
          <w:divBdr>
            <w:top w:val="none" w:sz="0" w:space="0" w:color="auto"/>
            <w:left w:val="none" w:sz="0" w:space="0" w:color="auto"/>
            <w:bottom w:val="none" w:sz="0" w:space="0" w:color="auto"/>
            <w:right w:val="none" w:sz="0" w:space="0" w:color="auto"/>
          </w:divBdr>
        </w:div>
        <w:div w:id="2046174325">
          <w:marLeft w:val="0"/>
          <w:marRight w:val="0"/>
          <w:marTop w:val="0"/>
          <w:marBottom w:val="0"/>
          <w:divBdr>
            <w:top w:val="none" w:sz="0" w:space="0" w:color="auto"/>
            <w:left w:val="none" w:sz="0" w:space="0" w:color="auto"/>
            <w:bottom w:val="none" w:sz="0" w:space="0" w:color="auto"/>
            <w:right w:val="none" w:sz="0" w:space="0" w:color="auto"/>
          </w:divBdr>
        </w:div>
        <w:div w:id="2063940216">
          <w:marLeft w:val="0"/>
          <w:marRight w:val="0"/>
          <w:marTop w:val="0"/>
          <w:marBottom w:val="0"/>
          <w:divBdr>
            <w:top w:val="none" w:sz="0" w:space="0" w:color="auto"/>
            <w:left w:val="none" w:sz="0" w:space="0" w:color="auto"/>
            <w:bottom w:val="none" w:sz="0" w:space="0" w:color="auto"/>
            <w:right w:val="none" w:sz="0" w:space="0" w:color="auto"/>
          </w:divBdr>
        </w:div>
      </w:divsChild>
    </w:div>
    <w:div w:id="489520009">
      <w:bodyDiv w:val="1"/>
      <w:marLeft w:val="0"/>
      <w:marRight w:val="0"/>
      <w:marTop w:val="0"/>
      <w:marBottom w:val="0"/>
      <w:divBdr>
        <w:top w:val="none" w:sz="0" w:space="0" w:color="auto"/>
        <w:left w:val="none" w:sz="0" w:space="0" w:color="auto"/>
        <w:bottom w:val="none" w:sz="0" w:space="0" w:color="auto"/>
        <w:right w:val="none" w:sz="0" w:space="0" w:color="auto"/>
      </w:divBdr>
    </w:div>
    <w:div w:id="491458349">
      <w:bodyDiv w:val="1"/>
      <w:marLeft w:val="0"/>
      <w:marRight w:val="0"/>
      <w:marTop w:val="0"/>
      <w:marBottom w:val="0"/>
      <w:divBdr>
        <w:top w:val="none" w:sz="0" w:space="0" w:color="auto"/>
        <w:left w:val="none" w:sz="0" w:space="0" w:color="auto"/>
        <w:bottom w:val="none" w:sz="0" w:space="0" w:color="auto"/>
        <w:right w:val="none" w:sz="0" w:space="0" w:color="auto"/>
      </w:divBdr>
    </w:div>
    <w:div w:id="492188273">
      <w:bodyDiv w:val="1"/>
      <w:marLeft w:val="0"/>
      <w:marRight w:val="0"/>
      <w:marTop w:val="0"/>
      <w:marBottom w:val="0"/>
      <w:divBdr>
        <w:top w:val="none" w:sz="0" w:space="0" w:color="auto"/>
        <w:left w:val="none" w:sz="0" w:space="0" w:color="auto"/>
        <w:bottom w:val="none" w:sz="0" w:space="0" w:color="auto"/>
        <w:right w:val="none" w:sz="0" w:space="0" w:color="auto"/>
      </w:divBdr>
    </w:div>
    <w:div w:id="492532735">
      <w:bodyDiv w:val="1"/>
      <w:marLeft w:val="0"/>
      <w:marRight w:val="0"/>
      <w:marTop w:val="0"/>
      <w:marBottom w:val="0"/>
      <w:divBdr>
        <w:top w:val="none" w:sz="0" w:space="0" w:color="auto"/>
        <w:left w:val="none" w:sz="0" w:space="0" w:color="auto"/>
        <w:bottom w:val="none" w:sz="0" w:space="0" w:color="auto"/>
        <w:right w:val="none" w:sz="0" w:space="0" w:color="auto"/>
      </w:divBdr>
    </w:div>
    <w:div w:id="493376801">
      <w:bodyDiv w:val="1"/>
      <w:marLeft w:val="0"/>
      <w:marRight w:val="0"/>
      <w:marTop w:val="0"/>
      <w:marBottom w:val="0"/>
      <w:divBdr>
        <w:top w:val="none" w:sz="0" w:space="0" w:color="auto"/>
        <w:left w:val="none" w:sz="0" w:space="0" w:color="auto"/>
        <w:bottom w:val="none" w:sz="0" w:space="0" w:color="auto"/>
        <w:right w:val="none" w:sz="0" w:space="0" w:color="auto"/>
      </w:divBdr>
    </w:div>
    <w:div w:id="494418653">
      <w:bodyDiv w:val="1"/>
      <w:marLeft w:val="0"/>
      <w:marRight w:val="0"/>
      <w:marTop w:val="0"/>
      <w:marBottom w:val="0"/>
      <w:divBdr>
        <w:top w:val="none" w:sz="0" w:space="0" w:color="auto"/>
        <w:left w:val="none" w:sz="0" w:space="0" w:color="auto"/>
        <w:bottom w:val="none" w:sz="0" w:space="0" w:color="auto"/>
        <w:right w:val="none" w:sz="0" w:space="0" w:color="auto"/>
      </w:divBdr>
    </w:div>
    <w:div w:id="495221313">
      <w:bodyDiv w:val="1"/>
      <w:marLeft w:val="0"/>
      <w:marRight w:val="0"/>
      <w:marTop w:val="0"/>
      <w:marBottom w:val="0"/>
      <w:divBdr>
        <w:top w:val="none" w:sz="0" w:space="0" w:color="auto"/>
        <w:left w:val="none" w:sz="0" w:space="0" w:color="auto"/>
        <w:bottom w:val="none" w:sz="0" w:space="0" w:color="auto"/>
        <w:right w:val="none" w:sz="0" w:space="0" w:color="auto"/>
      </w:divBdr>
    </w:div>
    <w:div w:id="496775844">
      <w:bodyDiv w:val="1"/>
      <w:marLeft w:val="0"/>
      <w:marRight w:val="0"/>
      <w:marTop w:val="0"/>
      <w:marBottom w:val="0"/>
      <w:divBdr>
        <w:top w:val="none" w:sz="0" w:space="0" w:color="auto"/>
        <w:left w:val="none" w:sz="0" w:space="0" w:color="auto"/>
        <w:bottom w:val="none" w:sz="0" w:space="0" w:color="auto"/>
        <w:right w:val="none" w:sz="0" w:space="0" w:color="auto"/>
      </w:divBdr>
      <w:divsChild>
        <w:div w:id="64883197">
          <w:marLeft w:val="0"/>
          <w:marRight w:val="0"/>
          <w:marTop w:val="0"/>
          <w:marBottom w:val="0"/>
          <w:divBdr>
            <w:top w:val="none" w:sz="0" w:space="0" w:color="auto"/>
            <w:left w:val="none" w:sz="0" w:space="0" w:color="auto"/>
            <w:bottom w:val="none" w:sz="0" w:space="0" w:color="auto"/>
            <w:right w:val="none" w:sz="0" w:space="0" w:color="auto"/>
          </w:divBdr>
        </w:div>
        <w:div w:id="72170661">
          <w:marLeft w:val="0"/>
          <w:marRight w:val="0"/>
          <w:marTop w:val="0"/>
          <w:marBottom w:val="0"/>
          <w:divBdr>
            <w:top w:val="none" w:sz="0" w:space="0" w:color="auto"/>
            <w:left w:val="none" w:sz="0" w:space="0" w:color="auto"/>
            <w:bottom w:val="none" w:sz="0" w:space="0" w:color="auto"/>
            <w:right w:val="none" w:sz="0" w:space="0" w:color="auto"/>
          </w:divBdr>
        </w:div>
        <w:div w:id="110168467">
          <w:marLeft w:val="0"/>
          <w:marRight w:val="0"/>
          <w:marTop w:val="0"/>
          <w:marBottom w:val="0"/>
          <w:divBdr>
            <w:top w:val="none" w:sz="0" w:space="0" w:color="auto"/>
            <w:left w:val="none" w:sz="0" w:space="0" w:color="auto"/>
            <w:bottom w:val="none" w:sz="0" w:space="0" w:color="auto"/>
            <w:right w:val="none" w:sz="0" w:space="0" w:color="auto"/>
          </w:divBdr>
        </w:div>
        <w:div w:id="128666265">
          <w:marLeft w:val="0"/>
          <w:marRight w:val="0"/>
          <w:marTop w:val="0"/>
          <w:marBottom w:val="0"/>
          <w:divBdr>
            <w:top w:val="none" w:sz="0" w:space="0" w:color="auto"/>
            <w:left w:val="none" w:sz="0" w:space="0" w:color="auto"/>
            <w:bottom w:val="none" w:sz="0" w:space="0" w:color="auto"/>
            <w:right w:val="none" w:sz="0" w:space="0" w:color="auto"/>
          </w:divBdr>
        </w:div>
        <w:div w:id="167524002">
          <w:marLeft w:val="0"/>
          <w:marRight w:val="0"/>
          <w:marTop w:val="0"/>
          <w:marBottom w:val="0"/>
          <w:divBdr>
            <w:top w:val="none" w:sz="0" w:space="0" w:color="auto"/>
            <w:left w:val="none" w:sz="0" w:space="0" w:color="auto"/>
            <w:bottom w:val="none" w:sz="0" w:space="0" w:color="auto"/>
            <w:right w:val="none" w:sz="0" w:space="0" w:color="auto"/>
          </w:divBdr>
        </w:div>
        <w:div w:id="355695320">
          <w:marLeft w:val="0"/>
          <w:marRight w:val="0"/>
          <w:marTop w:val="0"/>
          <w:marBottom w:val="0"/>
          <w:divBdr>
            <w:top w:val="none" w:sz="0" w:space="0" w:color="auto"/>
            <w:left w:val="none" w:sz="0" w:space="0" w:color="auto"/>
            <w:bottom w:val="none" w:sz="0" w:space="0" w:color="auto"/>
            <w:right w:val="none" w:sz="0" w:space="0" w:color="auto"/>
          </w:divBdr>
        </w:div>
        <w:div w:id="448278961">
          <w:marLeft w:val="0"/>
          <w:marRight w:val="0"/>
          <w:marTop w:val="0"/>
          <w:marBottom w:val="0"/>
          <w:divBdr>
            <w:top w:val="none" w:sz="0" w:space="0" w:color="auto"/>
            <w:left w:val="none" w:sz="0" w:space="0" w:color="auto"/>
            <w:bottom w:val="none" w:sz="0" w:space="0" w:color="auto"/>
            <w:right w:val="none" w:sz="0" w:space="0" w:color="auto"/>
          </w:divBdr>
        </w:div>
        <w:div w:id="539779498">
          <w:marLeft w:val="0"/>
          <w:marRight w:val="0"/>
          <w:marTop w:val="0"/>
          <w:marBottom w:val="0"/>
          <w:divBdr>
            <w:top w:val="none" w:sz="0" w:space="0" w:color="auto"/>
            <w:left w:val="none" w:sz="0" w:space="0" w:color="auto"/>
            <w:bottom w:val="none" w:sz="0" w:space="0" w:color="auto"/>
            <w:right w:val="none" w:sz="0" w:space="0" w:color="auto"/>
          </w:divBdr>
        </w:div>
        <w:div w:id="712659911">
          <w:marLeft w:val="0"/>
          <w:marRight w:val="0"/>
          <w:marTop w:val="0"/>
          <w:marBottom w:val="0"/>
          <w:divBdr>
            <w:top w:val="none" w:sz="0" w:space="0" w:color="auto"/>
            <w:left w:val="none" w:sz="0" w:space="0" w:color="auto"/>
            <w:bottom w:val="none" w:sz="0" w:space="0" w:color="auto"/>
            <w:right w:val="none" w:sz="0" w:space="0" w:color="auto"/>
          </w:divBdr>
        </w:div>
        <w:div w:id="716050712">
          <w:marLeft w:val="0"/>
          <w:marRight w:val="0"/>
          <w:marTop w:val="0"/>
          <w:marBottom w:val="0"/>
          <w:divBdr>
            <w:top w:val="none" w:sz="0" w:space="0" w:color="auto"/>
            <w:left w:val="none" w:sz="0" w:space="0" w:color="auto"/>
            <w:bottom w:val="none" w:sz="0" w:space="0" w:color="auto"/>
            <w:right w:val="none" w:sz="0" w:space="0" w:color="auto"/>
          </w:divBdr>
        </w:div>
        <w:div w:id="824199429">
          <w:marLeft w:val="0"/>
          <w:marRight w:val="0"/>
          <w:marTop w:val="0"/>
          <w:marBottom w:val="0"/>
          <w:divBdr>
            <w:top w:val="none" w:sz="0" w:space="0" w:color="auto"/>
            <w:left w:val="none" w:sz="0" w:space="0" w:color="auto"/>
            <w:bottom w:val="none" w:sz="0" w:space="0" w:color="auto"/>
            <w:right w:val="none" w:sz="0" w:space="0" w:color="auto"/>
          </w:divBdr>
        </w:div>
        <w:div w:id="1089545681">
          <w:marLeft w:val="0"/>
          <w:marRight w:val="0"/>
          <w:marTop w:val="0"/>
          <w:marBottom w:val="0"/>
          <w:divBdr>
            <w:top w:val="none" w:sz="0" w:space="0" w:color="auto"/>
            <w:left w:val="none" w:sz="0" w:space="0" w:color="auto"/>
            <w:bottom w:val="none" w:sz="0" w:space="0" w:color="auto"/>
            <w:right w:val="none" w:sz="0" w:space="0" w:color="auto"/>
          </w:divBdr>
        </w:div>
        <w:div w:id="1162240618">
          <w:marLeft w:val="0"/>
          <w:marRight w:val="0"/>
          <w:marTop w:val="0"/>
          <w:marBottom w:val="0"/>
          <w:divBdr>
            <w:top w:val="none" w:sz="0" w:space="0" w:color="auto"/>
            <w:left w:val="none" w:sz="0" w:space="0" w:color="auto"/>
            <w:bottom w:val="none" w:sz="0" w:space="0" w:color="auto"/>
            <w:right w:val="none" w:sz="0" w:space="0" w:color="auto"/>
          </w:divBdr>
        </w:div>
        <w:div w:id="1168784323">
          <w:marLeft w:val="0"/>
          <w:marRight w:val="0"/>
          <w:marTop w:val="0"/>
          <w:marBottom w:val="0"/>
          <w:divBdr>
            <w:top w:val="none" w:sz="0" w:space="0" w:color="auto"/>
            <w:left w:val="none" w:sz="0" w:space="0" w:color="auto"/>
            <w:bottom w:val="none" w:sz="0" w:space="0" w:color="auto"/>
            <w:right w:val="none" w:sz="0" w:space="0" w:color="auto"/>
          </w:divBdr>
        </w:div>
        <w:div w:id="1255750113">
          <w:marLeft w:val="0"/>
          <w:marRight w:val="0"/>
          <w:marTop w:val="0"/>
          <w:marBottom w:val="0"/>
          <w:divBdr>
            <w:top w:val="none" w:sz="0" w:space="0" w:color="auto"/>
            <w:left w:val="none" w:sz="0" w:space="0" w:color="auto"/>
            <w:bottom w:val="none" w:sz="0" w:space="0" w:color="auto"/>
            <w:right w:val="none" w:sz="0" w:space="0" w:color="auto"/>
          </w:divBdr>
        </w:div>
        <w:div w:id="1302267754">
          <w:marLeft w:val="0"/>
          <w:marRight w:val="0"/>
          <w:marTop w:val="0"/>
          <w:marBottom w:val="0"/>
          <w:divBdr>
            <w:top w:val="none" w:sz="0" w:space="0" w:color="auto"/>
            <w:left w:val="none" w:sz="0" w:space="0" w:color="auto"/>
            <w:bottom w:val="none" w:sz="0" w:space="0" w:color="auto"/>
            <w:right w:val="none" w:sz="0" w:space="0" w:color="auto"/>
          </w:divBdr>
        </w:div>
        <w:div w:id="1387098613">
          <w:marLeft w:val="0"/>
          <w:marRight w:val="0"/>
          <w:marTop w:val="0"/>
          <w:marBottom w:val="0"/>
          <w:divBdr>
            <w:top w:val="none" w:sz="0" w:space="0" w:color="auto"/>
            <w:left w:val="none" w:sz="0" w:space="0" w:color="auto"/>
            <w:bottom w:val="none" w:sz="0" w:space="0" w:color="auto"/>
            <w:right w:val="none" w:sz="0" w:space="0" w:color="auto"/>
          </w:divBdr>
        </w:div>
        <w:div w:id="1406955247">
          <w:marLeft w:val="0"/>
          <w:marRight w:val="0"/>
          <w:marTop w:val="0"/>
          <w:marBottom w:val="0"/>
          <w:divBdr>
            <w:top w:val="none" w:sz="0" w:space="0" w:color="auto"/>
            <w:left w:val="none" w:sz="0" w:space="0" w:color="auto"/>
            <w:bottom w:val="none" w:sz="0" w:space="0" w:color="auto"/>
            <w:right w:val="none" w:sz="0" w:space="0" w:color="auto"/>
          </w:divBdr>
        </w:div>
        <w:div w:id="1542092588">
          <w:marLeft w:val="0"/>
          <w:marRight w:val="0"/>
          <w:marTop w:val="0"/>
          <w:marBottom w:val="0"/>
          <w:divBdr>
            <w:top w:val="none" w:sz="0" w:space="0" w:color="auto"/>
            <w:left w:val="none" w:sz="0" w:space="0" w:color="auto"/>
            <w:bottom w:val="none" w:sz="0" w:space="0" w:color="auto"/>
            <w:right w:val="none" w:sz="0" w:space="0" w:color="auto"/>
          </w:divBdr>
        </w:div>
        <w:div w:id="1567522038">
          <w:marLeft w:val="0"/>
          <w:marRight w:val="0"/>
          <w:marTop w:val="0"/>
          <w:marBottom w:val="0"/>
          <w:divBdr>
            <w:top w:val="none" w:sz="0" w:space="0" w:color="auto"/>
            <w:left w:val="none" w:sz="0" w:space="0" w:color="auto"/>
            <w:bottom w:val="none" w:sz="0" w:space="0" w:color="auto"/>
            <w:right w:val="none" w:sz="0" w:space="0" w:color="auto"/>
          </w:divBdr>
        </w:div>
        <w:div w:id="1629311900">
          <w:marLeft w:val="0"/>
          <w:marRight w:val="0"/>
          <w:marTop w:val="0"/>
          <w:marBottom w:val="0"/>
          <w:divBdr>
            <w:top w:val="none" w:sz="0" w:space="0" w:color="auto"/>
            <w:left w:val="none" w:sz="0" w:space="0" w:color="auto"/>
            <w:bottom w:val="none" w:sz="0" w:space="0" w:color="auto"/>
            <w:right w:val="none" w:sz="0" w:space="0" w:color="auto"/>
          </w:divBdr>
        </w:div>
        <w:div w:id="1635598295">
          <w:marLeft w:val="0"/>
          <w:marRight w:val="0"/>
          <w:marTop w:val="0"/>
          <w:marBottom w:val="0"/>
          <w:divBdr>
            <w:top w:val="none" w:sz="0" w:space="0" w:color="auto"/>
            <w:left w:val="none" w:sz="0" w:space="0" w:color="auto"/>
            <w:bottom w:val="none" w:sz="0" w:space="0" w:color="auto"/>
            <w:right w:val="none" w:sz="0" w:space="0" w:color="auto"/>
          </w:divBdr>
        </w:div>
        <w:div w:id="1674331137">
          <w:marLeft w:val="0"/>
          <w:marRight w:val="0"/>
          <w:marTop w:val="0"/>
          <w:marBottom w:val="0"/>
          <w:divBdr>
            <w:top w:val="none" w:sz="0" w:space="0" w:color="auto"/>
            <w:left w:val="none" w:sz="0" w:space="0" w:color="auto"/>
            <w:bottom w:val="none" w:sz="0" w:space="0" w:color="auto"/>
            <w:right w:val="none" w:sz="0" w:space="0" w:color="auto"/>
          </w:divBdr>
        </w:div>
        <w:div w:id="1678845150">
          <w:marLeft w:val="0"/>
          <w:marRight w:val="0"/>
          <w:marTop w:val="0"/>
          <w:marBottom w:val="0"/>
          <w:divBdr>
            <w:top w:val="none" w:sz="0" w:space="0" w:color="auto"/>
            <w:left w:val="none" w:sz="0" w:space="0" w:color="auto"/>
            <w:bottom w:val="none" w:sz="0" w:space="0" w:color="auto"/>
            <w:right w:val="none" w:sz="0" w:space="0" w:color="auto"/>
          </w:divBdr>
        </w:div>
        <w:div w:id="1773359927">
          <w:marLeft w:val="0"/>
          <w:marRight w:val="0"/>
          <w:marTop w:val="0"/>
          <w:marBottom w:val="0"/>
          <w:divBdr>
            <w:top w:val="none" w:sz="0" w:space="0" w:color="auto"/>
            <w:left w:val="none" w:sz="0" w:space="0" w:color="auto"/>
            <w:bottom w:val="none" w:sz="0" w:space="0" w:color="auto"/>
            <w:right w:val="none" w:sz="0" w:space="0" w:color="auto"/>
          </w:divBdr>
        </w:div>
        <w:div w:id="1796175004">
          <w:marLeft w:val="0"/>
          <w:marRight w:val="0"/>
          <w:marTop w:val="0"/>
          <w:marBottom w:val="0"/>
          <w:divBdr>
            <w:top w:val="none" w:sz="0" w:space="0" w:color="auto"/>
            <w:left w:val="none" w:sz="0" w:space="0" w:color="auto"/>
            <w:bottom w:val="none" w:sz="0" w:space="0" w:color="auto"/>
            <w:right w:val="none" w:sz="0" w:space="0" w:color="auto"/>
          </w:divBdr>
        </w:div>
        <w:div w:id="1807045473">
          <w:marLeft w:val="0"/>
          <w:marRight w:val="0"/>
          <w:marTop w:val="0"/>
          <w:marBottom w:val="0"/>
          <w:divBdr>
            <w:top w:val="none" w:sz="0" w:space="0" w:color="auto"/>
            <w:left w:val="none" w:sz="0" w:space="0" w:color="auto"/>
            <w:bottom w:val="none" w:sz="0" w:space="0" w:color="auto"/>
            <w:right w:val="none" w:sz="0" w:space="0" w:color="auto"/>
          </w:divBdr>
        </w:div>
        <w:div w:id="1839729818">
          <w:marLeft w:val="0"/>
          <w:marRight w:val="0"/>
          <w:marTop w:val="0"/>
          <w:marBottom w:val="0"/>
          <w:divBdr>
            <w:top w:val="none" w:sz="0" w:space="0" w:color="auto"/>
            <w:left w:val="none" w:sz="0" w:space="0" w:color="auto"/>
            <w:bottom w:val="none" w:sz="0" w:space="0" w:color="auto"/>
            <w:right w:val="none" w:sz="0" w:space="0" w:color="auto"/>
          </w:divBdr>
        </w:div>
        <w:div w:id="1902709332">
          <w:marLeft w:val="0"/>
          <w:marRight w:val="0"/>
          <w:marTop w:val="0"/>
          <w:marBottom w:val="0"/>
          <w:divBdr>
            <w:top w:val="none" w:sz="0" w:space="0" w:color="auto"/>
            <w:left w:val="none" w:sz="0" w:space="0" w:color="auto"/>
            <w:bottom w:val="none" w:sz="0" w:space="0" w:color="auto"/>
            <w:right w:val="none" w:sz="0" w:space="0" w:color="auto"/>
          </w:divBdr>
        </w:div>
        <w:div w:id="1942227208">
          <w:marLeft w:val="0"/>
          <w:marRight w:val="0"/>
          <w:marTop w:val="0"/>
          <w:marBottom w:val="0"/>
          <w:divBdr>
            <w:top w:val="none" w:sz="0" w:space="0" w:color="auto"/>
            <w:left w:val="none" w:sz="0" w:space="0" w:color="auto"/>
            <w:bottom w:val="none" w:sz="0" w:space="0" w:color="auto"/>
            <w:right w:val="none" w:sz="0" w:space="0" w:color="auto"/>
          </w:divBdr>
        </w:div>
        <w:div w:id="2118132260">
          <w:marLeft w:val="0"/>
          <w:marRight w:val="0"/>
          <w:marTop w:val="0"/>
          <w:marBottom w:val="0"/>
          <w:divBdr>
            <w:top w:val="none" w:sz="0" w:space="0" w:color="auto"/>
            <w:left w:val="none" w:sz="0" w:space="0" w:color="auto"/>
            <w:bottom w:val="none" w:sz="0" w:space="0" w:color="auto"/>
            <w:right w:val="none" w:sz="0" w:space="0" w:color="auto"/>
          </w:divBdr>
        </w:div>
        <w:div w:id="2143887096">
          <w:marLeft w:val="0"/>
          <w:marRight w:val="0"/>
          <w:marTop w:val="0"/>
          <w:marBottom w:val="0"/>
          <w:divBdr>
            <w:top w:val="none" w:sz="0" w:space="0" w:color="auto"/>
            <w:left w:val="none" w:sz="0" w:space="0" w:color="auto"/>
            <w:bottom w:val="none" w:sz="0" w:space="0" w:color="auto"/>
            <w:right w:val="none" w:sz="0" w:space="0" w:color="auto"/>
          </w:divBdr>
        </w:div>
      </w:divsChild>
    </w:div>
    <w:div w:id="501429033">
      <w:bodyDiv w:val="1"/>
      <w:marLeft w:val="0"/>
      <w:marRight w:val="0"/>
      <w:marTop w:val="0"/>
      <w:marBottom w:val="0"/>
      <w:divBdr>
        <w:top w:val="none" w:sz="0" w:space="0" w:color="auto"/>
        <w:left w:val="none" w:sz="0" w:space="0" w:color="auto"/>
        <w:bottom w:val="none" w:sz="0" w:space="0" w:color="auto"/>
        <w:right w:val="none" w:sz="0" w:space="0" w:color="auto"/>
      </w:divBdr>
    </w:div>
    <w:div w:id="501432478">
      <w:bodyDiv w:val="1"/>
      <w:marLeft w:val="0"/>
      <w:marRight w:val="0"/>
      <w:marTop w:val="0"/>
      <w:marBottom w:val="0"/>
      <w:divBdr>
        <w:top w:val="none" w:sz="0" w:space="0" w:color="auto"/>
        <w:left w:val="none" w:sz="0" w:space="0" w:color="auto"/>
        <w:bottom w:val="none" w:sz="0" w:space="0" w:color="auto"/>
        <w:right w:val="none" w:sz="0" w:space="0" w:color="auto"/>
      </w:divBdr>
    </w:div>
    <w:div w:id="502204519">
      <w:bodyDiv w:val="1"/>
      <w:marLeft w:val="0"/>
      <w:marRight w:val="0"/>
      <w:marTop w:val="0"/>
      <w:marBottom w:val="0"/>
      <w:divBdr>
        <w:top w:val="none" w:sz="0" w:space="0" w:color="auto"/>
        <w:left w:val="none" w:sz="0" w:space="0" w:color="auto"/>
        <w:bottom w:val="none" w:sz="0" w:space="0" w:color="auto"/>
        <w:right w:val="none" w:sz="0" w:space="0" w:color="auto"/>
      </w:divBdr>
    </w:div>
    <w:div w:id="502664416">
      <w:bodyDiv w:val="1"/>
      <w:marLeft w:val="0"/>
      <w:marRight w:val="0"/>
      <w:marTop w:val="0"/>
      <w:marBottom w:val="0"/>
      <w:divBdr>
        <w:top w:val="none" w:sz="0" w:space="0" w:color="auto"/>
        <w:left w:val="none" w:sz="0" w:space="0" w:color="auto"/>
        <w:bottom w:val="none" w:sz="0" w:space="0" w:color="auto"/>
        <w:right w:val="none" w:sz="0" w:space="0" w:color="auto"/>
      </w:divBdr>
    </w:div>
    <w:div w:id="504251663">
      <w:bodyDiv w:val="1"/>
      <w:marLeft w:val="0"/>
      <w:marRight w:val="0"/>
      <w:marTop w:val="0"/>
      <w:marBottom w:val="0"/>
      <w:divBdr>
        <w:top w:val="none" w:sz="0" w:space="0" w:color="auto"/>
        <w:left w:val="none" w:sz="0" w:space="0" w:color="auto"/>
        <w:bottom w:val="none" w:sz="0" w:space="0" w:color="auto"/>
        <w:right w:val="none" w:sz="0" w:space="0" w:color="auto"/>
      </w:divBdr>
    </w:div>
    <w:div w:id="504252579">
      <w:bodyDiv w:val="1"/>
      <w:marLeft w:val="0"/>
      <w:marRight w:val="0"/>
      <w:marTop w:val="0"/>
      <w:marBottom w:val="0"/>
      <w:divBdr>
        <w:top w:val="none" w:sz="0" w:space="0" w:color="auto"/>
        <w:left w:val="none" w:sz="0" w:space="0" w:color="auto"/>
        <w:bottom w:val="none" w:sz="0" w:space="0" w:color="auto"/>
        <w:right w:val="none" w:sz="0" w:space="0" w:color="auto"/>
      </w:divBdr>
    </w:div>
    <w:div w:id="506747442">
      <w:bodyDiv w:val="1"/>
      <w:marLeft w:val="0"/>
      <w:marRight w:val="0"/>
      <w:marTop w:val="0"/>
      <w:marBottom w:val="0"/>
      <w:divBdr>
        <w:top w:val="none" w:sz="0" w:space="0" w:color="auto"/>
        <w:left w:val="none" w:sz="0" w:space="0" w:color="auto"/>
        <w:bottom w:val="none" w:sz="0" w:space="0" w:color="auto"/>
        <w:right w:val="none" w:sz="0" w:space="0" w:color="auto"/>
      </w:divBdr>
    </w:div>
    <w:div w:id="507017521">
      <w:bodyDiv w:val="1"/>
      <w:marLeft w:val="0"/>
      <w:marRight w:val="0"/>
      <w:marTop w:val="0"/>
      <w:marBottom w:val="0"/>
      <w:divBdr>
        <w:top w:val="none" w:sz="0" w:space="0" w:color="auto"/>
        <w:left w:val="none" w:sz="0" w:space="0" w:color="auto"/>
        <w:bottom w:val="none" w:sz="0" w:space="0" w:color="auto"/>
        <w:right w:val="none" w:sz="0" w:space="0" w:color="auto"/>
      </w:divBdr>
    </w:div>
    <w:div w:id="509221310">
      <w:bodyDiv w:val="1"/>
      <w:marLeft w:val="0"/>
      <w:marRight w:val="0"/>
      <w:marTop w:val="0"/>
      <w:marBottom w:val="0"/>
      <w:divBdr>
        <w:top w:val="none" w:sz="0" w:space="0" w:color="auto"/>
        <w:left w:val="none" w:sz="0" w:space="0" w:color="auto"/>
        <w:bottom w:val="none" w:sz="0" w:space="0" w:color="auto"/>
        <w:right w:val="none" w:sz="0" w:space="0" w:color="auto"/>
      </w:divBdr>
    </w:div>
    <w:div w:id="513150941">
      <w:bodyDiv w:val="1"/>
      <w:marLeft w:val="0"/>
      <w:marRight w:val="0"/>
      <w:marTop w:val="0"/>
      <w:marBottom w:val="0"/>
      <w:divBdr>
        <w:top w:val="none" w:sz="0" w:space="0" w:color="auto"/>
        <w:left w:val="none" w:sz="0" w:space="0" w:color="auto"/>
        <w:bottom w:val="none" w:sz="0" w:space="0" w:color="auto"/>
        <w:right w:val="none" w:sz="0" w:space="0" w:color="auto"/>
      </w:divBdr>
    </w:div>
    <w:div w:id="514686469">
      <w:bodyDiv w:val="1"/>
      <w:marLeft w:val="0"/>
      <w:marRight w:val="0"/>
      <w:marTop w:val="0"/>
      <w:marBottom w:val="0"/>
      <w:divBdr>
        <w:top w:val="none" w:sz="0" w:space="0" w:color="auto"/>
        <w:left w:val="none" w:sz="0" w:space="0" w:color="auto"/>
        <w:bottom w:val="none" w:sz="0" w:space="0" w:color="auto"/>
        <w:right w:val="none" w:sz="0" w:space="0" w:color="auto"/>
      </w:divBdr>
    </w:div>
    <w:div w:id="515778342">
      <w:bodyDiv w:val="1"/>
      <w:marLeft w:val="0"/>
      <w:marRight w:val="0"/>
      <w:marTop w:val="0"/>
      <w:marBottom w:val="0"/>
      <w:divBdr>
        <w:top w:val="none" w:sz="0" w:space="0" w:color="auto"/>
        <w:left w:val="none" w:sz="0" w:space="0" w:color="auto"/>
        <w:bottom w:val="none" w:sz="0" w:space="0" w:color="auto"/>
        <w:right w:val="none" w:sz="0" w:space="0" w:color="auto"/>
      </w:divBdr>
    </w:div>
    <w:div w:id="517044631">
      <w:bodyDiv w:val="1"/>
      <w:marLeft w:val="0"/>
      <w:marRight w:val="0"/>
      <w:marTop w:val="0"/>
      <w:marBottom w:val="0"/>
      <w:divBdr>
        <w:top w:val="none" w:sz="0" w:space="0" w:color="auto"/>
        <w:left w:val="none" w:sz="0" w:space="0" w:color="auto"/>
        <w:bottom w:val="none" w:sz="0" w:space="0" w:color="auto"/>
        <w:right w:val="none" w:sz="0" w:space="0" w:color="auto"/>
      </w:divBdr>
    </w:div>
    <w:div w:id="520242347">
      <w:bodyDiv w:val="1"/>
      <w:marLeft w:val="0"/>
      <w:marRight w:val="0"/>
      <w:marTop w:val="0"/>
      <w:marBottom w:val="0"/>
      <w:divBdr>
        <w:top w:val="none" w:sz="0" w:space="0" w:color="auto"/>
        <w:left w:val="none" w:sz="0" w:space="0" w:color="auto"/>
        <w:bottom w:val="none" w:sz="0" w:space="0" w:color="auto"/>
        <w:right w:val="none" w:sz="0" w:space="0" w:color="auto"/>
      </w:divBdr>
    </w:div>
    <w:div w:id="524490301">
      <w:bodyDiv w:val="1"/>
      <w:marLeft w:val="0"/>
      <w:marRight w:val="0"/>
      <w:marTop w:val="0"/>
      <w:marBottom w:val="0"/>
      <w:divBdr>
        <w:top w:val="none" w:sz="0" w:space="0" w:color="auto"/>
        <w:left w:val="none" w:sz="0" w:space="0" w:color="auto"/>
        <w:bottom w:val="none" w:sz="0" w:space="0" w:color="auto"/>
        <w:right w:val="none" w:sz="0" w:space="0" w:color="auto"/>
      </w:divBdr>
    </w:div>
    <w:div w:id="524633397">
      <w:bodyDiv w:val="1"/>
      <w:marLeft w:val="0"/>
      <w:marRight w:val="0"/>
      <w:marTop w:val="0"/>
      <w:marBottom w:val="0"/>
      <w:divBdr>
        <w:top w:val="none" w:sz="0" w:space="0" w:color="auto"/>
        <w:left w:val="none" w:sz="0" w:space="0" w:color="auto"/>
        <w:bottom w:val="none" w:sz="0" w:space="0" w:color="auto"/>
        <w:right w:val="none" w:sz="0" w:space="0" w:color="auto"/>
      </w:divBdr>
    </w:div>
    <w:div w:id="525484281">
      <w:bodyDiv w:val="1"/>
      <w:marLeft w:val="0"/>
      <w:marRight w:val="0"/>
      <w:marTop w:val="0"/>
      <w:marBottom w:val="0"/>
      <w:divBdr>
        <w:top w:val="none" w:sz="0" w:space="0" w:color="auto"/>
        <w:left w:val="none" w:sz="0" w:space="0" w:color="auto"/>
        <w:bottom w:val="none" w:sz="0" w:space="0" w:color="auto"/>
        <w:right w:val="none" w:sz="0" w:space="0" w:color="auto"/>
      </w:divBdr>
      <w:divsChild>
        <w:div w:id="47850423">
          <w:marLeft w:val="0"/>
          <w:marRight w:val="0"/>
          <w:marTop w:val="0"/>
          <w:marBottom w:val="0"/>
          <w:divBdr>
            <w:top w:val="none" w:sz="0" w:space="0" w:color="auto"/>
            <w:left w:val="none" w:sz="0" w:space="0" w:color="auto"/>
            <w:bottom w:val="none" w:sz="0" w:space="0" w:color="auto"/>
            <w:right w:val="none" w:sz="0" w:space="0" w:color="auto"/>
          </w:divBdr>
        </w:div>
        <w:div w:id="204296477">
          <w:marLeft w:val="0"/>
          <w:marRight w:val="0"/>
          <w:marTop w:val="0"/>
          <w:marBottom w:val="0"/>
          <w:divBdr>
            <w:top w:val="none" w:sz="0" w:space="0" w:color="auto"/>
            <w:left w:val="none" w:sz="0" w:space="0" w:color="auto"/>
            <w:bottom w:val="none" w:sz="0" w:space="0" w:color="auto"/>
            <w:right w:val="none" w:sz="0" w:space="0" w:color="auto"/>
          </w:divBdr>
        </w:div>
        <w:div w:id="205652896">
          <w:marLeft w:val="0"/>
          <w:marRight w:val="0"/>
          <w:marTop w:val="0"/>
          <w:marBottom w:val="0"/>
          <w:divBdr>
            <w:top w:val="none" w:sz="0" w:space="0" w:color="auto"/>
            <w:left w:val="none" w:sz="0" w:space="0" w:color="auto"/>
            <w:bottom w:val="none" w:sz="0" w:space="0" w:color="auto"/>
            <w:right w:val="none" w:sz="0" w:space="0" w:color="auto"/>
          </w:divBdr>
        </w:div>
        <w:div w:id="244270108">
          <w:marLeft w:val="0"/>
          <w:marRight w:val="0"/>
          <w:marTop w:val="0"/>
          <w:marBottom w:val="0"/>
          <w:divBdr>
            <w:top w:val="none" w:sz="0" w:space="0" w:color="auto"/>
            <w:left w:val="none" w:sz="0" w:space="0" w:color="auto"/>
            <w:bottom w:val="none" w:sz="0" w:space="0" w:color="auto"/>
            <w:right w:val="none" w:sz="0" w:space="0" w:color="auto"/>
          </w:divBdr>
        </w:div>
        <w:div w:id="260572981">
          <w:marLeft w:val="0"/>
          <w:marRight w:val="0"/>
          <w:marTop w:val="0"/>
          <w:marBottom w:val="0"/>
          <w:divBdr>
            <w:top w:val="none" w:sz="0" w:space="0" w:color="auto"/>
            <w:left w:val="none" w:sz="0" w:space="0" w:color="auto"/>
            <w:bottom w:val="none" w:sz="0" w:space="0" w:color="auto"/>
            <w:right w:val="none" w:sz="0" w:space="0" w:color="auto"/>
          </w:divBdr>
        </w:div>
        <w:div w:id="351608549">
          <w:marLeft w:val="0"/>
          <w:marRight w:val="0"/>
          <w:marTop w:val="0"/>
          <w:marBottom w:val="0"/>
          <w:divBdr>
            <w:top w:val="none" w:sz="0" w:space="0" w:color="auto"/>
            <w:left w:val="none" w:sz="0" w:space="0" w:color="auto"/>
            <w:bottom w:val="none" w:sz="0" w:space="0" w:color="auto"/>
            <w:right w:val="none" w:sz="0" w:space="0" w:color="auto"/>
          </w:divBdr>
        </w:div>
        <w:div w:id="436144551">
          <w:marLeft w:val="0"/>
          <w:marRight w:val="0"/>
          <w:marTop w:val="0"/>
          <w:marBottom w:val="0"/>
          <w:divBdr>
            <w:top w:val="none" w:sz="0" w:space="0" w:color="auto"/>
            <w:left w:val="none" w:sz="0" w:space="0" w:color="auto"/>
            <w:bottom w:val="none" w:sz="0" w:space="0" w:color="auto"/>
            <w:right w:val="none" w:sz="0" w:space="0" w:color="auto"/>
          </w:divBdr>
        </w:div>
        <w:div w:id="503131183">
          <w:marLeft w:val="0"/>
          <w:marRight w:val="0"/>
          <w:marTop w:val="0"/>
          <w:marBottom w:val="0"/>
          <w:divBdr>
            <w:top w:val="none" w:sz="0" w:space="0" w:color="auto"/>
            <w:left w:val="none" w:sz="0" w:space="0" w:color="auto"/>
            <w:bottom w:val="none" w:sz="0" w:space="0" w:color="auto"/>
            <w:right w:val="none" w:sz="0" w:space="0" w:color="auto"/>
          </w:divBdr>
        </w:div>
        <w:div w:id="534082135">
          <w:marLeft w:val="0"/>
          <w:marRight w:val="0"/>
          <w:marTop w:val="0"/>
          <w:marBottom w:val="0"/>
          <w:divBdr>
            <w:top w:val="none" w:sz="0" w:space="0" w:color="auto"/>
            <w:left w:val="none" w:sz="0" w:space="0" w:color="auto"/>
            <w:bottom w:val="none" w:sz="0" w:space="0" w:color="auto"/>
            <w:right w:val="none" w:sz="0" w:space="0" w:color="auto"/>
          </w:divBdr>
        </w:div>
        <w:div w:id="540895823">
          <w:marLeft w:val="0"/>
          <w:marRight w:val="0"/>
          <w:marTop w:val="0"/>
          <w:marBottom w:val="0"/>
          <w:divBdr>
            <w:top w:val="none" w:sz="0" w:space="0" w:color="auto"/>
            <w:left w:val="none" w:sz="0" w:space="0" w:color="auto"/>
            <w:bottom w:val="none" w:sz="0" w:space="0" w:color="auto"/>
            <w:right w:val="none" w:sz="0" w:space="0" w:color="auto"/>
          </w:divBdr>
        </w:div>
        <w:div w:id="803812097">
          <w:marLeft w:val="0"/>
          <w:marRight w:val="0"/>
          <w:marTop w:val="0"/>
          <w:marBottom w:val="0"/>
          <w:divBdr>
            <w:top w:val="none" w:sz="0" w:space="0" w:color="auto"/>
            <w:left w:val="none" w:sz="0" w:space="0" w:color="auto"/>
            <w:bottom w:val="none" w:sz="0" w:space="0" w:color="auto"/>
            <w:right w:val="none" w:sz="0" w:space="0" w:color="auto"/>
          </w:divBdr>
        </w:div>
        <w:div w:id="969825433">
          <w:marLeft w:val="0"/>
          <w:marRight w:val="0"/>
          <w:marTop w:val="0"/>
          <w:marBottom w:val="0"/>
          <w:divBdr>
            <w:top w:val="none" w:sz="0" w:space="0" w:color="auto"/>
            <w:left w:val="none" w:sz="0" w:space="0" w:color="auto"/>
            <w:bottom w:val="none" w:sz="0" w:space="0" w:color="auto"/>
            <w:right w:val="none" w:sz="0" w:space="0" w:color="auto"/>
          </w:divBdr>
        </w:div>
        <w:div w:id="1016344122">
          <w:marLeft w:val="0"/>
          <w:marRight w:val="0"/>
          <w:marTop w:val="0"/>
          <w:marBottom w:val="0"/>
          <w:divBdr>
            <w:top w:val="none" w:sz="0" w:space="0" w:color="auto"/>
            <w:left w:val="none" w:sz="0" w:space="0" w:color="auto"/>
            <w:bottom w:val="none" w:sz="0" w:space="0" w:color="auto"/>
            <w:right w:val="none" w:sz="0" w:space="0" w:color="auto"/>
          </w:divBdr>
        </w:div>
        <w:div w:id="1064790232">
          <w:marLeft w:val="0"/>
          <w:marRight w:val="0"/>
          <w:marTop w:val="0"/>
          <w:marBottom w:val="0"/>
          <w:divBdr>
            <w:top w:val="none" w:sz="0" w:space="0" w:color="auto"/>
            <w:left w:val="none" w:sz="0" w:space="0" w:color="auto"/>
            <w:bottom w:val="none" w:sz="0" w:space="0" w:color="auto"/>
            <w:right w:val="none" w:sz="0" w:space="0" w:color="auto"/>
          </w:divBdr>
        </w:div>
        <w:div w:id="1157266424">
          <w:marLeft w:val="0"/>
          <w:marRight w:val="0"/>
          <w:marTop w:val="0"/>
          <w:marBottom w:val="0"/>
          <w:divBdr>
            <w:top w:val="none" w:sz="0" w:space="0" w:color="auto"/>
            <w:left w:val="none" w:sz="0" w:space="0" w:color="auto"/>
            <w:bottom w:val="none" w:sz="0" w:space="0" w:color="auto"/>
            <w:right w:val="none" w:sz="0" w:space="0" w:color="auto"/>
          </w:divBdr>
        </w:div>
        <w:div w:id="1174612308">
          <w:marLeft w:val="0"/>
          <w:marRight w:val="0"/>
          <w:marTop w:val="0"/>
          <w:marBottom w:val="0"/>
          <w:divBdr>
            <w:top w:val="none" w:sz="0" w:space="0" w:color="auto"/>
            <w:left w:val="none" w:sz="0" w:space="0" w:color="auto"/>
            <w:bottom w:val="none" w:sz="0" w:space="0" w:color="auto"/>
            <w:right w:val="none" w:sz="0" w:space="0" w:color="auto"/>
          </w:divBdr>
        </w:div>
        <w:div w:id="1206526417">
          <w:marLeft w:val="0"/>
          <w:marRight w:val="0"/>
          <w:marTop w:val="0"/>
          <w:marBottom w:val="0"/>
          <w:divBdr>
            <w:top w:val="none" w:sz="0" w:space="0" w:color="auto"/>
            <w:left w:val="none" w:sz="0" w:space="0" w:color="auto"/>
            <w:bottom w:val="none" w:sz="0" w:space="0" w:color="auto"/>
            <w:right w:val="none" w:sz="0" w:space="0" w:color="auto"/>
          </w:divBdr>
        </w:div>
        <w:div w:id="1238590893">
          <w:marLeft w:val="0"/>
          <w:marRight w:val="0"/>
          <w:marTop w:val="0"/>
          <w:marBottom w:val="0"/>
          <w:divBdr>
            <w:top w:val="none" w:sz="0" w:space="0" w:color="auto"/>
            <w:left w:val="none" w:sz="0" w:space="0" w:color="auto"/>
            <w:bottom w:val="none" w:sz="0" w:space="0" w:color="auto"/>
            <w:right w:val="none" w:sz="0" w:space="0" w:color="auto"/>
          </w:divBdr>
        </w:div>
        <w:div w:id="1247421364">
          <w:marLeft w:val="0"/>
          <w:marRight w:val="0"/>
          <w:marTop w:val="0"/>
          <w:marBottom w:val="0"/>
          <w:divBdr>
            <w:top w:val="none" w:sz="0" w:space="0" w:color="auto"/>
            <w:left w:val="none" w:sz="0" w:space="0" w:color="auto"/>
            <w:bottom w:val="none" w:sz="0" w:space="0" w:color="auto"/>
            <w:right w:val="none" w:sz="0" w:space="0" w:color="auto"/>
          </w:divBdr>
        </w:div>
        <w:div w:id="1337071297">
          <w:marLeft w:val="0"/>
          <w:marRight w:val="0"/>
          <w:marTop w:val="0"/>
          <w:marBottom w:val="0"/>
          <w:divBdr>
            <w:top w:val="none" w:sz="0" w:space="0" w:color="auto"/>
            <w:left w:val="none" w:sz="0" w:space="0" w:color="auto"/>
            <w:bottom w:val="none" w:sz="0" w:space="0" w:color="auto"/>
            <w:right w:val="none" w:sz="0" w:space="0" w:color="auto"/>
          </w:divBdr>
        </w:div>
        <w:div w:id="1376657361">
          <w:marLeft w:val="0"/>
          <w:marRight w:val="0"/>
          <w:marTop w:val="0"/>
          <w:marBottom w:val="0"/>
          <w:divBdr>
            <w:top w:val="none" w:sz="0" w:space="0" w:color="auto"/>
            <w:left w:val="none" w:sz="0" w:space="0" w:color="auto"/>
            <w:bottom w:val="none" w:sz="0" w:space="0" w:color="auto"/>
            <w:right w:val="none" w:sz="0" w:space="0" w:color="auto"/>
          </w:divBdr>
        </w:div>
        <w:div w:id="1408527990">
          <w:marLeft w:val="0"/>
          <w:marRight w:val="0"/>
          <w:marTop w:val="0"/>
          <w:marBottom w:val="0"/>
          <w:divBdr>
            <w:top w:val="none" w:sz="0" w:space="0" w:color="auto"/>
            <w:left w:val="none" w:sz="0" w:space="0" w:color="auto"/>
            <w:bottom w:val="none" w:sz="0" w:space="0" w:color="auto"/>
            <w:right w:val="none" w:sz="0" w:space="0" w:color="auto"/>
          </w:divBdr>
        </w:div>
        <w:div w:id="1418139341">
          <w:marLeft w:val="0"/>
          <w:marRight w:val="0"/>
          <w:marTop w:val="0"/>
          <w:marBottom w:val="0"/>
          <w:divBdr>
            <w:top w:val="none" w:sz="0" w:space="0" w:color="auto"/>
            <w:left w:val="none" w:sz="0" w:space="0" w:color="auto"/>
            <w:bottom w:val="none" w:sz="0" w:space="0" w:color="auto"/>
            <w:right w:val="none" w:sz="0" w:space="0" w:color="auto"/>
          </w:divBdr>
        </w:div>
        <w:div w:id="1564633950">
          <w:marLeft w:val="0"/>
          <w:marRight w:val="0"/>
          <w:marTop w:val="0"/>
          <w:marBottom w:val="0"/>
          <w:divBdr>
            <w:top w:val="none" w:sz="0" w:space="0" w:color="auto"/>
            <w:left w:val="none" w:sz="0" w:space="0" w:color="auto"/>
            <w:bottom w:val="none" w:sz="0" w:space="0" w:color="auto"/>
            <w:right w:val="none" w:sz="0" w:space="0" w:color="auto"/>
          </w:divBdr>
        </w:div>
        <w:div w:id="1728723671">
          <w:marLeft w:val="0"/>
          <w:marRight w:val="0"/>
          <w:marTop w:val="0"/>
          <w:marBottom w:val="0"/>
          <w:divBdr>
            <w:top w:val="none" w:sz="0" w:space="0" w:color="auto"/>
            <w:left w:val="none" w:sz="0" w:space="0" w:color="auto"/>
            <w:bottom w:val="none" w:sz="0" w:space="0" w:color="auto"/>
            <w:right w:val="none" w:sz="0" w:space="0" w:color="auto"/>
          </w:divBdr>
        </w:div>
        <w:div w:id="1786459585">
          <w:marLeft w:val="0"/>
          <w:marRight w:val="0"/>
          <w:marTop w:val="0"/>
          <w:marBottom w:val="0"/>
          <w:divBdr>
            <w:top w:val="none" w:sz="0" w:space="0" w:color="auto"/>
            <w:left w:val="none" w:sz="0" w:space="0" w:color="auto"/>
            <w:bottom w:val="none" w:sz="0" w:space="0" w:color="auto"/>
            <w:right w:val="none" w:sz="0" w:space="0" w:color="auto"/>
          </w:divBdr>
        </w:div>
        <w:div w:id="1894807849">
          <w:marLeft w:val="0"/>
          <w:marRight w:val="0"/>
          <w:marTop w:val="0"/>
          <w:marBottom w:val="0"/>
          <w:divBdr>
            <w:top w:val="none" w:sz="0" w:space="0" w:color="auto"/>
            <w:left w:val="none" w:sz="0" w:space="0" w:color="auto"/>
            <w:bottom w:val="none" w:sz="0" w:space="0" w:color="auto"/>
            <w:right w:val="none" w:sz="0" w:space="0" w:color="auto"/>
          </w:divBdr>
        </w:div>
        <w:div w:id="1896893582">
          <w:marLeft w:val="0"/>
          <w:marRight w:val="0"/>
          <w:marTop w:val="0"/>
          <w:marBottom w:val="0"/>
          <w:divBdr>
            <w:top w:val="none" w:sz="0" w:space="0" w:color="auto"/>
            <w:left w:val="none" w:sz="0" w:space="0" w:color="auto"/>
            <w:bottom w:val="none" w:sz="0" w:space="0" w:color="auto"/>
            <w:right w:val="none" w:sz="0" w:space="0" w:color="auto"/>
          </w:divBdr>
        </w:div>
        <w:div w:id="1969816432">
          <w:marLeft w:val="0"/>
          <w:marRight w:val="0"/>
          <w:marTop w:val="0"/>
          <w:marBottom w:val="0"/>
          <w:divBdr>
            <w:top w:val="none" w:sz="0" w:space="0" w:color="auto"/>
            <w:left w:val="none" w:sz="0" w:space="0" w:color="auto"/>
            <w:bottom w:val="none" w:sz="0" w:space="0" w:color="auto"/>
            <w:right w:val="none" w:sz="0" w:space="0" w:color="auto"/>
          </w:divBdr>
        </w:div>
        <w:div w:id="2067952619">
          <w:marLeft w:val="0"/>
          <w:marRight w:val="0"/>
          <w:marTop w:val="0"/>
          <w:marBottom w:val="0"/>
          <w:divBdr>
            <w:top w:val="none" w:sz="0" w:space="0" w:color="auto"/>
            <w:left w:val="none" w:sz="0" w:space="0" w:color="auto"/>
            <w:bottom w:val="none" w:sz="0" w:space="0" w:color="auto"/>
            <w:right w:val="none" w:sz="0" w:space="0" w:color="auto"/>
          </w:divBdr>
        </w:div>
        <w:div w:id="2118021652">
          <w:marLeft w:val="0"/>
          <w:marRight w:val="0"/>
          <w:marTop w:val="0"/>
          <w:marBottom w:val="0"/>
          <w:divBdr>
            <w:top w:val="none" w:sz="0" w:space="0" w:color="auto"/>
            <w:left w:val="none" w:sz="0" w:space="0" w:color="auto"/>
            <w:bottom w:val="none" w:sz="0" w:space="0" w:color="auto"/>
            <w:right w:val="none" w:sz="0" w:space="0" w:color="auto"/>
          </w:divBdr>
        </w:div>
      </w:divsChild>
    </w:div>
    <w:div w:id="526138500">
      <w:bodyDiv w:val="1"/>
      <w:marLeft w:val="0"/>
      <w:marRight w:val="0"/>
      <w:marTop w:val="0"/>
      <w:marBottom w:val="0"/>
      <w:divBdr>
        <w:top w:val="none" w:sz="0" w:space="0" w:color="auto"/>
        <w:left w:val="none" w:sz="0" w:space="0" w:color="auto"/>
        <w:bottom w:val="none" w:sz="0" w:space="0" w:color="auto"/>
        <w:right w:val="none" w:sz="0" w:space="0" w:color="auto"/>
      </w:divBdr>
    </w:div>
    <w:div w:id="527329562">
      <w:bodyDiv w:val="1"/>
      <w:marLeft w:val="0"/>
      <w:marRight w:val="0"/>
      <w:marTop w:val="0"/>
      <w:marBottom w:val="0"/>
      <w:divBdr>
        <w:top w:val="none" w:sz="0" w:space="0" w:color="auto"/>
        <w:left w:val="none" w:sz="0" w:space="0" w:color="auto"/>
        <w:bottom w:val="none" w:sz="0" w:space="0" w:color="auto"/>
        <w:right w:val="none" w:sz="0" w:space="0" w:color="auto"/>
      </w:divBdr>
    </w:div>
    <w:div w:id="528447645">
      <w:bodyDiv w:val="1"/>
      <w:marLeft w:val="0"/>
      <w:marRight w:val="0"/>
      <w:marTop w:val="0"/>
      <w:marBottom w:val="0"/>
      <w:divBdr>
        <w:top w:val="none" w:sz="0" w:space="0" w:color="auto"/>
        <w:left w:val="none" w:sz="0" w:space="0" w:color="auto"/>
        <w:bottom w:val="none" w:sz="0" w:space="0" w:color="auto"/>
        <w:right w:val="none" w:sz="0" w:space="0" w:color="auto"/>
      </w:divBdr>
    </w:div>
    <w:div w:id="529728873">
      <w:bodyDiv w:val="1"/>
      <w:marLeft w:val="0"/>
      <w:marRight w:val="0"/>
      <w:marTop w:val="0"/>
      <w:marBottom w:val="0"/>
      <w:divBdr>
        <w:top w:val="none" w:sz="0" w:space="0" w:color="auto"/>
        <w:left w:val="none" w:sz="0" w:space="0" w:color="auto"/>
        <w:bottom w:val="none" w:sz="0" w:space="0" w:color="auto"/>
        <w:right w:val="none" w:sz="0" w:space="0" w:color="auto"/>
      </w:divBdr>
    </w:div>
    <w:div w:id="530654586">
      <w:bodyDiv w:val="1"/>
      <w:marLeft w:val="0"/>
      <w:marRight w:val="0"/>
      <w:marTop w:val="0"/>
      <w:marBottom w:val="0"/>
      <w:divBdr>
        <w:top w:val="none" w:sz="0" w:space="0" w:color="auto"/>
        <w:left w:val="none" w:sz="0" w:space="0" w:color="auto"/>
        <w:bottom w:val="none" w:sz="0" w:space="0" w:color="auto"/>
        <w:right w:val="none" w:sz="0" w:space="0" w:color="auto"/>
      </w:divBdr>
    </w:div>
    <w:div w:id="531648587">
      <w:bodyDiv w:val="1"/>
      <w:marLeft w:val="0"/>
      <w:marRight w:val="0"/>
      <w:marTop w:val="0"/>
      <w:marBottom w:val="0"/>
      <w:divBdr>
        <w:top w:val="none" w:sz="0" w:space="0" w:color="auto"/>
        <w:left w:val="none" w:sz="0" w:space="0" w:color="auto"/>
        <w:bottom w:val="none" w:sz="0" w:space="0" w:color="auto"/>
        <w:right w:val="none" w:sz="0" w:space="0" w:color="auto"/>
      </w:divBdr>
    </w:div>
    <w:div w:id="533464642">
      <w:bodyDiv w:val="1"/>
      <w:marLeft w:val="0"/>
      <w:marRight w:val="0"/>
      <w:marTop w:val="0"/>
      <w:marBottom w:val="0"/>
      <w:divBdr>
        <w:top w:val="none" w:sz="0" w:space="0" w:color="auto"/>
        <w:left w:val="none" w:sz="0" w:space="0" w:color="auto"/>
        <w:bottom w:val="none" w:sz="0" w:space="0" w:color="auto"/>
        <w:right w:val="none" w:sz="0" w:space="0" w:color="auto"/>
      </w:divBdr>
    </w:div>
    <w:div w:id="534584276">
      <w:bodyDiv w:val="1"/>
      <w:marLeft w:val="0"/>
      <w:marRight w:val="0"/>
      <w:marTop w:val="0"/>
      <w:marBottom w:val="0"/>
      <w:divBdr>
        <w:top w:val="none" w:sz="0" w:space="0" w:color="auto"/>
        <w:left w:val="none" w:sz="0" w:space="0" w:color="auto"/>
        <w:bottom w:val="none" w:sz="0" w:space="0" w:color="auto"/>
        <w:right w:val="none" w:sz="0" w:space="0" w:color="auto"/>
      </w:divBdr>
    </w:div>
    <w:div w:id="535966258">
      <w:bodyDiv w:val="1"/>
      <w:marLeft w:val="0"/>
      <w:marRight w:val="0"/>
      <w:marTop w:val="0"/>
      <w:marBottom w:val="0"/>
      <w:divBdr>
        <w:top w:val="none" w:sz="0" w:space="0" w:color="auto"/>
        <w:left w:val="none" w:sz="0" w:space="0" w:color="auto"/>
        <w:bottom w:val="none" w:sz="0" w:space="0" w:color="auto"/>
        <w:right w:val="none" w:sz="0" w:space="0" w:color="auto"/>
      </w:divBdr>
    </w:div>
    <w:div w:id="538248499">
      <w:bodyDiv w:val="1"/>
      <w:marLeft w:val="0"/>
      <w:marRight w:val="0"/>
      <w:marTop w:val="0"/>
      <w:marBottom w:val="0"/>
      <w:divBdr>
        <w:top w:val="none" w:sz="0" w:space="0" w:color="auto"/>
        <w:left w:val="none" w:sz="0" w:space="0" w:color="auto"/>
        <w:bottom w:val="none" w:sz="0" w:space="0" w:color="auto"/>
        <w:right w:val="none" w:sz="0" w:space="0" w:color="auto"/>
      </w:divBdr>
    </w:div>
    <w:div w:id="540172262">
      <w:bodyDiv w:val="1"/>
      <w:marLeft w:val="0"/>
      <w:marRight w:val="0"/>
      <w:marTop w:val="0"/>
      <w:marBottom w:val="0"/>
      <w:divBdr>
        <w:top w:val="none" w:sz="0" w:space="0" w:color="auto"/>
        <w:left w:val="none" w:sz="0" w:space="0" w:color="auto"/>
        <w:bottom w:val="none" w:sz="0" w:space="0" w:color="auto"/>
        <w:right w:val="none" w:sz="0" w:space="0" w:color="auto"/>
      </w:divBdr>
    </w:div>
    <w:div w:id="544416568">
      <w:bodyDiv w:val="1"/>
      <w:marLeft w:val="0"/>
      <w:marRight w:val="0"/>
      <w:marTop w:val="0"/>
      <w:marBottom w:val="0"/>
      <w:divBdr>
        <w:top w:val="none" w:sz="0" w:space="0" w:color="auto"/>
        <w:left w:val="none" w:sz="0" w:space="0" w:color="auto"/>
        <w:bottom w:val="none" w:sz="0" w:space="0" w:color="auto"/>
        <w:right w:val="none" w:sz="0" w:space="0" w:color="auto"/>
      </w:divBdr>
    </w:div>
    <w:div w:id="547106752">
      <w:bodyDiv w:val="1"/>
      <w:marLeft w:val="0"/>
      <w:marRight w:val="0"/>
      <w:marTop w:val="0"/>
      <w:marBottom w:val="0"/>
      <w:divBdr>
        <w:top w:val="none" w:sz="0" w:space="0" w:color="auto"/>
        <w:left w:val="none" w:sz="0" w:space="0" w:color="auto"/>
        <w:bottom w:val="none" w:sz="0" w:space="0" w:color="auto"/>
        <w:right w:val="none" w:sz="0" w:space="0" w:color="auto"/>
      </w:divBdr>
    </w:div>
    <w:div w:id="547189305">
      <w:bodyDiv w:val="1"/>
      <w:marLeft w:val="0"/>
      <w:marRight w:val="0"/>
      <w:marTop w:val="0"/>
      <w:marBottom w:val="0"/>
      <w:divBdr>
        <w:top w:val="none" w:sz="0" w:space="0" w:color="auto"/>
        <w:left w:val="none" w:sz="0" w:space="0" w:color="auto"/>
        <w:bottom w:val="none" w:sz="0" w:space="0" w:color="auto"/>
        <w:right w:val="none" w:sz="0" w:space="0" w:color="auto"/>
      </w:divBdr>
    </w:div>
    <w:div w:id="548490409">
      <w:bodyDiv w:val="1"/>
      <w:marLeft w:val="0"/>
      <w:marRight w:val="0"/>
      <w:marTop w:val="0"/>
      <w:marBottom w:val="0"/>
      <w:divBdr>
        <w:top w:val="none" w:sz="0" w:space="0" w:color="auto"/>
        <w:left w:val="none" w:sz="0" w:space="0" w:color="auto"/>
        <w:bottom w:val="none" w:sz="0" w:space="0" w:color="auto"/>
        <w:right w:val="none" w:sz="0" w:space="0" w:color="auto"/>
      </w:divBdr>
    </w:div>
    <w:div w:id="550504247">
      <w:bodyDiv w:val="1"/>
      <w:marLeft w:val="0"/>
      <w:marRight w:val="0"/>
      <w:marTop w:val="0"/>
      <w:marBottom w:val="0"/>
      <w:divBdr>
        <w:top w:val="none" w:sz="0" w:space="0" w:color="auto"/>
        <w:left w:val="none" w:sz="0" w:space="0" w:color="auto"/>
        <w:bottom w:val="none" w:sz="0" w:space="0" w:color="auto"/>
        <w:right w:val="none" w:sz="0" w:space="0" w:color="auto"/>
      </w:divBdr>
    </w:div>
    <w:div w:id="552469670">
      <w:bodyDiv w:val="1"/>
      <w:marLeft w:val="0"/>
      <w:marRight w:val="0"/>
      <w:marTop w:val="0"/>
      <w:marBottom w:val="0"/>
      <w:divBdr>
        <w:top w:val="none" w:sz="0" w:space="0" w:color="auto"/>
        <w:left w:val="none" w:sz="0" w:space="0" w:color="auto"/>
        <w:bottom w:val="none" w:sz="0" w:space="0" w:color="auto"/>
        <w:right w:val="none" w:sz="0" w:space="0" w:color="auto"/>
      </w:divBdr>
    </w:div>
    <w:div w:id="554849737">
      <w:bodyDiv w:val="1"/>
      <w:marLeft w:val="0"/>
      <w:marRight w:val="0"/>
      <w:marTop w:val="0"/>
      <w:marBottom w:val="0"/>
      <w:divBdr>
        <w:top w:val="none" w:sz="0" w:space="0" w:color="auto"/>
        <w:left w:val="none" w:sz="0" w:space="0" w:color="auto"/>
        <w:bottom w:val="none" w:sz="0" w:space="0" w:color="auto"/>
        <w:right w:val="none" w:sz="0" w:space="0" w:color="auto"/>
      </w:divBdr>
    </w:div>
    <w:div w:id="554898033">
      <w:bodyDiv w:val="1"/>
      <w:marLeft w:val="0"/>
      <w:marRight w:val="0"/>
      <w:marTop w:val="0"/>
      <w:marBottom w:val="0"/>
      <w:divBdr>
        <w:top w:val="none" w:sz="0" w:space="0" w:color="auto"/>
        <w:left w:val="none" w:sz="0" w:space="0" w:color="auto"/>
        <w:bottom w:val="none" w:sz="0" w:space="0" w:color="auto"/>
        <w:right w:val="none" w:sz="0" w:space="0" w:color="auto"/>
      </w:divBdr>
    </w:div>
    <w:div w:id="556863060">
      <w:bodyDiv w:val="1"/>
      <w:marLeft w:val="0"/>
      <w:marRight w:val="0"/>
      <w:marTop w:val="0"/>
      <w:marBottom w:val="0"/>
      <w:divBdr>
        <w:top w:val="none" w:sz="0" w:space="0" w:color="auto"/>
        <w:left w:val="none" w:sz="0" w:space="0" w:color="auto"/>
        <w:bottom w:val="none" w:sz="0" w:space="0" w:color="auto"/>
        <w:right w:val="none" w:sz="0" w:space="0" w:color="auto"/>
      </w:divBdr>
    </w:div>
    <w:div w:id="559754447">
      <w:bodyDiv w:val="1"/>
      <w:marLeft w:val="0"/>
      <w:marRight w:val="0"/>
      <w:marTop w:val="0"/>
      <w:marBottom w:val="0"/>
      <w:divBdr>
        <w:top w:val="none" w:sz="0" w:space="0" w:color="auto"/>
        <w:left w:val="none" w:sz="0" w:space="0" w:color="auto"/>
        <w:bottom w:val="none" w:sz="0" w:space="0" w:color="auto"/>
        <w:right w:val="none" w:sz="0" w:space="0" w:color="auto"/>
      </w:divBdr>
    </w:div>
    <w:div w:id="562256183">
      <w:bodyDiv w:val="1"/>
      <w:marLeft w:val="0"/>
      <w:marRight w:val="0"/>
      <w:marTop w:val="0"/>
      <w:marBottom w:val="0"/>
      <w:divBdr>
        <w:top w:val="none" w:sz="0" w:space="0" w:color="auto"/>
        <w:left w:val="none" w:sz="0" w:space="0" w:color="auto"/>
        <w:bottom w:val="none" w:sz="0" w:space="0" w:color="auto"/>
        <w:right w:val="none" w:sz="0" w:space="0" w:color="auto"/>
      </w:divBdr>
    </w:div>
    <w:div w:id="562646653">
      <w:bodyDiv w:val="1"/>
      <w:marLeft w:val="0"/>
      <w:marRight w:val="0"/>
      <w:marTop w:val="0"/>
      <w:marBottom w:val="0"/>
      <w:divBdr>
        <w:top w:val="none" w:sz="0" w:space="0" w:color="auto"/>
        <w:left w:val="none" w:sz="0" w:space="0" w:color="auto"/>
        <w:bottom w:val="none" w:sz="0" w:space="0" w:color="auto"/>
        <w:right w:val="none" w:sz="0" w:space="0" w:color="auto"/>
      </w:divBdr>
    </w:div>
    <w:div w:id="563102231">
      <w:bodyDiv w:val="1"/>
      <w:marLeft w:val="0"/>
      <w:marRight w:val="0"/>
      <w:marTop w:val="0"/>
      <w:marBottom w:val="0"/>
      <w:divBdr>
        <w:top w:val="none" w:sz="0" w:space="0" w:color="auto"/>
        <w:left w:val="none" w:sz="0" w:space="0" w:color="auto"/>
        <w:bottom w:val="none" w:sz="0" w:space="0" w:color="auto"/>
        <w:right w:val="none" w:sz="0" w:space="0" w:color="auto"/>
      </w:divBdr>
    </w:div>
    <w:div w:id="564992318">
      <w:bodyDiv w:val="1"/>
      <w:marLeft w:val="0"/>
      <w:marRight w:val="0"/>
      <w:marTop w:val="0"/>
      <w:marBottom w:val="0"/>
      <w:divBdr>
        <w:top w:val="none" w:sz="0" w:space="0" w:color="auto"/>
        <w:left w:val="none" w:sz="0" w:space="0" w:color="auto"/>
        <w:bottom w:val="none" w:sz="0" w:space="0" w:color="auto"/>
        <w:right w:val="none" w:sz="0" w:space="0" w:color="auto"/>
      </w:divBdr>
    </w:div>
    <w:div w:id="566771596">
      <w:bodyDiv w:val="1"/>
      <w:marLeft w:val="0"/>
      <w:marRight w:val="0"/>
      <w:marTop w:val="0"/>
      <w:marBottom w:val="0"/>
      <w:divBdr>
        <w:top w:val="none" w:sz="0" w:space="0" w:color="auto"/>
        <w:left w:val="none" w:sz="0" w:space="0" w:color="auto"/>
        <w:bottom w:val="none" w:sz="0" w:space="0" w:color="auto"/>
        <w:right w:val="none" w:sz="0" w:space="0" w:color="auto"/>
      </w:divBdr>
    </w:div>
    <w:div w:id="566844099">
      <w:bodyDiv w:val="1"/>
      <w:marLeft w:val="0"/>
      <w:marRight w:val="0"/>
      <w:marTop w:val="0"/>
      <w:marBottom w:val="0"/>
      <w:divBdr>
        <w:top w:val="none" w:sz="0" w:space="0" w:color="auto"/>
        <w:left w:val="none" w:sz="0" w:space="0" w:color="auto"/>
        <w:bottom w:val="none" w:sz="0" w:space="0" w:color="auto"/>
        <w:right w:val="none" w:sz="0" w:space="0" w:color="auto"/>
      </w:divBdr>
    </w:div>
    <w:div w:id="568227868">
      <w:bodyDiv w:val="1"/>
      <w:marLeft w:val="0"/>
      <w:marRight w:val="0"/>
      <w:marTop w:val="0"/>
      <w:marBottom w:val="0"/>
      <w:divBdr>
        <w:top w:val="none" w:sz="0" w:space="0" w:color="auto"/>
        <w:left w:val="none" w:sz="0" w:space="0" w:color="auto"/>
        <w:bottom w:val="none" w:sz="0" w:space="0" w:color="auto"/>
        <w:right w:val="none" w:sz="0" w:space="0" w:color="auto"/>
      </w:divBdr>
    </w:div>
    <w:div w:id="572395967">
      <w:bodyDiv w:val="1"/>
      <w:marLeft w:val="0"/>
      <w:marRight w:val="0"/>
      <w:marTop w:val="0"/>
      <w:marBottom w:val="0"/>
      <w:divBdr>
        <w:top w:val="none" w:sz="0" w:space="0" w:color="auto"/>
        <w:left w:val="none" w:sz="0" w:space="0" w:color="auto"/>
        <w:bottom w:val="none" w:sz="0" w:space="0" w:color="auto"/>
        <w:right w:val="none" w:sz="0" w:space="0" w:color="auto"/>
      </w:divBdr>
    </w:div>
    <w:div w:id="575436053">
      <w:bodyDiv w:val="1"/>
      <w:marLeft w:val="0"/>
      <w:marRight w:val="0"/>
      <w:marTop w:val="0"/>
      <w:marBottom w:val="0"/>
      <w:divBdr>
        <w:top w:val="none" w:sz="0" w:space="0" w:color="auto"/>
        <w:left w:val="none" w:sz="0" w:space="0" w:color="auto"/>
        <w:bottom w:val="none" w:sz="0" w:space="0" w:color="auto"/>
        <w:right w:val="none" w:sz="0" w:space="0" w:color="auto"/>
      </w:divBdr>
    </w:div>
    <w:div w:id="576669273">
      <w:bodyDiv w:val="1"/>
      <w:marLeft w:val="0"/>
      <w:marRight w:val="0"/>
      <w:marTop w:val="0"/>
      <w:marBottom w:val="0"/>
      <w:divBdr>
        <w:top w:val="none" w:sz="0" w:space="0" w:color="auto"/>
        <w:left w:val="none" w:sz="0" w:space="0" w:color="auto"/>
        <w:bottom w:val="none" w:sz="0" w:space="0" w:color="auto"/>
        <w:right w:val="none" w:sz="0" w:space="0" w:color="auto"/>
      </w:divBdr>
    </w:div>
    <w:div w:id="578636464">
      <w:bodyDiv w:val="1"/>
      <w:marLeft w:val="0"/>
      <w:marRight w:val="0"/>
      <w:marTop w:val="0"/>
      <w:marBottom w:val="0"/>
      <w:divBdr>
        <w:top w:val="none" w:sz="0" w:space="0" w:color="auto"/>
        <w:left w:val="none" w:sz="0" w:space="0" w:color="auto"/>
        <w:bottom w:val="none" w:sz="0" w:space="0" w:color="auto"/>
        <w:right w:val="none" w:sz="0" w:space="0" w:color="auto"/>
      </w:divBdr>
    </w:div>
    <w:div w:id="580335466">
      <w:bodyDiv w:val="1"/>
      <w:marLeft w:val="0"/>
      <w:marRight w:val="0"/>
      <w:marTop w:val="0"/>
      <w:marBottom w:val="0"/>
      <w:divBdr>
        <w:top w:val="none" w:sz="0" w:space="0" w:color="auto"/>
        <w:left w:val="none" w:sz="0" w:space="0" w:color="auto"/>
        <w:bottom w:val="none" w:sz="0" w:space="0" w:color="auto"/>
        <w:right w:val="none" w:sz="0" w:space="0" w:color="auto"/>
      </w:divBdr>
    </w:div>
    <w:div w:id="580798537">
      <w:bodyDiv w:val="1"/>
      <w:marLeft w:val="0"/>
      <w:marRight w:val="0"/>
      <w:marTop w:val="0"/>
      <w:marBottom w:val="0"/>
      <w:divBdr>
        <w:top w:val="none" w:sz="0" w:space="0" w:color="auto"/>
        <w:left w:val="none" w:sz="0" w:space="0" w:color="auto"/>
        <w:bottom w:val="none" w:sz="0" w:space="0" w:color="auto"/>
        <w:right w:val="none" w:sz="0" w:space="0" w:color="auto"/>
      </w:divBdr>
    </w:div>
    <w:div w:id="585189632">
      <w:bodyDiv w:val="1"/>
      <w:marLeft w:val="0"/>
      <w:marRight w:val="0"/>
      <w:marTop w:val="0"/>
      <w:marBottom w:val="0"/>
      <w:divBdr>
        <w:top w:val="none" w:sz="0" w:space="0" w:color="auto"/>
        <w:left w:val="none" w:sz="0" w:space="0" w:color="auto"/>
        <w:bottom w:val="none" w:sz="0" w:space="0" w:color="auto"/>
        <w:right w:val="none" w:sz="0" w:space="0" w:color="auto"/>
      </w:divBdr>
    </w:div>
    <w:div w:id="587033975">
      <w:bodyDiv w:val="1"/>
      <w:marLeft w:val="0"/>
      <w:marRight w:val="0"/>
      <w:marTop w:val="0"/>
      <w:marBottom w:val="0"/>
      <w:divBdr>
        <w:top w:val="none" w:sz="0" w:space="0" w:color="auto"/>
        <w:left w:val="none" w:sz="0" w:space="0" w:color="auto"/>
        <w:bottom w:val="none" w:sz="0" w:space="0" w:color="auto"/>
        <w:right w:val="none" w:sz="0" w:space="0" w:color="auto"/>
      </w:divBdr>
    </w:div>
    <w:div w:id="587227602">
      <w:bodyDiv w:val="1"/>
      <w:marLeft w:val="0"/>
      <w:marRight w:val="0"/>
      <w:marTop w:val="0"/>
      <w:marBottom w:val="0"/>
      <w:divBdr>
        <w:top w:val="none" w:sz="0" w:space="0" w:color="auto"/>
        <w:left w:val="none" w:sz="0" w:space="0" w:color="auto"/>
        <w:bottom w:val="none" w:sz="0" w:space="0" w:color="auto"/>
        <w:right w:val="none" w:sz="0" w:space="0" w:color="auto"/>
      </w:divBdr>
    </w:div>
    <w:div w:id="591545752">
      <w:bodyDiv w:val="1"/>
      <w:marLeft w:val="0"/>
      <w:marRight w:val="0"/>
      <w:marTop w:val="0"/>
      <w:marBottom w:val="0"/>
      <w:divBdr>
        <w:top w:val="none" w:sz="0" w:space="0" w:color="auto"/>
        <w:left w:val="none" w:sz="0" w:space="0" w:color="auto"/>
        <w:bottom w:val="none" w:sz="0" w:space="0" w:color="auto"/>
        <w:right w:val="none" w:sz="0" w:space="0" w:color="auto"/>
      </w:divBdr>
    </w:div>
    <w:div w:id="593709878">
      <w:bodyDiv w:val="1"/>
      <w:marLeft w:val="0"/>
      <w:marRight w:val="0"/>
      <w:marTop w:val="0"/>
      <w:marBottom w:val="0"/>
      <w:divBdr>
        <w:top w:val="none" w:sz="0" w:space="0" w:color="auto"/>
        <w:left w:val="none" w:sz="0" w:space="0" w:color="auto"/>
        <w:bottom w:val="none" w:sz="0" w:space="0" w:color="auto"/>
        <w:right w:val="none" w:sz="0" w:space="0" w:color="auto"/>
      </w:divBdr>
    </w:div>
    <w:div w:id="594440177">
      <w:bodyDiv w:val="1"/>
      <w:marLeft w:val="0"/>
      <w:marRight w:val="0"/>
      <w:marTop w:val="0"/>
      <w:marBottom w:val="0"/>
      <w:divBdr>
        <w:top w:val="none" w:sz="0" w:space="0" w:color="auto"/>
        <w:left w:val="none" w:sz="0" w:space="0" w:color="auto"/>
        <w:bottom w:val="none" w:sz="0" w:space="0" w:color="auto"/>
        <w:right w:val="none" w:sz="0" w:space="0" w:color="auto"/>
      </w:divBdr>
    </w:div>
    <w:div w:id="594478700">
      <w:bodyDiv w:val="1"/>
      <w:marLeft w:val="0"/>
      <w:marRight w:val="0"/>
      <w:marTop w:val="0"/>
      <w:marBottom w:val="0"/>
      <w:divBdr>
        <w:top w:val="none" w:sz="0" w:space="0" w:color="auto"/>
        <w:left w:val="none" w:sz="0" w:space="0" w:color="auto"/>
        <w:bottom w:val="none" w:sz="0" w:space="0" w:color="auto"/>
        <w:right w:val="none" w:sz="0" w:space="0" w:color="auto"/>
      </w:divBdr>
    </w:div>
    <w:div w:id="595096918">
      <w:bodyDiv w:val="1"/>
      <w:marLeft w:val="0"/>
      <w:marRight w:val="0"/>
      <w:marTop w:val="0"/>
      <w:marBottom w:val="0"/>
      <w:divBdr>
        <w:top w:val="none" w:sz="0" w:space="0" w:color="auto"/>
        <w:left w:val="none" w:sz="0" w:space="0" w:color="auto"/>
        <w:bottom w:val="none" w:sz="0" w:space="0" w:color="auto"/>
        <w:right w:val="none" w:sz="0" w:space="0" w:color="auto"/>
      </w:divBdr>
    </w:div>
    <w:div w:id="595744916">
      <w:bodyDiv w:val="1"/>
      <w:marLeft w:val="0"/>
      <w:marRight w:val="0"/>
      <w:marTop w:val="0"/>
      <w:marBottom w:val="0"/>
      <w:divBdr>
        <w:top w:val="none" w:sz="0" w:space="0" w:color="auto"/>
        <w:left w:val="none" w:sz="0" w:space="0" w:color="auto"/>
        <w:bottom w:val="none" w:sz="0" w:space="0" w:color="auto"/>
        <w:right w:val="none" w:sz="0" w:space="0" w:color="auto"/>
      </w:divBdr>
    </w:div>
    <w:div w:id="595820380">
      <w:bodyDiv w:val="1"/>
      <w:marLeft w:val="0"/>
      <w:marRight w:val="0"/>
      <w:marTop w:val="0"/>
      <w:marBottom w:val="0"/>
      <w:divBdr>
        <w:top w:val="none" w:sz="0" w:space="0" w:color="auto"/>
        <w:left w:val="none" w:sz="0" w:space="0" w:color="auto"/>
        <w:bottom w:val="none" w:sz="0" w:space="0" w:color="auto"/>
        <w:right w:val="none" w:sz="0" w:space="0" w:color="auto"/>
      </w:divBdr>
    </w:div>
    <w:div w:id="596140379">
      <w:bodyDiv w:val="1"/>
      <w:marLeft w:val="0"/>
      <w:marRight w:val="0"/>
      <w:marTop w:val="0"/>
      <w:marBottom w:val="0"/>
      <w:divBdr>
        <w:top w:val="none" w:sz="0" w:space="0" w:color="auto"/>
        <w:left w:val="none" w:sz="0" w:space="0" w:color="auto"/>
        <w:bottom w:val="none" w:sz="0" w:space="0" w:color="auto"/>
        <w:right w:val="none" w:sz="0" w:space="0" w:color="auto"/>
      </w:divBdr>
    </w:div>
    <w:div w:id="607809718">
      <w:bodyDiv w:val="1"/>
      <w:marLeft w:val="0"/>
      <w:marRight w:val="0"/>
      <w:marTop w:val="0"/>
      <w:marBottom w:val="0"/>
      <w:divBdr>
        <w:top w:val="none" w:sz="0" w:space="0" w:color="auto"/>
        <w:left w:val="none" w:sz="0" w:space="0" w:color="auto"/>
        <w:bottom w:val="none" w:sz="0" w:space="0" w:color="auto"/>
        <w:right w:val="none" w:sz="0" w:space="0" w:color="auto"/>
      </w:divBdr>
    </w:div>
    <w:div w:id="610013976">
      <w:bodyDiv w:val="1"/>
      <w:marLeft w:val="0"/>
      <w:marRight w:val="0"/>
      <w:marTop w:val="0"/>
      <w:marBottom w:val="0"/>
      <w:divBdr>
        <w:top w:val="none" w:sz="0" w:space="0" w:color="auto"/>
        <w:left w:val="none" w:sz="0" w:space="0" w:color="auto"/>
        <w:bottom w:val="none" w:sz="0" w:space="0" w:color="auto"/>
        <w:right w:val="none" w:sz="0" w:space="0" w:color="auto"/>
      </w:divBdr>
    </w:div>
    <w:div w:id="610085396">
      <w:bodyDiv w:val="1"/>
      <w:marLeft w:val="0"/>
      <w:marRight w:val="0"/>
      <w:marTop w:val="0"/>
      <w:marBottom w:val="0"/>
      <w:divBdr>
        <w:top w:val="none" w:sz="0" w:space="0" w:color="auto"/>
        <w:left w:val="none" w:sz="0" w:space="0" w:color="auto"/>
        <w:bottom w:val="none" w:sz="0" w:space="0" w:color="auto"/>
        <w:right w:val="none" w:sz="0" w:space="0" w:color="auto"/>
      </w:divBdr>
    </w:div>
    <w:div w:id="613707321">
      <w:bodyDiv w:val="1"/>
      <w:marLeft w:val="0"/>
      <w:marRight w:val="0"/>
      <w:marTop w:val="0"/>
      <w:marBottom w:val="0"/>
      <w:divBdr>
        <w:top w:val="none" w:sz="0" w:space="0" w:color="auto"/>
        <w:left w:val="none" w:sz="0" w:space="0" w:color="auto"/>
        <w:bottom w:val="none" w:sz="0" w:space="0" w:color="auto"/>
        <w:right w:val="none" w:sz="0" w:space="0" w:color="auto"/>
      </w:divBdr>
    </w:div>
    <w:div w:id="616914234">
      <w:bodyDiv w:val="1"/>
      <w:marLeft w:val="0"/>
      <w:marRight w:val="0"/>
      <w:marTop w:val="0"/>
      <w:marBottom w:val="0"/>
      <w:divBdr>
        <w:top w:val="none" w:sz="0" w:space="0" w:color="auto"/>
        <w:left w:val="none" w:sz="0" w:space="0" w:color="auto"/>
        <w:bottom w:val="none" w:sz="0" w:space="0" w:color="auto"/>
        <w:right w:val="none" w:sz="0" w:space="0" w:color="auto"/>
      </w:divBdr>
    </w:div>
    <w:div w:id="618996766">
      <w:bodyDiv w:val="1"/>
      <w:marLeft w:val="0"/>
      <w:marRight w:val="0"/>
      <w:marTop w:val="0"/>
      <w:marBottom w:val="0"/>
      <w:divBdr>
        <w:top w:val="none" w:sz="0" w:space="0" w:color="auto"/>
        <w:left w:val="none" w:sz="0" w:space="0" w:color="auto"/>
        <w:bottom w:val="none" w:sz="0" w:space="0" w:color="auto"/>
        <w:right w:val="none" w:sz="0" w:space="0" w:color="auto"/>
      </w:divBdr>
    </w:div>
    <w:div w:id="622229699">
      <w:bodyDiv w:val="1"/>
      <w:marLeft w:val="0"/>
      <w:marRight w:val="0"/>
      <w:marTop w:val="0"/>
      <w:marBottom w:val="0"/>
      <w:divBdr>
        <w:top w:val="none" w:sz="0" w:space="0" w:color="auto"/>
        <w:left w:val="none" w:sz="0" w:space="0" w:color="auto"/>
        <w:bottom w:val="none" w:sz="0" w:space="0" w:color="auto"/>
        <w:right w:val="none" w:sz="0" w:space="0" w:color="auto"/>
      </w:divBdr>
    </w:div>
    <w:div w:id="624699961">
      <w:bodyDiv w:val="1"/>
      <w:marLeft w:val="0"/>
      <w:marRight w:val="0"/>
      <w:marTop w:val="0"/>
      <w:marBottom w:val="0"/>
      <w:divBdr>
        <w:top w:val="none" w:sz="0" w:space="0" w:color="auto"/>
        <w:left w:val="none" w:sz="0" w:space="0" w:color="auto"/>
        <w:bottom w:val="none" w:sz="0" w:space="0" w:color="auto"/>
        <w:right w:val="none" w:sz="0" w:space="0" w:color="auto"/>
      </w:divBdr>
    </w:div>
    <w:div w:id="625232040">
      <w:bodyDiv w:val="1"/>
      <w:marLeft w:val="0"/>
      <w:marRight w:val="0"/>
      <w:marTop w:val="0"/>
      <w:marBottom w:val="0"/>
      <w:divBdr>
        <w:top w:val="none" w:sz="0" w:space="0" w:color="auto"/>
        <w:left w:val="none" w:sz="0" w:space="0" w:color="auto"/>
        <w:bottom w:val="none" w:sz="0" w:space="0" w:color="auto"/>
        <w:right w:val="none" w:sz="0" w:space="0" w:color="auto"/>
      </w:divBdr>
    </w:div>
    <w:div w:id="627013727">
      <w:bodyDiv w:val="1"/>
      <w:marLeft w:val="0"/>
      <w:marRight w:val="0"/>
      <w:marTop w:val="0"/>
      <w:marBottom w:val="0"/>
      <w:divBdr>
        <w:top w:val="none" w:sz="0" w:space="0" w:color="auto"/>
        <w:left w:val="none" w:sz="0" w:space="0" w:color="auto"/>
        <w:bottom w:val="none" w:sz="0" w:space="0" w:color="auto"/>
        <w:right w:val="none" w:sz="0" w:space="0" w:color="auto"/>
      </w:divBdr>
    </w:div>
    <w:div w:id="628974103">
      <w:bodyDiv w:val="1"/>
      <w:marLeft w:val="0"/>
      <w:marRight w:val="0"/>
      <w:marTop w:val="0"/>
      <w:marBottom w:val="0"/>
      <w:divBdr>
        <w:top w:val="none" w:sz="0" w:space="0" w:color="auto"/>
        <w:left w:val="none" w:sz="0" w:space="0" w:color="auto"/>
        <w:bottom w:val="none" w:sz="0" w:space="0" w:color="auto"/>
        <w:right w:val="none" w:sz="0" w:space="0" w:color="auto"/>
      </w:divBdr>
    </w:div>
    <w:div w:id="629870772">
      <w:bodyDiv w:val="1"/>
      <w:marLeft w:val="0"/>
      <w:marRight w:val="0"/>
      <w:marTop w:val="0"/>
      <w:marBottom w:val="0"/>
      <w:divBdr>
        <w:top w:val="none" w:sz="0" w:space="0" w:color="auto"/>
        <w:left w:val="none" w:sz="0" w:space="0" w:color="auto"/>
        <w:bottom w:val="none" w:sz="0" w:space="0" w:color="auto"/>
        <w:right w:val="none" w:sz="0" w:space="0" w:color="auto"/>
      </w:divBdr>
    </w:div>
    <w:div w:id="630404983">
      <w:bodyDiv w:val="1"/>
      <w:marLeft w:val="0"/>
      <w:marRight w:val="0"/>
      <w:marTop w:val="0"/>
      <w:marBottom w:val="0"/>
      <w:divBdr>
        <w:top w:val="none" w:sz="0" w:space="0" w:color="auto"/>
        <w:left w:val="none" w:sz="0" w:space="0" w:color="auto"/>
        <w:bottom w:val="none" w:sz="0" w:space="0" w:color="auto"/>
        <w:right w:val="none" w:sz="0" w:space="0" w:color="auto"/>
      </w:divBdr>
    </w:div>
    <w:div w:id="630551370">
      <w:bodyDiv w:val="1"/>
      <w:marLeft w:val="0"/>
      <w:marRight w:val="0"/>
      <w:marTop w:val="0"/>
      <w:marBottom w:val="0"/>
      <w:divBdr>
        <w:top w:val="none" w:sz="0" w:space="0" w:color="auto"/>
        <w:left w:val="none" w:sz="0" w:space="0" w:color="auto"/>
        <w:bottom w:val="none" w:sz="0" w:space="0" w:color="auto"/>
        <w:right w:val="none" w:sz="0" w:space="0" w:color="auto"/>
      </w:divBdr>
    </w:div>
    <w:div w:id="633871721">
      <w:bodyDiv w:val="1"/>
      <w:marLeft w:val="0"/>
      <w:marRight w:val="0"/>
      <w:marTop w:val="0"/>
      <w:marBottom w:val="0"/>
      <w:divBdr>
        <w:top w:val="none" w:sz="0" w:space="0" w:color="auto"/>
        <w:left w:val="none" w:sz="0" w:space="0" w:color="auto"/>
        <w:bottom w:val="none" w:sz="0" w:space="0" w:color="auto"/>
        <w:right w:val="none" w:sz="0" w:space="0" w:color="auto"/>
      </w:divBdr>
    </w:div>
    <w:div w:id="635262146">
      <w:bodyDiv w:val="1"/>
      <w:marLeft w:val="0"/>
      <w:marRight w:val="0"/>
      <w:marTop w:val="0"/>
      <w:marBottom w:val="0"/>
      <w:divBdr>
        <w:top w:val="none" w:sz="0" w:space="0" w:color="auto"/>
        <w:left w:val="none" w:sz="0" w:space="0" w:color="auto"/>
        <w:bottom w:val="none" w:sz="0" w:space="0" w:color="auto"/>
        <w:right w:val="none" w:sz="0" w:space="0" w:color="auto"/>
      </w:divBdr>
    </w:div>
    <w:div w:id="636106885">
      <w:bodyDiv w:val="1"/>
      <w:marLeft w:val="0"/>
      <w:marRight w:val="0"/>
      <w:marTop w:val="0"/>
      <w:marBottom w:val="0"/>
      <w:divBdr>
        <w:top w:val="none" w:sz="0" w:space="0" w:color="auto"/>
        <w:left w:val="none" w:sz="0" w:space="0" w:color="auto"/>
        <w:bottom w:val="none" w:sz="0" w:space="0" w:color="auto"/>
        <w:right w:val="none" w:sz="0" w:space="0" w:color="auto"/>
      </w:divBdr>
    </w:div>
    <w:div w:id="636570388">
      <w:bodyDiv w:val="1"/>
      <w:marLeft w:val="0"/>
      <w:marRight w:val="0"/>
      <w:marTop w:val="0"/>
      <w:marBottom w:val="0"/>
      <w:divBdr>
        <w:top w:val="none" w:sz="0" w:space="0" w:color="auto"/>
        <w:left w:val="none" w:sz="0" w:space="0" w:color="auto"/>
        <w:bottom w:val="none" w:sz="0" w:space="0" w:color="auto"/>
        <w:right w:val="none" w:sz="0" w:space="0" w:color="auto"/>
      </w:divBdr>
    </w:div>
    <w:div w:id="638070326">
      <w:bodyDiv w:val="1"/>
      <w:marLeft w:val="0"/>
      <w:marRight w:val="0"/>
      <w:marTop w:val="0"/>
      <w:marBottom w:val="0"/>
      <w:divBdr>
        <w:top w:val="none" w:sz="0" w:space="0" w:color="auto"/>
        <w:left w:val="none" w:sz="0" w:space="0" w:color="auto"/>
        <w:bottom w:val="none" w:sz="0" w:space="0" w:color="auto"/>
        <w:right w:val="none" w:sz="0" w:space="0" w:color="auto"/>
      </w:divBdr>
    </w:div>
    <w:div w:id="638876608">
      <w:bodyDiv w:val="1"/>
      <w:marLeft w:val="0"/>
      <w:marRight w:val="0"/>
      <w:marTop w:val="0"/>
      <w:marBottom w:val="0"/>
      <w:divBdr>
        <w:top w:val="none" w:sz="0" w:space="0" w:color="auto"/>
        <w:left w:val="none" w:sz="0" w:space="0" w:color="auto"/>
        <w:bottom w:val="none" w:sz="0" w:space="0" w:color="auto"/>
        <w:right w:val="none" w:sz="0" w:space="0" w:color="auto"/>
      </w:divBdr>
    </w:div>
    <w:div w:id="639461425">
      <w:bodyDiv w:val="1"/>
      <w:marLeft w:val="0"/>
      <w:marRight w:val="0"/>
      <w:marTop w:val="0"/>
      <w:marBottom w:val="0"/>
      <w:divBdr>
        <w:top w:val="none" w:sz="0" w:space="0" w:color="auto"/>
        <w:left w:val="none" w:sz="0" w:space="0" w:color="auto"/>
        <w:bottom w:val="none" w:sz="0" w:space="0" w:color="auto"/>
        <w:right w:val="none" w:sz="0" w:space="0" w:color="auto"/>
      </w:divBdr>
    </w:div>
    <w:div w:id="640771686">
      <w:bodyDiv w:val="1"/>
      <w:marLeft w:val="0"/>
      <w:marRight w:val="0"/>
      <w:marTop w:val="0"/>
      <w:marBottom w:val="0"/>
      <w:divBdr>
        <w:top w:val="none" w:sz="0" w:space="0" w:color="auto"/>
        <w:left w:val="none" w:sz="0" w:space="0" w:color="auto"/>
        <w:bottom w:val="none" w:sz="0" w:space="0" w:color="auto"/>
        <w:right w:val="none" w:sz="0" w:space="0" w:color="auto"/>
      </w:divBdr>
    </w:div>
    <w:div w:id="642740128">
      <w:bodyDiv w:val="1"/>
      <w:marLeft w:val="0"/>
      <w:marRight w:val="0"/>
      <w:marTop w:val="0"/>
      <w:marBottom w:val="0"/>
      <w:divBdr>
        <w:top w:val="none" w:sz="0" w:space="0" w:color="auto"/>
        <w:left w:val="none" w:sz="0" w:space="0" w:color="auto"/>
        <w:bottom w:val="none" w:sz="0" w:space="0" w:color="auto"/>
        <w:right w:val="none" w:sz="0" w:space="0" w:color="auto"/>
      </w:divBdr>
    </w:div>
    <w:div w:id="647906883">
      <w:bodyDiv w:val="1"/>
      <w:marLeft w:val="0"/>
      <w:marRight w:val="0"/>
      <w:marTop w:val="0"/>
      <w:marBottom w:val="0"/>
      <w:divBdr>
        <w:top w:val="none" w:sz="0" w:space="0" w:color="auto"/>
        <w:left w:val="none" w:sz="0" w:space="0" w:color="auto"/>
        <w:bottom w:val="none" w:sz="0" w:space="0" w:color="auto"/>
        <w:right w:val="none" w:sz="0" w:space="0" w:color="auto"/>
      </w:divBdr>
    </w:div>
    <w:div w:id="651371245">
      <w:bodyDiv w:val="1"/>
      <w:marLeft w:val="0"/>
      <w:marRight w:val="0"/>
      <w:marTop w:val="0"/>
      <w:marBottom w:val="0"/>
      <w:divBdr>
        <w:top w:val="none" w:sz="0" w:space="0" w:color="auto"/>
        <w:left w:val="none" w:sz="0" w:space="0" w:color="auto"/>
        <w:bottom w:val="none" w:sz="0" w:space="0" w:color="auto"/>
        <w:right w:val="none" w:sz="0" w:space="0" w:color="auto"/>
      </w:divBdr>
    </w:div>
    <w:div w:id="651449668">
      <w:bodyDiv w:val="1"/>
      <w:marLeft w:val="0"/>
      <w:marRight w:val="0"/>
      <w:marTop w:val="0"/>
      <w:marBottom w:val="0"/>
      <w:divBdr>
        <w:top w:val="none" w:sz="0" w:space="0" w:color="auto"/>
        <w:left w:val="none" w:sz="0" w:space="0" w:color="auto"/>
        <w:bottom w:val="none" w:sz="0" w:space="0" w:color="auto"/>
        <w:right w:val="none" w:sz="0" w:space="0" w:color="auto"/>
      </w:divBdr>
    </w:div>
    <w:div w:id="651716308">
      <w:bodyDiv w:val="1"/>
      <w:marLeft w:val="0"/>
      <w:marRight w:val="0"/>
      <w:marTop w:val="0"/>
      <w:marBottom w:val="0"/>
      <w:divBdr>
        <w:top w:val="none" w:sz="0" w:space="0" w:color="auto"/>
        <w:left w:val="none" w:sz="0" w:space="0" w:color="auto"/>
        <w:bottom w:val="none" w:sz="0" w:space="0" w:color="auto"/>
        <w:right w:val="none" w:sz="0" w:space="0" w:color="auto"/>
      </w:divBdr>
    </w:div>
    <w:div w:id="652563382">
      <w:bodyDiv w:val="1"/>
      <w:marLeft w:val="0"/>
      <w:marRight w:val="0"/>
      <w:marTop w:val="0"/>
      <w:marBottom w:val="0"/>
      <w:divBdr>
        <w:top w:val="none" w:sz="0" w:space="0" w:color="auto"/>
        <w:left w:val="none" w:sz="0" w:space="0" w:color="auto"/>
        <w:bottom w:val="none" w:sz="0" w:space="0" w:color="auto"/>
        <w:right w:val="none" w:sz="0" w:space="0" w:color="auto"/>
      </w:divBdr>
    </w:div>
    <w:div w:id="655181980">
      <w:bodyDiv w:val="1"/>
      <w:marLeft w:val="0"/>
      <w:marRight w:val="0"/>
      <w:marTop w:val="0"/>
      <w:marBottom w:val="0"/>
      <w:divBdr>
        <w:top w:val="none" w:sz="0" w:space="0" w:color="auto"/>
        <w:left w:val="none" w:sz="0" w:space="0" w:color="auto"/>
        <w:bottom w:val="none" w:sz="0" w:space="0" w:color="auto"/>
        <w:right w:val="none" w:sz="0" w:space="0" w:color="auto"/>
      </w:divBdr>
    </w:div>
    <w:div w:id="656224731">
      <w:bodyDiv w:val="1"/>
      <w:marLeft w:val="0"/>
      <w:marRight w:val="0"/>
      <w:marTop w:val="0"/>
      <w:marBottom w:val="0"/>
      <w:divBdr>
        <w:top w:val="none" w:sz="0" w:space="0" w:color="auto"/>
        <w:left w:val="none" w:sz="0" w:space="0" w:color="auto"/>
        <w:bottom w:val="none" w:sz="0" w:space="0" w:color="auto"/>
        <w:right w:val="none" w:sz="0" w:space="0" w:color="auto"/>
      </w:divBdr>
    </w:div>
    <w:div w:id="659819925">
      <w:bodyDiv w:val="1"/>
      <w:marLeft w:val="0"/>
      <w:marRight w:val="0"/>
      <w:marTop w:val="0"/>
      <w:marBottom w:val="0"/>
      <w:divBdr>
        <w:top w:val="none" w:sz="0" w:space="0" w:color="auto"/>
        <w:left w:val="none" w:sz="0" w:space="0" w:color="auto"/>
        <w:bottom w:val="none" w:sz="0" w:space="0" w:color="auto"/>
        <w:right w:val="none" w:sz="0" w:space="0" w:color="auto"/>
      </w:divBdr>
    </w:div>
    <w:div w:id="659970775">
      <w:bodyDiv w:val="1"/>
      <w:marLeft w:val="0"/>
      <w:marRight w:val="0"/>
      <w:marTop w:val="0"/>
      <w:marBottom w:val="0"/>
      <w:divBdr>
        <w:top w:val="none" w:sz="0" w:space="0" w:color="auto"/>
        <w:left w:val="none" w:sz="0" w:space="0" w:color="auto"/>
        <w:bottom w:val="none" w:sz="0" w:space="0" w:color="auto"/>
        <w:right w:val="none" w:sz="0" w:space="0" w:color="auto"/>
      </w:divBdr>
    </w:div>
    <w:div w:id="660699710">
      <w:bodyDiv w:val="1"/>
      <w:marLeft w:val="0"/>
      <w:marRight w:val="0"/>
      <w:marTop w:val="0"/>
      <w:marBottom w:val="0"/>
      <w:divBdr>
        <w:top w:val="none" w:sz="0" w:space="0" w:color="auto"/>
        <w:left w:val="none" w:sz="0" w:space="0" w:color="auto"/>
        <w:bottom w:val="none" w:sz="0" w:space="0" w:color="auto"/>
        <w:right w:val="none" w:sz="0" w:space="0" w:color="auto"/>
      </w:divBdr>
    </w:div>
    <w:div w:id="661353440">
      <w:bodyDiv w:val="1"/>
      <w:marLeft w:val="0"/>
      <w:marRight w:val="0"/>
      <w:marTop w:val="0"/>
      <w:marBottom w:val="0"/>
      <w:divBdr>
        <w:top w:val="none" w:sz="0" w:space="0" w:color="auto"/>
        <w:left w:val="none" w:sz="0" w:space="0" w:color="auto"/>
        <w:bottom w:val="none" w:sz="0" w:space="0" w:color="auto"/>
        <w:right w:val="none" w:sz="0" w:space="0" w:color="auto"/>
      </w:divBdr>
    </w:div>
    <w:div w:id="665322625">
      <w:bodyDiv w:val="1"/>
      <w:marLeft w:val="0"/>
      <w:marRight w:val="0"/>
      <w:marTop w:val="0"/>
      <w:marBottom w:val="0"/>
      <w:divBdr>
        <w:top w:val="none" w:sz="0" w:space="0" w:color="auto"/>
        <w:left w:val="none" w:sz="0" w:space="0" w:color="auto"/>
        <w:bottom w:val="none" w:sz="0" w:space="0" w:color="auto"/>
        <w:right w:val="none" w:sz="0" w:space="0" w:color="auto"/>
      </w:divBdr>
    </w:div>
    <w:div w:id="665590095">
      <w:bodyDiv w:val="1"/>
      <w:marLeft w:val="0"/>
      <w:marRight w:val="0"/>
      <w:marTop w:val="0"/>
      <w:marBottom w:val="0"/>
      <w:divBdr>
        <w:top w:val="none" w:sz="0" w:space="0" w:color="auto"/>
        <w:left w:val="none" w:sz="0" w:space="0" w:color="auto"/>
        <w:bottom w:val="none" w:sz="0" w:space="0" w:color="auto"/>
        <w:right w:val="none" w:sz="0" w:space="0" w:color="auto"/>
      </w:divBdr>
    </w:div>
    <w:div w:id="666597136">
      <w:bodyDiv w:val="1"/>
      <w:marLeft w:val="0"/>
      <w:marRight w:val="0"/>
      <w:marTop w:val="0"/>
      <w:marBottom w:val="0"/>
      <w:divBdr>
        <w:top w:val="none" w:sz="0" w:space="0" w:color="auto"/>
        <w:left w:val="none" w:sz="0" w:space="0" w:color="auto"/>
        <w:bottom w:val="none" w:sz="0" w:space="0" w:color="auto"/>
        <w:right w:val="none" w:sz="0" w:space="0" w:color="auto"/>
      </w:divBdr>
    </w:div>
    <w:div w:id="666830915">
      <w:bodyDiv w:val="1"/>
      <w:marLeft w:val="0"/>
      <w:marRight w:val="0"/>
      <w:marTop w:val="0"/>
      <w:marBottom w:val="0"/>
      <w:divBdr>
        <w:top w:val="none" w:sz="0" w:space="0" w:color="auto"/>
        <w:left w:val="none" w:sz="0" w:space="0" w:color="auto"/>
        <w:bottom w:val="none" w:sz="0" w:space="0" w:color="auto"/>
        <w:right w:val="none" w:sz="0" w:space="0" w:color="auto"/>
      </w:divBdr>
    </w:div>
    <w:div w:id="667101514">
      <w:bodyDiv w:val="1"/>
      <w:marLeft w:val="0"/>
      <w:marRight w:val="0"/>
      <w:marTop w:val="0"/>
      <w:marBottom w:val="0"/>
      <w:divBdr>
        <w:top w:val="none" w:sz="0" w:space="0" w:color="auto"/>
        <w:left w:val="none" w:sz="0" w:space="0" w:color="auto"/>
        <w:bottom w:val="none" w:sz="0" w:space="0" w:color="auto"/>
        <w:right w:val="none" w:sz="0" w:space="0" w:color="auto"/>
      </w:divBdr>
    </w:div>
    <w:div w:id="673343236">
      <w:bodyDiv w:val="1"/>
      <w:marLeft w:val="0"/>
      <w:marRight w:val="0"/>
      <w:marTop w:val="0"/>
      <w:marBottom w:val="0"/>
      <w:divBdr>
        <w:top w:val="none" w:sz="0" w:space="0" w:color="auto"/>
        <w:left w:val="none" w:sz="0" w:space="0" w:color="auto"/>
        <w:bottom w:val="none" w:sz="0" w:space="0" w:color="auto"/>
        <w:right w:val="none" w:sz="0" w:space="0" w:color="auto"/>
      </w:divBdr>
    </w:div>
    <w:div w:id="675107776">
      <w:bodyDiv w:val="1"/>
      <w:marLeft w:val="0"/>
      <w:marRight w:val="0"/>
      <w:marTop w:val="0"/>
      <w:marBottom w:val="0"/>
      <w:divBdr>
        <w:top w:val="none" w:sz="0" w:space="0" w:color="auto"/>
        <w:left w:val="none" w:sz="0" w:space="0" w:color="auto"/>
        <w:bottom w:val="none" w:sz="0" w:space="0" w:color="auto"/>
        <w:right w:val="none" w:sz="0" w:space="0" w:color="auto"/>
      </w:divBdr>
    </w:div>
    <w:div w:id="675307676">
      <w:bodyDiv w:val="1"/>
      <w:marLeft w:val="0"/>
      <w:marRight w:val="0"/>
      <w:marTop w:val="0"/>
      <w:marBottom w:val="0"/>
      <w:divBdr>
        <w:top w:val="none" w:sz="0" w:space="0" w:color="auto"/>
        <w:left w:val="none" w:sz="0" w:space="0" w:color="auto"/>
        <w:bottom w:val="none" w:sz="0" w:space="0" w:color="auto"/>
        <w:right w:val="none" w:sz="0" w:space="0" w:color="auto"/>
      </w:divBdr>
    </w:div>
    <w:div w:id="678896940">
      <w:bodyDiv w:val="1"/>
      <w:marLeft w:val="0"/>
      <w:marRight w:val="0"/>
      <w:marTop w:val="0"/>
      <w:marBottom w:val="0"/>
      <w:divBdr>
        <w:top w:val="none" w:sz="0" w:space="0" w:color="auto"/>
        <w:left w:val="none" w:sz="0" w:space="0" w:color="auto"/>
        <w:bottom w:val="none" w:sz="0" w:space="0" w:color="auto"/>
        <w:right w:val="none" w:sz="0" w:space="0" w:color="auto"/>
      </w:divBdr>
    </w:div>
    <w:div w:id="680854915">
      <w:bodyDiv w:val="1"/>
      <w:marLeft w:val="0"/>
      <w:marRight w:val="0"/>
      <w:marTop w:val="0"/>
      <w:marBottom w:val="0"/>
      <w:divBdr>
        <w:top w:val="none" w:sz="0" w:space="0" w:color="auto"/>
        <w:left w:val="none" w:sz="0" w:space="0" w:color="auto"/>
        <w:bottom w:val="none" w:sz="0" w:space="0" w:color="auto"/>
        <w:right w:val="none" w:sz="0" w:space="0" w:color="auto"/>
      </w:divBdr>
    </w:div>
    <w:div w:id="681006761">
      <w:bodyDiv w:val="1"/>
      <w:marLeft w:val="0"/>
      <w:marRight w:val="0"/>
      <w:marTop w:val="0"/>
      <w:marBottom w:val="0"/>
      <w:divBdr>
        <w:top w:val="none" w:sz="0" w:space="0" w:color="auto"/>
        <w:left w:val="none" w:sz="0" w:space="0" w:color="auto"/>
        <w:bottom w:val="none" w:sz="0" w:space="0" w:color="auto"/>
        <w:right w:val="none" w:sz="0" w:space="0" w:color="auto"/>
      </w:divBdr>
    </w:div>
    <w:div w:id="681711153">
      <w:bodyDiv w:val="1"/>
      <w:marLeft w:val="0"/>
      <w:marRight w:val="0"/>
      <w:marTop w:val="0"/>
      <w:marBottom w:val="0"/>
      <w:divBdr>
        <w:top w:val="none" w:sz="0" w:space="0" w:color="auto"/>
        <w:left w:val="none" w:sz="0" w:space="0" w:color="auto"/>
        <w:bottom w:val="none" w:sz="0" w:space="0" w:color="auto"/>
        <w:right w:val="none" w:sz="0" w:space="0" w:color="auto"/>
      </w:divBdr>
    </w:div>
    <w:div w:id="684091994">
      <w:bodyDiv w:val="1"/>
      <w:marLeft w:val="0"/>
      <w:marRight w:val="0"/>
      <w:marTop w:val="0"/>
      <w:marBottom w:val="0"/>
      <w:divBdr>
        <w:top w:val="none" w:sz="0" w:space="0" w:color="auto"/>
        <w:left w:val="none" w:sz="0" w:space="0" w:color="auto"/>
        <w:bottom w:val="none" w:sz="0" w:space="0" w:color="auto"/>
        <w:right w:val="none" w:sz="0" w:space="0" w:color="auto"/>
      </w:divBdr>
    </w:div>
    <w:div w:id="684132212">
      <w:bodyDiv w:val="1"/>
      <w:marLeft w:val="0"/>
      <w:marRight w:val="0"/>
      <w:marTop w:val="0"/>
      <w:marBottom w:val="0"/>
      <w:divBdr>
        <w:top w:val="none" w:sz="0" w:space="0" w:color="auto"/>
        <w:left w:val="none" w:sz="0" w:space="0" w:color="auto"/>
        <w:bottom w:val="none" w:sz="0" w:space="0" w:color="auto"/>
        <w:right w:val="none" w:sz="0" w:space="0" w:color="auto"/>
      </w:divBdr>
    </w:div>
    <w:div w:id="687558255">
      <w:bodyDiv w:val="1"/>
      <w:marLeft w:val="0"/>
      <w:marRight w:val="0"/>
      <w:marTop w:val="0"/>
      <w:marBottom w:val="0"/>
      <w:divBdr>
        <w:top w:val="none" w:sz="0" w:space="0" w:color="auto"/>
        <w:left w:val="none" w:sz="0" w:space="0" w:color="auto"/>
        <w:bottom w:val="none" w:sz="0" w:space="0" w:color="auto"/>
        <w:right w:val="none" w:sz="0" w:space="0" w:color="auto"/>
      </w:divBdr>
    </w:div>
    <w:div w:id="687872691">
      <w:bodyDiv w:val="1"/>
      <w:marLeft w:val="0"/>
      <w:marRight w:val="0"/>
      <w:marTop w:val="0"/>
      <w:marBottom w:val="0"/>
      <w:divBdr>
        <w:top w:val="none" w:sz="0" w:space="0" w:color="auto"/>
        <w:left w:val="none" w:sz="0" w:space="0" w:color="auto"/>
        <w:bottom w:val="none" w:sz="0" w:space="0" w:color="auto"/>
        <w:right w:val="none" w:sz="0" w:space="0" w:color="auto"/>
      </w:divBdr>
    </w:div>
    <w:div w:id="688147133">
      <w:bodyDiv w:val="1"/>
      <w:marLeft w:val="0"/>
      <w:marRight w:val="0"/>
      <w:marTop w:val="0"/>
      <w:marBottom w:val="0"/>
      <w:divBdr>
        <w:top w:val="none" w:sz="0" w:space="0" w:color="auto"/>
        <w:left w:val="none" w:sz="0" w:space="0" w:color="auto"/>
        <w:bottom w:val="none" w:sz="0" w:space="0" w:color="auto"/>
        <w:right w:val="none" w:sz="0" w:space="0" w:color="auto"/>
      </w:divBdr>
    </w:div>
    <w:div w:id="688483422">
      <w:bodyDiv w:val="1"/>
      <w:marLeft w:val="0"/>
      <w:marRight w:val="0"/>
      <w:marTop w:val="0"/>
      <w:marBottom w:val="0"/>
      <w:divBdr>
        <w:top w:val="none" w:sz="0" w:space="0" w:color="auto"/>
        <w:left w:val="none" w:sz="0" w:space="0" w:color="auto"/>
        <w:bottom w:val="none" w:sz="0" w:space="0" w:color="auto"/>
        <w:right w:val="none" w:sz="0" w:space="0" w:color="auto"/>
      </w:divBdr>
    </w:div>
    <w:div w:id="689066992">
      <w:bodyDiv w:val="1"/>
      <w:marLeft w:val="0"/>
      <w:marRight w:val="0"/>
      <w:marTop w:val="0"/>
      <w:marBottom w:val="0"/>
      <w:divBdr>
        <w:top w:val="none" w:sz="0" w:space="0" w:color="auto"/>
        <w:left w:val="none" w:sz="0" w:space="0" w:color="auto"/>
        <w:bottom w:val="none" w:sz="0" w:space="0" w:color="auto"/>
        <w:right w:val="none" w:sz="0" w:space="0" w:color="auto"/>
      </w:divBdr>
    </w:div>
    <w:div w:id="690959322">
      <w:bodyDiv w:val="1"/>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232936">
      <w:bodyDiv w:val="1"/>
      <w:marLeft w:val="0"/>
      <w:marRight w:val="0"/>
      <w:marTop w:val="0"/>
      <w:marBottom w:val="0"/>
      <w:divBdr>
        <w:top w:val="none" w:sz="0" w:space="0" w:color="auto"/>
        <w:left w:val="none" w:sz="0" w:space="0" w:color="auto"/>
        <w:bottom w:val="none" w:sz="0" w:space="0" w:color="auto"/>
        <w:right w:val="none" w:sz="0" w:space="0" w:color="auto"/>
      </w:divBdr>
    </w:div>
    <w:div w:id="697659882">
      <w:bodyDiv w:val="1"/>
      <w:marLeft w:val="0"/>
      <w:marRight w:val="0"/>
      <w:marTop w:val="0"/>
      <w:marBottom w:val="0"/>
      <w:divBdr>
        <w:top w:val="none" w:sz="0" w:space="0" w:color="auto"/>
        <w:left w:val="none" w:sz="0" w:space="0" w:color="auto"/>
        <w:bottom w:val="none" w:sz="0" w:space="0" w:color="auto"/>
        <w:right w:val="none" w:sz="0" w:space="0" w:color="auto"/>
      </w:divBdr>
    </w:div>
    <w:div w:id="699624974">
      <w:bodyDiv w:val="1"/>
      <w:marLeft w:val="0"/>
      <w:marRight w:val="0"/>
      <w:marTop w:val="0"/>
      <w:marBottom w:val="0"/>
      <w:divBdr>
        <w:top w:val="none" w:sz="0" w:space="0" w:color="auto"/>
        <w:left w:val="none" w:sz="0" w:space="0" w:color="auto"/>
        <w:bottom w:val="none" w:sz="0" w:space="0" w:color="auto"/>
        <w:right w:val="none" w:sz="0" w:space="0" w:color="auto"/>
      </w:divBdr>
    </w:div>
    <w:div w:id="699670159">
      <w:bodyDiv w:val="1"/>
      <w:marLeft w:val="0"/>
      <w:marRight w:val="0"/>
      <w:marTop w:val="0"/>
      <w:marBottom w:val="0"/>
      <w:divBdr>
        <w:top w:val="none" w:sz="0" w:space="0" w:color="auto"/>
        <w:left w:val="none" w:sz="0" w:space="0" w:color="auto"/>
        <w:bottom w:val="none" w:sz="0" w:space="0" w:color="auto"/>
        <w:right w:val="none" w:sz="0" w:space="0" w:color="auto"/>
      </w:divBdr>
    </w:div>
    <w:div w:id="702218626">
      <w:bodyDiv w:val="1"/>
      <w:marLeft w:val="0"/>
      <w:marRight w:val="0"/>
      <w:marTop w:val="0"/>
      <w:marBottom w:val="0"/>
      <w:divBdr>
        <w:top w:val="none" w:sz="0" w:space="0" w:color="auto"/>
        <w:left w:val="none" w:sz="0" w:space="0" w:color="auto"/>
        <w:bottom w:val="none" w:sz="0" w:space="0" w:color="auto"/>
        <w:right w:val="none" w:sz="0" w:space="0" w:color="auto"/>
      </w:divBdr>
    </w:div>
    <w:div w:id="702561168">
      <w:bodyDiv w:val="1"/>
      <w:marLeft w:val="0"/>
      <w:marRight w:val="0"/>
      <w:marTop w:val="0"/>
      <w:marBottom w:val="0"/>
      <w:divBdr>
        <w:top w:val="none" w:sz="0" w:space="0" w:color="auto"/>
        <w:left w:val="none" w:sz="0" w:space="0" w:color="auto"/>
        <w:bottom w:val="none" w:sz="0" w:space="0" w:color="auto"/>
        <w:right w:val="none" w:sz="0" w:space="0" w:color="auto"/>
      </w:divBdr>
    </w:div>
    <w:div w:id="703217669">
      <w:bodyDiv w:val="1"/>
      <w:marLeft w:val="0"/>
      <w:marRight w:val="0"/>
      <w:marTop w:val="0"/>
      <w:marBottom w:val="0"/>
      <w:divBdr>
        <w:top w:val="none" w:sz="0" w:space="0" w:color="auto"/>
        <w:left w:val="none" w:sz="0" w:space="0" w:color="auto"/>
        <w:bottom w:val="none" w:sz="0" w:space="0" w:color="auto"/>
        <w:right w:val="none" w:sz="0" w:space="0" w:color="auto"/>
      </w:divBdr>
    </w:div>
    <w:div w:id="707687118">
      <w:bodyDiv w:val="1"/>
      <w:marLeft w:val="0"/>
      <w:marRight w:val="0"/>
      <w:marTop w:val="0"/>
      <w:marBottom w:val="0"/>
      <w:divBdr>
        <w:top w:val="none" w:sz="0" w:space="0" w:color="auto"/>
        <w:left w:val="none" w:sz="0" w:space="0" w:color="auto"/>
        <w:bottom w:val="none" w:sz="0" w:space="0" w:color="auto"/>
        <w:right w:val="none" w:sz="0" w:space="0" w:color="auto"/>
      </w:divBdr>
    </w:div>
    <w:div w:id="708065148">
      <w:bodyDiv w:val="1"/>
      <w:marLeft w:val="0"/>
      <w:marRight w:val="0"/>
      <w:marTop w:val="0"/>
      <w:marBottom w:val="0"/>
      <w:divBdr>
        <w:top w:val="none" w:sz="0" w:space="0" w:color="auto"/>
        <w:left w:val="none" w:sz="0" w:space="0" w:color="auto"/>
        <w:bottom w:val="none" w:sz="0" w:space="0" w:color="auto"/>
        <w:right w:val="none" w:sz="0" w:space="0" w:color="auto"/>
      </w:divBdr>
    </w:div>
    <w:div w:id="710299790">
      <w:bodyDiv w:val="1"/>
      <w:marLeft w:val="0"/>
      <w:marRight w:val="0"/>
      <w:marTop w:val="0"/>
      <w:marBottom w:val="0"/>
      <w:divBdr>
        <w:top w:val="none" w:sz="0" w:space="0" w:color="auto"/>
        <w:left w:val="none" w:sz="0" w:space="0" w:color="auto"/>
        <w:bottom w:val="none" w:sz="0" w:space="0" w:color="auto"/>
        <w:right w:val="none" w:sz="0" w:space="0" w:color="auto"/>
      </w:divBdr>
    </w:div>
    <w:div w:id="711731346">
      <w:bodyDiv w:val="1"/>
      <w:marLeft w:val="0"/>
      <w:marRight w:val="0"/>
      <w:marTop w:val="0"/>
      <w:marBottom w:val="0"/>
      <w:divBdr>
        <w:top w:val="none" w:sz="0" w:space="0" w:color="auto"/>
        <w:left w:val="none" w:sz="0" w:space="0" w:color="auto"/>
        <w:bottom w:val="none" w:sz="0" w:space="0" w:color="auto"/>
        <w:right w:val="none" w:sz="0" w:space="0" w:color="auto"/>
      </w:divBdr>
    </w:div>
    <w:div w:id="712388323">
      <w:bodyDiv w:val="1"/>
      <w:marLeft w:val="0"/>
      <w:marRight w:val="0"/>
      <w:marTop w:val="0"/>
      <w:marBottom w:val="0"/>
      <w:divBdr>
        <w:top w:val="none" w:sz="0" w:space="0" w:color="auto"/>
        <w:left w:val="none" w:sz="0" w:space="0" w:color="auto"/>
        <w:bottom w:val="none" w:sz="0" w:space="0" w:color="auto"/>
        <w:right w:val="none" w:sz="0" w:space="0" w:color="auto"/>
      </w:divBdr>
    </w:div>
    <w:div w:id="713584774">
      <w:bodyDiv w:val="1"/>
      <w:marLeft w:val="0"/>
      <w:marRight w:val="0"/>
      <w:marTop w:val="0"/>
      <w:marBottom w:val="0"/>
      <w:divBdr>
        <w:top w:val="none" w:sz="0" w:space="0" w:color="auto"/>
        <w:left w:val="none" w:sz="0" w:space="0" w:color="auto"/>
        <w:bottom w:val="none" w:sz="0" w:space="0" w:color="auto"/>
        <w:right w:val="none" w:sz="0" w:space="0" w:color="auto"/>
      </w:divBdr>
    </w:div>
    <w:div w:id="714282372">
      <w:bodyDiv w:val="1"/>
      <w:marLeft w:val="0"/>
      <w:marRight w:val="0"/>
      <w:marTop w:val="0"/>
      <w:marBottom w:val="0"/>
      <w:divBdr>
        <w:top w:val="none" w:sz="0" w:space="0" w:color="auto"/>
        <w:left w:val="none" w:sz="0" w:space="0" w:color="auto"/>
        <w:bottom w:val="none" w:sz="0" w:space="0" w:color="auto"/>
        <w:right w:val="none" w:sz="0" w:space="0" w:color="auto"/>
      </w:divBdr>
    </w:div>
    <w:div w:id="714888447">
      <w:bodyDiv w:val="1"/>
      <w:marLeft w:val="0"/>
      <w:marRight w:val="0"/>
      <w:marTop w:val="0"/>
      <w:marBottom w:val="0"/>
      <w:divBdr>
        <w:top w:val="none" w:sz="0" w:space="0" w:color="auto"/>
        <w:left w:val="none" w:sz="0" w:space="0" w:color="auto"/>
        <w:bottom w:val="none" w:sz="0" w:space="0" w:color="auto"/>
        <w:right w:val="none" w:sz="0" w:space="0" w:color="auto"/>
      </w:divBdr>
    </w:div>
    <w:div w:id="715739676">
      <w:bodyDiv w:val="1"/>
      <w:marLeft w:val="0"/>
      <w:marRight w:val="0"/>
      <w:marTop w:val="0"/>
      <w:marBottom w:val="0"/>
      <w:divBdr>
        <w:top w:val="none" w:sz="0" w:space="0" w:color="auto"/>
        <w:left w:val="none" w:sz="0" w:space="0" w:color="auto"/>
        <w:bottom w:val="none" w:sz="0" w:space="0" w:color="auto"/>
        <w:right w:val="none" w:sz="0" w:space="0" w:color="auto"/>
      </w:divBdr>
    </w:div>
    <w:div w:id="718436033">
      <w:bodyDiv w:val="1"/>
      <w:marLeft w:val="0"/>
      <w:marRight w:val="0"/>
      <w:marTop w:val="0"/>
      <w:marBottom w:val="0"/>
      <w:divBdr>
        <w:top w:val="none" w:sz="0" w:space="0" w:color="auto"/>
        <w:left w:val="none" w:sz="0" w:space="0" w:color="auto"/>
        <w:bottom w:val="none" w:sz="0" w:space="0" w:color="auto"/>
        <w:right w:val="none" w:sz="0" w:space="0" w:color="auto"/>
      </w:divBdr>
    </w:div>
    <w:div w:id="718474278">
      <w:bodyDiv w:val="1"/>
      <w:marLeft w:val="0"/>
      <w:marRight w:val="0"/>
      <w:marTop w:val="0"/>
      <w:marBottom w:val="0"/>
      <w:divBdr>
        <w:top w:val="none" w:sz="0" w:space="0" w:color="auto"/>
        <w:left w:val="none" w:sz="0" w:space="0" w:color="auto"/>
        <w:bottom w:val="none" w:sz="0" w:space="0" w:color="auto"/>
        <w:right w:val="none" w:sz="0" w:space="0" w:color="auto"/>
      </w:divBdr>
    </w:div>
    <w:div w:id="720397387">
      <w:bodyDiv w:val="1"/>
      <w:marLeft w:val="0"/>
      <w:marRight w:val="0"/>
      <w:marTop w:val="0"/>
      <w:marBottom w:val="0"/>
      <w:divBdr>
        <w:top w:val="none" w:sz="0" w:space="0" w:color="auto"/>
        <w:left w:val="none" w:sz="0" w:space="0" w:color="auto"/>
        <w:bottom w:val="none" w:sz="0" w:space="0" w:color="auto"/>
        <w:right w:val="none" w:sz="0" w:space="0" w:color="auto"/>
      </w:divBdr>
    </w:div>
    <w:div w:id="722024088">
      <w:bodyDiv w:val="1"/>
      <w:marLeft w:val="0"/>
      <w:marRight w:val="0"/>
      <w:marTop w:val="0"/>
      <w:marBottom w:val="0"/>
      <w:divBdr>
        <w:top w:val="none" w:sz="0" w:space="0" w:color="auto"/>
        <w:left w:val="none" w:sz="0" w:space="0" w:color="auto"/>
        <w:bottom w:val="none" w:sz="0" w:space="0" w:color="auto"/>
        <w:right w:val="none" w:sz="0" w:space="0" w:color="auto"/>
      </w:divBdr>
    </w:div>
    <w:div w:id="726074811">
      <w:bodyDiv w:val="1"/>
      <w:marLeft w:val="0"/>
      <w:marRight w:val="0"/>
      <w:marTop w:val="0"/>
      <w:marBottom w:val="0"/>
      <w:divBdr>
        <w:top w:val="none" w:sz="0" w:space="0" w:color="auto"/>
        <w:left w:val="none" w:sz="0" w:space="0" w:color="auto"/>
        <w:bottom w:val="none" w:sz="0" w:space="0" w:color="auto"/>
        <w:right w:val="none" w:sz="0" w:space="0" w:color="auto"/>
      </w:divBdr>
    </w:div>
    <w:div w:id="726075186">
      <w:bodyDiv w:val="1"/>
      <w:marLeft w:val="0"/>
      <w:marRight w:val="0"/>
      <w:marTop w:val="0"/>
      <w:marBottom w:val="0"/>
      <w:divBdr>
        <w:top w:val="none" w:sz="0" w:space="0" w:color="auto"/>
        <w:left w:val="none" w:sz="0" w:space="0" w:color="auto"/>
        <w:bottom w:val="none" w:sz="0" w:space="0" w:color="auto"/>
        <w:right w:val="none" w:sz="0" w:space="0" w:color="auto"/>
      </w:divBdr>
    </w:div>
    <w:div w:id="726563127">
      <w:bodyDiv w:val="1"/>
      <w:marLeft w:val="0"/>
      <w:marRight w:val="0"/>
      <w:marTop w:val="0"/>
      <w:marBottom w:val="0"/>
      <w:divBdr>
        <w:top w:val="none" w:sz="0" w:space="0" w:color="auto"/>
        <w:left w:val="none" w:sz="0" w:space="0" w:color="auto"/>
        <w:bottom w:val="none" w:sz="0" w:space="0" w:color="auto"/>
        <w:right w:val="none" w:sz="0" w:space="0" w:color="auto"/>
      </w:divBdr>
    </w:div>
    <w:div w:id="726610897">
      <w:bodyDiv w:val="1"/>
      <w:marLeft w:val="0"/>
      <w:marRight w:val="0"/>
      <w:marTop w:val="0"/>
      <w:marBottom w:val="0"/>
      <w:divBdr>
        <w:top w:val="none" w:sz="0" w:space="0" w:color="auto"/>
        <w:left w:val="none" w:sz="0" w:space="0" w:color="auto"/>
        <w:bottom w:val="none" w:sz="0" w:space="0" w:color="auto"/>
        <w:right w:val="none" w:sz="0" w:space="0" w:color="auto"/>
      </w:divBdr>
    </w:div>
    <w:div w:id="727611710">
      <w:bodyDiv w:val="1"/>
      <w:marLeft w:val="0"/>
      <w:marRight w:val="0"/>
      <w:marTop w:val="0"/>
      <w:marBottom w:val="0"/>
      <w:divBdr>
        <w:top w:val="none" w:sz="0" w:space="0" w:color="auto"/>
        <w:left w:val="none" w:sz="0" w:space="0" w:color="auto"/>
        <w:bottom w:val="none" w:sz="0" w:space="0" w:color="auto"/>
        <w:right w:val="none" w:sz="0" w:space="0" w:color="auto"/>
      </w:divBdr>
    </w:div>
    <w:div w:id="731201095">
      <w:bodyDiv w:val="1"/>
      <w:marLeft w:val="0"/>
      <w:marRight w:val="0"/>
      <w:marTop w:val="0"/>
      <w:marBottom w:val="0"/>
      <w:divBdr>
        <w:top w:val="none" w:sz="0" w:space="0" w:color="auto"/>
        <w:left w:val="none" w:sz="0" w:space="0" w:color="auto"/>
        <w:bottom w:val="none" w:sz="0" w:space="0" w:color="auto"/>
        <w:right w:val="none" w:sz="0" w:space="0" w:color="auto"/>
      </w:divBdr>
    </w:div>
    <w:div w:id="732124106">
      <w:bodyDiv w:val="1"/>
      <w:marLeft w:val="0"/>
      <w:marRight w:val="0"/>
      <w:marTop w:val="0"/>
      <w:marBottom w:val="0"/>
      <w:divBdr>
        <w:top w:val="none" w:sz="0" w:space="0" w:color="auto"/>
        <w:left w:val="none" w:sz="0" w:space="0" w:color="auto"/>
        <w:bottom w:val="none" w:sz="0" w:space="0" w:color="auto"/>
        <w:right w:val="none" w:sz="0" w:space="0" w:color="auto"/>
      </w:divBdr>
    </w:div>
    <w:div w:id="733742158">
      <w:bodyDiv w:val="1"/>
      <w:marLeft w:val="0"/>
      <w:marRight w:val="0"/>
      <w:marTop w:val="0"/>
      <w:marBottom w:val="0"/>
      <w:divBdr>
        <w:top w:val="none" w:sz="0" w:space="0" w:color="auto"/>
        <w:left w:val="none" w:sz="0" w:space="0" w:color="auto"/>
        <w:bottom w:val="none" w:sz="0" w:space="0" w:color="auto"/>
        <w:right w:val="none" w:sz="0" w:space="0" w:color="auto"/>
      </w:divBdr>
    </w:div>
    <w:div w:id="740445654">
      <w:bodyDiv w:val="1"/>
      <w:marLeft w:val="0"/>
      <w:marRight w:val="0"/>
      <w:marTop w:val="0"/>
      <w:marBottom w:val="0"/>
      <w:divBdr>
        <w:top w:val="none" w:sz="0" w:space="0" w:color="auto"/>
        <w:left w:val="none" w:sz="0" w:space="0" w:color="auto"/>
        <w:bottom w:val="none" w:sz="0" w:space="0" w:color="auto"/>
        <w:right w:val="none" w:sz="0" w:space="0" w:color="auto"/>
      </w:divBdr>
    </w:div>
    <w:div w:id="742068853">
      <w:bodyDiv w:val="1"/>
      <w:marLeft w:val="0"/>
      <w:marRight w:val="0"/>
      <w:marTop w:val="0"/>
      <w:marBottom w:val="0"/>
      <w:divBdr>
        <w:top w:val="none" w:sz="0" w:space="0" w:color="auto"/>
        <w:left w:val="none" w:sz="0" w:space="0" w:color="auto"/>
        <w:bottom w:val="none" w:sz="0" w:space="0" w:color="auto"/>
        <w:right w:val="none" w:sz="0" w:space="0" w:color="auto"/>
      </w:divBdr>
    </w:div>
    <w:div w:id="743142568">
      <w:bodyDiv w:val="1"/>
      <w:marLeft w:val="0"/>
      <w:marRight w:val="0"/>
      <w:marTop w:val="0"/>
      <w:marBottom w:val="0"/>
      <w:divBdr>
        <w:top w:val="none" w:sz="0" w:space="0" w:color="auto"/>
        <w:left w:val="none" w:sz="0" w:space="0" w:color="auto"/>
        <w:bottom w:val="none" w:sz="0" w:space="0" w:color="auto"/>
        <w:right w:val="none" w:sz="0" w:space="0" w:color="auto"/>
      </w:divBdr>
    </w:div>
    <w:div w:id="743407561">
      <w:bodyDiv w:val="1"/>
      <w:marLeft w:val="0"/>
      <w:marRight w:val="0"/>
      <w:marTop w:val="0"/>
      <w:marBottom w:val="0"/>
      <w:divBdr>
        <w:top w:val="none" w:sz="0" w:space="0" w:color="auto"/>
        <w:left w:val="none" w:sz="0" w:space="0" w:color="auto"/>
        <w:bottom w:val="none" w:sz="0" w:space="0" w:color="auto"/>
        <w:right w:val="none" w:sz="0" w:space="0" w:color="auto"/>
      </w:divBdr>
    </w:div>
    <w:div w:id="743986562">
      <w:bodyDiv w:val="1"/>
      <w:marLeft w:val="0"/>
      <w:marRight w:val="0"/>
      <w:marTop w:val="0"/>
      <w:marBottom w:val="0"/>
      <w:divBdr>
        <w:top w:val="none" w:sz="0" w:space="0" w:color="auto"/>
        <w:left w:val="none" w:sz="0" w:space="0" w:color="auto"/>
        <w:bottom w:val="none" w:sz="0" w:space="0" w:color="auto"/>
        <w:right w:val="none" w:sz="0" w:space="0" w:color="auto"/>
      </w:divBdr>
    </w:div>
    <w:div w:id="744257591">
      <w:bodyDiv w:val="1"/>
      <w:marLeft w:val="0"/>
      <w:marRight w:val="0"/>
      <w:marTop w:val="0"/>
      <w:marBottom w:val="0"/>
      <w:divBdr>
        <w:top w:val="none" w:sz="0" w:space="0" w:color="auto"/>
        <w:left w:val="none" w:sz="0" w:space="0" w:color="auto"/>
        <w:bottom w:val="none" w:sz="0" w:space="0" w:color="auto"/>
        <w:right w:val="none" w:sz="0" w:space="0" w:color="auto"/>
      </w:divBdr>
    </w:div>
    <w:div w:id="745149025">
      <w:bodyDiv w:val="1"/>
      <w:marLeft w:val="0"/>
      <w:marRight w:val="0"/>
      <w:marTop w:val="0"/>
      <w:marBottom w:val="0"/>
      <w:divBdr>
        <w:top w:val="none" w:sz="0" w:space="0" w:color="auto"/>
        <w:left w:val="none" w:sz="0" w:space="0" w:color="auto"/>
        <w:bottom w:val="none" w:sz="0" w:space="0" w:color="auto"/>
        <w:right w:val="none" w:sz="0" w:space="0" w:color="auto"/>
      </w:divBdr>
    </w:div>
    <w:div w:id="745305560">
      <w:bodyDiv w:val="1"/>
      <w:marLeft w:val="0"/>
      <w:marRight w:val="0"/>
      <w:marTop w:val="0"/>
      <w:marBottom w:val="0"/>
      <w:divBdr>
        <w:top w:val="none" w:sz="0" w:space="0" w:color="auto"/>
        <w:left w:val="none" w:sz="0" w:space="0" w:color="auto"/>
        <w:bottom w:val="none" w:sz="0" w:space="0" w:color="auto"/>
        <w:right w:val="none" w:sz="0" w:space="0" w:color="auto"/>
      </w:divBdr>
    </w:div>
    <w:div w:id="746807074">
      <w:bodyDiv w:val="1"/>
      <w:marLeft w:val="0"/>
      <w:marRight w:val="0"/>
      <w:marTop w:val="0"/>
      <w:marBottom w:val="0"/>
      <w:divBdr>
        <w:top w:val="none" w:sz="0" w:space="0" w:color="auto"/>
        <w:left w:val="none" w:sz="0" w:space="0" w:color="auto"/>
        <w:bottom w:val="none" w:sz="0" w:space="0" w:color="auto"/>
        <w:right w:val="none" w:sz="0" w:space="0" w:color="auto"/>
      </w:divBdr>
    </w:div>
    <w:div w:id="747002816">
      <w:bodyDiv w:val="1"/>
      <w:marLeft w:val="0"/>
      <w:marRight w:val="0"/>
      <w:marTop w:val="0"/>
      <w:marBottom w:val="0"/>
      <w:divBdr>
        <w:top w:val="none" w:sz="0" w:space="0" w:color="auto"/>
        <w:left w:val="none" w:sz="0" w:space="0" w:color="auto"/>
        <w:bottom w:val="none" w:sz="0" w:space="0" w:color="auto"/>
        <w:right w:val="none" w:sz="0" w:space="0" w:color="auto"/>
      </w:divBdr>
    </w:div>
    <w:div w:id="752317075">
      <w:bodyDiv w:val="1"/>
      <w:marLeft w:val="0"/>
      <w:marRight w:val="0"/>
      <w:marTop w:val="0"/>
      <w:marBottom w:val="0"/>
      <w:divBdr>
        <w:top w:val="none" w:sz="0" w:space="0" w:color="auto"/>
        <w:left w:val="none" w:sz="0" w:space="0" w:color="auto"/>
        <w:bottom w:val="none" w:sz="0" w:space="0" w:color="auto"/>
        <w:right w:val="none" w:sz="0" w:space="0" w:color="auto"/>
      </w:divBdr>
    </w:div>
    <w:div w:id="752509650">
      <w:bodyDiv w:val="1"/>
      <w:marLeft w:val="0"/>
      <w:marRight w:val="0"/>
      <w:marTop w:val="0"/>
      <w:marBottom w:val="0"/>
      <w:divBdr>
        <w:top w:val="none" w:sz="0" w:space="0" w:color="auto"/>
        <w:left w:val="none" w:sz="0" w:space="0" w:color="auto"/>
        <w:bottom w:val="none" w:sz="0" w:space="0" w:color="auto"/>
        <w:right w:val="none" w:sz="0" w:space="0" w:color="auto"/>
      </w:divBdr>
    </w:div>
    <w:div w:id="753282003">
      <w:bodyDiv w:val="1"/>
      <w:marLeft w:val="0"/>
      <w:marRight w:val="0"/>
      <w:marTop w:val="0"/>
      <w:marBottom w:val="0"/>
      <w:divBdr>
        <w:top w:val="none" w:sz="0" w:space="0" w:color="auto"/>
        <w:left w:val="none" w:sz="0" w:space="0" w:color="auto"/>
        <w:bottom w:val="none" w:sz="0" w:space="0" w:color="auto"/>
        <w:right w:val="none" w:sz="0" w:space="0" w:color="auto"/>
      </w:divBdr>
    </w:div>
    <w:div w:id="754016132">
      <w:bodyDiv w:val="1"/>
      <w:marLeft w:val="0"/>
      <w:marRight w:val="0"/>
      <w:marTop w:val="0"/>
      <w:marBottom w:val="0"/>
      <w:divBdr>
        <w:top w:val="none" w:sz="0" w:space="0" w:color="auto"/>
        <w:left w:val="none" w:sz="0" w:space="0" w:color="auto"/>
        <w:bottom w:val="none" w:sz="0" w:space="0" w:color="auto"/>
        <w:right w:val="none" w:sz="0" w:space="0" w:color="auto"/>
      </w:divBdr>
    </w:div>
    <w:div w:id="758991299">
      <w:bodyDiv w:val="1"/>
      <w:marLeft w:val="0"/>
      <w:marRight w:val="0"/>
      <w:marTop w:val="0"/>
      <w:marBottom w:val="0"/>
      <w:divBdr>
        <w:top w:val="none" w:sz="0" w:space="0" w:color="auto"/>
        <w:left w:val="none" w:sz="0" w:space="0" w:color="auto"/>
        <w:bottom w:val="none" w:sz="0" w:space="0" w:color="auto"/>
        <w:right w:val="none" w:sz="0" w:space="0" w:color="auto"/>
      </w:divBdr>
    </w:div>
    <w:div w:id="759177655">
      <w:bodyDiv w:val="1"/>
      <w:marLeft w:val="0"/>
      <w:marRight w:val="0"/>
      <w:marTop w:val="0"/>
      <w:marBottom w:val="0"/>
      <w:divBdr>
        <w:top w:val="none" w:sz="0" w:space="0" w:color="auto"/>
        <w:left w:val="none" w:sz="0" w:space="0" w:color="auto"/>
        <w:bottom w:val="none" w:sz="0" w:space="0" w:color="auto"/>
        <w:right w:val="none" w:sz="0" w:space="0" w:color="auto"/>
      </w:divBdr>
    </w:div>
    <w:div w:id="761993536">
      <w:bodyDiv w:val="1"/>
      <w:marLeft w:val="0"/>
      <w:marRight w:val="0"/>
      <w:marTop w:val="0"/>
      <w:marBottom w:val="0"/>
      <w:divBdr>
        <w:top w:val="none" w:sz="0" w:space="0" w:color="auto"/>
        <w:left w:val="none" w:sz="0" w:space="0" w:color="auto"/>
        <w:bottom w:val="none" w:sz="0" w:space="0" w:color="auto"/>
        <w:right w:val="none" w:sz="0" w:space="0" w:color="auto"/>
      </w:divBdr>
    </w:div>
    <w:div w:id="763497455">
      <w:bodyDiv w:val="1"/>
      <w:marLeft w:val="0"/>
      <w:marRight w:val="0"/>
      <w:marTop w:val="0"/>
      <w:marBottom w:val="0"/>
      <w:divBdr>
        <w:top w:val="none" w:sz="0" w:space="0" w:color="auto"/>
        <w:left w:val="none" w:sz="0" w:space="0" w:color="auto"/>
        <w:bottom w:val="none" w:sz="0" w:space="0" w:color="auto"/>
        <w:right w:val="none" w:sz="0" w:space="0" w:color="auto"/>
      </w:divBdr>
    </w:div>
    <w:div w:id="763917448">
      <w:bodyDiv w:val="1"/>
      <w:marLeft w:val="0"/>
      <w:marRight w:val="0"/>
      <w:marTop w:val="0"/>
      <w:marBottom w:val="0"/>
      <w:divBdr>
        <w:top w:val="none" w:sz="0" w:space="0" w:color="auto"/>
        <w:left w:val="none" w:sz="0" w:space="0" w:color="auto"/>
        <w:bottom w:val="none" w:sz="0" w:space="0" w:color="auto"/>
        <w:right w:val="none" w:sz="0" w:space="0" w:color="auto"/>
      </w:divBdr>
    </w:div>
    <w:div w:id="765464534">
      <w:bodyDiv w:val="1"/>
      <w:marLeft w:val="0"/>
      <w:marRight w:val="0"/>
      <w:marTop w:val="0"/>
      <w:marBottom w:val="0"/>
      <w:divBdr>
        <w:top w:val="none" w:sz="0" w:space="0" w:color="auto"/>
        <w:left w:val="none" w:sz="0" w:space="0" w:color="auto"/>
        <w:bottom w:val="none" w:sz="0" w:space="0" w:color="auto"/>
        <w:right w:val="none" w:sz="0" w:space="0" w:color="auto"/>
      </w:divBdr>
    </w:div>
    <w:div w:id="765925868">
      <w:bodyDiv w:val="1"/>
      <w:marLeft w:val="0"/>
      <w:marRight w:val="0"/>
      <w:marTop w:val="0"/>
      <w:marBottom w:val="0"/>
      <w:divBdr>
        <w:top w:val="none" w:sz="0" w:space="0" w:color="auto"/>
        <w:left w:val="none" w:sz="0" w:space="0" w:color="auto"/>
        <w:bottom w:val="none" w:sz="0" w:space="0" w:color="auto"/>
        <w:right w:val="none" w:sz="0" w:space="0" w:color="auto"/>
      </w:divBdr>
    </w:div>
    <w:div w:id="767963719">
      <w:bodyDiv w:val="1"/>
      <w:marLeft w:val="0"/>
      <w:marRight w:val="0"/>
      <w:marTop w:val="0"/>
      <w:marBottom w:val="0"/>
      <w:divBdr>
        <w:top w:val="none" w:sz="0" w:space="0" w:color="auto"/>
        <w:left w:val="none" w:sz="0" w:space="0" w:color="auto"/>
        <w:bottom w:val="none" w:sz="0" w:space="0" w:color="auto"/>
        <w:right w:val="none" w:sz="0" w:space="0" w:color="auto"/>
      </w:divBdr>
    </w:div>
    <w:div w:id="771823977">
      <w:bodyDiv w:val="1"/>
      <w:marLeft w:val="0"/>
      <w:marRight w:val="0"/>
      <w:marTop w:val="0"/>
      <w:marBottom w:val="0"/>
      <w:divBdr>
        <w:top w:val="none" w:sz="0" w:space="0" w:color="auto"/>
        <w:left w:val="none" w:sz="0" w:space="0" w:color="auto"/>
        <w:bottom w:val="none" w:sz="0" w:space="0" w:color="auto"/>
        <w:right w:val="none" w:sz="0" w:space="0" w:color="auto"/>
      </w:divBdr>
    </w:div>
    <w:div w:id="772212704">
      <w:bodyDiv w:val="1"/>
      <w:marLeft w:val="0"/>
      <w:marRight w:val="0"/>
      <w:marTop w:val="0"/>
      <w:marBottom w:val="0"/>
      <w:divBdr>
        <w:top w:val="none" w:sz="0" w:space="0" w:color="auto"/>
        <w:left w:val="none" w:sz="0" w:space="0" w:color="auto"/>
        <w:bottom w:val="none" w:sz="0" w:space="0" w:color="auto"/>
        <w:right w:val="none" w:sz="0" w:space="0" w:color="auto"/>
      </w:divBdr>
    </w:div>
    <w:div w:id="772868696">
      <w:bodyDiv w:val="1"/>
      <w:marLeft w:val="0"/>
      <w:marRight w:val="0"/>
      <w:marTop w:val="0"/>
      <w:marBottom w:val="0"/>
      <w:divBdr>
        <w:top w:val="none" w:sz="0" w:space="0" w:color="auto"/>
        <w:left w:val="none" w:sz="0" w:space="0" w:color="auto"/>
        <w:bottom w:val="none" w:sz="0" w:space="0" w:color="auto"/>
        <w:right w:val="none" w:sz="0" w:space="0" w:color="auto"/>
      </w:divBdr>
    </w:div>
    <w:div w:id="773669639">
      <w:bodyDiv w:val="1"/>
      <w:marLeft w:val="0"/>
      <w:marRight w:val="0"/>
      <w:marTop w:val="0"/>
      <w:marBottom w:val="0"/>
      <w:divBdr>
        <w:top w:val="none" w:sz="0" w:space="0" w:color="auto"/>
        <w:left w:val="none" w:sz="0" w:space="0" w:color="auto"/>
        <w:bottom w:val="none" w:sz="0" w:space="0" w:color="auto"/>
        <w:right w:val="none" w:sz="0" w:space="0" w:color="auto"/>
      </w:divBdr>
    </w:div>
    <w:div w:id="775367569">
      <w:bodyDiv w:val="1"/>
      <w:marLeft w:val="0"/>
      <w:marRight w:val="0"/>
      <w:marTop w:val="0"/>
      <w:marBottom w:val="0"/>
      <w:divBdr>
        <w:top w:val="none" w:sz="0" w:space="0" w:color="auto"/>
        <w:left w:val="none" w:sz="0" w:space="0" w:color="auto"/>
        <w:bottom w:val="none" w:sz="0" w:space="0" w:color="auto"/>
        <w:right w:val="none" w:sz="0" w:space="0" w:color="auto"/>
      </w:divBdr>
    </w:div>
    <w:div w:id="777526176">
      <w:bodyDiv w:val="1"/>
      <w:marLeft w:val="0"/>
      <w:marRight w:val="0"/>
      <w:marTop w:val="0"/>
      <w:marBottom w:val="0"/>
      <w:divBdr>
        <w:top w:val="none" w:sz="0" w:space="0" w:color="auto"/>
        <w:left w:val="none" w:sz="0" w:space="0" w:color="auto"/>
        <w:bottom w:val="none" w:sz="0" w:space="0" w:color="auto"/>
        <w:right w:val="none" w:sz="0" w:space="0" w:color="auto"/>
      </w:divBdr>
    </w:div>
    <w:div w:id="778985626">
      <w:bodyDiv w:val="1"/>
      <w:marLeft w:val="0"/>
      <w:marRight w:val="0"/>
      <w:marTop w:val="0"/>
      <w:marBottom w:val="0"/>
      <w:divBdr>
        <w:top w:val="none" w:sz="0" w:space="0" w:color="auto"/>
        <w:left w:val="none" w:sz="0" w:space="0" w:color="auto"/>
        <w:bottom w:val="none" w:sz="0" w:space="0" w:color="auto"/>
        <w:right w:val="none" w:sz="0" w:space="0" w:color="auto"/>
      </w:divBdr>
    </w:div>
    <w:div w:id="784234233">
      <w:bodyDiv w:val="1"/>
      <w:marLeft w:val="0"/>
      <w:marRight w:val="0"/>
      <w:marTop w:val="0"/>
      <w:marBottom w:val="0"/>
      <w:divBdr>
        <w:top w:val="none" w:sz="0" w:space="0" w:color="auto"/>
        <w:left w:val="none" w:sz="0" w:space="0" w:color="auto"/>
        <w:bottom w:val="none" w:sz="0" w:space="0" w:color="auto"/>
        <w:right w:val="none" w:sz="0" w:space="0" w:color="auto"/>
      </w:divBdr>
    </w:div>
    <w:div w:id="786463754">
      <w:bodyDiv w:val="1"/>
      <w:marLeft w:val="0"/>
      <w:marRight w:val="0"/>
      <w:marTop w:val="0"/>
      <w:marBottom w:val="0"/>
      <w:divBdr>
        <w:top w:val="none" w:sz="0" w:space="0" w:color="auto"/>
        <w:left w:val="none" w:sz="0" w:space="0" w:color="auto"/>
        <w:bottom w:val="none" w:sz="0" w:space="0" w:color="auto"/>
        <w:right w:val="none" w:sz="0" w:space="0" w:color="auto"/>
      </w:divBdr>
    </w:div>
    <w:div w:id="786850567">
      <w:bodyDiv w:val="1"/>
      <w:marLeft w:val="0"/>
      <w:marRight w:val="0"/>
      <w:marTop w:val="0"/>
      <w:marBottom w:val="0"/>
      <w:divBdr>
        <w:top w:val="none" w:sz="0" w:space="0" w:color="auto"/>
        <w:left w:val="none" w:sz="0" w:space="0" w:color="auto"/>
        <w:bottom w:val="none" w:sz="0" w:space="0" w:color="auto"/>
        <w:right w:val="none" w:sz="0" w:space="0" w:color="auto"/>
      </w:divBdr>
      <w:divsChild>
        <w:div w:id="90414">
          <w:marLeft w:val="0"/>
          <w:marRight w:val="0"/>
          <w:marTop w:val="0"/>
          <w:marBottom w:val="0"/>
          <w:divBdr>
            <w:top w:val="none" w:sz="0" w:space="0" w:color="auto"/>
            <w:left w:val="none" w:sz="0" w:space="0" w:color="auto"/>
            <w:bottom w:val="none" w:sz="0" w:space="0" w:color="auto"/>
            <w:right w:val="none" w:sz="0" w:space="0" w:color="auto"/>
          </w:divBdr>
        </w:div>
        <w:div w:id="48848831">
          <w:marLeft w:val="0"/>
          <w:marRight w:val="0"/>
          <w:marTop w:val="0"/>
          <w:marBottom w:val="0"/>
          <w:divBdr>
            <w:top w:val="none" w:sz="0" w:space="0" w:color="auto"/>
            <w:left w:val="none" w:sz="0" w:space="0" w:color="auto"/>
            <w:bottom w:val="none" w:sz="0" w:space="0" w:color="auto"/>
            <w:right w:val="none" w:sz="0" w:space="0" w:color="auto"/>
          </w:divBdr>
        </w:div>
        <w:div w:id="417603013">
          <w:marLeft w:val="0"/>
          <w:marRight w:val="0"/>
          <w:marTop w:val="0"/>
          <w:marBottom w:val="0"/>
          <w:divBdr>
            <w:top w:val="none" w:sz="0" w:space="0" w:color="auto"/>
            <w:left w:val="none" w:sz="0" w:space="0" w:color="auto"/>
            <w:bottom w:val="none" w:sz="0" w:space="0" w:color="auto"/>
            <w:right w:val="none" w:sz="0" w:space="0" w:color="auto"/>
          </w:divBdr>
        </w:div>
        <w:div w:id="451554345">
          <w:marLeft w:val="0"/>
          <w:marRight w:val="0"/>
          <w:marTop w:val="0"/>
          <w:marBottom w:val="0"/>
          <w:divBdr>
            <w:top w:val="none" w:sz="0" w:space="0" w:color="auto"/>
            <w:left w:val="none" w:sz="0" w:space="0" w:color="auto"/>
            <w:bottom w:val="none" w:sz="0" w:space="0" w:color="auto"/>
            <w:right w:val="none" w:sz="0" w:space="0" w:color="auto"/>
          </w:divBdr>
        </w:div>
        <w:div w:id="457144157">
          <w:marLeft w:val="0"/>
          <w:marRight w:val="0"/>
          <w:marTop w:val="0"/>
          <w:marBottom w:val="0"/>
          <w:divBdr>
            <w:top w:val="none" w:sz="0" w:space="0" w:color="auto"/>
            <w:left w:val="none" w:sz="0" w:space="0" w:color="auto"/>
            <w:bottom w:val="none" w:sz="0" w:space="0" w:color="auto"/>
            <w:right w:val="none" w:sz="0" w:space="0" w:color="auto"/>
          </w:divBdr>
        </w:div>
        <w:div w:id="458258385">
          <w:marLeft w:val="0"/>
          <w:marRight w:val="0"/>
          <w:marTop w:val="0"/>
          <w:marBottom w:val="0"/>
          <w:divBdr>
            <w:top w:val="none" w:sz="0" w:space="0" w:color="auto"/>
            <w:left w:val="none" w:sz="0" w:space="0" w:color="auto"/>
            <w:bottom w:val="none" w:sz="0" w:space="0" w:color="auto"/>
            <w:right w:val="none" w:sz="0" w:space="0" w:color="auto"/>
          </w:divBdr>
        </w:div>
        <w:div w:id="584342677">
          <w:marLeft w:val="0"/>
          <w:marRight w:val="0"/>
          <w:marTop w:val="0"/>
          <w:marBottom w:val="0"/>
          <w:divBdr>
            <w:top w:val="none" w:sz="0" w:space="0" w:color="auto"/>
            <w:left w:val="none" w:sz="0" w:space="0" w:color="auto"/>
            <w:bottom w:val="none" w:sz="0" w:space="0" w:color="auto"/>
            <w:right w:val="none" w:sz="0" w:space="0" w:color="auto"/>
          </w:divBdr>
        </w:div>
        <w:div w:id="749471426">
          <w:marLeft w:val="0"/>
          <w:marRight w:val="0"/>
          <w:marTop w:val="0"/>
          <w:marBottom w:val="0"/>
          <w:divBdr>
            <w:top w:val="none" w:sz="0" w:space="0" w:color="auto"/>
            <w:left w:val="none" w:sz="0" w:space="0" w:color="auto"/>
            <w:bottom w:val="none" w:sz="0" w:space="0" w:color="auto"/>
            <w:right w:val="none" w:sz="0" w:space="0" w:color="auto"/>
          </w:divBdr>
        </w:div>
        <w:div w:id="801919749">
          <w:marLeft w:val="0"/>
          <w:marRight w:val="0"/>
          <w:marTop w:val="0"/>
          <w:marBottom w:val="0"/>
          <w:divBdr>
            <w:top w:val="none" w:sz="0" w:space="0" w:color="auto"/>
            <w:left w:val="none" w:sz="0" w:space="0" w:color="auto"/>
            <w:bottom w:val="none" w:sz="0" w:space="0" w:color="auto"/>
            <w:right w:val="none" w:sz="0" w:space="0" w:color="auto"/>
          </w:divBdr>
        </w:div>
        <w:div w:id="809320348">
          <w:marLeft w:val="0"/>
          <w:marRight w:val="0"/>
          <w:marTop w:val="0"/>
          <w:marBottom w:val="0"/>
          <w:divBdr>
            <w:top w:val="none" w:sz="0" w:space="0" w:color="auto"/>
            <w:left w:val="none" w:sz="0" w:space="0" w:color="auto"/>
            <w:bottom w:val="none" w:sz="0" w:space="0" w:color="auto"/>
            <w:right w:val="none" w:sz="0" w:space="0" w:color="auto"/>
          </w:divBdr>
        </w:div>
        <w:div w:id="830099910">
          <w:marLeft w:val="0"/>
          <w:marRight w:val="0"/>
          <w:marTop w:val="0"/>
          <w:marBottom w:val="0"/>
          <w:divBdr>
            <w:top w:val="none" w:sz="0" w:space="0" w:color="auto"/>
            <w:left w:val="none" w:sz="0" w:space="0" w:color="auto"/>
            <w:bottom w:val="none" w:sz="0" w:space="0" w:color="auto"/>
            <w:right w:val="none" w:sz="0" w:space="0" w:color="auto"/>
          </w:divBdr>
        </w:div>
        <w:div w:id="846092389">
          <w:marLeft w:val="0"/>
          <w:marRight w:val="0"/>
          <w:marTop w:val="0"/>
          <w:marBottom w:val="0"/>
          <w:divBdr>
            <w:top w:val="none" w:sz="0" w:space="0" w:color="auto"/>
            <w:left w:val="none" w:sz="0" w:space="0" w:color="auto"/>
            <w:bottom w:val="none" w:sz="0" w:space="0" w:color="auto"/>
            <w:right w:val="none" w:sz="0" w:space="0" w:color="auto"/>
          </w:divBdr>
        </w:div>
        <w:div w:id="873928614">
          <w:marLeft w:val="0"/>
          <w:marRight w:val="0"/>
          <w:marTop w:val="0"/>
          <w:marBottom w:val="0"/>
          <w:divBdr>
            <w:top w:val="none" w:sz="0" w:space="0" w:color="auto"/>
            <w:left w:val="none" w:sz="0" w:space="0" w:color="auto"/>
            <w:bottom w:val="none" w:sz="0" w:space="0" w:color="auto"/>
            <w:right w:val="none" w:sz="0" w:space="0" w:color="auto"/>
          </w:divBdr>
        </w:div>
        <w:div w:id="921378809">
          <w:marLeft w:val="0"/>
          <w:marRight w:val="0"/>
          <w:marTop w:val="0"/>
          <w:marBottom w:val="0"/>
          <w:divBdr>
            <w:top w:val="none" w:sz="0" w:space="0" w:color="auto"/>
            <w:left w:val="none" w:sz="0" w:space="0" w:color="auto"/>
            <w:bottom w:val="none" w:sz="0" w:space="0" w:color="auto"/>
            <w:right w:val="none" w:sz="0" w:space="0" w:color="auto"/>
          </w:divBdr>
        </w:div>
        <w:div w:id="1010059478">
          <w:marLeft w:val="0"/>
          <w:marRight w:val="0"/>
          <w:marTop w:val="0"/>
          <w:marBottom w:val="0"/>
          <w:divBdr>
            <w:top w:val="none" w:sz="0" w:space="0" w:color="auto"/>
            <w:left w:val="none" w:sz="0" w:space="0" w:color="auto"/>
            <w:bottom w:val="none" w:sz="0" w:space="0" w:color="auto"/>
            <w:right w:val="none" w:sz="0" w:space="0" w:color="auto"/>
          </w:divBdr>
        </w:div>
        <w:div w:id="1030180642">
          <w:marLeft w:val="0"/>
          <w:marRight w:val="0"/>
          <w:marTop w:val="0"/>
          <w:marBottom w:val="0"/>
          <w:divBdr>
            <w:top w:val="none" w:sz="0" w:space="0" w:color="auto"/>
            <w:left w:val="none" w:sz="0" w:space="0" w:color="auto"/>
            <w:bottom w:val="none" w:sz="0" w:space="0" w:color="auto"/>
            <w:right w:val="none" w:sz="0" w:space="0" w:color="auto"/>
          </w:divBdr>
        </w:div>
        <w:div w:id="1044674934">
          <w:marLeft w:val="0"/>
          <w:marRight w:val="0"/>
          <w:marTop w:val="0"/>
          <w:marBottom w:val="0"/>
          <w:divBdr>
            <w:top w:val="none" w:sz="0" w:space="0" w:color="auto"/>
            <w:left w:val="none" w:sz="0" w:space="0" w:color="auto"/>
            <w:bottom w:val="none" w:sz="0" w:space="0" w:color="auto"/>
            <w:right w:val="none" w:sz="0" w:space="0" w:color="auto"/>
          </w:divBdr>
        </w:div>
        <w:div w:id="1062755393">
          <w:marLeft w:val="0"/>
          <w:marRight w:val="0"/>
          <w:marTop w:val="0"/>
          <w:marBottom w:val="0"/>
          <w:divBdr>
            <w:top w:val="none" w:sz="0" w:space="0" w:color="auto"/>
            <w:left w:val="none" w:sz="0" w:space="0" w:color="auto"/>
            <w:bottom w:val="none" w:sz="0" w:space="0" w:color="auto"/>
            <w:right w:val="none" w:sz="0" w:space="0" w:color="auto"/>
          </w:divBdr>
        </w:div>
        <w:div w:id="1095514354">
          <w:marLeft w:val="0"/>
          <w:marRight w:val="0"/>
          <w:marTop w:val="0"/>
          <w:marBottom w:val="0"/>
          <w:divBdr>
            <w:top w:val="none" w:sz="0" w:space="0" w:color="auto"/>
            <w:left w:val="none" w:sz="0" w:space="0" w:color="auto"/>
            <w:bottom w:val="none" w:sz="0" w:space="0" w:color="auto"/>
            <w:right w:val="none" w:sz="0" w:space="0" w:color="auto"/>
          </w:divBdr>
        </w:div>
        <w:div w:id="1128550123">
          <w:marLeft w:val="0"/>
          <w:marRight w:val="0"/>
          <w:marTop w:val="0"/>
          <w:marBottom w:val="0"/>
          <w:divBdr>
            <w:top w:val="none" w:sz="0" w:space="0" w:color="auto"/>
            <w:left w:val="none" w:sz="0" w:space="0" w:color="auto"/>
            <w:bottom w:val="none" w:sz="0" w:space="0" w:color="auto"/>
            <w:right w:val="none" w:sz="0" w:space="0" w:color="auto"/>
          </w:divBdr>
        </w:div>
        <w:div w:id="1354261806">
          <w:marLeft w:val="0"/>
          <w:marRight w:val="0"/>
          <w:marTop w:val="0"/>
          <w:marBottom w:val="0"/>
          <w:divBdr>
            <w:top w:val="none" w:sz="0" w:space="0" w:color="auto"/>
            <w:left w:val="none" w:sz="0" w:space="0" w:color="auto"/>
            <w:bottom w:val="none" w:sz="0" w:space="0" w:color="auto"/>
            <w:right w:val="none" w:sz="0" w:space="0" w:color="auto"/>
          </w:divBdr>
        </w:div>
        <w:div w:id="1357921269">
          <w:marLeft w:val="0"/>
          <w:marRight w:val="0"/>
          <w:marTop w:val="0"/>
          <w:marBottom w:val="0"/>
          <w:divBdr>
            <w:top w:val="none" w:sz="0" w:space="0" w:color="auto"/>
            <w:left w:val="none" w:sz="0" w:space="0" w:color="auto"/>
            <w:bottom w:val="none" w:sz="0" w:space="0" w:color="auto"/>
            <w:right w:val="none" w:sz="0" w:space="0" w:color="auto"/>
          </w:divBdr>
        </w:div>
        <w:div w:id="1393888182">
          <w:marLeft w:val="0"/>
          <w:marRight w:val="0"/>
          <w:marTop w:val="0"/>
          <w:marBottom w:val="0"/>
          <w:divBdr>
            <w:top w:val="none" w:sz="0" w:space="0" w:color="auto"/>
            <w:left w:val="none" w:sz="0" w:space="0" w:color="auto"/>
            <w:bottom w:val="none" w:sz="0" w:space="0" w:color="auto"/>
            <w:right w:val="none" w:sz="0" w:space="0" w:color="auto"/>
          </w:divBdr>
        </w:div>
        <w:div w:id="1423448683">
          <w:marLeft w:val="0"/>
          <w:marRight w:val="0"/>
          <w:marTop w:val="0"/>
          <w:marBottom w:val="0"/>
          <w:divBdr>
            <w:top w:val="none" w:sz="0" w:space="0" w:color="auto"/>
            <w:left w:val="none" w:sz="0" w:space="0" w:color="auto"/>
            <w:bottom w:val="none" w:sz="0" w:space="0" w:color="auto"/>
            <w:right w:val="none" w:sz="0" w:space="0" w:color="auto"/>
          </w:divBdr>
        </w:div>
        <w:div w:id="1490246950">
          <w:marLeft w:val="0"/>
          <w:marRight w:val="0"/>
          <w:marTop w:val="0"/>
          <w:marBottom w:val="0"/>
          <w:divBdr>
            <w:top w:val="none" w:sz="0" w:space="0" w:color="auto"/>
            <w:left w:val="none" w:sz="0" w:space="0" w:color="auto"/>
            <w:bottom w:val="none" w:sz="0" w:space="0" w:color="auto"/>
            <w:right w:val="none" w:sz="0" w:space="0" w:color="auto"/>
          </w:divBdr>
        </w:div>
        <w:div w:id="1511335972">
          <w:marLeft w:val="0"/>
          <w:marRight w:val="0"/>
          <w:marTop w:val="0"/>
          <w:marBottom w:val="0"/>
          <w:divBdr>
            <w:top w:val="none" w:sz="0" w:space="0" w:color="auto"/>
            <w:left w:val="none" w:sz="0" w:space="0" w:color="auto"/>
            <w:bottom w:val="none" w:sz="0" w:space="0" w:color="auto"/>
            <w:right w:val="none" w:sz="0" w:space="0" w:color="auto"/>
          </w:divBdr>
        </w:div>
        <w:div w:id="1586066336">
          <w:marLeft w:val="0"/>
          <w:marRight w:val="0"/>
          <w:marTop w:val="0"/>
          <w:marBottom w:val="0"/>
          <w:divBdr>
            <w:top w:val="none" w:sz="0" w:space="0" w:color="auto"/>
            <w:left w:val="none" w:sz="0" w:space="0" w:color="auto"/>
            <w:bottom w:val="none" w:sz="0" w:space="0" w:color="auto"/>
            <w:right w:val="none" w:sz="0" w:space="0" w:color="auto"/>
          </w:divBdr>
        </w:div>
        <w:div w:id="1702896140">
          <w:marLeft w:val="0"/>
          <w:marRight w:val="0"/>
          <w:marTop w:val="0"/>
          <w:marBottom w:val="0"/>
          <w:divBdr>
            <w:top w:val="none" w:sz="0" w:space="0" w:color="auto"/>
            <w:left w:val="none" w:sz="0" w:space="0" w:color="auto"/>
            <w:bottom w:val="none" w:sz="0" w:space="0" w:color="auto"/>
            <w:right w:val="none" w:sz="0" w:space="0" w:color="auto"/>
          </w:divBdr>
        </w:div>
        <w:div w:id="1783767016">
          <w:marLeft w:val="0"/>
          <w:marRight w:val="0"/>
          <w:marTop w:val="0"/>
          <w:marBottom w:val="0"/>
          <w:divBdr>
            <w:top w:val="none" w:sz="0" w:space="0" w:color="auto"/>
            <w:left w:val="none" w:sz="0" w:space="0" w:color="auto"/>
            <w:bottom w:val="none" w:sz="0" w:space="0" w:color="auto"/>
            <w:right w:val="none" w:sz="0" w:space="0" w:color="auto"/>
          </w:divBdr>
        </w:div>
        <w:div w:id="1849634616">
          <w:marLeft w:val="0"/>
          <w:marRight w:val="0"/>
          <w:marTop w:val="0"/>
          <w:marBottom w:val="0"/>
          <w:divBdr>
            <w:top w:val="none" w:sz="0" w:space="0" w:color="auto"/>
            <w:left w:val="none" w:sz="0" w:space="0" w:color="auto"/>
            <w:bottom w:val="none" w:sz="0" w:space="0" w:color="auto"/>
            <w:right w:val="none" w:sz="0" w:space="0" w:color="auto"/>
          </w:divBdr>
        </w:div>
        <w:div w:id="1983776273">
          <w:marLeft w:val="0"/>
          <w:marRight w:val="0"/>
          <w:marTop w:val="0"/>
          <w:marBottom w:val="0"/>
          <w:divBdr>
            <w:top w:val="none" w:sz="0" w:space="0" w:color="auto"/>
            <w:left w:val="none" w:sz="0" w:space="0" w:color="auto"/>
            <w:bottom w:val="none" w:sz="0" w:space="0" w:color="auto"/>
            <w:right w:val="none" w:sz="0" w:space="0" w:color="auto"/>
          </w:divBdr>
        </w:div>
        <w:div w:id="2033918119">
          <w:marLeft w:val="0"/>
          <w:marRight w:val="0"/>
          <w:marTop w:val="0"/>
          <w:marBottom w:val="0"/>
          <w:divBdr>
            <w:top w:val="none" w:sz="0" w:space="0" w:color="auto"/>
            <w:left w:val="none" w:sz="0" w:space="0" w:color="auto"/>
            <w:bottom w:val="none" w:sz="0" w:space="0" w:color="auto"/>
            <w:right w:val="none" w:sz="0" w:space="0" w:color="auto"/>
          </w:divBdr>
        </w:div>
      </w:divsChild>
    </w:div>
    <w:div w:id="794913234">
      <w:bodyDiv w:val="1"/>
      <w:marLeft w:val="0"/>
      <w:marRight w:val="0"/>
      <w:marTop w:val="0"/>
      <w:marBottom w:val="0"/>
      <w:divBdr>
        <w:top w:val="none" w:sz="0" w:space="0" w:color="auto"/>
        <w:left w:val="none" w:sz="0" w:space="0" w:color="auto"/>
        <w:bottom w:val="none" w:sz="0" w:space="0" w:color="auto"/>
        <w:right w:val="none" w:sz="0" w:space="0" w:color="auto"/>
      </w:divBdr>
    </w:div>
    <w:div w:id="795634792">
      <w:bodyDiv w:val="1"/>
      <w:marLeft w:val="0"/>
      <w:marRight w:val="0"/>
      <w:marTop w:val="0"/>
      <w:marBottom w:val="0"/>
      <w:divBdr>
        <w:top w:val="none" w:sz="0" w:space="0" w:color="auto"/>
        <w:left w:val="none" w:sz="0" w:space="0" w:color="auto"/>
        <w:bottom w:val="none" w:sz="0" w:space="0" w:color="auto"/>
        <w:right w:val="none" w:sz="0" w:space="0" w:color="auto"/>
      </w:divBdr>
    </w:div>
    <w:div w:id="796871071">
      <w:bodyDiv w:val="1"/>
      <w:marLeft w:val="0"/>
      <w:marRight w:val="0"/>
      <w:marTop w:val="0"/>
      <w:marBottom w:val="0"/>
      <w:divBdr>
        <w:top w:val="none" w:sz="0" w:space="0" w:color="auto"/>
        <w:left w:val="none" w:sz="0" w:space="0" w:color="auto"/>
        <w:bottom w:val="none" w:sz="0" w:space="0" w:color="auto"/>
        <w:right w:val="none" w:sz="0" w:space="0" w:color="auto"/>
      </w:divBdr>
    </w:div>
    <w:div w:id="801271458">
      <w:bodyDiv w:val="1"/>
      <w:marLeft w:val="0"/>
      <w:marRight w:val="0"/>
      <w:marTop w:val="0"/>
      <w:marBottom w:val="0"/>
      <w:divBdr>
        <w:top w:val="none" w:sz="0" w:space="0" w:color="auto"/>
        <w:left w:val="none" w:sz="0" w:space="0" w:color="auto"/>
        <w:bottom w:val="none" w:sz="0" w:space="0" w:color="auto"/>
        <w:right w:val="none" w:sz="0" w:space="0" w:color="auto"/>
      </w:divBdr>
    </w:div>
    <w:div w:id="802625568">
      <w:bodyDiv w:val="1"/>
      <w:marLeft w:val="0"/>
      <w:marRight w:val="0"/>
      <w:marTop w:val="0"/>
      <w:marBottom w:val="0"/>
      <w:divBdr>
        <w:top w:val="none" w:sz="0" w:space="0" w:color="auto"/>
        <w:left w:val="none" w:sz="0" w:space="0" w:color="auto"/>
        <w:bottom w:val="none" w:sz="0" w:space="0" w:color="auto"/>
        <w:right w:val="none" w:sz="0" w:space="0" w:color="auto"/>
      </w:divBdr>
    </w:div>
    <w:div w:id="807741168">
      <w:bodyDiv w:val="1"/>
      <w:marLeft w:val="0"/>
      <w:marRight w:val="0"/>
      <w:marTop w:val="0"/>
      <w:marBottom w:val="0"/>
      <w:divBdr>
        <w:top w:val="none" w:sz="0" w:space="0" w:color="auto"/>
        <w:left w:val="none" w:sz="0" w:space="0" w:color="auto"/>
        <w:bottom w:val="none" w:sz="0" w:space="0" w:color="auto"/>
        <w:right w:val="none" w:sz="0" w:space="0" w:color="auto"/>
      </w:divBdr>
    </w:div>
    <w:div w:id="811630513">
      <w:bodyDiv w:val="1"/>
      <w:marLeft w:val="0"/>
      <w:marRight w:val="0"/>
      <w:marTop w:val="0"/>
      <w:marBottom w:val="0"/>
      <w:divBdr>
        <w:top w:val="none" w:sz="0" w:space="0" w:color="auto"/>
        <w:left w:val="none" w:sz="0" w:space="0" w:color="auto"/>
        <w:bottom w:val="none" w:sz="0" w:space="0" w:color="auto"/>
        <w:right w:val="none" w:sz="0" w:space="0" w:color="auto"/>
      </w:divBdr>
    </w:div>
    <w:div w:id="815489992">
      <w:bodyDiv w:val="1"/>
      <w:marLeft w:val="0"/>
      <w:marRight w:val="0"/>
      <w:marTop w:val="0"/>
      <w:marBottom w:val="0"/>
      <w:divBdr>
        <w:top w:val="none" w:sz="0" w:space="0" w:color="auto"/>
        <w:left w:val="none" w:sz="0" w:space="0" w:color="auto"/>
        <w:bottom w:val="none" w:sz="0" w:space="0" w:color="auto"/>
        <w:right w:val="none" w:sz="0" w:space="0" w:color="auto"/>
      </w:divBdr>
    </w:div>
    <w:div w:id="815874401">
      <w:bodyDiv w:val="1"/>
      <w:marLeft w:val="0"/>
      <w:marRight w:val="0"/>
      <w:marTop w:val="0"/>
      <w:marBottom w:val="0"/>
      <w:divBdr>
        <w:top w:val="none" w:sz="0" w:space="0" w:color="auto"/>
        <w:left w:val="none" w:sz="0" w:space="0" w:color="auto"/>
        <w:bottom w:val="none" w:sz="0" w:space="0" w:color="auto"/>
        <w:right w:val="none" w:sz="0" w:space="0" w:color="auto"/>
      </w:divBdr>
    </w:div>
    <w:div w:id="816918842">
      <w:bodyDiv w:val="1"/>
      <w:marLeft w:val="0"/>
      <w:marRight w:val="0"/>
      <w:marTop w:val="0"/>
      <w:marBottom w:val="0"/>
      <w:divBdr>
        <w:top w:val="none" w:sz="0" w:space="0" w:color="auto"/>
        <w:left w:val="none" w:sz="0" w:space="0" w:color="auto"/>
        <w:bottom w:val="none" w:sz="0" w:space="0" w:color="auto"/>
        <w:right w:val="none" w:sz="0" w:space="0" w:color="auto"/>
      </w:divBdr>
    </w:div>
    <w:div w:id="817962535">
      <w:bodyDiv w:val="1"/>
      <w:marLeft w:val="0"/>
      <w:marRight w:val="0"/>
      <w:marTop w:val="0"/>
      <w:marBottom w:val="0"/>
      <w:divBdr>
        <w:top w:val="none" w:sz="0" w:space="0" w:color="auto"/>
        <w:left w:val="none" w:sz="0" w:space="0" w:color="auto"/>
        <w:bottom w:val="none" w:sz="0" w:space="0" w:color="auto"/>
        <w:right w:val="none" w:sz="0" w:space="0" w:color="auto"/>
      </w:divBdr>
    </w:div>
    <w:div w:id="818958794">
      <w:bodyDiv w:val="1"/>
      <w:marLeft w:val="0"/>
      <w:marRight w:val="0"/>
      <w:marTop w:val="0"/>
      <w:marBottom w:val="0"/>
      <w:divBdr>
        <w:top w:val="none" w:sz="0" w:space="0" w:color="auto"/>
        <w:left w:val="none" w:sz="0" w:space="0" w:color="auto"/>
        <w:bottom w:val="none" w:sz="0" w:space="0" w:color="auto"/>
        <w:right w:val="none" w:sz="0" w:space="0" w:color="auto"/>
      </w:divBdr>
    </w:div>
    <w:div w:id="819034852">
      <w:bodyDiv w:val="1"/>
      <w:marLeft w:val="0"/>
      <w:marRight w:val="0"/>
      <w:marTop w:val="0"/>
      <w:marBottom w:val="0"/>
      <w:divBdr>
        <w:top w:val="none" w:sz="0" w:space="0" w:color="auto"/>
        <w:left w:val="none" w:sz="0" w:space="0" w:color="auto"/>
        <w:bottom w:val="none" w:sz="0" w:space="0" w:color="auto"/>
        <w:right w:val="none" w:sz="0" w:space="0" w:color="auto"/>
      </w:divBdr>
    </w:div>
    <w:div w:id="820273897">
      <w:bodyDiv w:val="1"/>
      <w:marLeft w:val="0"/>
      <w:marRight w:val="0"/>
      <w:marTop w:val="0"/>
      <w:marBottom w:val="0"/>
      <w:divBdr>
        <w:top w:val="none" w:sz="0" w:space="0" w:color="auto"/>
        <w:left w:val="none" w:sz="0" w:space="0" w:color="auto"/>
        <w:bottom w:val="none" w:sz="0" w:space="0" w:color="auto"/>
        <w:right w:val="none" w:sz="0" w:space="0" w:color="auto"/>
      </w:divBdr>
    </w:div>
    <w:div w:id="822701696">
      <w:bodyDiv w:val="1"/>
      <w:marLeft w:val="0"/>
      <w:marRight w:val="0"/>
      <w:marTop w:val="0"/>
      <w:marBottom w:val="0"/>
      <w:divBdr>
        <w:top w:val="none" w:sz="0" w:space="0" w:color="auto"/>
        <w:left w:val="none" w:sz="0" w:space="0" w:color="auto"/>
        <w:bottom w:val="none" w:sz="0" w:space="0" w:color="auto"/>
        <w:right w:val="none" w:sz="0" w:space="0" w:color="auto"/>
      </w:divBdr>
    </w:div>
    <w:div w:id="822967840">
      <w:bodyDiv w:val="1"/>
      <w:marLeft w:val="0"/>
      <w:marRight w:val="0"/>
      <w:marTop w:val="0"/>
      <w:marBottom w:val="0"/>
      <w:divBdr>
        <w:top w:val="none" w:sz="0" w:space="0" w:color="auto"/>
        <w:left w:val="none" w:sz="0" w:space="0" w:color="auto"/>
        <w:bottom w:val="none" w:sz="0" w:space="0" w:color="auto"/>
        <w:right w:val="none" w:sz="0" w:space="0" w:color="auto"/>
      </w:divBdr>
    </w:div>
    <w:div w:id="823618567">
      <w:bodyDiv w:val="1"/>
      <w:marLeft w:val="0"/>
      <w:marRight w:val="0"/>
      <w:marTop w:val="0"/>
      <w:marBottom w:val="0"/>
      <w:divBdr>
        <w:top w:val="none" w:sz="0" w:space="0" w:color="auto"/>
        <w:left w:val="none" w:sz="0" w:space="0" w:color="auto"/>
        <w:bottom w:val="none" w:sz="0" w:space="0" w:color="auto"/>
        <w:right w:val="none" w:sz="0" w:space="0" w:color="auto"/>
      </w:divBdr>
    </w:div>
    <w:div w:id="823857060">
      <w:bodyDiv w:val="1"/>
      <w:marLeft w:val="0"/>
      <w:marRight w:val="0"/>
      <w:marTop w:val="0"/>
      <w:marBottom w:val="0"/>
      <w:divBdr>
        <w:top w:val="none" w:sz="0" w:space="0" w:color="auto"/>
        <w:left w:val="none" w:sz="0" w:space="0" w:color="auto"/>
        <w:bottom w:val="none" w:sz="0" w:space="0" w:color="auto"/>
        <w:right w:val="none" w:sz="0" w:space="0" w:color="auto"/>
      </w:divBdr>
    </w:div>
    <w:div w:id="823932023">
      <w:bodyDiv w:val="1"/>
      <w:marLeft w:val="0"/>
      <w:marRight w:val="0"/>
      <w:marTop w:val="0"/>
      <w:marBottom w:val="0"/>
      <w:divBdr>
        <w:top w:val="none" w:sz="0" w:space="0" w:color="auto"/>
        <w:left w:val="none" w:sz="0" w:space="0" w:color="auto"/>
        <w:bottom w:val="none" w:sz="0" w:space="0" w:color="auto"/>
        <w:right w:val="none" w:sz="0" w:space="0" w:color="auto"/>
      </w:divBdr>
    </w:div>
    <w:div w:id="824247977">
      <w:bodyDiv w:val="1"/>
      <w:marLeft w:val="0"/>
      <w:marRight w:val="0"/>
      <w:marTop w:val="0"/>
      <w:marBottom w:val="0"/>
      <w:divBdr>
        <w:top w:val="none" w:sz="0" w:space="0" w:color="auto"/>
        <w:left w:val="none" w:sz="0" w:space="0" w:color="auto"/>
        <w:bottom w:val="none" w:sz="0" w:space="0" w:color="auto"/>
        <w:right w:val="none" w:sz="0" w:space="0" w:color="auto"/>
      </w:divBdr>
    </w:div>
    <w:div w:id="824320614">
      <w:bodyDiv w:val="1"/>
      <w:marLeft w:val="0"/>
      <w:marRight w:val="0"/>
      <w:marTop w:val="0"/>
      <w:marBottom w:val="0"/>
      <w:divBdr>
        <w:top w:val="none" w:sz="0" w:space="0" w:color="auto"/>
        <w:left w:val="none" w:sz="0" w:space="0" w:color="auto"/>
        <w:bottom w:val="none" w:sz="0" w:space="0" w:color="auto"/>
        <w:right w:val="none" w:sz="0" w:space="0" w:color="auto"/>
      </w:divBdr>
    </w:div>
    <w:div w:id="824396342">
      <w:bodyDiv w:val="1"/>
      <w:marLeft w:val="0"/>
      <w:marRight w:val="0"/>
      <w:marTop w:val="0"/>
      <w:marBottom w:val="0"/>
      <w:divBdr>
        <w:top w:val="none" w:sz="0" w:space="0" w:color="auto"/>
        <w:left w:val="none" w:sz="0" w:space="0" w:color="auto"/>
        <w:bottom w:val="none" w:sz="0" w:space="0" w:color="auto"/>
        <w:right w:val="none" w:sz="0" w:space="0" w:color="auto"/>
      </w:divBdr>
    </w:div>
    <w:div w:id="829058254">
      <w:bodyDiv w:val="1"/>
      <w:marLeft w:val="0"/>
      <w:marRight w:val="0"/>
      <w:marTop w:val="0"/>
      <w:marBottom w:val="0"/>
      <w:divBdr>
        <w:top w:val="none" w:sz="0" w:space="0" w:color="auto"/>
        <w:left w:val="none" w:sz="0" w:space="0" w:color="auto"/>
        <w:bottom w:val="none" w:sz="0" w:space="0" w:color="auto"/>
        <w:right w:val="none" w:sz="0" w:space="0" w:color="auto"/>
      </w:divBdr>
    </w:div>
    <w:div w:id="829642551">
      <w:bodyDiv w:val="1"/>
      <w:marLeft w:val="0"/>
      <w:marRight w:val="0"/>
      <w:marTop w:val="0"/>
      <w:marBottom w:val="0"/>
      <w:divBdr>
        <w:top w:val="none" w:sz="0" w:space="0" w:color="auto"/>
        <w:left w:val="none" w:sz="0" w:space="0" w:color="auto"/>
        <w:bottom w:val="none" w:sz="0" w:space="0" w:color="auto"/>
        <w:right w:val="none" w:sz="0" w:space="0" w:color="auto"/>
      </w:divBdr>
    </w:div>
    <w:div w:id="831026085">
      <w:bodyDiv w:val="1"/>
      <w:marLeft w:val="0"/>
      <w:marRight w:val="0"/>
      <w:marTop w:val="0"/>
      <w:marBottom w:val="0"/>
      <w:divBdr>
        <w:top w:val="none" w:sz="0" w:space="0" w:color="auto"/>
        <w:left w:val="none" w:sz="0" w:space="0" w:color="auto"/>
        <w:bottom w:val="none" w:sz="0" w:space="0" w:color="auto"/>
        <w:right w:val="none" w:sz="0" w:space="0" w:color="auto"/>
      </w:divBdr>
    </w:div>
    <w:div w:id="833835193">
      <w:bodyDiv w:val="1"/>
      <w:marLeft w:val="0"/>
      <w:marRight w:val="0"/>
      <w:marTop w:val="0"/>
      <w:marBottom w:val="0"/>
      <w:divBdr>
        <w:top w:val="none" w:sz="0" w:space="0" w:color="auto"/>
        <w:left w:val="none" w:sz="0" w:space="0" w:color="auto"/>
        <w:bottom w:val="none" w:sz="0" w:space="0" w:color="auto"/>
        <w:right w:val="none" w:sz="0" w:space="0" w:color="auto"/>
      </w:divBdr>
    </w:div>
    <w:div w:id="835262205">
      <w:bodyDiv w:val="1"/>
      <w:marLeft w:val="0"/>
      <w:marRight w:val="0"/>
      <w:marTop w:val="0"/>
      <w:marBottom w:val="0"/>
      <w:divBdr>
        <w:top w:val="none" w:sz="0" w:space="0" w:color="auto"/>
        <w:left w:val="none" w:sz="0" w:space="0" w:color="auto"/>
        <w:bottom w:val="none" w:sz="0" w:space="0" w:color="auto"/>
        <w:right w:val="none" w:sz="0" w:space="0" w:color="auto"/>
      </w:divBdr>
    </w:div>
    <w:div w:id="838424026">
      <w:bodyDiv w:val="1"/>
      <w:marLeft w:val="0"/>
      <w:marRight w:val="0"/>
      <w:marTop w:val="0"/>
      <w:marBottom w:val="0"/>
      <w:divBdr>
        <w:top w:val="none" w:sz="0" w:space="0" w:color="auto"/>
        <w:left w:val="none" w:sz="0" w:space="0" w:color="auto"/>
        <w:bottom w:val="none" w:sz="0" w:space="0" w:color="auto"/>
        <w:right w:val="none" w:sz="0" w:space="0" w:color="auto"/>
      </w:divBdr>
    </w:div>
    <w:div w:id="839463798">
      <w:bodyDiv w:val="1"/>
      <w:marLeft w:val="0"/>
      <w:marRight w:val="0"/>
      <w:marTop w:val="0"/>
      <w:marBottom w:val="0"/>
      <w:divBdr>
        <w:top w:val="none" w:sz="0" w:space="0" w:color="auto"/>
        <w:left w:val="none" w:sz="0" w:space="0" w:color="auto"/>
        <w:bottom w:val="none" w:sz="0" w:space="0" w:color="auto"/>
        <w:right w:val="none" w:sz="0" w:space="0" w:color="auto"/>
      </w:divBdr>
    </w:div>
    <w:div w:id="840461710">
      <w:bodyDiv w:val="1"/>
      <w:marLeft w:val="0"/>
      <w:marRight w:val="0"/>
      <w:marTop w:val="0"/>
      <w:marBottom w:val="0"/>
      <w:divBdr>
        <w:top w:val="none" w:sz="0" w:space="0" w:color="auto"/>
        <w:left w:val="none" w:sz="0" w:space="0" w:color="auto"/>
        <w:bottom w:val="none" w:sz="0" w:space="0" w:color="auto"/>
        <w:right w:val="none" w:sz="0" w:space="0" w:color="auto"/>
      </w:divBdr>
    </w:div>
    <w:div w:id="841819153">
      <w:bodyDiv w:val="1"/>
      <w:marLeft w:val="0"/>
      <w:marRight w:val="0"/>
      <w:marTop w:val="0"/>
      <w:marBottom w:val="0"/>
      <w:divBdr>
        <w:top w:val="none" w:sz="0" w:space="0" w:color="auto"/>
        <w:left w:val="none" w:sz="0" w:space="0" w:color="auto"/>
        <w:bottom w:val="none" w:sz="0" w:space="0" w:color="auto"/>
        <w:right w:val="none" w:sz="0" w:space="0" w:color="auto"/>
      </w:divBdr>
    </w:div>
    <w:div w:id="843206048">
      <w:bodyDiv w:val="1"/>
      <w:marLeft w:val="0"/>
      <w:marRight w:val="0"/>
      <w:marTop w:val="0"/>
      <w:marBottom w:val="0"/>
      <w:divBdr>
        <w:top w:val="none" w:sz="0" w:space="0" w:color="auto"/>
        <w:left w:val="none" w:sz="0" w:space="0" w:color="auto"/>
        <w:bottom w:val="none" w:sz="0" w:space="0" w:color="auto"/>
        <w:right w:val="none" w:sz="0" w:space="0" w:color="auto"/>
      </w:divBdr>
    </w:div>
    <w:div w:id="846747494">
      <w:bodyDiv w:val="1"/>
      <w:marLeft w:val="0"/>
      <w:marRight w:val="0"/>
      <w:marTop w:val="0"/>
      <w:marBottom w:val="0"/>
      <w:divBdr>
        <w:top w:val="none" w:sz="0" w:space="0" w:color="auto"/>
        <w:left w:val="none" w:sz="0" w:space="0" w:color="auto"/>
        <w:bottom w:val="none" w:sz="0" w:space="0" w:color="auto"/>
        <w:right w:val="none" w:sz="0" w:space="0" w:color="auto"/>
      </w:divBdr>
    </w:div>
    <w:div w:id="853766574">
      <w:bodyDiv w:val="1"/>
      <w:marLeft w:val="0"/>
      <w:marRight w:val="0"/>
      <w:marTop w:val="0"/>
      <w:marBottom w:val="0"/>
      <w:divBdr>
        <w:top w:val="none" w:sz="0" w:space="0" w:color="auto"/>
        <w:left w:val="none" w:sz="0" w:space="0" w:color="auto"/>
        <w:bottom w:val="none" w:sz="0" w:space="0" w:color="auto"/>
        <w:right w:val="none" w:sz="0" w:space="0" w:color="auto"/>
      </w:divBdr>
    </w:div>
    <w:div w:id="855340470">
      <w:bodyDiv w:val="1"/>
      <w:marLeft w:val="0"/>
      <w:marRight w:val="0"/>
      <w:marTop w:val="0"/>
      <w:marBottom w:val="0"/>
      <w:divBdr>
        <w:top w:val="none" w:sz="0" w:space="0" w:color="auto"/>
        <w:left w:val="none" w:sz="0" w:space="0" w:color="auto"/>
        <w:bottom w:val="none" w:sz="0" w:space="0" w:color="auto"/>
        <w:right w:val="none" w:sz="0" w:space="0" w:color="auto"/>
      </w:divBdr>
    </w:div>
    <w:div w:id="855735477">
      <w:bodyDiv w:val="1"/>
      <w:marLeft w:val="0"/>
      <w:marRight w:val="0"/>
      <w:marTop w:val="0"/>
      <w:marBottom w:val="0"/>
      <w:divBdr>
        <w:top w:val="none" w:sz="0" w:space="0" w:color="auto"/>
        <w:left w:val="none" w:sz="0" w:space="0" w:color="auto"/>
        <w:bottom w:val="none" w:sz="0" w:space="0" w:color="auto"/>
        <w:right w:val="none" w:sz="0" w:space="0" w:color="auto"/>
      </w:divBdr>
    </w:div>
    <w:div w:id="857430776">
      <w:bodyDiv w:val="1"/>
      <w:marLeft w:val="0"/>
      <w:marRight w:val="0"/>
      <w:marTop w:val="0"/>
      <w:marBottom w:val="0"/>
      <w:divBdr>
        <w:top w:val="none" w:sz="0" w:space="0" w:color="auto"/>
        <w:left w:val="none" w:sz="0" w:space="0" w:color="auto"/>
        <w:bottom w:val="none" w:sz="0" w:space="0" w:color="auto"/>
        <w:right w:val="none" w:sz="0" w:space="0" w:color="auto"/>
      </w:divBdr>
    </w:div>
    <w:div w:id="858588432">
      <w:bodyDiv w:val="1"/>
      <w:marLeft w:val="0"/>
      <w:marRight w:val="0"/>
      <w:marTop w:val="0"/>
      <w:marBottom w:val="0"/>
      <w:divBdr>
        <w:top w:val="none" w:sz="0" w:space="0" w:color="auto"/>
        <w:left w:val="none" w:sz="0" w:space="0" w:color="auto"/>
        <w:bottom w:val="none" w:sz="0" w:space="0" w:color="auto"/>
        <w:right w:val="none" w:sz="0" w:space="0" w:color="auto"/>
      </w:divBdr>
    </w:div>
    <w:div w:id="859972691">
      <w:bodyDiv w:val="1"/>
      <w:marLeft w:val="0"/>
      <w:marRight w:val="0"/>
      <w:marTop w:val="0"/>
      <w:marBottom w:val="0"/>
      <w:divBdr>
        <w:top w:val="none" w:sz="0" w:space="0" w:color="auto"/>
        <w:left w:val="none" w:sz="0" w:space="0" w:color="auto"/>
        <w:bottom w:val="none" w:sz="0" w:space="0" w:color="auto"/>
        <w:right w:val="none" w:sz="0" w:space="0" w:color="auto"/>
      </w:divBdr>
    </w:div>
    <w:div w:id="860628217">
      <w:bodyDiv w:val="1"/>
      <w:marLeft w:val="0"/>
      <w:marRight w:val="0"/>
      <w:marTop w:val="0"/>
      <w:marBottom w:val="0"/>
      <w:divBdr>
        <w:top w:val="none" w:sz="0" w:space="0" w:color="auto"/>
        <w:left w:val="none" w:sz="0" w:space="0" w:color="auto"/>
        <w:bottom w:val="none" w:sz="0" w:space="0" w:color="auto"/>
        <w:right w:val="none" w:sz="0" w:space="0" w:color="auto"/>
      </w:divBdr>
    </w:div>
    <w:div w:id="860780630">
      <w:bodyDiv w:val="1"/>
      <w:marLeft w:val="0"/>
      <w:marRight w:val="0"/>
      <w:marTop w:val="0"/>
      <w:marBottom w:val="0"/>
      <w:divBdr>
        <w:top w:val="none" w:sz="0" w:space="0" w:color="auto"/>
        <w:left w:val="none" w:sz="0" w:space="0" w:color="auto"/>
        <w:bottom w:val="none" w:sz="0" w:space="0" w:color="auto"/>
        <w:right w:val="none" w:sz="0" w:space="0" w:color="auto"/>
      </w:divBdr>
    </w:div>
    <w:div w:id="862551621">
      <w:bodyDiv w:val="1"/>
      <w:marLeft w:val="0"/>
      <w:marRight w:val="0"/>
      <w:marTop w:val="0"/>
      <w:marBottom w:val="0"/>
      <w:divBdr>
        <w:top w:val="none" w:sz="0" w:space="0" w:color="auto"/>
        <w:left w:val="none" w:sz="0" w:space="0" w:color="auto"/>
        <w:bottom w:val="none" w:sz="0" w:space="0" w:color="auto"/>
        <w:right w:val="none" w:sz="0" w:space="0" w:color="auto"/>
      </w:divBdr>
    </w:div>
    <w:div w:id="865682715">
      <w:bodyDiv w:val="1"/>
      <w:marLeft w:val="0"/>
      <w:marRight w:val="0"/>
      <w:marTop w:val="0"/>
      <w:marBottom w:val="0"/>
      <w:divBdr>
        <w:top w:val="none" w:sz="0" w:space="0" w:color="auto"/>
        <w:left w:val="none" w:sz="0" w:space="0" w:color="auto"/>
        <w:bottom w:val="none" w:sz="0" w:space="0" w:color="auto"/>
        <w:right w:val="none" w:sz="0" w:space="0" w:color="auto"/>
      </w:divBdr>
    </w:div>
    <w:div w:id="868495153">
      <w:bodyDiv w:val="1"/>
      <w:marLeft w:val="0"/>
      <w:marRight w:val="0"/>
      <w:marTop w:val="0"/>
      <w:marBottom w:val="0"/>
      <w:divBdr>
        <w:top w:val="none" w:sz="0" w:space="0" w:color="auto"/>
        <w:left w:val="none" w:sz="0" w:space="0" w:color="auto"/>
        <w:bottom w:val="none" w:sz="0" w:space="0" w:color="auto"/>
        <w:right w:val="none" w:sz="0" w:space="0" w:color="auto"/>
      </w:divBdr>
    </w:div>
    <w:div w:id="868563959">
      <w:bodyDiv w:val="1"/>
      <w:marLeft w:val="0"/>
      <w:marRight w:val="0"/>
      <w:marTop w:val="0"/>
      <w:marBottom w:val="0"/>
      <w:divBdr>
        <w:top w:val="none" w:sz="0" w:space="0" w:color="auto"/>
        <w:left w:val="none" w:sz="0" w:space="0" w:color="auto"/>
        <w:bottom w:val="none" w:sz="0" w:space="0" w:color="auto"/>
        <w:right w:val="none" w:sz="0" w:space="0" w:color="auto"/>
      </w:divBdr>
    </w:div>
    <w:div w:id="870917838">
      <w:bodyDiv w:val="1"/>
      <w:marLeft w:val="0"/>
      <w:marRight w:val="0"/>
      <w:marTop w:val="0"/>
      <w:marBottom w:val="0"/>
      <w:divBdr>
        <w:top w:val="none" w:sz="0" w:space="0" w:color="auto"/>
        <w:left w:val="none" w:sz="0" w:space="0" w:color="auto"/>
        <w:bottom w:val="none" w:sz="0" w:space="0" w:color="auto"/>
        <w:right w:val="none" w:sz="0" w:space="0" w:color="auto"/>
      </w:divBdr>
    </w:div>
    <w:div w:id="876896052">
      <w:bodyDiv w:val="1"/>
      <w:marLeft w:val="0"/>
      <w:marRight w:val="0"/>
      <w:marTop w:val="0"/>
      <w:marBottom w:val="0"/>
      <w:divBdr>
        <w:top w:val="none" w:sz="0" w:space="0" w:color="auto"/>
        <w:left w:val="none" w:sz="0" w:space="0" w:color="auto"/>
        <w:bottom w:val="none" w:sz="0" w:space="0" w:color="auto"/>
        <w:right w:val="none" w:sz="0" w:space="0" w:color="auto"/>
      </w:divBdr>
    </w:div>
    <w:div w:id="878586778">
      <w:bodyDiv w:val="1"/>
      <w:marLeft w:val="0"/>
      <w:marRight w:val="0"/>
      <w:marTop w:val="0"/>
      <w:marBottom w:val="0"/>
      <w:divBdr>
        <w:top w:val="none" w:sz="0" w:space="0" w:color="auto"/>
        <w:left w:val="none" w:sz="0" w:space="0" w:color="auto"/>
        <w:bottom w:val="none" w:sz="0" w:space="0" w:color="auto"/>
        <w:right w:val="none" w:sz="0" w:space="0" w:color="auto"/>
      </w:divBdr>
    </w:div>
    <w:div w:id="879169605">
      <w:bodyDiv w:val="1"/>
      <w:marLeft w:val="0"/>
      <w:marRight w:val="0"/>
      <w:marTop w:val="0"/>
      <w:marBottom w:val="0"/>
      <w:divBdr>
        <w:top w:val="none" w:sz="0" w:space="0" w:color="auto"/>
        <w:left w:val="none" w:sz="0" w:space="0" w:color="auto"/>
        <w:bottom w:val="none" w:sz="0" w:space="0" w:color="auto"/>
        <w:right w:val="none" w:sz="0" w:space="0" w:color="auto"/>
      </w:divBdr>
    </w:div>
    <w:div w:id="879586648">
      <w:bodyDiv w:val="1"/>
      <w:marLeft w:val="0"/>
      <w:marRight w:val="0"/>
      <w:marTop w:val="0"/>
      <w:marBottom w:val="0"/>
      <w:divBdr>
        <w:top w:val="none" w:sz="0" w:space="0" w:color="auto"/>
        <w:left w:val="none" w:sz="0" w:space="0" w:color="auto"/>
        <w:bottom w:val="none" w:sz="0" w:space="0" w:color="auto"/>
        <w:right w:val="none" w:sz="0" w:space="0" w:color="auto"/>
      </w:divBdr>
    </w:div>
    <w:div w:id="884097313">
      <w:bodyDiv w:val="1"/>
      <w:marLeft w:val="0"/>
      <w:marRight w:val="0"/>
      <w:marTop w:val="0"/>
      <w:marBottom w:val="0"/>
      <w:divBdr>
        <w:top w:val="none" w:sz="0" w:space="0" w:color="auto"/>
        <w:left w:val="none" w:sz="0" w:space="0" w:color="auto"/>
        <w:bottom w:val="none" w:sz="0" w:space="0" w:color="auto"/>
        <w:right w:val="none" w:sz="0" w:space="0" w:color="auto"/>
      </w:divBdr>
    </w:div>
    <w:div w:id="887109205">
      <w:bodyDiv w:val="1"/>
      <w:marLeft w:val="0"/>
      <w:marRight w:val="0"/>
      <w:marTop w:val="0"/>
      <w:marBottom w:val="0"/>
      <w:divBdr>
        <w:top w:val="none" w:sz="0" w:space="0" w:color="auto"/>
        <w:left w:val="none" w:sz="0" w:space="0" w:color="auto"/>
        <w:bottom w:val="none" w:sz="0" w:space="0" w:color="auto"/>
        <w:right w:val="none" w:sz="0" w:space="0" w:color="auto"/>
      </w:divBdr>
    </w:div>
    <w:div w:id="887496543">
      <w:bodyDiv w:val="1"/>
      <w:marLeft w:val="0"/>
      <w:marRight w:val="0"/>
      <w:marTop w:val="0"/>
      <w:marBottom w:val="0"/>
      <w:divBdr>
        <w:top w:val="none" w:sz="0" w:space="0" w:color="auto"/>
        <w:left w:val="none" w:sz="0" w:space="0" w:color="auto"/>
        <w:bottom w:val="none" w:sz="0" w:space="0" w:color="auto"/>
        <w:right w:val="none" w:sz="0" w:space="0" w:color="auto"/>
      </w:divBdr>
    </w:div>
    <w:div w:id="887568817">
      <w:bodyDiv w:val="1"/>
      <w:marLeft w:val="0"/>
      <w:marRight w:val="0"/>
      <w:marTop w:val="0"/>
      <w:marBottom w:val="0"/>
      <w:divBdr>
        <w:top w:val="none" w:sz="0" w:space="0" w:color="auto"/>
        <w:left w:val="none" w:sz="0" w:space="0" w:color="auto"/>
        <w:bottom w:val="none" w:sz="0" w:space="0" w:color="auto"/>
        <w:right w:val="none" w:sz="0" w:space="0" w:color="auto"/>
      </w:divBdr>
    </w:div>
    <w:div w:id="890002175">
      <w:bodyDiv w:val="1"/>
      <w:marLeft w:val="0"/>
      <w:marRight w:val="0"/>
      <w:marTop w:val="0"/>
      <w:marBottom w:val="0"/>
      <w:divBdr>
        <w:top w:val="none" w:sz="0" w:space="0" w:color="auto"/>
        <w:left w:val="none" w:sz="0" w:space="0" w:color="auto"/>
        <w:bottom w:val="none" w:sz="0" w:space="0" w:color="auto"/>
        <w:right w:val="none" w:sz="0" w:space="0" w:color="auto"/>
      </w:divBdr>
    </w:div>
    <w:div w:id="890533851">
      <w:bodyDiv w:val="1"/>
      <w:marLeft w:val="0"/>
      <w:marRight w:val="0"/>
      <w:marTop w:val="0"/>
      <w:marBottom w:val="0"/>
      <w:divBdr>
        <w:top w:val="none" w:sz="0" w:space="0" w:color="auto"/>
        <w:left w:val="none" w:sz="0" w:space="0" w:color="auto"/>
        <w:bottom w:val="none" w:sz="0" w:space="0" w:color="auto"/>
        <w:right w:val="none" w:sz="0" w:space="0" w:color="auto"/>
      </w:divBdr>
    </w:div>
    <w:div w:id="892037832">
      <w:bodyDiv w:val="1"/>
      <w:marLeft w:val="0"/>
      <w:marRight w:val="0"/>
      <w:marTop w:val="0"/>
      <w:marBottom w:val="0"/>
      <w:divBdr>
        <w:top w:val="none" w:sz="0" w:space="0" w:color="auto"/>
        <w:left w:val="none" w:sz="0" w:space="0" w:color="auto"/>
        <w:bottom w:val="none" w:sz="0" w:space="0" w:color="auto"/>
        <w:right w:val="none" w:sz="0" w:space="0" w:color="auto"/>
      </w:divBdr>
    </w:div>
    <w:div w:id="898131200">
      <w:bodyDiv w:val="1"/>
      <w:marLeft w:val="0"/>
      <w:marRight w:val="0"/>
      <w:marTop w:val="0"/>
      <w:marBottom w:val="0"/>
      <w:divBdr>
        <w:top w:val="none" w:sz="0" w:space="0" w:color="auto"/>
        <w:left w:val="none" w:sz="0" w:space="0" w:color="auto"/>
        <w:bottom w:val="none" w:sz="0" w:space="0" w:color="auto"/>
        <w:right w:val="none" w:sz="0" w:space="0" w:color="auto"/>
      </w:divBdr>
    </w:div>
    <w:div w:id="902056882">
      <w:bodyDiv w:val="1"/>
      <w:marLeft w:val="0"/>
      <w:marRight w:val="0"/>
      <w:marTop w:val="0"/>
      <w:marBottom w:val="0"/>
      <w:divBdr>
        <w:top w:val="none" w:sz="0" w:space="0" w:color="auto"/>
        <w:left w:val="none" w:sz="0" w:space="0" w:color="auto"/>
        <w:bottom w:val="none" w:sz="0" w:space="0" w:color="auto"/>
        <w:right w:val="none" w:sz="0" w:space="0" w:color="auto"/>
      </w:divBdr>
    </w:div>
    <w:div w:id="902562766">
      <w:bodyDiv w:val="1"/>
      <w:marLeft w:val="0"/>
      <w:marRight w:val="0"/>
      <w:marTop w:val="0"/>
      <w:marBottom w:val="0"/>
      <w:divBdr>
        <w:top w:val="none" w:sz="0" w:space="0" w:color="auto"/>
        <w:left w:val="none" w:sz="0" w:space="0" w:color="auto"/>
        <w:bottom w:val="none" w:sz="0" w:space="0" w:color="auto"/>
        <w:right w:val="none" w:sz="0" w:space="0" w:color="auto"/>
      </w:divBdr>
    </w:div>
    <w:div w:id="904216316">
      <w:bodyDiv w:val="1"/>
      <w:marLeft w:val="0"/>
      <w:marRight w:val="0"/>
      <w:marTop w:val="0"/>
      <w:marBottom w:val="0"/>
      <w:divBdr>
        <w:top w:val="none" w:sz="0" w:space="0" w:color="auto"/>
        <w:left w:val="none" w:sz="0" w:space="0" w:color="auto"/>
        <w:bottom w:val="none" w:sz="0" w:space="0" w:color="auto"/>
        <w:right w:val="none" w:sz="0" w:space="0" w:color="auto"/>
      </w:divBdr>
    </w:div>
    <w:div w:id="904343426">
      <w:bodyDiv w:val="1"/>
      <w:marLeft w:val="0"/>
      <w:marRight w:val="0"/>
      <w:marTop w:val="0"/>
      <w:marBottom w:val="0"/>
      <w:divBdr>
        <w:top w:val="none" w:sz="0" w:space="0" w:color="auto"/>
        <w:left w:val="none" w:sz="0" w:space="0" w:color="auto"/>
        <w:bottom w:val="none" w:sz="0" w:space="0" w:color="auto"/>
        <w:right w:val="none" w:sz="0" w:space="0" w:color="auto"/>
      </w:divBdr>
    </w:div>
    <w:div w:id="906962776">
      <w:bodyDiv w:val="1"/>
      <w:marLeft w:val="0"/>
      <w:marRight w:val="0"/>
      <w:marTop w:val="0"/>
      <w:marBottom w:val="0"/>
      <w:divBdr>
        <w:top w:val="none" w:sz="0" w:space="0" w:color="auto"/>
        <w:left w:val="none" w:sz="0" w:space="0" w:color="auto"/>
        <w:bottom w:val="none" w:sz="0" w:space="0" w:color="auto"/>
        <w:right w:val="none" w:sz="0" w:space="0" w:color="auto"/>
      </w:divBdr>
    </w:div>
    <w:div w:id="907037143">
      <w:bodyDiv w:val="1"/>
      <w:marLeft w:val="0"/>
      <w:marRight w:val="0"/>
      <w:marTop w:val="0"/>
      <w:marBottom w:val="0"/>
      <w:divBdr>
        <w:top w:val="none" w:sz="0" w:space="0" w:color="auto"/>
        <w:left w:val="none" w:sz="0" w:space="0" w:color="auto"/>
        <w:bottom w:val="none" w:sz="0" w:space="0" w:color="auto"/>
        <w:right w:val="none" w:sz="0" w:space="0" w:color="auto"/>
      </w:divBdr>
    </w:div>
    <w:div w:id="907422398">
      <w:bodyDiv w:val="1"/>
      <w:marLeft w:val="0"/>
      <w:marRight w:val="0"/>
      <w:marTop w:val="0"/>
      <w:marBottom w:val="0"/>
      <w:divBdr>
        <w:top w:val="none" w:sz="0" w:space="0" w:color="auto"/>
        <w:left w:val="none" w:sz="0" w:space="0" w:color="auto"/>
        <w:bottom w:val="none" w:sz="0" w:space="0" w:color="auto"/>
        <w:right w:val="none" w:sz="0" w:space="0" w:color="auto"/>
      </w:divBdr>
    </w:div>
    <w:div w:id="908073874">
      <w:bodyDiv w:val="1"/>
      <w:marLeft w:val="0"/>
      <w:marRight w:val="0"/>
      <w:marTop w:val="0"/>
      <w:marBottom w:val="0"/>
      <w:divBdr>
        <w:top w:val="none" w:sz="0" w:space="0" w:color="auto"/>
        <w:left w:val="none" w:sz="0" w:space="0" w:color="auto"/>
        <w:bottom w:val="none" w:sz="0" w:space="0" w:color="auto"/>
        <w:right w:val="none" w:sz="0" w:space="0" w:color="auto"/>
      </w:divBdr>
    </w:div>
    <w:div w:id="909192636">
      <w:bodyDiv w:val="1"/>
      <w:marLeft w:val="0"/>
      <w:marRight w:val="0"/>
      <w:marTop w:val="0"/>
      <w:marBottom w:val="0"/>
      <w:divBdr>
        <w:top w:val="none" w:sz="0" w:space="0" w:color="auto"/>
        <w:left w:val="none" w:sz="0" w:space="0" w:color="auto"/>
        <w:bottom w:val="none" w:sz="0" w:space="0" w:color="auto"/>
        <w:right w:val="none" w:sz="0" w:space="0" w:color="auto"/>
      </w:divBdr>
    </w:div>
    <w:div w:id="909510154">
      <w:bodyDiv w:val="1"/>
      <w:marLeft w:val="0"/>
      <w:marRight w:val="0"/>
      <w:marTop w:val="0"/>
      <w:marBottom w:val="0"/>
      <w:divBdr>
        <w:top w:val="none" w:sz="0" w:space="0" w:color="auto"/>
        <w:left w:val="none" w:sz="0" w:space="0" w:color="auto"/>
        <w:bottom w:val="none" w:sz="0" w:space="0" w:color="auto"/>
        <w:right w:val="none" w:sz="0" w:space="0" w:color="auto"/>
      </w:divBdr>
    </w:div>
    <w:div w:id="911933553">
      <w:bodyDiv w:val="1"/>
      <w:marLeft w:val="0"/>
      <w:marRight w:val="0"/>
      <w:marTop w:val="0"/>
      <w:marBottom w:val="0"/>
      <w:divBdr>
        <w:top w:val="none" w:sz="0" w:space="0" w:color="auto"/>
        <w:left w:val="none" w:sz="0" w:space="0" w:color="auto"/>
        <w:bottom w:val="none" w:sz="0" w:space="0" w:color="auto"/>
        <w:right w:val="none" w:sz="0" w:space="0" w:color="auto"/>
      </w:divBdr>
    </w:div>
    <w:div w:id="916357105">
      <w:bodyDiv w:val="1"/>
      <w:marLeft w:val="0"/>
      <w:marRight w:val="0"/>
      <w:marTop w:val="0"/>
      <w:marBottom w:val="0"/>
      <w:divBdr>
        <w:top w:val="none" w:sz="0" w:space="0" w:color="auto"/>
        <w:left w:val="none" w:sz="0" w:space="0" w:color="auto"/>
        <w:bottom w:val="none" w:sz="0" w:space="0" w:color="auto"/>
        <w:right w:val="none" w:sz="0" w:space="0" w:color="auto"/>
      </w:divBdr>
    </w:div>
    <w:div w:id="918170470">
      <w:bodyDiv w:val="1"/>
      <w:marLeft w:val="0"/>
      <w:marRight w:val="0"/>
      <w:marTop w:val="0"/>
      <w:marBottom w:val="0"/>
      <w:divBdr>
        <w:top w:val="none" w:sz="0" w:space="0" w:color="auto"/>
        <w:left w:val="none" w:sz="0" w:space="0" w:color="auto"/>
        <w:bottom w:val="none" w:sz="0" w:space="0" w:color="auto"/>
        <w:right w:val="none" w:sz="0" w:space="0" w:color="auto"/>
      </w:divBdr>
    </w:div>
    <w:div w:id="918752197">
      <w:bodyDiv w:val="1"/>
      <w:marLeft w:val="0"/>
      <w:marRight w:val="0"/>
      <w:marTop w:val="0"/>
      <w:marBottom w:val="0"/>
      <w:divBdr>
        <w:top w:val="none" w:sz="0" w:space="0" w:color="auto"/>
        <w:left w:val="none" w:sz="0" w:space="0" w:color="auto"/>
        <w:bottom w:val="none" w:sz="0" w:space="0" w:color="auto"/>
        <w:right w:val="none" w:sz="0" w:space="0" w:color="auto"/>
      </w:divBdr>
    </w:div>
    <w:div w:id="919801204">
      <w:bodyDiv w:val="1"/>
      <w:marLeft w:val="0"/>
      <w:marRight w:val="0"/>
      <w:marTop w:val="0"/>
      <w:marBottom w:val="0"/>
      <w:divBdr>
        <w:top w:val="none" w:sz="0" w:space="0" w:color="auto"/>
        <w:left w:val="none" w:sz="0" w:space="0" w:color="auto"/>
        <w:bottom w:val="none" w:sz="0" w:space="0" w:color="auto"/>
        <w:right w:val="none" w:sz="0" w:space="0" w:color="auto"/>
      </w:divBdr>
    </w:div>
    <w:div w:id="922496038">
      <w:bodyDiv w:val="1"/>
      <w:marLeft w:val="0"/>
      <w:marRight w:val="0"/>
      <w:marTop w:val="0"/>
      <w:marBottom w:val="0"/>
      <w:divBdr>
        <w:top w:val="none" w:sz="0" w:space="0" w:color="auto"/>
        <w:left w:val="none" w:sz="0" w:space="0" w:color="auto"/>
        <w:bottom w:val="none" w:sz="0" w:space="0" w:color="auto"/>
        <w:right w:val="none" w:sz="0" w:space="0" w:color="auto"/>
      </w:divBdr>
    </w:div>
    <w:div w:id="925268775">
      <w:bodyDiv w:val="1"/>
      <w:marLeft w:val="0"/>
      <w:marRight w:val="0"/>
      <w:marTop w:val="0"/>
      <w:marBottom w:val="0"/>
      <w:divBdr>
        <w:top w:val="none" w:sz="0" w:space="0" w:color="auto"/>
        <w:left w:val="none" w:sz="0" w:space="0" w:color="auto"/>
        <w:bottom w:val="none" w:sz="0" w:space="0" w:color="auto"/>
        <w:right w:val="none" w:sz="0" w:space="0" w:color="auto"/>
      </w:divBdr>
    </w:div>
    <w:div w:id="926040913">
      <w:bodyDiv w:val="1"/>
      <w:marLeft w:val="0"/>
      <w:marRight w:val="0"/>
      <w:marTop w:val="0"/>
      <w:marBottom w:val="0"/>
      <w:divBdr>
        <w:top w:val="none" w:sz="0" w:space="0" w:color="auto"/>
        <w:left w:val="none" w:sz="0" w:space="0" w:color="auto"/>
        <w:bottom w:val="none" w:sz="0" w:space="0" w:color="auto"/>
        <w:right w:val="none" w:sz="0" w:space="0" w:color="auto"/>
      </w:divBdr>
    </w:div>
    <w:div w:id="926302257">
      <w:bodyDiv w:val="1"/>
      <w:marLeft w:val="0"/>
      <w:marRight w:val="0"/>
      <w:marTop w:val="0"/>
      <w:marBottom w:val="0"/>
      <w:divBdr>
        <w:top w:val="none" w:sz="0" w:space="0" w:color="auto"/>
        <w:left w:val="none" w:sz="0" w:space="0" w:color="auto"/>
        <w:bottom w:val="none" w:sz="0" w:space="0" w:color="auto"/>
        <w:right w:val="none" w:sz="0" w:space="0" w:color="auto"/>
      </w:divBdr>
    </w:div>
    <w:div w:id="926304750">
      <w:bodyDiv w:val="1"/>
      <w:marLeft w:val="0"/>
      <w:marRight w:val="0"/>
      <w:marTop w:val="0"/>
      <w:marBottom w:val="0"/>
      <w:divBdr>
        <w:top w:val="none" w:sz="0" w:space="0" w:color="auto"/>
        <w:left w:val="none" w:sz="0" w:space="0" w:color="auto"/>
        <w:bottom w:val="none" w:sz="0" w:space="0" w:color="auto"/>
        <w:right w:val="none" w:sz="0" w:space="0" w:color="auto"/>
      </w:divBdr>
    </w:div>
    <w:div w:id="927233701">
      <w:bodyDiv w:val="1"/>
      <w:marLeft w:val="0"/>
      <w:marRight w:val="0"/>
      <w:marTop w:val="0"/>
      <w:marBottom w:val="0"/>
      <w:divBdr>
        <w:top w:val="none" w:sz="0" w:space="0" w:color="auto"/>
        <w:left w:val="none" w:sz="0" w:space="0" w:color="auto"/>
        <w:bottom w:val="none" w:sz="0" w:space="0" w:color="auto"/>
        <w:right w:val="none" w:sz="0" w:space="0" w:color="auto"/>
      </w:divBdr>
    </w:div>
    <w:div w:id="930968798">
      <w:bodyDiv w:val="1"/>
      <w:marLeft w:val="0"/>
      <w:marRight w:val="0"/>
      <w:marTop w:val="0"/>
      <w:marBottom w:val="0"/>
      <w:divBdr>
        <w:top w:val="none" w:sz="0" w:space="0" w:color="auto"/>
        <w:left w:val="none" w:sz="0" w:space="0" w:color="auto"/>
        <w:bottom w:val="none" w:sz="0" w:space="0" w:color="auto"/>
        <w:right w:val="none" w:sz="0" w:space="0" w:color="auto"/>
      </w:divBdr>
    </w:div>
    <w:div w:id="932934224">
      <w:bodyDiv w:val="1"/>
      <w:marLeft w:val="0"/>
      <w:marRight w:val="0"/>
      <w:marTop w:val="0"/>
      <w:marBottom w:val="0"/>
      <w:divBdr>
        <w:top w:val="none" w:sz="0" w:space="0" w:color="auto"/>
        <w:left w:val="none" w:sz="0" w:space="0" w:color="auto"/>
        <w:bottom w:val="none" w:sz="0" w:space="0" w:color="auto"/>
        <w:right w:val="none" w:sz="0" w:space="0" w:color="auto"/>
      </w:divBdr>
    </w:div>
    <w:div w:id="932935057">
      <w:bodyDiv w:val="1"/>
      <w:marLeft w:val="0"/>
      <w:marRight w:val="0"/>
      <w:marTop w:val="0"/>
      <w:marBottom w:val="0"/>
      <w:divBdr>
        <w:top w:val="none" w:sz="0" w:space="0" w:color="auto"/>
        <w:left w:val="none" w:sz="0" w:space="0" w:color="auto"/>
        <w:bottom w:val="none" w:sz="0" w:space="0" w:color="auto"/>
        <w:right w:val="none" w:sz="0" w:space="0" w:color="auto"/>
      </w:divBdr>
    </w:div>
    <w:div w:id="934745795">
      <w:bodyDiv w:val="1"/>
      <w:marLeft w:val="0"/>
      <w:marRight w:val="0"/>
      <w:marTop w:val="0"/>
      <w:marBottom w:val="0"/>
      <w:divBdr>
        <w:top w:val="none" w:sz="0" w:space="0" w:color="auto"/>
        <w:left w:val="none" w:sz="0" w:space="0" w:color="auto"/>
        <w:bottom w:val="none" w:sz="0" w:space="0" w:color="auto"/>
        <w:right w:val="none" w:sz="0" w:space="0" w:color="auto"/>
      </w:divBdr>
    </w:div>
    <w:div w:id="934749152">
      <w:bodyDiv w:val="1"/>
      <w:marLeft w:val="0"/>
      <w:marRight w:val="0"/>
      <w:marTop w:val="0"/>
      <w:marBottom w:val="0"/>
      <w:divBdr>
        <w:top w:val="none" w:sz="0" w:space="0" w:color="auto"/>
        <w:left w:val="none" w:sz="0" w:space="0" w:color="auto"/>
        <w:bottom w:val="none" w:sz="0" w:space="0" w:color="auto"/>
        <w:right w:val="none" w:sz="0" w:space="0" w:color="auto"/>
      </w:divBdr>
    </w:div>
    <w:div w:id="935164532">
      <w:bodyDiv w:val="1"/>
      <w:marLeft w:val="0"/>
      <w:marRight w:val="0"/>
      <w:marTop w:val="0"/>
      <w:marBottom w:val="0"/>
      <w:divBdr>
        <w:top w:val="none" w:sz="0" w:space="0" w:color="auto"/>
        <w:left w:val="none" w:sz="0" w:space="0" w:color="auto"/>
        <w:bottom w:val="none" w:sz="0" w:space="0" w:color="auto"/>
        <w:right w:val="none" w:sz="0" w:space="0" w:color="auto"/>
      </w:divBdr>
    </w:div>
    <w:div w:id="935598188">
      <w:bodyDiv w:val="1"/>
      <w:marLeft w:val="0"/>
      <w:marRight w:val="0"/>
      <w:marTop w:val="0"/>
      <w:marBottom w:val="0"/>
      <w:divBdr>
        <w:top w:val="none" w:sz="0" w:space="0" w:color="auto"/>
        <w:left w:val="none" w:sz="0" w:space="0" w:color="auto"/>
        <w:bottom w:val="none" w:sz="0" w:space="0" w:color="auto"/>
        <w:right w:val="none" w:sz="0" w:space="0" w:color="auto"/>
      </w:divBdr>
    </w:div>
    <w:div w:id="937952381">
      <w:bodyDiv w:val="1"/>
      <w:marLeft w:val="0"/>
      <w:marRight w:val="0"/>
      <w:marTop w:val="0"/>
      <w:marBottom w:val="0"/>
      <w:divBdr>
        <w:top w:val="none" w:sz="0" w:space="0" w:color="auto"/>
        <w:left w:val="none" w:sz="0" w:space="0" w:color="auto"/>
        <w:bottom w:val="none" w:sz="0" w:space="0" w:color="auto"/>
        <w:right w:val="none" w:sz="0" w:space="0" w:color="auto"/>
      </w:divBdr>
    </w:div>
    <w:div w:id="939678696">
      <w:bodyDiv w:val="1"/>
      <w:marLeft w:val="0"/>
      <w:marRight w:val="0"/>
      <w:marTop w:val="0"/>
      <w:marBottom w:val="0"/>
      <w:divBdr>
        <w:top w:val="none" w:sz="0" w:space="0" w:color="auto"/>
        <w:left w:val="none" w:sz="0" w:space="0" w:color="auto"/>
        <w:bottom w:val="none" w:sz="0" w:space="0" w:color="auto"/>
        <w:right w:val="none" w:sz="0" w:space="0" w:color="auto"/>
      </w:divBdr>
    </w:div>
    <w:div w:id="940839592">
      <w:bodyDiv w:val="1"/>
      <w:marLeft w:val="0"/>
      <w:marRight w:val="0"/>
      <w:marTop w:val="0"/>
      <w:marBottom w:val="0"/>
      <w:divBdr>
        <w:top w:val="none" w:sz="0" w:space="0" w:color="auto"/>
        <w:left w:val="none" w:sz="0" w:space="0" w:color="auto"/>
        <w:bottom w:val="none" w:sz="0" w:space="0" w:color="auto"/>
        <w:right w:val="none" w:sz="0" w:space="0" w:color="auto"/>
      </w:divBdr>
    </w:div>
    <w:div w:id="942146222">
      <w:bodyDiv w:val="1"/>
      <w:marLeft w:val="0"/>
      <w:marRight w:val="0"/>
      <w:marTop w:val="0"/>
      <w:marBottom w:val="0"/>
      <w:divBdr>
        <w:top w:val="none" w:sz="0" w:space="0" w:color="auto"/>
        <w:left w:val="none" w:sz="0" w:space="0" w:color="auto"/>
        <w:bottom w:val="none" w:sz="0" w:space="0" w:color="auto"/>
        <w:right w:val="none" w:sz="0" w:space="0" w:color="auto"/>
      </w:divBdr>
    </w:div>
    <w:div w:id="942565806">
      <w:bodyDiv w:val="1"/>
      <w:marLeft w:val="0"/>
      <w:marRight w:val="0"/>
      <w:marTop w:val="0"/>
      <w:marBottom w:val="0"/>
      <w:divBdr>
        <w:top w:val="none" w:sz="0" w:space="0" w:color="auto"/>
        <w:left w:val="none" w:sz="0" w:space="0" w:color="auto"/>
        <w:bottom w:val="none" w:sz="0" w:space="0" w:color="auto"/>
        <w:right w:val="none" w:sz="0" w:space="0" w:color="auto"/>
      </w:divBdr>
    </w:div>
    <w:div w:id="942615091">
      <w:bodyDiv w:val="1"/>
      <w:marLeft w:val="0"/>
      <w:marRight w:val="0"/>
      <w:marTop w:val="0"/>
      <w:marBottom w:val="0"/>
      <w:divBdr>
        <w:top w:val="none" w:sz="0" w:space="0" w:color="auto"/>
        <w:left w:val="none" w:sz="0" w:space="0" w:color="auto"/>
        <w:bottom w:val="none" w:sz="0" w:space="0" w:color="auto"/>
        <w:right w:val="none" w:sz="0" w:space="0" w:color="auto"/>
      </w:divBdr>
    </w:div>
    <w:div w:id="944582403">
      <w:bodyDiv w:val="1"/>
      <w:marLeft w:val="0"/>
      <w:marRight w:val="0"/>
      <w:marTop w:val="0"/>
      <w:marBottom w:val="0"/>
      <w:divBdr>
        <w:top w:val="none" w:sz="0" w:space="0" w:color="auto"/>
        <w:left w:val="none" w:sz="0" w:space="0" w:color="auto"/>
        <w:bottom w:val="none" w:sz="0" w:space="0" w:color="auto"/>
        <w:right w:val="none" w:sz="0" w:space="0" w:color="auto"/>
      </w:divBdr>
    </w:div>
    <w:div w:id="947156243">
      <w:bodyDiv w:val="1"/>
      <w:marLeft w:val="0"/>
      <w:marRight w:val="0"/>
      <w:marTop w:val="0"/>
      <w:marBottom w:val="0"/>
      <w:divBdr>
        <w:top w:val="none" w:sz="0" w:space="0" w:color="auto"/>
        <w:left w:val="none" w:sz="0" w:space="0" w:color="auto"/>
        <w:bottom w:val="none" w:sz="0" w:space="0" w:color="auto"/>
        <w:right w:val="none" w:sz="0" w:space="0" w:color="auto"/>
      </w:divBdr>
    </w:div>
    <w:div w:id="949624076">
      <w:bodyDiv w:val="1"/>
      <w:marLeft w:val="0"/>
      <w:marRight w:val="0"/>
      <w:marTop w:val="0"/>
      <w:marBottom w:val="0"/>
      <w:divBdr>
        <w:top w:val="none" w:sz="0" w:space="0" w:color="auto"/>
        <w:left w:val="none" w:sz="0" w:space="0" w:color="auto"/>
        <w:bottom w:val="none" w:sz="0" w:space="0" w:color="auto"/>
        <w:right w:val="none" w:sz="0" w:space="0" w:color="auto"/>
      </w:divBdr>
    </w:div>
    <w:div w:id="950673874">
      <w:bodyDiv w:val="1"/>
      <w:marLeft w:val="0"/>
      <w:marRight w:val="0"/>
      <w:marTop w:val="0"/>
      <w:marBottom w:val="0"/>
      <w:divBdr>
        <w:top w:val="none" w:sz="0" w:space="0" w:color="auto"/>
        <w:left w:val="none" w:sz="0" w:space="0" w:color="auto"/>
        <w:bottom w:val="none" w:sz="0" w:space="0" w:color="auto"/>
        <w:right w:val="none" w:sz="0" w:space="0" w:color="auto"/>
      </w:divBdr>
      <w:divsChild>
        <w:div w:id="124085986">
          <w:marLeft w:val="0"/>
          <w:marRight w:val="0"/>
          <w:marTop w:val="0"/>
          <w:marBottom w:val="0"/>
          <w:divBdr>
            <w:top w:val="none" w:sz="0" w:space="0" w:color="auto"/>
            <w:left w:val="none" w:sz="0" w:space="0" w:color="auto"/>
            <w:bottom w:val="none" w:sz="0" w:space="0" w:color="auto"/>
            <w:right w:val="none" w:sz="0" w:space="0" w:color="auto"/>
          </w:divBdr>
        </w:div>
        <w:div w:id="155079149">
          <w:marLeft w:val="0"/>
          <w:marRight w:val="0"/>
          <w:marTop w:val="0"/>
          <w:marBottom w:val="0"/>
          <w:divBdr>
            <w:top w:val="none" w:sz="0" w:space="0" w:color="auto"/>
            <w:left w:val="none" w:sz="0" w:space="0" w:color="auto"/>
            <w:bottom w:val="none" w:sz="0" w:space="0" w:color="auto"/>
            <w:right w:val="none" w:sz="0" w:space="0" w:color="auto"/>
          </w:divBdr>
        </w:div>
        <w:div w:id="174733331">
          <w:marLeft w:val="0"/>
          <w:marRight w:val="0"/>
          <w:marTop w:val="0"/>
          <w:marBottom w:val="0"/>
          <w:divBdr>
            <w:top w:val="none" w:sz="0" w:space="0" w:color="auto"/>
            <w:left w:val="none" w:sz="0" w:space="0" w:color="auto"/>
            <w:bottom w:val="none" w:sz="0" w:space="0" w:color="auto"/>
            <w:right w:val="none" w:sz="0" w:space="0" w:color="auto"/>
          </w:divBdr>
        </w:div>
        <w:div w:id="218591645">
          <w:marLeft w:val="0"/>
          <w:marRight w:val="0"/>
          <w:marTop w:val="0"/>
          <w:marBottom w:val="0"/>
          <w:divBdr>
            <w:top w:val="none" w:sz="0" w:space="0" w:color="auto"/>
            <w:left w:val="none" w:sz="0" w:space="0" w:color="auto"/>
            <w:bottom w:val="none" w:sz="0" w:space="0" w:color="auto"/>
            <w:right w:val="none" w:sz="0" w:space="0" w:color="auto"/>
          </w:divBdr>
        </w:div>
        <w:div w:id="239606061">
          <w:marLeft w:val="0"/>
          <w:marRight w:val="0"/>
          <w:marTop w:val="0"/>
          <w:marBottom w:val="0"/>
          <w:divBdr>
            <w:top w:val="none" w:sz="0" w:space="0" w:color="auto"/>
            <w:left w:val="none" w:sz="0" w:space="0" w:color="auto"/>
            <w:bottom w:val="none" w:sz="0" w:space="0" w:color="auto"/>
            <w:right w:val="none" w:sz="0" w:space="0" w:color="auto"/>
          </w:divBdr>
        </w:div>
        <w:div w:id="326246012">
          <w:marLeft w:val="0"/>
          <w:marRight w:val="0"/>
          <w:marTop w:val="0"/>
          <w:marBottom w:val="0"/>
          <w:divBdr>
            <w:top w:val="none" w:sz="0" w:space="0" w:color="auto"/>
            <w:left w:val="none" w:sz="0" w:space="0" w:color="auto"/>
            <w:bottom w:val="none" w:sz="0" w:space="0" w:color="auto"/>
            <w:right w:val="none" w:sz="0" w:space="0" w:color="auto"/>
          </w:divBdr>
        </w:div>
        <w:div w:id="332757942">
          <w:marLeft w:val="0"/>
          <w:marRight w:val="0"/>
          <w:marTop w:val="0"/>
          <w:marBottom w:val="0"/>
          <w:divBdr>
            <w:top w:val="none" w:sz="0" w:space="0" w:color="auto"/>
            <w:left w:val="none" w:sz="0" w:space="0" w:color="auto"/>
            <w:bottom w:val="none" w:sz="0" w:space="0" w:color="auto"/>
            <w:right w:val="none" w:sz="0" w:space="0" w:color="auto"/>
          </w:divBdr>
        </w:div>
        <w:div w:id="361515861">
          <w:marLeft w:val="0"/>
          <w:marRight w:val="0"/>
          <w:marTop w:val="0"/>
          <w:marBottom w:val="0"/>
          <w:divBdr>
            <w:top w:val="none" w:sz="0" w:space="0" w:color="auto"/>
            <w:left w:val="none" w:sz="0" w:space="0" w:color="auto"/>
            <w:bottom w:val="none" w:sz="0" w:space="0" w:color="auto"/>
            <w:right w:val="none" w:sz="0" w:space="0" w:color="auto"/>
          </w:divBdr>
        </w:div>
        <w:div w:id="363942639">
          <w:marLeft w:val="0"/>
          <w:marRight w:val="0"/>
          <w:marTop w:val="0"/>
          <w:marBottom w:val="0"/>
          <w:divBdr>
            <w:top w:val="none" w:sz="0" w:space="0" w:color="auto"/>
            <w:left w:val="none" w:sz="0" w:space="0" w:color="auto"/>
            <w:bottom w:val="none" w:sz="0" w:space="0" w:color="auto"/>
            <w:right w:val="none" w:sz="0" w:space="0" w:color="auto"/>
          </w:divBdr>
        </w:div>
        <w:div w:id="474689327">
          <w:marLeft w:val="0"/>
          <w:marRight w:val="0"/>
          <w:marTop w:val="0"/>
          <w:marBottom w:val="0"/>
          <w:divBdr>
            <w:top w:val="none" w:sz="0" w:space="0" w:color="auto"/>
            <w:left w:val="none" w:sz="0" w:space="0" w:color="auto"/>
            <w:bottom w:val="none" w:sz="0" w:space="0" w:color="auto"/>
            <w:right w:val="none" w:sz="0" w:space="0" w:color="auto"/>
          </w:divBdr>
        </w:div>
        <w:div w:id="601642800">
          <w:marLeft w:val="0"/>
          <w:marRight w:val="0"/>
          <w:marTop w:val="0"/>
          <w:marBottom w:val="0"/>
          <w:divBdr>
            <w:top w:val="none" w:sz="0" w:space="0" w:color="auto"/>
            <w:left w:val="none" w:sz="0" w:space="0" w:color="auto"/>
            <w:bottom w:val="none" w:sz="0" w:space="0" w:color="auto"/>
            <w:right w:val="none" w:sz="0" w:space="0" w:color="auto"/>
          </w:divBdr>
        </w:div>
        <w:div w:id="680276709">
          <w:marLeft w:val="0"/>
          <w:marRight w:val="0"/>
          <w:marTop w:val="0"/>
          <w:marBottom w:val="0"/>
          <w:divBdr>
            <w:top w:val="none" w:sz="0" w:space="0" w:color="auto"/>
            <w:left w:val="none" w:sz="0" w:space="0" w:color="auto"/>
            <w:bottom w:val="none" w:sz="0" w:space="0" w:color="auto"/>
            <w:right w:val="none" w:sz="0" w:space="0" w:color="auto"/>
          </w:divBdr>
        </w:div>
        <w:div w:id="708382992">
          <w:marLeft w:val="0"/>
          <w:marRight w:val="0"/>
          <w:marTop w:val="0"/>
          <w:marBottom w:val="0"/>
          <w:divBdr>
            <w:top w:val="none" w:sz="0" w:space="0" w:color="auto"/>
            <w:left w:val="none" w:sz="0" w:space="0" w:color="auto"/>
            <w:bottom w:val="none" w:sz="0" w:space="0" w:color="auto"/>
            <w:right w:val="none" w:sz="0" w:space="0" w:color="auto"/>
          </w:divBdr>
        </w:div>
        <w:div w:id="757872799">
          <w:marLeft w:val="0"/>
          <w:marRight w:val="0"/>
          <w:marTop w:val="0"/>
          <w:marBottom w:val="0"/>
          <w:divBdr>
            <w:top w:val="none" w:sz="0" w:space="0" w:color="auto"/>
            <w:left w:val="none" w:sz="0" w:space="0" w:color="auto"/>
            <w:bottom w:val="none" w:sz="0" w:space="0" w:color="auto"/>
            <w:right w:val="none" w:sz="0" w:space="0" w:color="auto"/>
          </w:divBdr>
        </w:div>
        <w:div w:id="808287170">
          <w:marLeft w:val="0"/>
          <w:marRight w:val="0"/>
          <w:marTop w:val="0"/>
          <w:marBottom w:val="0"/>
          <w:divBdr>
            <w:top w:val="none" w:sz="0" w:space="0" w:color="auto"/>
            <w:left w:val="none" w:sz="0" w:space="0" w:color="auto"/>
            <w:bottom w:val="none" w:sz="0" w:space="0" w:color="auto"/>
            <w:right w:val="none" w:sz="0" w:space="0" w:color="auto"/>
          </w:divBdr>
        </w:div>
        <w:div w:id="889878011">
          <w:marLeft w:val="0"/>
          <w:marRight w:val="0"/>
          <w:marTop w:val="0"/>
          <w:marBottom w:val="0"/>
          <w:divBdr>
            <w:top w:val="none" w:sz="0" w:space="0" w:color="auto"/>
            <w:left w:val="none" w:sz="0" w:space="0" w:color="auto"/>
            <w:bottom w:val="none" w:sz="0" w:space="0" w:color="auto"/>
            <w:right w:val="none" w:sz="0" w:space="0" w:color="auto"/>
          </w:divBdr>
        </w:div>
        <w:div w:id="923030094">
          <w:marLeft w:val="0"/>
          <w:marRight w:val="0"/>
          <w:marTop w:val="0"/>
          <w:marBottom w:val="0"/>
          <w:divBdr>
            <w:top w:val="none" w:sz="0" w:space="0" w:color="auto"/>
            <w:left w:val="none" w:sz="0" w:space="0" w:color="auto"/>
            <w:bottom w:val="none" w:sz="0" w:space="0" w:color="auto"/>
            <w:right w:val="none" w:sz="0" w:space="0" w:color="auto"/>
          </w:divBdr>
        </w:div>
        <w:div w:id="1017972445">
          <w:marLeft w:val="0"/>
          <w:marRight w:val="0"/>
          <w:marTop w:val="0"/>
          <w:marBottom w:val="0"/>
          <w:divBdr>
            <w:top w:val="none" w:sz="0" w:space="0" w:color="auto"/>
            <w:left w:val="none" w:sz="0" w:space="0" w:color="auto"/>
            <w:bottom w:val="none" w:sz="0" w:space="0" w:color="auto"/>
            <w:right w:val="none" w:sz="0" w:space="0" w:color="auto"/>
          </w:divBdr>
        </w:div>
        <w:div w:id="1197159258">
          <w:marLeft w:val="0"/>
          <w:marRight w:val="0"/>
          <w:marTop w:val="0"/>
          <w:marBottom w:val="0"/>
          <w:divBdr>
            <w:top w:val="none" w:sz="0" w:space="0" w:color="auto"/>
            <w:left w:val="none" w:sz="0" w:space="0" w:color="auto"/>
            <w:bottom w:val="none" w:sz="0" w:space="0" w:color="auto"/>
            <w:right w:val="none" w:sz="0" w:space="0" w:color="auto"/>
          </w:divBdr>
        </w:div>
        <w:div w:id="1210844269">
          <w:marLeft w:val="0"/>
          <w:marRight w:val="0"/>
          <w:marTop w:val="0"/>
          <w:marBottom w:val="0"/>
          <w:divBdr>
            <w:top w:val="none" w:sz="0" w:space="0" w:color="auto"/>
            <w:left w:val="none" w:sz="0" w:space="0" w:color="auto"/>
            <w:bottom w:val="none" w:sz="0" w:space="0" w:color="auto"/>
            <w:right w:val="none" w:sz="0" w:space="0" w:color="auto"/>
          </w:divBdr>
        </w:div>
        <w:div w:id="1249076844">
          <w:marLeft w:val="0"/>
          <w:marRight w:val="0"/>
          <w:marTop w:val="0"/>
          <w:marBottom w:val="0"/>
          <w:divBdr>
            <w:top w:val="none" w:sz="0" w:space="0" w:color="auto"/>
            <w:left w:val="none" w:sz="0" w:space="0" w:color="auto"/>
            <w:bottom w:val="none" w:sz="0" w:space="0" w:color="auto"/>
            <w:right w:val="none" w:sz="0" w:space="0" w:color="auto"/>
          </w:divBdr>
        </w:div>
        <w:div w:id="1258714021">
          <w:marLeft w:val="0"/>
          <w:marRight w:val="0"/>
          <w:marTop w:val="0"/>
          <w:marBottom w:val="0"/>
          <w:divBdr>
            <w:top w:val="none" w:sz="0" w:space="0" w:color="auto"/>
            <w:left w:val="none" w:sz="0" w:space="0" w:color="auto"/>
            <w:bottom w:val="none" w:sz="0" w:space="0" w:color="auto"/>
            <w:right w:val="none" w:sz="0" w:space="0" w:color="auto"/>
          </w:divBdr>
        </w:div>
        <w:div w:id="1341202048">
          <w:marLeft w:val="0"/>
          <w:marRight w:val="0"/>
          <w:marTop w:val="0"/>
          <w:marBottom w:val="0"/>
          <w:divBdr>
            <w:top w:val="none" w:sz="0" w:space="0" w:color="auto"/>
            <w:left w:val="none" w:sz="0" w:space="0" w:color="auto"/>
            <w:bottom w:val="none" w:sz="0" w:space="0" w:color="auto"/>
            <w:right w:val="none" w:sz="0" w:space="0" w:color="auto"/>
          </w:divBdr>
        </w:div>
        <w:div w:id="1425303525">
          <w:marLeft w:val="0"/>
          <w:marRight w:val="0"/>
          <w:marTop w:val="0"/>
          <w:marBottom w:val="0"/>
          <w:divBdr>
            <w:top w:val="none" w:sz="0" w:space="0" w:color="auto"/>
            <w:left w:val="none" w:sz="0" w:space="0" w:color="auto"/>
            <w:bottom w:val="none" w:sz="0" w:space="0" w:color="auto"/>
            <w:right w:val="none" w:sz="0" w:space="0" w:color="auto"/>
          </w:divBdr>
        </w:div>
        <w:div w:id="1519739059">
          <w:marLeft w:val="0"/>
          <w:marRight w:val="0"/>
          <w:marTop w:val="0"/>
          <w:marBottom w:val="0"/>
          <w:divBdr>
            <w:top w:val="none" w:sz="0" w:space="0" w:color="auto"/>
            <w:left w:val="none" w:sz="0" w:space="0" w:color="auto"/>
            <w:bottom w:val="none" w:sz="0" w:space="0" w:color="auto"/>
            <w:right w:val="none" w:sz="0" w:space="0" w:color="auto"/>
          </w:divBdr>
        </w:div>
        <w:div w:id="1537035542">
          <w:marLeft w:val="0"/>
          <w:marRight w:val="0"/>
          <w:marTop w:val="0"/>
          <w:marBottom w:val="0"/>
          <w:divBdr>
            <w:top w:val="none" w:sz="0" w:space="0" w:color="auto"/>
            <w:left w:val="none" w:sz="0" w:space="0" w:color="auto"/>
            <w:bottom w:val="none" w:sz="0" w:space="0" w:color="auto"/>
            <w:right w:val="none" w:sz="0" w:space="0" w:color="auto"/>
          </w:divBdr>
        </w:div>
        <w:div w:id="1649745857">
          <w:marLeft w:val="0"/>
          <w:marRight w:val="0"/>
          <w:marTop w:val="0"/>
          <w:marBottom w:val="0"/>
          <w:divBdr>
            <w:top w:val="none" w:sz="0" w:space="0" w:color="auto"/>
            <w:left w:val="none" w:sz="0" w:space="0" w:color="auto"/>
            <w:bottom w:val="none" w:sz="0" w:space="0" w:color="auto"/>
            <w:right w:val="none" w:sz="0" w:space="0" w:color="auto"/>
          </w:divBdr>
        </w:div>
        <w:div w:id="1682967801">
          <w:marLeft w:val="0"/>
          <w:marRight w:val="0"/>
          <w:marTop w:val="0"/>
          <w:marBottom w:val="0"/>
          <w:divBdr>
            <w:top w:val="none" w:sz="0" w:space="0" w:color="auto"/>
            <w:left w:val="none" w:sz="0" w:space="0" w:color="auto"/>
            <w:bottom w:val="none" w:sz="0" w:space="0" w:color="auto"/>
            <w:right w:val="none" w:sz="0" w:space="0" w:color="auto"/>
          </w:divBdr>
        </w:div>
        <w:div w:id="1694257786">
          <w:marLeft w:val="0"/>
          <w:marRight w:val="0"/>
          <w:marTop w:val="0"/>
          <w:marBottom w:val="0"/>
          <w:divBdr>
            <w:top w:val="none" w:sz="0" w:space="0" w:color="auto"/>
            <w:left w:val="none" w:sz="0" w:space="0" w:color="auto"/>
            <w:bottom w:val="none" w:sz="0" w:space="0" w:color="auto"/>
            <w:right w:val="none" w:sz="0" w:space="0" w:color="auto"/>
          </w:divBdr>
        </w:div>
        <w:div w:id="1698657314">
          <w:marLeft w:val="0"/>
          <w:marRight w:val="0"/>
          <w:marTop w:val="0"/>
          <w:marBottom w:val="0"/>
          <w:divBdr>
            <w:top w:val="none" w:sz="0" w:space="0" w:color="auto"/>
            <w:left w:val="none" w:sz="0" w:space="0" w:color="auto"/>
            <w:bottom w:val="none" w:sz="0" w:space="0" w:color="auto"/>
            <w:right w:val="none" w:sz="0" w:space="0" w:color="auto"/>
          </w:divBdr>
        </w:div>
        <w:div w:id="1815677433">
          <w:marLeft w:val="0"/>
          <w:marRight w:val="0"/>
          <w:marTop w:val="0"/>
          <w:marBottom w:val="0"/>
          <w:divBdr>
            <w:top w:val="none" w:sz="0" w:space="0" w:color="auto"/>
            <w:left w:val="none" w:sz="0" w:space="0" w:color="auto"/>
            <w:bottom w:val="none" w:sz="0" w:space="0" w:color="auto"/>
            <w:right w:val="none" w:sz="0" w:space="0" w:color="auto"/>
          </w:divBdr>
        </w:div>
        <w:div w:id="1825386750">
          <w:marLeft w:val="0"/>
          <w:marRight w:val="0"/>
          <w:marTop w:val="0"/>
          <w:marBottom w:val="0"/>
          <w:divBdr>
            <w:top w:val="none" w:sz="0" w:space="0" w:color="auto"/>
            <w:left w:val="none" w:sz="0" w:space="0" w:color="auto"/>
            <w:bottom w:val="none" w:sz="0" w:space="0" w:color="auto"/>
            <w:right w:val="none" w:sz="0" w:space="0" w:color="auto"/>
          </w:divBdr>
        </w:div>
      </w:divsChild>
    </w:div>
    <w:div w:id="952708063">
      <w:bodyDiv w:val="1"/>
      <w:marLeft w:val="0"/>
      <w:marRight w:val="0"/>
      <w:marTop w:val="0"/>
      <w:marBottom w:val="0"/>
      <w:divBdr>
        <w:top w:val="none" w:sz="0" w:space="0" w:color="auto"/>
        <w:left w:val="none" w:sz="0" w:space="0" w:color="auto"/>
        <w:bottom w:val="none" w:sz="0" w:space="0" w:color="auto"/>
        <w:right w:val="none" w:sz="0" w:space="0" w:color="auto"/>
      </w:divBdr>
    </w:div>
    <w:div w:id="955453729">
      <w:bodyDiv w:val="1"/>
      <w:marLeft w:val="0"/>
      <w:marRight w:val="0"/>
      <w:marTop w:val="0"/>
      <w:marBottom w:val="0"/>
      <w:divBdr>
        <w:top w:val="none" w:sz="0" w:space="0" w:color="auto"/>
        <w:left w:val="none" w:sz="0" w:space="0" w:color="auto"/>
        <w:bottom w:val="none" w:sz="0" w:space="0" w:color="auto"/>
        <w:right w:val="none" w:sz="0" w:space="0" w:color="auto"/>
      </w:divBdr>
    </w:div>
    <w:div w:id="955796364">
      <w:bodyDiv w:val="1"/>
      <w:marLeft w:val="0"/>
      <w:marRight w:val="0"/>
      <w:marTop w:val="0"/>
      <w:marBottom w:val="0"/>
      <w:divBdr>
        <w:top w:val="none" w:sz="0" w:space="0" w:color="auto"/>
        <w:left w:val="none" w:sz="0" w:space="0" w:color="auto"/>
        <w:bottom w:val="none" w:sz="0" w:space="0" w:color="auto"/>
        <w:right w:val="none" w:sz="0" w:space="0" w:color="auto"/>
      </w:divBdr>
    </w:div>
    <w:div w:id="957180737">
      <w:bodyDiv w:val="1"/>
      <w:marLeft w:val="0"/>
      <w:marRight w:val="0"/>
      <w:marTop w:val="0"/>
      <w:marBottom w:val="0"/>
      <w:divBdr>
        <w:top w:val="none" w:sz="0" w:space="0" w:color="auto"/>
        <w:left w:val="none" w:sz="0" w:space="0" w:color="auto"/>
        <w:bottom w:val="none" w:sz="0" w:space="0" w:color="auto"/>
        <w:right w:val="none" w:sz="0" w:space="0" w:color="auto"/>
      </w:divBdr>
    </w:div>
    <w:div w:id="957295306">
      <w:bodyDiv w:val="1"/>
      <w:marLeft w:val="0"/>
      <w:marRight w:val="0"/>
      <w:marTop w:val="0"/>
      <w:marBottom w:val="0"/>
      <w:divBdr>
        <w:top w:val="none" w:sz="0" w:space="0" w:color="auto"/>
        <w:left w:val="none" w:sz="0" w:space="0" w:color="auto"/>
        <w:bottom w:val="none" w:sz="0" w:space="0" w:color="auto"/>
        <w:right w:val="none" w:sz="0" w:space="0" w:color="auto"/>
      </w:divBdr>
    </w:div>
    <w:div w:id="958099917">
      <w:bodyDiv w:val="1"/>
      <w:marLeft w:val="0"/>
      <w:marRight w:val="0"/>
      <w:marTop w:val="0"/>
      <w:marBottom w:val="0"/>
      <w:divBdr>
        <w:top w:val="none" w:sz="0" w:space="0" w:color="auto"/>
        <w:left w:val="none" w:sz="0" w:space="0" w:color="auto"/>
        <w:bottom w:val="none" w:sz="0" w:space="0" w:color="auto"/>
        <w:right w:val="none" w:sz="0" w:space="0" w:color="auto"/>
      </w:divBdr>
    </w:div>
    <w:div w:id="958100184">
      <w:bodyDiv w:val="1"/>
      <w:marLeft w:val="0"/>
      <w:marRight w:val="0"/>
      <w:marTop w:val="0"/>
      <w:marBottom w:val="0"/>
      <w:divBdr>
        <w:top w:val="none" w:sz="0" w:space="0" w:color="auto"/>
        <w:left w:val="none" w:sz="0" w:space="0" w:color="auto"/>
        <w:bottom w:val="none" w:sz="0" w:space="0" w:color="auto"/>
        <w:right w:val="none" w:sz="0" w:space="0" w:color="auto"/>
      </w:divBdr>
    </w:div>
    <w:div w:id="958994116">
      <w:bodyDiv w:val="1"/>
      <w:marLeft w:val="0"/>
      <w:marRight w:val="0"/>
      <w:marTop w:val="0"/>
      <w:marBottom w:val="0"/>
      <w:divBdr>
        <w:top w:val="none" w:sz="0" w:space="0" w:color="auto"/>
        <w:left w:val="none" w:sz="0" w:space="0" w:color="auto"/>
        <w:bottom w:val="none" w:sz="0" w:space="0" w:color="auto"/>
        <w:right w:val="none" w:sz="0" w:space="0" w:color="auto"/>
      </w:divBdr>
    </w:div>
    <w:div w:id="959729128">
      <w:bodyDiv w:val="1"/>
      <w:marLeft w:val="0"/>
      <w:marRight w:val="0"/>
      <w:marTop w:val="0"/>
      <w:marBottom w:val="0"/>
      <w:divBdr>
        <w:top w:val="none" w:sz="0" w:space="0" w:color="auto"/>
        <w:left w:val="none" w:sz="0" w:space="0" w:color="auto"/>
        <w:bottom w:val="none" w:sz="0" w:space="0" w:color="auto"/>
        <w:right w:val="none" w:sz="0" w:space="0" w:color="auto"/>
      </w:divBdr>
    </w:div>
    <w:div w:id="960189874">
      <w:bodyDiv w:val="1"/>
      <w:marLeft w:val="0"/>
      <w:marRight w:val="0"/>
      <w:marTop w:val="0"/>
      <w:marBottom w:val="0"/>
      <w:divBdr>
        <w:top w:val="none" w:sz="0" w:space="0" w:color="auto"/>
        <w:left w:val="none" w:sz="0" w:space="0" w:color="auto"/>
        <w:bottom w:val="none" w:sz="0" w:space="0" w:color="auto"/>
        <w:right w:val="none" w:sz="0" w:space="0" w:color="auto"/>
      </w:divBdr>
    </w:div>
    <w:div w:id="961037125">
      <w:bodyDiv w:val="1"/>
      <w:marLeft w:val="0"/>
      <w:marRight w:val="0"/>
      <w:marTop w:val="0"/>
      <w:marBottom w:val="0"/>
      <w:divBdr>
        <w:top w:val="none" w:sz="0" w:space="0" w:color="auto"/>
        <w:left w:val="none" w:sz="0" w:space="0" w:color="auto"/>
        <w:bottom w:val="none" w:sz="0" w:space="0" w:color="auto"/>
        <w:right w:val="none" w:sz="0" w:space="0" w:color="auto"/>
      </w:divBdr>
    </w:div>
    <w:div w:id="963197077">
      <w:bodyDiv w:val="1"/>
      <w:marLeft w:val="0"/>
      <w:marRight w:val="0"/>
      <w:marTop w:val="0"/>
      <w:marBottom w:val="0"/>
      <w:divBdr>
        <w:top w:val="none" w:sz="0" w:space="0" w:color="auto"/>
        <w:left w:val="none" w:sz="0" w:space="0" w:color="auto"/>
        <w:bottom w:val="none" w:sz="0" w:space="0" w:color="auto"/>
        <w:right w:val="none" w:sz="0" w:space="0" w:color="auto"/>
      </w:divBdr>
    </w:div>
    <w:div w:id="966592982">
      <w:bodyDiv w:val="1"/>
      <w:marLeft w:val="0"/>
      <w:marRight w:val="0"/>
      <w:marTop w:val="0"/>
      <w:marBottom w:val="0"/>
      <w:divBdr>
        <w:top w:val="none" w:sz="0" w:space="0" w:color="auto"/>
        <w:left w:val="none" w:sz="0" w:space="0" w:color="auto"/>
        <w:bottom w:val="none" w:sz="0" w:space="0" w:color="auto"/>
        <w:right w:val="none" w:sz="0" w:space="0" w:color="auto"/>
      </w:divBdr>
    </w:div>
    <w:div w:id="968508807">
      <w:bodyDiv w:val="1"/>
      <w:marLeft w:val="0"/>
      <w:marRight w:val="0"/>
      <w:marTop w:val="0"/>
      <w:marBottom w:val="0"/>
      <w:divBdr>
        <w:top w:val="none" w:sz="0" w:space="0" w:color="auto"/>
        <w:left w:val="none" w:sz="0" w:space="0" w:color="auto"/>
        <w:bottom w:val="none" w:sz="0" w:space="0" w:color="auto"/>
        <w:right w:val="none" w:sz="0" w:space="0" w:color="auto"/>
      </w:divBdr>
    </w:div>
    <w:div w:id="969938915">
      <w:bodyDiv w:val="1"/>
      <w:marLeft w:val="0"/>
      <w:marRight w:val="0"/>
      <w:marTop w:val="0"/>
      <w:marBottom w:val="0"/>
      <w:divBdr>
        <w:top w:val="none" w:sz="0" w:space="0" w:color="auto"/>
        <w:left w:val="none" w:sz="0" w:space="0" w:color="auto"/>
        <w:bottom w:val="none" w:sz="0" w:space="0" w:color="auto"/>
        <w:right w:val="none" w:sz="0" w:space="0" w:color="auto"/>
      </w:divBdr>
      <w:divsChild>
        <w:div w:id="42602927">
          <w:marLeft w:val="0"/>
          <w:marRight w:val="0"/>
          <w:marTop w:val="0"/>
          <w:marBottom w:val="0"/>
          <w:divBdr>
            <w:top w:val="none" w:sz="0" w:space="0" w:color="auto"/>
            <w:left w:val="none" w:sz="0" w:space="0" w:color="auto"/>
            <w:bottom w:val="none" w:sz="0" w:space="0" w:color="auto"/>
            <w:right w:val="none" w:sz="0" w:space="0" w:color="auto"/>
          </w:divBdr>
        </w:div>
        <w:div w:id="92209811">
          <w:marLeft w:val="0"/>
          <w:marRight w:val="0"/>
          <w:marTop w:val="0"/>
          <w:marBottom w:val="0"/>
          <w:divBdr>
            <w:top w:val="none" w:sz="0" w:space="0" w:color="auto"/>
            <w:left w:val="none" w:sz="0" w:space="0" w:color="auto"/>
            <w:bottom w:val="none" w:sz="0" w:space="0" w:color="auto"/>
            <w:right w:val="none" w:sz="0" w:space="0" w:color="auto"/>
          </w:divBdr>
        </w:div>
        <w:div w:id="144321674">
          <w:marLeft w:val="0"/>
          <w:marRight w:val="0"/>
          <w:marTop w:val="0"/>
          <w:marBottom w:val="0"/>
          <w:divBdr>
            <w:top w:val="none" w:sz="0" w:space="0" w:color="auto"/>
            <w:left w:val="none" w:sz="0" w:space="0" w:color="auto"/>
            <w:bottom w:val="none" w:sz="0" w:space="0" w:color="auto"/>
            <w:right w:val="none" w:sz="0" w:space="0" w:color="auto"/>
          </w:divBdr>
        </w:div>
        <w:div w:id="176431073">
          <w:marLeft w:val="0"/>
          <w:marRight w:val="0"/>
          <w:marTop w:val="0"/>
          <w:marBottom w:val="0"/>
          <w:divBdr>
            <w:top w:val="none" w:sz="0" w:space="0" w:color="auto"/>
            <w:left w:val="none" w:sz="0" w:space="0" w:color="auto"/>
            <w:bottom w:val="none" w:sz="0" w:space="0" w:color="auto"/>
            <w:right w:val="none" w:sz="0" w:space="0" w:color="auto"/>
          </w:divBdr>
        </w:div>
        <w:div w:id="420878180">
          <w:marLeft w:val="0"/>
          <w:marRight w:val="0"/>
          <w:marTop w:val="0"/>
          <w:marBottom w:val="0"/>
          <w:divBdr>
            <w:top w:val="none" w:sz="0" w:space="0" w:color="auto"/>
            <w:left w:val="none" w:sz="0" w:space="0" w:color="auto"/>
            <w:bottom w:val="none" w:sz="0" w:space="0" w:color="auto"/>
            <w:right w:val="none" w:sz="0" w:space="0" w:color="auto"/>
          </w:divBdr>
        </w:div>
        <w:div w:id="445390218">
          <w:marLeft w:val="0"/>
          <w:marRight w:val="0"/>
          <w:marTop w:val="0"/>
          <w:marBottom w:val="0"/>
          <w:divBdr>
            <w:top w:val="none" w:sz="0" w:space="0" w:color="auto"/>
            <w:left w:val="none" w:sz="0" w:space="0" w:color="auto"/>
            <w:bottom w:val="none" w:sz="0" w:space="0" w:color="auto"/>
            <w:right w:val="none" w:sz="0" w:space="0" w:color="auto"/>
          </w:divBdr>
        </w:div>
        <w:div w:id="449784763">
          <w:marLeft w:val="0"/>
          <w:marRight w:val="0"/>
          <w:marTop w:val="0"/>
          <w:marBottom w:val="0"/>
          <w:divBdr>
            <w:top w:val="none" w:sz="0" w:space="0" w:color="auto"/>
            <w:left w:val="none" w:sz="0" w:space="0" w:color="auto"/>
            <w:bottom w:val="none" w:sz="0" w:space="0" w:color="auto"/>
            <w:right w:val="none" w:sz="0" w:space="0" w:color="auto"/>
          </w:divBdr>
        </w:div>
        <w:div w:id="573584956">
          <w:marLeft w:val="0"/>
          <w:marRight w:val="0"/>
          <w:marTop w:val="0"/>
          <w:marBottom w:val="0"/>
          <w:divBdr>
            <w:top w:val="none" w:sz="0" w:space="0" w:color="auto"/>
            <w:left w:val="none" w:sz="0" w:space="0" w:color="auto"/>
            <w:bottom w:val="none" w:sz="0" w:space="0" w:color="auto"/>
            <w:right w:val="none" w:sz="0" w:space="0" w:color="auto"/>
          </w:divBdr>
        </w:div>
        <w:div w:id="640232724">
          <w:marLeft w:val="0"/>
          <w:marRight w:val="0"/>
          <w:marTop w:val="0"/>
          <w:marBottom w:val="0"/>
          <w:divBdr>
            <w:top w:val="none" w:sz="0" w:space="0" w:color="auto"/>
            <w:left w:val="none" w:sz="0" w:space="0" w:color="auto"/>
            <w:bottom w:val="none" w:sz="0" w:space="0" w:color="auto"/>
            <w:right w:val="none" w:sz="0" w:space="0" w:color="auto"/>
          </w:divBdr>
        </w:div>
        <w:div w:id="801268835">
          <w:marLeft w:val="0"/>
          <w:marRight w:val="0"/>
          <w:marTop w:val="0"/>
          <w:marBottom w:val="0"/>
          <w:divBdr>
            <w:top w:val="none" w:sz="0" w:space="0" w:color="auto"/>
            <w:left w:val="none" w:sz="0" w:space="0" w:color="auto"/>
            <w:bottom w:val="none" w:sz="0" w:space="0" w:color="auto"/>
            <w:right w:val="none" w:sz="0" w:space="0" w:color="auto"/>
          </w:divBdr>
        </w:div>
        <w:div w:id="903220501">
          <w:marLeft w:val="0"/>
          <w:marRight w:val="0"/>
          <w:marTop w:val="0"/>
          <w:marBottom w:val="0"/>
          <w:divBdr>
            <w:top w:val="none" w:sz="0" w:space="0" w:color="auto"/>
            <w:left w:val="none" w:sz="0" w:space="0" w:color="auto"/>
            <w:bottom w:val="none" w:sz="0" w:space="0" w:color="auto"/>
            <w:right w:val="none" w:sz="0" w:space="0" w:color="auto"/>
          </w:divBdr>
        </w:div>
        <w:div w:id="931937861">
          <w:marLeft w:val="0"/>
          <w:marRight w:val="0"/>
          <w:marTop w:val="0"/>
          <w:marBottom w:val="0"/>
          <w:divBdr>
            <w:top w:val="none" w:sz="0" w:space="0" w:color="auto"/>
            <w:left w:val="none" w:sz="0" w:space="0" w:color="auto"/>
            <w:bottom w:val="none" w:sz="0" w:space="0" w:color="auto"/>
            <w:right w:val="none" w:sz="0" w:space="0" w:color="auto"/>
          </w:divBdr>
        </w:div>
        <w:div w:id="940799906">
          <w:marLeft w:val="0"/>
          <w:marRight w:val="0"/>
          <w:marTop w:val="0"/>
          <w:marBottom w:val="0"/>
          <w:divBdr>
            <w:top w:val="none" w:sz="0" w:space="0" w:color="auto"/>
            <w:left w:val="none" w:sz="0" w:space="0" w:color="auto"/>
            <w:bottom w:val="none" w:sz="0" w:space="0" w:color="auto"/>
            <w:right w:val="none" w:sz="0" w:space="0" w:color="auto"/>
          </w:divBdr>
        </w:div>
        <w:div w:id="952788050">
          <w:marLeft w:val="0"/>
          <w:marRight w:val="0"/>
          <w:marTop w:val="0"/>
          <w:marBottom w:val="0"/>
          <w:divBdr>
            <w:top w:val="none" w:sz="0" w:space="0" w:color="auto"/>
            <w:left w:val="none" w:sz="0" w:space="0" w:color="auto"/>
            <w:bottom w:val="none" w:sz="0" w:space="0" w:color="auto"/>
            <w:right w:val="none" w:sz="0" w:space="0" w:color="auto"/>
          </w:divBdr>
        </w:div>
        <w:div w:id="978345453">
          <w:marLeft w:val="0"/>
          <w:marRight w:val="0"/>
          <w:marTop w:val="0"/>
          <w:marBottom w:val="0"/>
          <w:divBdr>
            <w:top w:val="none" w:sz="0" w:space="0" w:color="auto"/>
            <w:left w:val="none" w:sz="0" w:space="0" w:color="auto"/>
            <w:bottom w:val="none" w:sz="0" w:space="0" w:color="auto"/>
            <w:right w:val="none" w:sz="0" w:space="0" w:color="auto"/>
          </w:divBdr>
        </w:div>
        <w:div w:id="1069110047">
          <w:marLeft w:val="0"/>
          <w:marRight w:val="0"/>
          <w:marTop w:val="0"/>
          <w:marBottom w:val="0"/>
          <w:divBdr>
            <w:top w:val="none" w:sz="0" w:space="0" w:color="auto"/>
            <w:left w:val="none" w:sz="0" w:space="0" w:color="auto"/>
            <w:bottom w:val="none" w:sz="0" w:space="0" w:color="auto"/>
            <w:right w:val="none" w:sz="0" w:space="0" w:color="auto"/>
          </w:divBdr>
        </w:div>
        <w:div w:id="1283154245">
          <w:marLeft w:val="0"/>
          <w:marRight w:val="0"/>
          <w:marTop w:val="0"/>
          <w:marBottom w:val="0"/>
          <w:divBdr>
            <w:top w:val="none" w:sz="0" w:space="0" w:color="auto"/>
            <w:left w:val="none" w:sz="0" w:space="0" w:color="auto"/>
            <w:bottom w:val="none" w:sz="0" w:space="0" w:color="auto"/>
            <w:right w:val="none" w:sz="0" w:space="0" w:color="auto"/>
          </w:divBdr>
        </w:div>
        <w:div w:id="1294141125">
          <w:marLeft w:val="0"/>
          <w:marRight w:val="0"/>
          <w:marTop w:val="0"/>
          <w:marBottom w:val="0"/>
          <w:divBdr>
            <w:top w:val="none" w:sz="0" w:space="0" w:color="auto"/>
            <w:left w:val="none" w:sz="0" w:space="0" w:color="auto"/>
            <w:bottom w:val="none" w:sz="0" w:space="0" w:color="auto"/>
            <w:right w:val="none" w:sz="0" w:space="0" w:color="auto"/>
          </w:divBdr>
        </w:div>
        <w:div w:id="1316648155">
          <w:marLeft w:val="0"/>
          <w:marRight w:val="0"/>
          <w:marTop w:val="0"/>
          <w:marBottom w:val="0"/>
          <w:divBdr>
            <w:top w:val="none" w:sz="0" w:space="0" w:color="auto"/>
            <w:left w:val="none" w:sz="0" w:space="0" w:color="auto"/>
            <w:bottom w:val="none" w:sz="0" w:space="0" w:color="auto"/>
            <w:right w:val="none" w:sz="0" w:space="0" w:color="auto"/>
          </w:divBdr>
        </w:div>
        <w:div w:id="1476486255">
          <w:marLeft w:val="0"/>
          <w:marRight w:val="0"/>
          <w:marTop w:val="0"/>
          <w:marBottom w:val="0"/>
          <w:divBdr>
            <w:top w:val="none" w:sz="0" w:space="0" w:color="auto"/>
            <w:left w:val="none" w:sz="0" w:space="0" w:color="auto"/>
            <w:bottom w:val="none" w:sz="0" w:space="0" w:color="auto"/>
            <w:right w:val="none" w:sz="0" w:space="0" w:color="auto"/>
          </w:divBdr>
        </w:div>
        <w:div w:id="1514762858">
          <w:marLeft w:val="0"/>
          <w:marRight w:val="0"/>
          <w:marTop w:val="0"/>
          <w:marBottom w:val="0"/>
          <w:divBdr>
            <w:top w:val="none" w:sz="0" w:space="0" w:color="auto"/>
            <w:left w:val="none" w:sz="0" w:space="0" w:color="auto"/>
            <w:bottom w:val="none" w:sz="0" w:space="0" w:color="auto"/>
            <w:right w:val="none" w:sz="0" w:space="0" w:color="auto"/>
          </w:divBdr>
        </w:div>
        <w:div w:id="1555890857">
          <w:marLeft w:val="0"/>
          <w:marRight w:val="0"/>
          <w:marTop w:val="0"/>
          <w:marBottom w:val="0"/>
          <w:divBdr>
            <w:top w:val="none" w:sz="0" w:space="0" w:color="auto"/>
            <w:left w:val="none" w:sz="0" w:space="0" w:color="auto"/>
            <w:bottom w:val="none" w:sz="0" w:space="0" w:color="auto"/>
            <w:right w:val="none" w:sz="0" w:space="0" w:color="auto"/>
          </w:divBdr>
        </w:div>
        <w:div w:id="1619295108">
          <w:marLeft w:val="0"/>
          <w:marRight w:val="0"/>
          <w:marTop w:val="0"/>
          <w:marBottom w:val="0"/>
          <w:divBdr>
            <w:top w:val="none" w:sz="0" w:space="0" w:color="auto"/>
            <w:left w:val="none" w:sz="0" w:space="0" w:color="auto"/>
            <w:bottom w:val="none" w:sz="0" w:space="0" w:color="auto"/>
            <w:right w:val="none" w:sz="0" w:space="0" w:color="auto"/>
          </w:divBdr>
        </w:div>
        <w:div w:id="1627615230">
          <w:marLeft w:val="0"/>
          <w:marRight w:val="0"/>
          <w:marTop w:val="0"/>
          <w:marBottom w:val="0"/>
          <w:divBdr>
            <w:top w:val="none" w:sz="0" w:space="0" w:color="auto"/>
            <w:left w:val="none" w:sz="0" w:space="0" w:color="auto"/>
            <w:bottom w:val="none" w:sz="0" w:space="0" w:color="auto"/>
            <w:right w:val="none" w:sz="0" w:space="0" w:color="auto"/>
          </w:divBdr>
        </w:div>
        <w:div w:id="1691491489">
          <w:marLeft w:val="0"/>
          <w:marRight w:val="0"/>
          <w:marTop w:val="0"/>
          <w:marBottom w:val="0"/>
          <w:divBdr>
            <w:top w:val="none" w:sz="0" w:space="0" w:color="auto"/>
            <w:left w:val="none" w:sz="0" w:space="0" w:color="auto"/>
            <w:bottom w:val="none" w:sz="0" w:space="0" w:color="auto"/>
            <w:right w:val="none" w:sz="0" w:space="0" w:color="auto"/>
          </w:divBdr>
        </w:div>
        <w:div w:id="1707023603">
          <w:marLeft w:val="0"/>
          <w:marRight w:val="0"/>
          <w:marTop w:val="0"/>
          <w:marBottom w:val="0"/>
          <w:divBdr>
            <w:top w:val="none" w:sz="0" w:space="0" w:color="auto"/>
            <w:left w:val="none" w:sz="0" w:space="0" w:color="auto"/>
            <w:bottom w:val="none" w:sz="0" w:space="0" w:color="auto"/>
            <w:right w:val="none" w:sz="0" w:space="0" w:color="auto"/>
          </w:divBdr>
        </w:div>
        <w:div w:id="1724211549">
          <w:marLeft w:val="0"/>
          <w:marRight w:val="0"/>
          <w:marTop w:val="0"/>
          <w:marBottom w:val="0"/>
          <w:divBdr>
            <w:top w:val="none" w:sz="0" w:space="0" w:color="auto"/>
            <w:left w:val="none" w:sz="0" w:space="0" w:color="auto"/>
            <w:bottom w:val="none" w:sz="0" w:space="0" w:color="auto"/>
            <w:right w:val="none" w:sz="0" w:space="0" w:color="auto"/>
          </w:divBdr>
        </w:div>
        <w:div w:id="1727410579">
          <w:marLeft w:val="0"/>
          <w:marRight w:val="0"/>
          <w:marTop w:val="0"/>
          <w:marBottom w:val="0"/>
          <w:divBdr>
            <w:top w:val="none" w:sz="0" w:space="0" w:color="auto"/>
            <w:left w:val="none" w:sz="0" w:space="0" w:color="auto"/>
            <w:bottom w:val="none" w:sz="0" w:space="0" w:color="auto"/>
            <w:right w:val="none" w:sz="0" w:space="0" w:color="auto"/>
          </w:divBdr>
        </w:div>
        <w:div w:id="1859850063">
          <w:marLeft w:val="0"/>
          <w:marRight w:val="0"/>
          <w:marTop w:val="0"/>
          <w:marBottom w:val="0"/>
          <w:divBdr>
            <w:top w:val="none" w:sz="0" w:space="0" w:color="auto"/>
            <w:left w:val="none" w:sz="0" w:space="0" w:color="auto"/>
            <w:bottom w:val="none" w:sz="0" w:space="0" w:color="auto"/>
            <w:right w:val="none" w:sz="0" w:space="0" w:color="auto"/>
          </w:divBdr>
        </w:div>
        <w:div w:id="1949309650">
          <w:marLeft w:val="0"/>
          <w:marRight w:val="0"/>
          <w:marTop w:val="0"/>
          <w:marBottom w:val="0"/>
          <w:divBdr>
            <w:top w:val="none" w:sz="0" w:space="0" w:color="auto"/>
            <w:left w:val="none" w:sz="0" w:space="0" w:color="auto"/>
            <w:bottom w:val="none" w:sz="0" w:space="0" w:color="auto"/>
            <w:right w:val="none" w:sz="0" w:space="0" w:color="auto"/>
          </w:divBdr>
        </w:div>
        <w:div w:id="2026901588">
          <w:marLeft w:val="0"/>
          <w:marRight w:val="0"/>
          <w:marTop w:val="0"/>
          <w:marBottom w:val="0"/>
          <w:divBdr>
            <w:top w:val="none" w:sz="0" w:space="0" w:color="auto"/>
            <w:left w:val="none" w:sz="0" w:space="0" w:color="auto"/>
            <w:bottom w:val="none" w:sz="0" w:space="0" w:color="auto"/>
            <w:right w:val="none" w:sz="0" w:space="0" w:color="auto"/>
          </w:divBdr>
        </w:div>
        <w:div w:id="2054847780">
          <w:marLeft w:val="0"/>
          <w:marRight w:val="0"/>
          <w:marTop w:val="0"/>
          <w:marBottom w:val="0"/>
          <w:divBdr>
            <w:top w:val="none" w:sz="0" w:space="0" w:color="auto"/>
            <w:left w:val="none" w:sz="0" w:space="0" w:color="auto"/>
            <w:bottom w:val="none" w:sz="0" w:space="0" w:color="auto"/>
            <w:right w:val="none" w:sz="0" w:space="0" w:color="auto"/>
          </w:divBdr>
        </w:div>
        <w:div w:id="2069693467">
          <w:marLeft w:val="0"/>
          <w:marRight w:val="0"/>
          <w:marTop w:val="0"/>
          <w:marBottom w:val="0"/>
          <w:divBdr>
            <w:top w:val="none" w:sz="0" w:space="0" w:color="auto"/>
            <w:left w:val="none" w:sz="0" w:space="0" w:color="auto"/>
            <w:bottom w:val="none" w:sz="0" w:space="0" w:color="auto"/>
            <w:right w:val="none" w:sz="0" w:space="0" w:color="auto"/>
          </w:divBdr>
        </w:div>
        <w:div w:id="2112240701">
          <w:marLeft w:val="0"/>
          <w:marRight w:val="0"/>
          <w:marTop w:val="0"/>
          <w:marBottom w:val="0"/>
          <w:divBdr>
            <w:top w:val="none" w:sz="0" w:space="0" w:color="auto"/>
            <w:left w:val="none" w:sz="0" w:space="0" w:color="auto"/>
            <w:bottom w:val="none" w:sz="0" w:space="0" w:color="auto"/>
            <w:right w:val="none" w:sz="0" w:space="0" w:color="auto"/>
          </w:divBdr>
        </w:div>
      </w:divsChild>
    </w:div>
    <w:div w:id="970942754">
      <w:bodyDiv w:val="1"/>
      <w:marLeft w:val="0"/>
      <w:marRight w:val="0"/>
      <w:marTop w:val="0"/>
      <w:marBottom w:val="0"/>
      <w:divBdr>
        <w:top w:val="none" w:sz="0" w:space="0" w:color="auto"/>
        <w:left w:val="none" w:sz="0" w:space="0" w:color="auto"/>
        <w:bottom w:val="none" w:sz="0" w:space="0" w:color="auto"/>
        <w:right w:val="none" w:sz="0" w:space="0" w:color="auto"/>
      </w:divBdr>
    </w:div>
    <w:div w:id="971205352">
      <w:bodyDiv w:val="1"/>
      <w:marLeft w:val="0"/>
      <w:marRight w:val="0"/>
      <w:marTop w:val="0"/>
      <w:marBottom w:val="0"/>
      <w:divBdr>
        <w:top w:val="none" w:sz="0" w:space="0" w:color="auto"/>
        <w:left w:val="none" w:sz="0" w:space="0" w:color="auto"/>
        <w:bottom w:val="none" w:sz="0" w:space="0" w:color="auto"/>
        <w:right w:val="none" w:sz="0" w:space="0" w:color="auto"/>
      </w:divBdr>
    </w:div>
    <w:div w:id="971524006">
      <w:bodyDiv w:val="1"/>
      <w:marLeft w:val="0"/>
      <w:marRight w:val="0"/>
      <w:marTop w:val="0"/>
      <w:marBottom w:val="0"/>
      <w:divBdr>
        <w:top w:val="none" w:sz="0" w:space="0" w:color="auto"/>
        <w:left w:val="none" w:sz="0" w:space="0" w:color="auto"/>
        <w:bottom w:val="none" w:sz="0" w:space="0" w:color="auto"/>
        <w:right w:val="none" w:sz="0" w:space="0" w:color="auto"/>
      </w:divBdr>
    </w:div>
    <w:div w:id="971642336">
      <w:bodyDiv w:val="1"/>
      <w:marLeft w:val="0"/>
      <w:marRight w:val="0"/>
      <w:marTop w:val="0"/>
      <w:marBottom w:val="0"/>
      <w:divBdr>
        <w:top w:val="none" w:sz="0" w:space="0" w:color="auto"/>
        <w:left w:val="none" w:sz="0" w:space="0" w:color="auto"/>
        <w:bottom w:val="none" w:sz="0" w:space="0" w:color="auto"/>
        <w:right w:val="none" w:sz="0" w:space="0" w:color="auto"/>
      </w:divBdr>
    </w:div>
    <w:div w:id="972174695">
      <w:bodyDiv w:val="1"/>
      <w:marLeft w:val="0"/>
      <w:marRight w:val="0"/>
      <w:marTop w:val="0"/>
      <w:marBottom w:val="0"/>
      <w:divBdr>
        <w:top w:val="none" w:sz="0" w:space="0" w:color="auto"/>
        <w:left w:val="none" w:sz="0" w:space="0" w:color="auto"/>
        <w:bottom w:val="none" w:sz="0" w:space="0" w:color="auto"/>
        <w:right w:val="none" w:sz="0" w:space="0" w:color="auto"/>
      </w:divBdr>
    </w:div>
    <w:div w:id="972711304">
      <w:bodyDiv w:val="1"/>
      <w:marLeft w:val="0"/>
      <w:marRight w:val="0"/>
      <w:marTop w:val="0"/>
      <w:marBottom w:val="0"/>
      <w:divBdr>
        <w:top w:val="none" w:sz="0" w:space="0" w:color="auto"/>
        <w:left w:val="none" w:sz="0" w:space="0" w:color="auto"/>
        <w:bottom w:val="none" w:sz="0" w:space="0" w:color="auto"/>
        <w:right w:val="none" w:sz="0" w:space="0" w:color="auto"/>
      </w:divBdr>
    </w:div>
    <w:div w:id="973415226">
      <w:bodyDiv w:val="1"/>
      <w:marLeft w:val="0"/>
      <w:marRight w:val="0"/>
      <w:marTop w:val="0"/>
      <w:marBottom w:val="0"/>
      <w:divBdr>
        <w:top w:val="none" w:sz="0" w:space="0" w:color="auto"/>
        <w:left w:val="none" w:sz="0" w:space="0" w:color="auto"/>
        <w:bottom w:val="none" w:sz="0" w:space="0" w:color="auto"/>
        <w:right w:val="none" w:sz="0" w:space="0" w:color="auto"/>
      </w:divBdr>
    </w:div>
    <w:div w:id="975063175">
      <w:bodyDiv w:val="1"/>
      <w:marLeft w:val="0"/>
      <w:marRight w:val="0"/>
      <w:marTop w:val="0"/>
      <w:marBottom w:val="0"/>
      <w:divBdr>
        <w:top w:val="none" w:sz="0" w:space="0" w:color="auto"/>
        <w:left w:val="none" w:sz="0" w:space="0" w:color="auto"/>
        <w:bottom w:val="none" w:sz="0" w:space="0" w:color="auto"/>
        <w:right w:val="none" w:sz="0" w:space="0" w:color="auto"/>
      </w:divBdr>
    </w:div>
    <w:div w:id="977227041">
      <w:bodyDiv w:val="1"/>
      <w:marLeft w:val="0"/>
      <w:marRight w:val="0"/>
      <w:marTop w:val="0"/>
      <w:marBottom w:val="0"/>
      <w:divBdr>
        <w:top w:val="none" w:sz="0" w:space="0" w:color="auto"/>
        <w:left w:val="none" w:sz="0" w:space="0" w:color="auto"/>
        <w:bottom w:val="none" w:sz="0" w:space="0" w:color="auto"/>
        <w:right w:val="none" w:sz="0" w:space="0" w:color="auto"/>
      </w:divBdr>
    </w:div>
    <w:div w:id="977808465">
      <w:bodyDiv w:val="1"/>
      <w:marLeft w:val="0"/>
      <w:marRight w:val="0"/>
      <w:marTop w:val="0"/>
      <w:marBottom w:val="0"/>
      <w:divBdr>
        <w:top w:val="none" w:sz="0" w:space="0" w:color="auto"/>
        <w:left w:val="none" w:sz="0" w:space="0" w:color="auto"/>
        <w:bottom w:val="none" w:sz="0" w:space="0" w:color="auto"/>
        <w:right w:val="none" w:sz="0" w:space="0" w:color="auto"/>
      </w:divBdr>
    </w:div>
    <w:div w:id="978918788">
      <w:bodyDiv w:val="1"/>
      <w:marLeft w:val="0"/>
      <w:marRight w:val="0"/>
      <w:marTop w:val="0"/>
      <w:marBottom w:val="0"/>
      <w:divBdr>
        <w:top w:val="none" w:sz="0" w:space="0" w:color="auto"/>
        <w:left w:val="none" w:sz="0" w:space="0" w:color="auto"/>
        <w:bottom w:val="none" w:sz="0" w:space="0" w:color="auto"/>
        <w:right w:val="none" w:sz="0" w:space="0" w:color="auto"/>
      </w:divBdr>
    </w:div>
    <w:div w:id="979378676">
      <w:bodyDiv w:val="1"/>
      <w:marLeft w:val="0"/>
      <w:marRight w:val="0"/>
      <w:marTop w:val="0"/>
      <w:marBottom w:val="0"/>
      <w:divBdr>
        <w:top w:val="none" w:sz="0" w:space="0" w:color="auto"/>
        <w:left w:val="none" w:sz="0" w:space="0" w:color="auto"/>
        <w:bottom w:val="none" w:sz="0" w:space="0" w:color="auto"/>
        <w:right w:val="none" w:sz="0" w:space="0" w:color="auto"/>
      </w:divBdr>
    </w:div>
    <w:div w:id="981302781">
      <w:bodyDiv w:val="1"/>
      <w:marLeft w:val="0"/>
      <w:marRight w:val="0"/>
      <w:marTop w:val="0"/>
      <w:marBottom w:val="0"/>
      <w:divBdr>
        <w:top w:val="none" w:sz="0" w:space="0" w:color="auto"/>
        <w:left w:val="none" w:sz="0" w:space="0" w:color="auto"/>
        <w:bottom w:val="none" w:sz="0" w:space="0" w:color="auto"/>
        <w:right w:val="none" w:sz="0" w:space="0" w:color="auto"/>
      </w:divBdr>
    </w:div>
    <w:div w:id="985430055">
      <w:bodyDiv w:val="1"/>
      <w:marLeft w:val="0"/>
      <w:marRight w:val="0"/>
      <w:marTop w:val="0"/>
      <w:marBottom w:val="0"/>
      <w:divBdr>
        <w:top w:val="none" w:sz="0" w:space="0" w:color="auto"/>
        <w:left w:val="none" w:sz="0" w:space="0" w:color="auto"/>
        <w:bottom w:val="none" w:sz="0" w:space="0" w:color="auto"/>
        <w:right w:val="none" w:sz="0" w:space="0" w:color="auto"/>
      </w:divBdr>
    </w:div>
    <w:div w:id="988829588">
      <w:bodyDiv w:val="1"/>
      <w:marLeft w:val="0"/>
      <w:marRight w:val="0"/>
      <w:marTop w:val="0"/>
      <w:marBottom w:val="0"/>
      <w:divBdr>
        <w:top w:val="none" w:sz="0" w:space="0" w:color="auto"/>
        <w:left w:val="none" w:sz="0" w:space="0" w:color="auto"/>
        <w:bottom w:val="none" w:sz="0" w:space="0" w:color="auto"/>
        <w:right w:val="none" w:sz="0" w:space="0" w:color="auto"/>
      </w:divBdr>
    </w:div>
    <w:div w:id="992175110">
      <w:bodyDiv w:val="1"/>
      <w:marLeft w:val="0"/>
      <w:marRight w:val="0"/>
      <w:marTop w:val="0"/>
      <w:marBottom w:val="0"/>
      <w:divBdr>
        <w:top w:val="none" w:sz="0" w:space="0" w:color="auto"/>
        <w:left w:val="none" w:sz="0" w:space="0" w:color="auto"/>
        <w:bottom w:val="none" w:sz="0" w:space="0" w:color="auto"/>
        <w:right w:val="none" w:sz="0" w:space="0" w:color="auto"/>
      </w:divBdr>
    </w:div>
    <w:div w:id="993296318">
      <w:bodyDiv w:val="1"/>
      <w:marLeft w:val="0"/>
      <w:marRight w:val="0"/>
      <w:marTop w:val="0"/>
      <w:marBottom w:val="0"/>
      <w:divBdr>
        <w:top w:val="none" w:sz="0" w:space="0" w:color="auto"/>
        <w:left w:val="none" w:sz="0" w:space="0" w:color="auto"/>
        <w:bottom w:val="none" w:sz="0" w:space="0" w:color="auto"/>
        <w:right w:val="none" w:sz="0" w:space="0" w:color="auto"/>
      </w:divBdr>
    </w:div>
    <w:div w:id="993678189">
      <w:bodyDiv w:val="1"/>
      <w:marLeft w:val="0"/>
      <w:marRight w:val="0"/>
      <w:marTop w:val="0"/>
      <w:marBottom w:val="0"/>
      <w:divBdr>
        <w:top w:val="none" w:sz="0" w:space="0" w:color="auto"/>
        <w:left w:val="none" w:sz="0" w:space="0" w:color="auto"/>
        <w:bottom w:val="none" w:sz="0" w:space="0" w:color="auto"/>
        <w:right w:val="none" w:sz="0" w:space="0" w:color="auto"/>
      </w:divBdr>
    </w:div>
    <w:div w:id="994145182">
      <w:bodyDiv w:val="1"/>
      <w:marLeft w:val="0"/>
      <w:marRight w:val="0"/>
      <w:marTop w:val="0"/>
      <w:marBottom w:val="0"/>
      <w:divBdr>
        <w:top w:val="none" w:sz="0" w:space="0" w:color="auto"/>
        <w:left w:val="none" w:sz="0" w:space="0" w:color="auto"/>
        <w:bottom w:val="none" w:sz="0" w:space="0" w:color="auto"/>
        <w:right w:val="none" w:sz="0" w:space="0" w:color="auto"/>
      </w:divBdr>
    </w:div>
    <w:div w:id="996878817">
      <w:bodyDiv w:val="1"/>
      <w:marLeft w:val="0"/>
      <w:marRight w:val="0"/>
      <w:marTop w:val="0"/>
      <w:marBottom w:val="0"/>
      <w:divBdr>
        <w:top w:val="none" w:sz="0" w:space="0" w:color="auto"/>
        <w:left w:val="none" w:sz="0" w:space="0" w:color="auto"/>
        <w:bottom w:val="none" w:sz="0" w:space="0" w:color="auto"/>
        <w:right w:val="none" w:sz="0" w:space="0" w:color="auto"/>
      </w:divBdr>
    </w:div>
    <w:div w:id="998918936">
      <w:bodyDiv w:val="1"/>
      <w:marLeft w:val="0"/>
      <w:marRight w:val="0"/>
      <w:marTop w:val="0"/>
      <w:marBottom w:val="0"/>
      <w:divBdr>
        <w:top w:val="none" w:sz="0" w:space="0" w:color="auto"/>
        <w:left w:val="none" w:sz="0" w:space="0" w:color="auto"/>
        <w:bottom w:val="none" w:sz="0" w:space="0" w:color="auto"/>
        <w:right w:val="none" w:sz="0" w:space="0" w:color="auto"/>
      </w:divBdr>
    </w:div>
    <w:div w:id="999506403">
      <w:bodyDiv w:val="1"/>
      <w:marLeft w:val="0"/>
      <w:marRight w:val="0"/>
      <w:marTop w:val="0"/>
      <w:marBottom w:val="0"/>
      <w:divBdr>
        <w:top w:val="none" w:sz="0" w:space="0" w:color="auto"/>
        <w:left w:val="none" w:sz="0" w:space="0" w:color="auto"/>
        <w:bottom w:val="none" w:sz="0" w:space="0" w:color="auto"/>
        <w:right w:val="none" w:sz="0" w:space="0" w:color="auto"/>
      </w:divBdr>
    </w:div>
    <w:div w:id="1000305996">
      <w:bodyDiv w:val="1"/>
      <w:marLeft w:val="0"/>
      <w:marRight w:val="0"/>
      <w:marTop w:val="0"/>
      <w:marBottom w:val="0"/>
      <w:divBdr>
        <w:top w:val="none" w:sz="0" w:space="0" w:color="auto"/>
        <w:left w:val="none" w:sz="0" w:space="0" w:color="auto"/>
        <w:bottom w:val="none" w:sz="0" w:space="0" w:color="auto"/>
        <w:right w:val="none" w:sz="0" w:space="0" w:color="auto"/>
      </w:divBdr>
    </w:div>
    <w:div w:id="1000961650">
      <w:bodyDiv w:val="1"/>
      <w:marLeft w:val="0"/>
      <w:marRight w:val="0"/>
      <w:marTop w:val="0"/>
      <w:marBottom w:val="0"/>
      <w:divBdr>
        <w:top w:val="none" w:sz="0" w:space="0" w:color="auto"/>
        <w:left w:val="none" w:sz="0" w:space="0" w:color="auto"/>
        <w:bottom w:val="none" w:sz="0" w:space="0" w:color="auto"/>
        <w:right w:val="none" w:sz="0" w:space="0" w:color="auto"/>
      </w:divBdr>
    </w:div>
    <w:div w:id="1002048574">
      <w:bodyDiv w:val="1"/>
      <w:marLeft w:val="0"/>
      <w:marRight w:val="0"/>
      <w:marTop w:val="0"/>
      <w:marBottom w:val="0"/>
      <w:divBdr>
        <w:top w:val="none" w:sz="0" w:space="0" w:color="auto"/>
        <w:left w:val="none" w:sz="0" w:space="0" w:color="auto"/>
        <w:bottom w:val="none" w:sz="0" w:space="0" w:color="auto"/>
        <w:right w:val="none" w:sz="0" w:space="0" w:color="auto"/>
      </w:divBdr>
    </w:div>
    <w:div w:id="1004823966">
      <w:bodyDiv w:val="1"/>
      <w:marLeft w:val="0"/>
      <w:marRight w:val="0"/>
      <w:marTop w:val="0"/>
      <w:marBottom w:val="0"/>
      <w:divBdr>
        <w:top w:val="none" w:sz="0" w:space="0" w:color="auto"/>
        <w:left w:val="none" w:sz="0" w:space="0" w:color="auto"/>
        <w:bottom w:val="none" w:sz="0" w:space="0" w:color="auto"/>
        <w:right w:val="none" w:sz="0" w:space="0" w:color="auto"/>
      </w:divBdr>
    </w:div>
    <w:div w:id="1005858081">
      <w:bodyDiv w:val="1"/>
      <w:marLeft w:val="0"/>
      <w:marRight w:val="0"/>
      <w:marTop w:val="0"/>
      <w:marBottom w:val="0"/>
      <w:divBdr>
        <w:top w:val="none" w:sz="0" w:space="0" w:color="auto"/>
        <w:left w:val="none" w:sz="0" w:space="0" w:color="auto"/>
        <w:bottom w:val="none" w:sz="0" w:space="0" w:color="auto"/>
        <w:right w:val="none" w:sz="0" w:space="0" w:color="auto"/>
      </w:divBdr>
    </w:div>
    <w:div w:id="1009017902">
      <w:bodyDiv w:val="1"/>
      <w:marLeft w:val="0"/>
      <w:marRight w:val="0"/>
      <w:marTop w:val="0"/>
      <w:marBottom w:val="0"/>
      <w:divBdr>
        <w:top w:val="none" w:sz="0" w:space="0" w:color="auto"/>
        <w:left w:val="none" w:sz="0" w:space="0" w:color="auto"/>
        <w:bottom w:val="none" w:sz="0" w:space="0" w:color="auto"/>
        <w:right w:val="none" w:sz="0" w:space="0" w:color="auto"/>
      </w:divBdr>
      <w:divsChild>
        <w:div w:id="16926427">
          <w:marLeft w:val="0"/>
          <w:marRight w:val="0"/>
          <w:marTop w:val="0"/>
          <w:marBottom w:val="0"/>
          <w:divBdr>
            <w:top w:val="none" w:sz="0" w:space="0" w:color="auto"/>
            <w:left w:val="none" w:sz="0" w:space="0" w:color="auto"/>
            <w:bottom w:val="none" w:sz="0" w:space="0" w:color="auto"/>
            <w:right w:val="none" w:sz="0" w:space="0" w:color="auto"/>
          </w:divBdr>
        </w:div>
        <w:div w:id="209273141">
          <w:marLeft w:val="0"/>
          <w:marRight w:val="0"/>
          <w:marTop w:val="0"/>
          <w:marBottom w:val="0"/>
          <w:divBdr>
            <w:top w:val="none" w:sz="0" w:space="0" w:color="auto"/>
            <w:left w:val="none" w:sz="0" w:space="0" w:color="auto"/>
            <w:bottom w:val="none" w:sz="0" w:space="0" w:color="auto"/>
            <w:right w:val="none" w:sz="0" w:space="0" w:color="auto"/>
          </w:divBdr>
        </w:div>
        <w:div w:id="340934418">
          <w:marLeft w:val="0"/>
          <w:marRight w:val="0"/>
          <w:marTop w:val="0"/>
          <w:marBottom w:val="0"/>
          <w:divBdr>
            <w:top w:val="none" w:sz="0" w:space="0" w:color="auto"/>
            <w:left w:val="none" w:sz="0" w:space="0" w:color="auto"/>
            <w:bottom w:val="none" w:sz="0" w:space="0" w:color="auto"/>
            <w:right w:val="none" w:sz="0" w:space="0" w:color="auto"/>
          </w:divBdr>
        </w:div>
        <w:div w:id="345330733">
          <w:marLeft w:val="0"/>
          <w:marRight w:val="0"/>
          <w:marTop w:val="0"/>
          <w:marBottom w:val="0"/>
          <w:divBdr>
            <w:top w:val="none" w:sz="0" w:space="0" w:color="auto"/>
            <w:left w:val="none" w:sz="0" w:space="0" w:color="auto"/>
            <w:bottom w:val="none" w:sz="0" w:space="0" w:color="auto"/>
            <w:right w:val="none" w:sz="0" w:space="0" w:color="auto"/>
          </w:divBdr>
        </w:div>
        <w:div w:id="425611720">
          <w:marLeft w:val="0"/>
          <w:marRight w:val="0"/>
          <w:marTop w:val="0"/>
          <w:marBottom w:val="0"/>
          <w:divBdr>
            <w:top w:val="none" w:sz="0" w:space="0" w:color="auto"/>
            <w:left w:val="none" w:sz="0" w:space="0" w:color="auto"/>
            <w:bottom w:val="none" w:sz="0" w:space="0" w:color="auto"/>
            <w:right w:val="none" w:sz="0" w:space="0" w:color="auto"/>
          </w:divBdr>
        </w:div>
        <w:div w:id="555899610">
          <w:marLeft w:val="0"/>
          <w:marRight w:val="0"/>
          <w:marTop w:val="0"/>
          <w:marBottom w:val="0"/>
          <w:divBdr>
            <w:top w:val="none" w:sz="0" w:space="0" w:color="auto"/>
            <w:left w:val="none" w:sz="0" w:space="0" w:color="auto"/>
            <w:bottom w:val="none" w:sz="0" w:space="0" w:color="auto"/>
            <w:right w:val="none" w:sz="0" w:space="0" w:color="auto"/>
          </w:divBdr>
        </w:div>
        <w:div w:id="650791644">
          <w:marLeft w:val="0"/>
          <w:marRight w:val="0"/>
          <w:marTop w:val="0"/>
          <w:marBottom w:val="0"/>
          <w:divBdr>
            <w:top w:val="none" w:sz="0" w:space="0" w:color="auto"/>
            <w:left w:val="none" w:sz="0" w:space="0" w:color="auto"/>
            <w:bottom w:val="none" w:sz="0" w:space="0" w:color="auto"/>
            <w:right w:val="none" w:sz="0" w:space="0" w:color="auto"/>
          </w:divBdr>
        </w:div>
        <w:div w:id="737745052">
          <w:marLeft w:val="0"/>
          <w:marRight w:val="0"/>
          <w:marTop w:val="0"/>
          <w:marBottom w:val="0"/>
          <w:divBdr>
            <w:top w:val="none" w:sz="0" w:space="0" w:color="auto"/>
            <w:left w:val="none" w:sz="0" w:space="0" w:color="auto"/>
            <w:bottom w:val="none" w:sz="0" w:space="0" w:color="auto"/>
            <w:right w:val="none" w:sz="0" w:space="0" w:color="auto"/>
          </w:divBdr>
        </w:div>
        <w:div w:id="764690084">
          <w:marLeft w:val="0"/>
          <w:marRight w:val="0"/>
          <w:marTop w:val="0"/>
          <w:marBottom w:val="0"/>
          <w:divBdr>
            <w:top w:val="none" w:sz="0" w:space="0" w:color="auto"/>
            <w:left w:val="none" w:sz="0" w:space="0" w:color="auto"/>
            <w:bottom w:val="none" w:sz="0" w:space="0" w:color="auto"/>
            <w:right w:val="none" w:sz="0" w:space="0" w:color="auto"/>
          </w:divBdr>
        </w:div>
        <w:div w:id="898127150">
          <w:marLeft w:val="0"/>
          <w:marRight w:val="0"/>
          <w:marTop w:val="0"/>
          <w:marBottom w:val="0"/>
          <w:divBdr>
            <w:top w:val="none" w:sz="0" w:space="0" w:color="auto"/>
            <w:left w:val="none" w:sz="0" w:space="0" w:color="auto"/>
            <w:bottom w:val="none" w:sz="0" w:space="0" w:color="auto"/>
            <w:right w:val="none" w:sz="0" w:space="0" w:color="auto"/>
          </w:divBdr>
        </w:div>
        <w:div w:id="962348351">
          <w:marLeft w:val="0"/>
          <w:marRight w:val="0"/>
          <w:marTop w:val="0"/>
          <w:marBottom w:val="0"/>
          <w:divBdr>
            <w:top w:val="none" w:sz="0" w:space="0" w:color="auto"/>
            <w:left w:val="none" w:sz="0" w:space="0" w:color="auto"/>
            <w:bottom w:val="none" w:sz="0" w:space="0" w:color="auto"/>
            <w:right w:val="none" w:sz="0" w:space="0" w:color="auto"/>
          </w:divBdr>
        </w:div>
        <w:div w:id="967586048">
          <w:marLeft w:val="0"/>
          <w:marRight w:val="0"/>
          <w:marTop w:val="0"/>
          <w:marBottom w:val="0"/>
          <w:divBdr>
            <w:top w:val="none" w:sz="0" w:space="0" w:color="auto"/>
            <w:left w:val="none" w:sz="0" w:space="0" w:color="auto"/>
            <w:bottom w:val="none" w:sz="0" w:space="0" w:color="auto"/>
            <w:right w:val="none" w:sz="0" w:space="0" w:color="auto"/>
          </w:divBdr>
        </w:div>
        <w:div w:id="989363342">
          <w:marLeft w:val="0"/>
          <w:marRight w:val="0"/>
          <w:marTop w:val="0"/>
          <w:marBottom w:val="0"/>
          <w:divBdr>
            <w:top w:val="none" w:sz="0" w:space="0" w:color="auto"/>
            <w:left w:val="none" w:sz="0" w:space="0" w:color="auto"/>
            <w:bottom w:val="none" w:sz="0" w:space="0" w:color="auto"/>
            <w:right w:val="none" w:sz="0" w:space="0" w:color="auto"/>
          </w:divBdr>
        </w:div>
        <w:div w:id="992411884">
          <w:marLeft w:val="0"/>
          <w:marRight w:val="0"/>
          <w:marTop w:val="0"/>
          <w:marBottom w:val="0"/>
          <w:divBdr>
            <w:top w:val="none" w:sz="0" w:space="0" w:color="auto"/>
            <w:left w:val="none" w:sz="0" w:space="0" w:color="auto"/>
            <w:bottom w:val="none" w:sz="0" w:space="0" w:color="auto"/>
            <w:right w:val="none" w:sz="0" w:space="0" w:color="auto"/>
          </w:divBdr>
        </w:div>
        <w:div w:id="1004357335">
          <w:marLeft w:val="0"/>
          <w:marRight w:val="0"/>
          <w:marTop w:val="0"/>
          <w:marBottom w:val="0"/>
          <w:divBdr>
            <w:top w:val="none" w:sz="0" w:space="0" w:color="auto"/>
            <w:left w:val="none" w:sz="0" w:space="0" w:color="auto"/>
            <w:bottom w:val="none" w:sz="0" w:space="0" w:color="auto"/>
            <w:right w:val="none" w:sz="0" w:space="0" w:color="auto"/>
          </w:divBdr>
        </w:div>
        <w:div w:id="1460104082">
          <w:marLeft w:val="0"/>
          <w:marRight w:val="0"/>
          <w:marTop w:val="0"/>
          <w:marBottom w:val="0"/>
          <w:divBdr>
            <w:top w:val="none" w:sz="0" w:space="0" w:color="auto"/>
            <w:left w:val="none" w:sz="0" w:space="0" w:color="auto"/>
            <w:bottom w:val="none" w:sz="0" w:space="0" w:color="auto"/>
            <w:right w:val="none" w:sz="0" w:space="0" w:color="auto"/>
          </w:divBdr>
        </w:div>
        <w:div w:id="1573854280">
          <w:marLeft w:val="0"/>
          <w:marRight w:val="0"/>
          <w:marTop w:val="0"/>
          <w:marBottom w:val="0"/>
          <w:divBdr>
            <w:top w:val="none" w:sz="0" w:space="0" w:color="auto"/>
            <w:left w:val="none" w:sz="0" w:space="0" w:color="auto"/>
            <w:bottom w:val="none" w:sz="0" w:space="0" w:color="auto"/>
            <w:right w:val="none" w:sz="0" w:space="0" w:color="auto"/>
          </w:divBdr>
        </w:div>
        <w:div w:id="1613169362">
          <w:marLeft w:val="0"/>
          <w:marRight w:val="0"/>
          <w:marTop w:val="0"/>
          <w:marBottom w:val="0"/>
          <w:divBdr>
            <w:top w:val="none" w:sz="0" w:space="0" w:color="auto"/>
            <w:left w:val="none" w:sz="0" w:space="0" w:color="auto"/>
            <w:bottom w:val="none" w:sz="0" w:space="0" w:color="auto"/>
            <w:right w:val="none" w:sz="0" w:space="0" w:color="auto"/>
          </w:divBdr>
        </w:div>
        <w:div w:id="1626157496">
          <w:marLeft w:val="0"/>
          <w:marRight w:val="0"/>
          <w:marTop w:val="0"/>
          <w:marBottom w:val="0"/>
          <w:divBdr>
            <w:top w:val="none" w:sz="0" w:space="0" w:color="auto"/>
            <w:left w:val="none" w:sz="0" w:space="0" w:color="auto"/>
            <w:bottom w:val="none" w:sz="0" w:space="0" w:color="auto"/>
            <w:right w:val="none" w:sz="0" w:space="0" w:color="auto"/>
          </w:divBdr>
        </w:div>
        <w:div w:id="1666080835">
          <w:marLeft w:val="0"/>
          <w:marRight w:val="0"/>
          <w:marTop w:val="0"/>
          <w:marBottom w:val="0"/>
          <w:divBdr>
            <w:top w:val="none" w:sz="0" w:space="0" w:color="auto"/>
            <w:left w:val="none" w:sz="0" w:space="0" w:color="auto"/>
            <w:bottom w:val="none" w:sz="0" w:space="0" w:color="auto"/>
            <w:right w:val="none" w:sz="0" w:space="0" w:color="auto"/>
          </w:divBdr>
        </w:div>
        <w:div w:id="1704481865">
          <w:marLeft w:val="0"/>
          <w:marRight w:val="0"/>
          <w:marTop w:val="0"/>
          <w:marBottom w:val="0"/>
          <w:divBdr>
            <w:top w:val="none" w:sz="0" w:space="0" w:color="auto"/>
            <w:left w:val="none" w:sz="0" w:space="0" w:color="auto"/>
            <w:bottom w:val="none" w:sz="0" w:space="0" w:color="auto"/>
            <w:right w:val="none" w:sz="0" w:space="0" w:color="auto"/>
          </w:divBdr>
        </w:div>
        <w:div w:id="1771008536">
          <w:marLeft w:val="0"/>
          <w:marRight w:val="0"/>
          <w:marTop w:val="0"/>
          <w:marBottom w:val="0"/>
          <w:divBdr>
            <w:top w:val="none" w:sz="0" w:space="0" w:color="auto"/>
            <w:left w:val="none" w:sz="0" w:space="0" w:color="auto"/>
            <w:bottom w:val="none" w:sz="0" w:space="0" w:color="auto"/>
            <w:right w:val="none" w:sz="0" w:space="0" w:color="auto"/>
          </w:divBdr>
        </w:div>
        <w:div w:id="1786344822">
          <w:marLeft w:val="0"/>
          <w:marRight w:val="0"/>
          <w:marTop w:val="0"/>
          <w:marBottom w:val="0"/>
          <w:divBdr>
            <w:top w:val="none" w:sz="0" w:space="0" w:color="auto"/>
            <w:left w:val="none" w:sz="0" w:space="0" w:color="auto"/>
            <w:bottom w:val="none" w:sz="0" w:space="0" w:color="auto"/>
            <w:right w:val="none" w:sz="0" w:space="0" w:color="auto"/>
          </w:divBdr>
        </w:div>
        <w:div w:id="1846550601">
          <w:marLeft w:val="0"/>
          <w:marRight w:val="0"/>
          <w:marTop w:val="0"/>
          <w:marBottom w:val="0"/>
          <w:divBdr>
            <w:top w:val="none" w:sz="0" w:space="0" w:color="auto"/>
            <w:left w:val="none" w:sz="0" w:space="0" w:color="auto"/>
            <w:bottom w:val="none" w:sz="0" w:space="0" w:color="auto"/>
            <w:right w:val="none" w:sz="0" w:space="0" w:color="auto"/>
          </w:divBdr>
        </w:div>
        <w:div w:id="1909458662">
          <w:marLeft w:val="0"/>
          <w:marRight w:val="0"/>
          <w:marTop w:val="0"/>
          <w:marBottom w:val="0"/>
          <w:divBdr>
            <w:top w:val="none" w:sz="0" w:space="0" w:color="auto"/>
            <w:left w:val="none" w:sz="0" w:space="0" w:color="auto"/>
            <w:bottom w:val="none" w:sz="0" w:space="0" w:color="auto"/>
            <w:right w:val="none" w:sz="0" w:space="0" w:color="auto"/>
          </w:divBdr>
        </w:div>
        <w:div w:id="1944920576">
          <w:marLeft w:val="0"/>
          <w:marRight w:val="0"/>
          <w:marTop w:val="0"/>
          <w:marBottom w:val="0"/>
          <w:divBdr>
            <w:top w:val="none" w:sz="0" w:space="0" w:color="auto"/>
            <w:left w:val="none" w:sz="0" w:space="0" w:color="auto"/>
            <w:bottom w:val="none" w:sz="0" w:space="0" w:color="auto"/>
            <w:right w:val="none" w:sz="0" w:space="0" w:color="auto"/>
          </w:divBdr>
        </w:div>
        <w:div w:id="1968393986">
          <w:marLeft w:val="0"/>
          <w:marRight w:val="0"/>
          <w:marTop w:val="0"/>
          <w:marBottom w:val="0"/>
          <w:divBdr>
            <w:top w:val="none" w:sz="0" w:space="0" w:color="auto"/>
            <w:left w:val="none" w:sz="0" w:space="0" w:color="auto"/>
            <w:bottom w:val="none" w:sz="0" w:space="0" w:color="auto"/>
            <w:right w:val="none" w:sz="0" w:space="0" w:color="auto"/>
          </w:divBdr>
        </w:div>
        <w:div w:id="2001497522">
          <w:marLeft w:val="0"/>
          <w:marRight w:val="0"/>
          <w:marTop w:val="0"/>
          <w:marBottom w:val="0"/>
          <w:divBdr>
            <w:top w:val="none" w:sz="0" w:space="0" w:color="auto"/>
            <w:left w:val="none" w:sz="0" w:space="0" w:color="auto"/>
            <w:bottom w:val="none" w:sz="0" w:space="0" w:color="auto"/>
            <w:right w:val="none" w:sz="0" w:space="0" w:color="auto"/>
          </w:divBdr>
        </w:div>
        <w:div w:id="2019311186">
          <w:marLeft w:val="0"/>
          <w:marRight w:val="0"/>
          <w:marTop w:val="0"/>
          <w:marBottom w:val="0"/>
          <w:divBdr>
            <w:top w:val="none" w:sz="0" w:space="0" w:color="auto"/>
            <w:left w:val="none" w:sz="0" w:space="0" w:color="auto"/>
            <w:bottom w:val="none" w:sz="0" w:space="0" w:color="auto"/>
            <w:right w:val="none" w:sz="0" w:space="0" w:color="auto"/>
          </w:divBdr>
        </w:div>
        <w:div w:id="2144274774">
          <w:marLeft w:val="0"/>
          <w:marRight w:val="0"/>
          <w:marTop w:val="0"/>
          <w:marBottom w:val="0"/>
          <w:divBdr>
            <w:top w:val="none" w:sz="0" w:space="0" w:color="auto"/>
            <w:left w:val="none" w:sz="0" w:space="0" w:color="auto"/>
            <w:bottom w:val="none" w:sz="0" w:space="0" w:color="auto"/>
            <w:right w:val="none" w:sz="0" w:space="0" w:color="auto"/>
          </w:divBdr>
        </w:div>
        <w:div w:id="2146043347">
          <w:marLeft w:val="0"/>
          <w:marRight w:val="0"/>
          <w:marTop w:val="0"/>
          <w:marBottom w:val="0"/>
          <w:divBdr>
            <w:top w:val="none" w:sz="0" w:space="0" w:color="auto"/>
            <w:left w:val="none" w:sz="0" w:space="0" w:color="auto"/>
            <w:bottom w:val="none" w:sz="0" w:space="0" w:color="auto"/>
            <w:right w:val="none" w:sz="0" w:space="0" w:color="auto"/>
          </w:divBdr>
        </w:div>
      </w:divsChild>
    </w:div>
    <w:div w:id="1009021020">
      <w:bodyDiv w:val="1"/>
      <w:marLeft w:val="0"/>
      <w:marRight w:val="0"/>
      <w:marTop w:val="0"/>
      <w:marBottom w:val="0"/>
      <w:divBdr>
        <w:top w:val="none" w:sz="0" w:space="0" w:color="auto"/>
        <w:left w:val="none" w:sz="0" w:space="0" w:color="auto"/>
        <w:bottom w:val="none" w:sz="0" w:space="0" w:color="auto"/>
        <w:right w:val="none" w:sz="0" w:space="0" w:color="auto"/>
      </w:divBdr>
    </w:div>
    <w:div w:id="1011225572">
      <w:bodyDiv w:val="1"/>
      <w:marLeft w:val="0"/>
      <w:marRight w:val="0"/>
      <w:marTop w:val="0"/>
      <w:marBottom w:val="0"/>
      <w:divBdr>
        <w:top w:val="none" w:sz="0" w:space="0" w:color="auto"/>
        <w:left w:val="none" w:sz="0" w:space="0" w:color="auto"/>
        <w:bottom w:val="none" w:sz="0" w:space="0" w:color="auto"/>
        <w:right w:val="none" w:sz="0" w:space="0" w:color="auto"/>
      </w:divBdr>
    </w:div>
    <w:div w:id="1012996013">
      <w:bodyDiv w:val="1"/>
      <w:marLeft w:val="0"/>
      <w:marRight w:val="0"/>
      <w:marTop w:val="0"/>
      <w:marBottom w:val="0"/>
      <w:divBdr>
        <w:top w:val="none" w:sz="0" w:space="0" w:color="auto"/>
        <w:left w:val="none" w:sz="0" w:space="0" w:color="auto"/>
        <w:bottom w:val="none" w:sz="0" w:space="0" w:color="auto"/>
        <w:right w:val="none" w:sz="0" w:space="0" w:color="auto"/>
      </w:divBdr>
    </w:div>
    <w:div w:id="1014066016">
      <w:bodyDiv w:val="1"/>
      <w:marLeft w:val="0"/>
      <w:marRight w:val="0"/>
      <w:marTop w:val="0"/>
      <w:marBottom w:val="0"/>
      <w:divBdr>
        <w:top w:val="none" w:sz="0" w:space="0" w:color="auto"/>
        <w:left w:val="none" w:sz="0" w:space="0" w:color="auto"/>
        <w:bottom w:val="none" w:sz="0" w:space="0" w:color="auto"/>
        <w:right w:val="none" w:sz="0" w:space="0" w:color="auto"/>
      </w:divBdr>
    </w:div>
    <w:div w:id="1015423231">
      <w:bodyDiv w:val="1"/>
      <w:marLeft w:val="0"/>
      <w:marRight w:val="0"/>
      <w:marTop w:val="0"/>
      <w:marBottom w:val="0"/>
      <w:divBdr>
        <w:top w:val="none" w:sz="0" w:space="0" w:color="auto"/>
        <w:left w:val="none" w:sz="0" w:space="0" w:color="auto"/>
        <w:bottom w:val="none" w:sz="0" w:space="0" w:color="auto"/>
        <w:right w:val="none" w:sz="0" w:space="0" w:color="auto"/>
      </w:divBdr>
    </w:div>
    <w:div w:id="1017461023">
      <w:bodyDiv w:val="1"/>
      <w:marLeft w:val="0"/>
      <w:marRight w:val="0"/>
      <w:marTop w:val="0"/>
      <w:marBottom w:val="0"/>
      <w:divBdr>
        <w:top w:val="none" w:sz="0" w:space="0" w:color="auto"/>
        <w:left w:val="none" w:sz="0" w:space="0" w:color="auto"/>
        <w:bottom w:val="none" w:sz="0" w:space="0" w:color="auto"/>
        <w:right w:val="none" w:sz="0" w:space="0" w:color="auto"/>
      </w:divBdr>
    </w:div>
    <w:div w:id="1017541571">
      <w:bodyDiv w:val="1"/>
      <w:marLeft w:val="0"/>
      <w:marRight w:val="0"/>
      <w:marTop w:val="0"/>
      <w:marBottom w:val="0"/>
      <w:divBdr>
        <w:top w:val="none" w:sz="0" w:space="0" w:color="auto"/>
        <w:left w:val="none" w:sz="0" w:space="0" w:color="auto"/>
        <w:bottom w:val="none" w:sz="0" w:space="0" w:color="auto"/>
        <w:right w:val="none" w:sz="0" w:space="0" w:color="auto"/>
      </w:divBdr>
    </w:div>
    <w:div w:id="1019356820">
      <w:bodyDiv w:val="1"/>
      <w:marLeft w:val="0"/>
      <w:marRight w:val="0"/>
      <w:marTop w:val="0"/>
      <w:marBottom w:val="0"/>
      <w:divBdr>
        <w:top w:val="none" w:sz="0" w:space="0" w:color="auto"/>
        <w:left w:val="none" w:sz="0" w:space="0" w:color="auto"/>
        <w:bottom w:val="none" w:sz="0" w:space="0" w:color="auto"/>
        <w:right w:val="none" w:sz="0" w:space="0" w:color="auto"/>
      </w:divBdr>
    </w:div>
    <w:div w:id="1019549711">
      <w:bodyDiv w:val="1"/>
      <w:marLeft w:val="0"/>
      <w:marRight w:val="0"/>
      <w:marTop w:val="0"/>
      <w:marBottom w:val="0"/>
      <w:divBdr>
        <w:top w:val="none" w:sz="0" w:space="0" w:color="auto"/>
        <w:left w:val="none" w:sz="0" w:space="0" w:color="auto"/>
        <w:bottom w:val="none" w:sz="0" w:space="0" w:color="auto"/>
        <w:right w:val="none" w:sz="0" w:space="0" w:color="auto"/>
      </w:divBdr>
    </w:div>
    <w:div w:id="1021394120">
      <w:bodyDiv w:val="1"/>
      <w:marLeft w:val="0"/>
      <w:marRight w:val="0"/>
      <w:marTop w:val="0"/>
      <w:marBottom w:val="0"/>
      <w:divBdr>
        <w:top w:val="none" w:sz="0" w:space="0" w:color="auto"/>
        <w:left w:val="none" w:sz="0" w:space="0" w:color="auto"/>
        <w:bottom w:val="none" w:sz="0" w:space="0" w:color="auto"/>
        <w:right w:val="none" w:sz="0" w:space="0" w:color="auto"/>
      </w:divBdr>
    </w:div>
    <w:div w:id="1023946241">
      <w:bodyDiv w:val="1"/>
      <w:marLeft w:val="0"/>
      <w:marRight w:val="0"/>
      <w:marTop w:val="0"/>
      <w:marBottom w:val="0"/>
      <w:divBdr>
        <w:top w:val="none" w:sz="0" w:space="0" w:color="auto"/>
        <w:left w:val="none" w:sz="0" w:space="0" w:color="auto"/>
        <w:bottom w:val="none" w:sz="0" w:space="0" w:color="auto"/>
        <w:right w:val="none" w:sz="0" w:space="0" w:color="auto"/>
      </w:divBdr>
    </w:div>
    <w:div w:id="1029985409">
      <w:bodyDiv w:val="1"/>
      <w:marLeft w:val="0"/>
      <w:marRight w:val="0"/>
      <w:marTop w:val="0"/>
      <w:marBottom w:val="0"/>
      <w:divBdr>
        <w:top w:val="none" w:sz="0" w:space="0" w:color="auto"/>
        <w:left w:val="none" w:sz="0" w:space="0" w:color="auto"/>
        <w:bottom w:val="none" w:sz="0" w:space="0" w:color="auto"/>
        <w:right w:val="none" w:sz="0" w:space="0" w:color="auto"/>
      </w:divBdr>
    </w:div>
    <w:div w:id="1030573765">
      <w:bodyDiv w:val="1"/>
      <w:marLeft w:val="0"/>
      <w:marRight w:val="0"/>
      <w:marTop w:val="0"/>
      <w:marBottom w:val="0"/>
      <w:divBdr>
        <w:top w:val="none" w:sz="0" w:space="0" w:color="auto"/>
        <w:left w:val="none" w:sz="0" w:space="0" w:color="auto"/>
        <w:bottom w:val="none" w:sz="0" w:space="0" w:color="auto"/>
        <w:right w:val="none" w:sz="0" w:space="0" w:color="auto"/>
      </w:divBdr>
      <w:divsChild>
        <w:div w:id="132674195">
          <w:marLeft w:val="0"/>
          <w:marRight w:val="0"/>
          <w:marTop w:val="0"/>
          <w:marBottom w:val="0"/>
          <w:divBdr>
            <w:top w:val="none" w:sz="0" w:space="0" w:color="auto"/>
            <w:left w:val="none" w:sz="0" w:space="0" w:color="auto"/>
            <w:bottom w:val="none" w:sz="0" w:space="0" w:color="auto"/>
            <w:right w:val="none" w:sz="0" w:space="0" w:color="auto"/>
          </w:divBdr>
        </w:div>
        <w:div w:id="319886855">
          <w:marLeft w:val="0"/>
          <w:marRight w:val="0"/>
          <w:marTop w:val="0"/>
          <w:marBottom w:val="0"/>
          <w:divBdr>
            <w:top w:val="none" w:sz="0" w:space="0" w:color="auto"/>
            <w:left w:val="none" w:sz="0" w:space="0" w:color="auto"/>
            <w:bottom w:val="none" w:sz="0" w:space="0" w:color="auto"/>
            <w:right w:val="none" w:sz="0" w:space="0" w:color="auto"/>
          </w:divBdr>
        </w:div>
        <w:div w:id="405155470">
          <w:marLeft w:val="0"/>
          <w:marRight w:val="0"/>
          <w:marTop w:val="0"/>
          <w:marBottom w:val="0"/>
          <w:divBdr>
            <w:top w:val="none" w:sz="0" w:space="0" w:color="auto"/>
            <w:left w:val="none" w:sz="0" w:space="0" w:color="auto"/>
            <w:bottom w:val="none" w:sz="0" w:space="0" w:color="auto"/>
            <w:right w:val="none" w:sz="0" w:space="0" w:color="auto"/>
          </w:divBdr>
        </w:div>
        <w:div w:id="412898297">
          <w:marLeft w:val="0"/>
          <w:marRight w:val="0"/>
          <w:marTop w:val="0"/>
          <w:marBottom w:val="0"/>
          <w:divBdr>
            <w:top w:val="none" w:sz="0" w:space="0" w:color="auto"/>
            <w:left w:val="none" w:sz="0" w:space="0" w:color="auto"/>
            <w:bottom w:val="none" w:sz="0" w:space="0" w:color="auto"/>
            <w:right w:val="none" w:sz="0" w:space="0" w:color="auto"/>
          </w:divBdr>
        </w:div>
        <w:div w:id="426269079">
          <w:marLeft w:val="0"/>
          <w:marRight w:val="0"/>
          <w:marTop w:val="0"/>
          <w:marBottom w:val="0"/>
          <w:divBdr>
            <w:top w:val="none" w:sz="0" w:space="0" w:color="auto"/>
            <w:left w:val="none" w:sz="0" w:space="0" w:color="auto"/>
            <w:bottom w:val="none" w:sz="0" w:space="0" w:color="auto"/>
            <w:right w:val="none" w:sz="0" w:space="0" w:color="auto"/>
          </w:divBdr>
        </w:div>
        <w:div w:id="431320711">
          <w:marLeft w:val="0"/>
          <w:marRight w:val="0"/>
          <w:marTop w:val="0"/>
          <w:marBottom w:val="0"/>
          <w:divBdr>
            <w:top w:val="none" w:sz="0" w:space="0" w:color="auto"/>
            <w:left w:val="none" w:sz="0" w:space="0" w:color="auto"/>
            <w:bottom w:val="none" w:sz="0" w:space="0" w:color="auto"/>
            <w:right w:val="none" w:sz="0" w:space="0" w:color="auto"/>
          </w:divBdr>
        </w:div>
        <w:div w:id="539127211">
          <w:marLeft w:val="0"/>
          <w:marRight w:val="0"/>
          <w:marTop w:val="0"/>
          <w:marBottom w:val="0"/>
          <w:divBdr>
            <w:top w:val="none" w:sz="0" w:space="0" w:color="auto"/>
            <w:left w:val="none" w:sz="0" w:space="0" w:color="auto"/>
            <w:bottom w:val="none" w:sz="0" w:space="0" w:color="auto"/>
            <w:right w:val="none" w:sz="0" w:space="0" w:color="auto"/>
          </w:divBdr>
        </w:div>
        <w:div w:id="556090577">
          <w:marLeft w:val="0"/>
          <w:marRight w:val="0"/>
          <w:marTop w:val="0"/>
          <w:marBottom w:val="0"/>
          <w:divBdr>
            <w:top w:val="none" w:sz="0" w:space="0" w:color="auto"/>
            <w:left w:val="none" w:sz="0" w:space="0" w:color="auto"/>
            <w:bottom w:val="none" w:sz="0" w:space="0" w:color="auto"/>
            <w:right w:val="none" w:sz="0" w:space="0" w:color="auto"/>
          </w:divBdr>
        </w:div>
        <w:div w:id="650792924">
          <w:marLeft w:val="0"/>
          <w:marRight w:val="0"/>
          <w:marTop w:val="0"/>
          <w:marBottom w:val="0"/>
          <w:divBdr>
            <w:top w:val="none" w:sz="0" w:space="0" w:color="auto"/>
            <w:left w:val="none" w:sz="0" w:space="0" w:color="auto"/>
            <w:bottom w:val="none" w:sz="0" w:space="0" w:color="auto"/>
            <w:right w:val="none" w:sz="0" w:space="0" w:color="auto"/>
          </w:divBdr>
        </w:div>
        <w:div w:id="669065720">
          <w:marLeft w:val="0"/>
          <w:marRight w:val="0"/>
          <w:marTop w:val="0"/>
          <w:marBottom w:val="0"/>
          <w:divBdr>
            <w:top w:val="none" w:sz="0" w:space="0" w:color="auto"/>
            <w:left w:val="none" w:sz="0" w:space="0" w:color="auto"/>
            <w:bottom w:val="none" w:sz="0" w:space="0" w:color="auto"/>
            <w:right w:val="none" w:sz="0" w:space="0" w:color="auto"/>
          </w:divBdr>
        </w:div>
        <w:div w:id="697506896">
          <w:marLeft w:val="0"/>
          <w:marRight w:val="0"/>
          <w:marTop w:val="0"/>
          <w:marBottom w:val="0"/>
          <w:divBdr>
            <w:top w:val="none" w:sz="0" w:space="0" w:color="auto"/>
            <w:left w:val="none" w:sz="0" w:space="0" w:color="auto"/>
            <w:bottom w:val="none" w:sz="0" w:space="0" w:color="auto"/>
            <w:right w:val="none" w:sz="0" w:space="0" w:color="auto"/>
          </w:divBdr>
        </w:div>
        <w:div w:id="706105041">
          <w:marLeft w:val="0"/>
          <w:marRight w:val="0"/>
          <w:marTop w:val="0"/>
          <w:marBottom w:val="0"/>
          <w:divBdr>
            <w:top w:val="none" w:sz="0" w:space="0" w:color="auto"/>
            <w:left w:val="none" w:sz="0" w:space="0" w:color="auto"/>
            <w:bottom w:val="none" w:sz="0" w:space="0" w:color="auto"/>
            <w:right w:val="none" w:sz="0" w:space="0" w:color="auto"/>
          </w:divBdr>
        </w:div>
        <w:div w:id="774596557">
          <w:marLeft w:val="0"/>
          <w:marRight w:val="0"/>
          <w:marTop w:val="0"/>
          <w:marBottom w:val="0"/>
          <w:divBdr>
            <w:top w:val="none" w:sz="0" w:space="0" w:color="auto"/>
            <w:left w:val="none" w:sz="0" w:space="0" w:color="auto"/>
            <w:bottom w:val="none" w:sz="0" w:space="0" w:color="auto"/>
            <w:right w:val="none" w:sz="0" w:space="0" w:color="auto"/>
          </w:divBdr>
        </w:div>
        <w:div w:id="861669675">
          <w:marLeft w:val="0"/>
          <w:marRight w:val="0"/>
          <w:marTop w:val="0"/>
          <w:marBottom w:val="0"/>
          <w:divBdr>
            <w:top w:val="none" w:sz="0" w:space="0" w:color="auto"/>
            <w:left w:val="none" w:sz="0" w:space="0" w:color="auto"/>
            <w:bottom w:val="none" w:sz="0" w:space="0" w:color="auto"/>
            <w:right w:val="none" w:sz="0" w:space="0" w:color="auto"/>
          </w:divBdr>
        </w:div>
        <w:div w:id="892622247">
          <w:marLeft w:val="0"/>
          <w:marRight w:val="0"/>
          <w:marTop w:val="0"/>
          <w:marBottom w:val="0"/>
          <w:divBdr>
            <w:top w:val="none" w:sz="0" w:space="0" w:color="auto"/>
            <w:left w:val="none" w:sz="0" w:space="0" w:color="auto"/>
            <w:bottom w:val="none" w:sz="0" w:space="0" w:color="auto"/>
            <w:right w:val="none" w:sz="0" w:space="0" w:color="auto"/>
          </w:divBdr>
        </w:div>
        <w:div w:id="918173414">
          <w:marLeft w:val="0"/>
          <w:marRight w:val="0"/>
          <w:marTop w:val="0"/>
          <w:marBottom w:val="0"/>
          <w:divBdr>
            <w:top w:val="none" w:sz="0" w:space="0" w:color="auto"/>
            <w:left w:val="none" w:sz="0" w:space="0" w:color="auto"/>
            <w:bottom w:val="none" w:sz="0" w:space="0" w:color="auto"/>
            <w:right w:val="none" w:sz="0" w:space="0" w:color="auto"/>
          </w:divBdr>
        </w:div>
        <w:div w:id="1004750393">
          <w:marLeft w:val="0"/>
          <w:marRight w:val="0"/>
          <w:marTop w:val="0"/>
          <w:marBottom w:val="0"/>
          <w:divBdr>
            <w:top w:val="none" w:sz="0" w:space="0" w:color="auto"/>
            <w:left w:val="none" w:sz="0" w:space="0" w:color="auto"/>
            <w:bottom w:val="none" w:sz="0" w:space="0" w:color="auto"/>
            <w:right w:val="none" w:sz="0" w:space="0" w:color="auto"/>
          </w:divBdr>
        </w:div>
        <w:div w:id="1105226184">
          <w:marLeft w:val="0"/>
          <w:marRight w:val="0"/>
          <w:marTop w:val="0"/>
          <w:marBottom w:val="0"/>
          <w:divBdr>
            <w:top w:val="none" w:sz="0" w:space="0" w:color="auto"/>
            <w:left w:val="none" w:sz="0" w:space="0" w:color="auto"/>
            <w:bottom w:val="none" w:sz="0" w:space="0" w:color="auto"/>
            <w:right w:val="none" w:sz="0" w:space="0" w:color="auto"/>
          </w:divBdr>
        </w:div>
        <w:div w:id="1154224910">
          <w:marLeft w:val="0"/>
          <w:marRight w:val="0"/>
          <w:marTop w:val="0"/>
          <w:marBottom w:val="0"/>
          <w:divBdr>
            <w:top w:val="none" w:sz="0" w:space="0" w:color="auto"/>
            <w:left w:val="none" w:sz="0" w:space="0" w:color="auto"/>
            <w:bottom w:val="none" w:sz="0" w:space="0" w:color="auto"/>
            <w:right w:val="none" w:sz="0" w:space="0" w:color="auto"/>
          </w:divBdr>
        </w:div>
        <w:div w:id="1189216767">
          <w:marLeft w:val="0"/>
          <w:marRight w:val="0"/>
          <w:marTop w:val="0"/>
          <w:marBottom w:val="0"/>
          <w:divBdr>
            <w:top w:val="none" w:sz="0" w:space="0" w:color="auto"/>
            <w:left w:val="none" w:sz="0" w:space="0" w:color="auto"/>
            <w:bottom w:val="none" w:sz="0" w:space="0" w:color="auto"/>
            <w:right w:val="none" w:sz="0" w:space="0" w:color="auto"/>
          </w:divBdr>
        </w:div>
        <w:div w:id="1195462743">
          <w:marLeft w:val="0"/>
          <w:marRight w:val="0"/>
          <w:marTop w:val="0"/>
          <w:marBottom w:val="0"/>
          <w:divBdr>
            <w:top w:val="none" w:sz="0" w:space="0" w:color="auto"/>
            <w:left w:val="none" w:sz="0" w:space="0" w:color="auto"/>
            <w:bottom w:val="none" w:sz="0" w:space="0" w:color="auto"/>
            <w:right w:val="none" w:sz="0" w:space="0" w:color="auto"/>
          </w:divBdr>
        </w:div>
        <w:div w:id="1221985028">
          <w:marLeft w:val="0"/>
          <w:marRight w:val="0"/>
          <w:marTop w:val="0"/>
          <w:marBottom w:val="0"/>
          <w:divBdr>
            <w:top w:val="none" w:sz="0" w:space="0" w:color="auto"/>
            <w:left w:val="none" w:sz="0" w:space="0" w:color="auto"/>
            <w:bottom w:val="none" w:sz="0" w:space="0" w:color="auto"/>
            <w:right w:val="none" w:sz="0" w:space="0" w:color="auto"/>
          </w:divBdr>
        </w:div>
        <w:div w:id="1299535474">
          <w:marLeft w:val="0"/>
          <w:marRight w:val="0"/>
          <w:marTop w:val="0"/>
          <w:marBottom w:val="0"/>
          <w:divBdr>
            <w:top w:val="none" w:sz="0" w:space="0" w:color="auto"/>
            <w:left w:val="none" w:sz="0" w:space="0" w:color="auto"/>
            <w:bottom w:val="none" w:sz="0" w:space="0" w:color="auto"/>
            <w:right w:val="none" w:sz="0" w:space="0" w:color="auto"/>
          </w:divBdr>
        </w:div>
        <w:div w:id="1305501194">
          <w:marLeft w:val="0"/>
          <w:marRight w:val="0"/>
          <w:marTop w:val="0"/>
          <w:marBottom w:val="0"/>
          <w:divBdr>
            <w:top w:val="none" w:sz="0" w:space="0" w:color="auto"/>
            <w:left w:val="none" w:sz="0" w:space="0" w:color="auto"/>
            <w:bottom w:val="none" w:sz="0" w:space="0" w:color="auto"/>
            <w:right w:val="none" w:sz="0" w:space="0" w:color="auto"/>
          </w:divBdr>
        </w:div>
        <w:div w:id="1327241573">
          <w:marLeft w:val="0"/>
          <w:marRight w:val="0"/>
          <w:marTop w:val="0"/>
          <w:marBottom w:val="0"/>
          <w:divBdr>
            <w:top w:val="none" w:sz="0" w:space="0" w:color="auto"/>
            <w:left w:val="none" w:sz="0" w:space="0" w:color="auto"/>
            <w:bottom w:val="none" w:sz="0" w:space="0" w:color="auto"/>
            <w:right w:val="none" w:sz="0" w:space="0" w:color="auto"/>
          </w:divBdr>
        </w:div>
        <w:div w:id="1354377311">
          <w:marLeft w:val="0"/>
          <w:marRight w:val="0"/>
          <w:marTop w:val="0"/>
          <w:marBottom w:val="0"/>
          <w:divBdr>
            <w:top w:val="none" w:sz="0" w:space="0" w:color="auto"/>
            <w:left w:val="none" w:sz="0" w:space="0" w:color="auto"/>
            <w:bottom w:val="none" w:sz="0" w:space="0" w:color="auto"/>
            <w:right w:val="none" w:sz="0" w:space="0" w:color="auto"/>
          </w:divBdr>
        </w:div>
        <w:div w:id="1381324928">
          <w:marLeft w:val="0"/>
          <w:marRight w:val="0"/>
          <w:marTop w:val="0"/>
          <w:marBottom w:val="0"/>
          <w:divBdr>
            <w:top w:val="none" w:sz="0" w:space="0" w:color="auto"/>
            <w:left w:val="none" w:sz="0" w:space="0" w:color="auto"/>
            <w:bottom w:val="none" w:sz="0" w:space="0" w:color="auto"/>
            <w:right w:val="none" w:sz="0" w:space="0" w:color="auto"/>
          </w:divBdr>
        </w:div>
        <w:div w:id="1623923382">
          <w:marLeft w:val="0"/>
          <w:marRight w:val="0"/>
          <w:marTop w:val="0"/>
          <w:marBottom w:val="0"/>
          <w:divBdr>
            <w:top w:val="none" w:sz="0" w:space="0" w:color="auto"/>
            <w:left w:val="none" w:sz="0" w:space="0" w:color="auto"/>
            <w:bottom w:val="none" w:sz="0" w:space="0" w:color="auto"/>
            <w:right w:val="none" w:sz="0" w:space="0" w:color="auto"/>
          </w:divBdr>
        </w:div>
        <w:div w:id="1650942719">
          <w:marLeft w:val="0"/>
          <w:marRight w:val="0"/>
          <w:marTop w:val="0"/>
          <w:marBottom w:val="0"/>
          <w:divBdr>
            <w:top w:val="none" w:sz="0" w:space="0" w:color="auto"/>
            <w:left w:val="none" w:sz="0" w:space="0" w:color="auto"/>
            <w:bottom w:val="none" w:sz="0" w:space="0" w:color="auto"/>
            <w:right w:val="none" w:sz="0" w:space="0" w:color="auto"/>
          </w:divBdr>
        </w:div>
        <w:div w:id="1725441822">
          <w:marLeft w:val="0"/>
          <w:marRight w:val="0"/>
          <w:marTop w:val="0"/>
          <w:marBottom w:val="0"/>
          <w:divBdr>
            <w:top w:val="none" w:sz="0" w:space="0" w:color="auto"/>
            <w:left w:val="none" w:sz="0" w:space="0" w:color="auto"/>
            <w:bottom w:val="none" w:sz="0" w:space="0" w:color="auto"/>
            <w:right w:val="none" w:sz="0" w:space="0" w:color="auto"/>
          </w:divBdr>
        </w:div>
        <w:div w:id="1746685862">
          <w:marLeft w:val="0"/>
          <w:marRight w:val="0"/>
          <w:marTop w:val="0"/>
          <w:marBottom w:val="0"/>
          <w:divBdr>
            <w:top w:val="none" w:sz="0" w:space="0" w:color="auto"/>
            <w:left w:val="none" w:sz="0" w:space="0" w:color="auto"/>
            <w:bottom w:val="none" w:sz="0" w:space="0" w:color="auto"/>
            <w:right w:val="none" w:sz="0" w:space="0" w:color="auto"/>
          </w:divBdr>
        </w:div>
      </w:divsChild>
    </w:div>
    <w:div w:id="1032421220">
      <w:bodyDiv w:val="1"/>
      <w:marLeft w:val="0"/>
      <w:marRight w:val="0"/>
      <w:marTop w:val="0"/>
      <w:marBottom w:val="0"/>
      <w:divBdr>
        <w:top w:val="none" w:sz="0" w:space="0" w:color="auto"/>
        <w:left w:val="none" w:sz="0" w:space="0" w:color="auto"/>
        <w:bottom w:val="none" w:sz="0" w:space="0" w:color="auto"/>
        <w:right w:val="none" w:sz="0" w:space="0" w:color="auto"/>
      </w:divBdr>
    </w:div>
    <w:div w:id="1034843397">
      <w:bodyDiv w:val="1"/>
      <w:marLeft w:val="0"/>
      <w:marRight w:val="0"/>
      <w:marTop w:val="0"/>
      <w:marBottom w:val="0"/>
      <w:divBdr>
        <w:top w:val="none" w:sz="0" w:space="0" w:color="auto"/>
        <w:left w:val="none" w:sz="0" w:space="0" w:color="auto"/>
        <w:bottom w:val="none" w:sz="0" w:space="0" w:color="auto"/>
        <w:right w:val="none" w:sz="0" w:space="0" w:color="auto"/>
      </w:divBdr>
    </w:div>
    <w:div w:id="1036854126">
      <w:bodyDiv w:val="1"/>
      <w:marLeft w:val="0"/>
      <w:marRight w:val="0"/>
      <w:marTop w:val="0"/>
      <w:marBottom w:val="0"/>
      <w:divBdr>
        <w:top w:val="none" w:sz="0" w:space="0" w:color="auto"/>
        <w:left w:val="none" w:sz="0" w:space="0" w:color="auto"/>
        <w:bottom w:val="none" w:sz="0" w:space="0" w:color="auto"/>
        <w:right w:val="none" w:sz="0" w:space="0" w:color="auto"/>
      </w:divBdr>
    </w:div>
    <w:div w:id="1038164176">
      <w:bodyDiv w:val="1"/>
      <w:marLeft w:val="0"/>
      <w:marRight w:val="0"/>
      <w:marTop w:val="0"/>
      <w:marBottom w:val="0"/>
      <w:divBdr>
        <w:top w:val="none" w:sz="0" w:space="0" w:color="auto"/>
        <w:left w:val="none" w:sz="0" w:space="0" w:color="auto"/>
        <w:bottom w:val="none" w:sz="0" w:space="0" w:color="auto"/>
        <w:right w:val="none" w:sz="0" w:space="0" w:color="auto"/>
      </w:divBdr>
    </w:div>
    <w:div w:id="1038165997">
      <w:bodyDiv w:val="1"/>
      <w:marLeft w:val="0"/>
      <w:marRight w:val="0"/>
      <w:marTop w:val="0"/>
      <w:marBottom w:val="0"/>
      <w:divBdr>
        <w:top w:val="none" w:sz="0" w:space="0" w:color="auto"/>
        <w:left w:val="none" w:sz="0" w:space="0" w:color="auto"/>
        <w:bottom w:val="none" w:sz="0" w:space="0" w:color="auto"/>
        <w:right w:val="none" w:sz="0" w:space="0" w:color="auto"/>
      </w:divBdr>
    </w:div>
    <w:div w:id="1040400675">
      <w:bodyDiv w:val="1"/>
      <w:marLeft w:val="0"/>
      <w:marRight w:val="0"/>
      <w:marTop w:val="0"/>
      <w:marBottom w:val="0"/>
      <w:divBdr>
        <w:top w:val="none" w:sz="0" w:space="0" w:color="auto"/>
        <w:left w:val="none" w:sz="0" w:space="0" w:color="auto"/>
        <w:bottom w:val="none" w:sz="0" w:space="0" w:color="auto"/>
        <w:right w:val="none" w:sz="0" w:space="0" w:color="auto"/>
      </w:divBdr>
    </w:div>
    <w:div w:id="1047679225">
      <w:bodyDiv w:val="1"/>
      <w:marLeft w:val="0"/>
      <w:marRight w:val="0"/>
      <w:marTop w:val="0"/>
      <w:marBottom w:val="0"/>
      <w:divBdr>
        <w:top w:val="none" w:sz="0" w:space="0" w:color="auto"/>
        <w:left w:val="none" w:sz="0" w:space="0" w:color="auto"/>
        <w:bottom w:val="none" w:sz="0" w:space="0" w:color="auto"/>
        <w:right w:val="none" w:sz="0" w:space="0" w:color="auto"/>
      </w:divBdr>
    </w:div>
    <w:div w:id="1053894175">
      <w:bodyDiv w:val="1"/>
      <w:marLeft w:val="0"/>
      <w:marRight w:val="0"/>
      <w:marTop w:val="0"/>
      <w:marBottom w:val="0"/>
      <w:divBdr>
        <w:top w:val="none" w:sz="0" w:space="0" w:color="auto"/>
        <w:left w:val="none" w:sz="0" w:space="0" w:color="auto"/>
        <w:bottom w:val="none" w:sz="0" w:space="0" w:color="auto"/>
        <w:right w:val="none" w:sz="0" w:space="0" w:color="auto"/>
      </w:divBdr>
    </w:div>
    <w:div w:id="1054045206">
      <w:bodyDiv w:val="1"/>
      <w:marLeft w:val="0"/>
      <w:marRight w:val="0"/>
      <w:marTop w:val="0"/>
      <w:marBottom w:val="0"/>
      <w:divBdr>
        <w:top w:val="none" w:sz="0" w:space="0" w:color="auto"/>
        <w:left w:val="none" w:sz="0" w:space="0" w:color="auto"/>
        <w:bottom w:val="none" w:sz="0" w:space="0" w:color="auto"/>
        <w:right w:val="none" w:sz="0" w:space="0" w:color="auto"/>
      </w:divBdr>
    </w:div>
    <w:div w:id="1055081344">
      <w:bodyDiv w:val="1"/>
      <w:marLeft w:val="0"/>
      <w:marRight w:val="0"/>
      <w:marTop w:val="0"/>
      <w:marBottom w:val="0"/>
      <w:divBdr>
        <w:top w:val="none" w:sz="0" w:space="0" w:color="auto"/>
        <w:left w:val="none" w:sz="0" w:space="0" w:color="auto"/>
        <w:bottom w:val="none" w:sz="0" w:space="0" w:color="auto"/>
        <w:right w:val="none" w:sz="0" w:space="0" w:color="auto"/>
      </w:divBdr>
    </w:div>
    <w:div w:id="1057826226">
      <w:bodyDiv w:val="1"/>
      <w:marLeft w:val="0"/>
      <w:marRight w:val="0"/>
      <w:marTop w:val="0"/>
      <w:marBottom w:val="0"/>
      <w:divBdr>
        <w:top w:val="none" w:sz="0" w:space="0" w:color="auto"/>
        <w:left w:val="none" w:sz="0" w:space="0" w:color="auto"/>
        <w:bottom w:val="none" w:sz="0" w:space="0" w:color="auto"/>
        <w:right w:val="none" w:sz="0" w:space="0" w:color="auto"/>
      </w:divBdr>
    </w:div>
    <w:div w:id="1058821027">
      <w:bodyDiv w:val="1"/>
      <w:marLeft w:val="0"/>
      <w:marRight w:val="0"/>
      <w:marTop w:val="0"/>
      <w:marBottom w:val="0"/>
      <w:divBdr>
        <w:top w:val="none" w:sz="0" w:space="0" w:color="auto"/>
        <w:left w:val="none" w:sz="0" w:space="0" w:color="auto"/>
        <w:bottom w:val="none" w:sz="0" w:space="0" w:color="auto"/>
        <w:right w:val="none" w:sz="0" w:space="0" w:color="auto"/>
      </w:divBdr>
    </w:div>
    <w:div w:id="1059324630">
      <w:bodyDiv w:val="1"/>
      <w:marLeft w:val="0"/>
      <w:marRight w:val="0"/>
      <w:marTop w:val="0"/>
      <w:marBottom w:val="0"/>
      <w:divBdr>
        <w:top w:val="none" w:sz="0" w:space="0" w:color="auto"/>
        <w:left w:val="none" w:sz="0" w:space="0" w:color="auto"/>
        <w:bottom w:val="none" w:sz="0" w:space="0" w:color="auto"/>
        <w:right w:val="none" w:sz="0" w:space="0" w:color="auto"/>
      </w:divBdr>
    </w:div>
    <w:div w:id="1061515592">
      <w:bodyDiv w:val="1"/>
      <w:marLeft w:val="0"/>
      <w:marRight w:val="0"/>
      <w:marTop w:val="0"/>
      <w:marBottom w:val="0"/>
      <w:divBdr>
        <w:top w:val="none" w:sz="0" w:space="0" w:color="auto"/>
        <w:left w:val="none" w:sz="0" w:space="0" w:color="auto"/>
        <w:bottom w:val="none" w:sz="0" w:space="0" w:color="auto"/>
        <w:right w:val="none" w:sz="0" w:space="0" w:color="auto"/>
      </w:divBdr>
    </w:div>
    <w:div w:id="1065495505">
      <w:bodyDiv w:val="1"/>
      <w:marLeft w:val="0"/>
      <w:marRight w:val="0"/>
      <w:marTop w:val="0"/>
      <w:marBottom w:val="0"/>
      <w:divBdr>
        <w:top w:val="none" w:sz="0" w:space="0" w:color="auto"/>
        <w:left w:val="none" w:sz="0" w:space="0" w:color="auto"/>
        <w:bottom w:val="none" w:sz="0" w:space="0" w:color="auto"/>
        <w:right w:val="none" w:sz="0" w:space="0" w:color="auto"/>
      </w:divBdr>
    </w:div>
    <w:div w:id="1065569889">
      <w:bodyDiv w:val="1"/>
      <w:marLeft w:val="0"/>
      <w:marRight w:val="0"/>
      <w:marTop w:val="0"/>
      <w:marBottom w:val="0"/>
      <w:divBdr>
        <w:top w:val="none" w:sz="0" w:space="0" w:color="auto"/>
        <w:left w:val="none" w:sz="0" w:space="0" w:color="auto"/>
        <w:bottom w:val="none" w:sz="0" w:space="0" w:color="auto"/>
        <w:right w:val="none" w:sz="0" w:space="0" w:color="auto"/>
      </w:divBdr>
    </w:div>
    <w:div w:id="1065684448">
      <w:bodyDiv w:val="1"/>
      <w:marLeft w:val="0"/>
      <w:marRight w:val="0"/>
      <w:marTop w:val="0"/>
      <w:marBottom w:val="0"/>
      <w:divBdr>
        <w:top w:val="none" w:sz="0" w:space="0" w:color="auto"/>
        <w:left w:val="none" w:sz="0" w:space="0" w:color="auto"/>
        <w:bottom w:val="none" w:sz="0" w:space="0" w:color="auto"/>
        <w:right w:val="none" w:sz="0" w:space="0" w:color="auto"/>
      </w:divBdr>
    </w:div>
    <w:div w:id="1067996190">
      <w:bodyDiv w:val="1"/>
      <w:marLeft w:val="0"/>
      <w:marRight w:val="0"/>
      <w:marTop w:val="0"/>
      <w:marBottom w:val="0"/>
      <w:divBdr>
        <w:top w:val="none" w:sz="0" w:space="0" w:color="auto"/>
        <w:left w:val="none" w:sz="0" w:space="0" w:color="auto"/>
        <w:bottom w:val="none" w:sz="0" w:space="0" w:color="auto"/>
        <w:right w:val="none" w:sz="0" w:space="0" w:color="auto"/>
      </w:divBdr>
    </w:div>
    <w:div w:id="1070271235">
      <w:bodyDiv w:val="1"/>
      <w:marLeft w:val="0"/>
      <w:marRight w:val="0"/>
      <w:marTop w:val="0"/>
      <w:marBottom w:val="0"/>
      <w:divBdr>
        <w:top w:val="none" w:sz="0" w:space="0" w:color="auto"/>
        <w:left w:val="none" w:sz="0" w:space="0" w:color="auto"/>
        <w:bottom w:val="none" w:sz="0" w:space="0" w:color="auto"/>
        <w:right w:val="none" w:sz="0" w:space="0" w:color="auto"/>
      </w:divBdr>
    </w:div>
    <w:div w:id="1070425579">
      <w:bodyDiv w:val="1"/>
      <w:marLeft w:val="0"/>
      <w:marRight w:val="0"/>
      <w:marTop w:val="0"/>
      <w:marBottom w:val="0"/>
      <w:divBdr>
        <w:top w:val="none" w:sz="0" w:space="0" w:color="auto"/>
        <w:left w:val="none" w:sz="0" w:space="0" w:color="auto"/>
        <w:bottom w:val="none" w:sz="0" w:space="0" w:color="auto"/>
        <w:right w:val="none" w:sz="0" w:space="0" w:color="auto"/>
      </w:divBdr>
    </w:div>
    <w:div w:id="1071732984">
      <w:bodyDiv w:val="1"/>
      <w:marLeft w:val="0"/>
      <w:marRight w:val="0"/>
      <w:marTop w:val="0"/>
      <w:marBottom w:val="0"/>
      <w:divBdr>
        <w:top w:val="none" w:sz="0" w:space="0" w:color="auto"/>
        <w:left w:val="none" w:sz="0" w:space="0" w:color="auto"/>
        <w:bottom w:val="none" w:sz="0" w:space="0" w:color="auto"/>
        <w:right w:val="none" w:sz="0" w:space="0" w:color="auto"/>
      </w:divBdr>
    </w:div>
    <w:div w:id="1076174541">
      <w:bodyDiv w:val="1"/>
      <w:marLeft w:val="0"/>
      <w:marRight w:val="0"/>
      <w:marTop w:val="0"/>
      <w:marBottom w:val="0"/>
      <w:divBdr>
        <w:top w:val="none" w:sz="0" w:space="0" w:color="auto"/>
        <w:left w:val="none" w:sz="0" w:space="0" w:color="auto"/>
        <w:bottom w:val="none" w:sz="0" w:space="0" w:color="auto"/>
        <w:right w:val="none" w:sz="0" w:space="0" w:color="auto"/>
      </w:divBdr>
    </w:div>
    <w:div w:id="1077246809">
      <w:bodyDiv w:val="1"/>
      <w:marLeft w:val="0"/>
      <w:marRight w:val="0"/>
      <w:marTop w:val="0"/>
      <w:marBottom w:val="0"/>
      <w:divBdr>
        <w:top w:val="none" w:sz="0" w:space="0" w:color="auto"/>
        <w:left w:val="none" w:sz="0" w:space="0" w:color="auto"/>
        <w:bottom w:val="none" w:sz="0" w:space="0" w:color="auto"/>
        <w:right w:val="none" w:sz="0" w:space="0" w:color="auto"/>
      </w:divBdr>
    </w:div>
    <w:div w:id="1078988772">
      <w:bodyDiv w:val="1"/>
      <w:marLeft w:val="0"/>
      <w:marRight w:val="0"/>
      <w:marTop w:val="0"/>
      <w:marBottom w:val="0"/>
      <w:divBdr>
        <w:top w:val="none" w:sz="0" w:space="0" w:color="auto"/>
        <w:left w:val="none" w:sz="0" w:space="0" w:color="auto"/>
        <w:bottom w:val="none" w:sz="0" w:space="0" w:color="auto"/>
        <w:right w:val="none" w:sz="0" w:space="0" w:color="auto"/>
      </w:divBdr>
    </w:div>
    <w:div w:id="1080833933">
      <w:bodyDiv w:val="1"/>
      <w:marLeft w:val="0"/>
      <w:marRight w:val="0"/>
      <w:marTop w:val="0"/>
      <w:marBottom w:val="0"/>
      <w:divBdr>
        <w:top w:val="none" w:sz="0" w:space="0" w:color="auto"/>
        <w:left w:val="none" w:sz="0" w:space="0" w:color="auto"/>
        <w:bottom w:val="none" w:sz="0" w:space="0" w:color="auto"/>
        <w:right w:val="none" w:sz="0" w:space="0" w:color="auto"/>
      </w:divBdr>
    </w:div>
    <w:div w:id="1081220188">
      <w:bodyDiv w:val="1"/>
      <w:marLeft w:val="0"/>
      <w:marRight w:val="0"/>
      <w:marTop w:val="0"/>
      <w:marBottom w:val="0"/>
      <w:divBdr>
        <w:top w:val="none" w:sz="0" w:space="0" w:color="auto"/>
        <w:left w:val="none" w:sz="0" w:space="0" w:color="auto"/>
        <w:bottom w:val="none" w:sz="0" w:space="0" w:color="auto"/>
        <w:right w:val="none" w:sz="0" w:space="0" w:color="auto"/>
      </w:divBdr>
    </w:div>
    <w:div w:id="1081564983">
      <w:bodyDiv w:val="1"/>
      <w:marLeft w:val="0"/>
      <w:marRight w:val="0"/>
      <w:marTop w:val="0"/>
      <w:marBottom w:val="0"/>
      <w:divBdr>
        <w:top w:val="none" w:sz="0" w:space="0" w:color="auto"/>
        <w:left w:val="none" w:sz="0" w:space="0" w:color="auto"/>
        <w:bottom w:val="none" w:sz="0" w:space="0" w:color="auto"/>
        <w:right w:val="none" w:sz="0" w:space="0" w:color="auto"/>
      </w:divBdr>
    </w:div>
    <w:div w:id="1081833486">
      <w:bodyDiv w:val="1"/>
      <w:marLeft w:val="0"/>
      <w:marRight w:val="0"/>
      <w:marTop w:val="0"/>
      <w:marBottom w:val="0"/>
      <w:divBdr>
        <w:top w:val="none" w:sz="0" w:space="0" w:color="auto"/>
        <w:left w:val="none" w:sz="0" w:space="0" w:color="auto"/>
        <w:bottom w:val="none" w:sz="0" w:space="0" w:color="auto"/>
        <w:right w:val="none" w:sz="0" w:space="0" w:color="auto"/>
      </w:divBdr>
    </w:div>
    <w:div w:id="1082876589">
      <w:bodyDiv w:val="1"/>
      <w:marLeft w:val="0"/>
      <w:marRight w:val="0"/>
      <w:marTop w:val="0"/>
      <w:marBottom w:val="0"/>
      <w:divBdr>
        <w:top w:val="none" w:sz="0" w:space="0" w:color="auto"/>
        <w:left w:val="none" w:sz="0" w:space="0" w:color="auto"/>
        <w:bottom w:val="none" w:sz="0" w:space="0" w:color="auto"/>
        <w:right w:val="none" w:sz="0" w:space="0" w:color="auto"/>
      </w:divBdr>
    </w:div>
    <w:div w:id="1085224696">
      <w:bodyDiv w:val="1"/>
      <w:marLeft w:val="0"/>
      <w:marRight w:val="0"/>
      <w:marTop w:val="0"/>
      <w:marBottom w:val="0"/>
      <w:divBdr>
        <w:top w:val="none" w:sz="0" w:space="0" w:color="auto"/>
        <w:left w:val="none" w:sz="0" w:space="0" w:color="auto"/>
        <w:bottom w:val="none" w:sz="0" w:space="0" w:color="auto"/>
        <w:right w:val="none" w:sz="0" w:space="0" w:color="auto"/>
      </w:divBdr>
    </w:div>
    <w:div w:id="1086540600">
      <w:bodyDiv w:val="1"/>
      <w:marLeft w:val="0"/>
      <w:marRight w:val="0"/>
      <w:marTop w:val="0"/>
      <w:marBottom w:val="0"/>
      <w:divBdr>
        <w:top w:val="none" w:sz="0" w:space="0" w:color="auto"/>
        <w:left w:val="none" w:sz="0" w:space="0" w:color="auto"/>
        <w:bottom w:val="none" w:sz="0" w:space="0" w:color="auto"/>
        <w:right w:val="none" w:sz="0" w:space="0" w:color="auto"/>
      </w:divBdr>
    </w:div>
    <w:div w:id="1088578142">
      <w:bodyDiv w:val="1"/>
      <w:marLeft w:val="0"/>
      <w:marRight w:val="0"/>
      <w:marTop w:val="0"/>
      <w:marBottom w:val="0"/>
      <w:divBdr>
        <w:top w:val="none" w:sz="0" w:space="0" w:color="auto"/>
        <w:left w:val="none" w:sz="0" w:space="0" w:color="auto"/>
        <w:bottom w:val="none" w:sz="0" w:space="0" w:color="auto"/>
        <w:right w:val="none" w:sz="0" w:space="0" w:color="auto"/>
      </w:divBdr>
    </w:div>
    <w:div w:id="1090934291">
      <w:bodyDiv w:val="1"/>
      <w:marLeft w:val="0"/>
      <w:marRight w:val="0"/>
      <w:marTop w:val="0"/>
      <w:marBottom w:val="0"/>
      <w:divBdr>
        <w:top w:val="none" w:sz="0" w:space="0" w:color="auto"/>
        <w:left w:val="none" w:sz="0" w:space="0" w:color="auto"/>
        <w:bottom w:val="none" w:sz="0" w:space="0" w:color="auto"/>
        <w:right w:val="none" w:sz="0" w:space="0" w:color="auto"/>
      </w:divBdr>
    </w:div>
    <w:div w:id="1093892422">
      <w:bodyDiv w:val="1"/>
      <w:marLeft w:val="0"/>
      <w:marRight w:val="0"/>
      <w:marTop w:val="0"/>
      <w:marBottom w:val="0"/>
      <w:divBdr>
        <w:top w:val="none" w:sz="0" w:space="0" w:color="auto"/>
        <w:left w:val="none" w:sz="0" w:space="0" w:color="auto"/>
        <w:bottom w:val="none" w:sz="0" w:space="0" w:color="auto"/>
        <w:right w:val="none" w:sz="0" w:space="0" w:color="auto"/>
      </w:divBdr>
    </w:div>
    <w:div w:id="1096096683">
      <w:bodyDiv w:val="1"/>
      <w:marLeft w:val="0"/>
      <w:marRight w:val="0"/>
      <w:marTop w:val="0"/>
      <w:marBottom w:val="0"/>
      <w:divBdr>
        <w:top w:val="none" w:sz="0" w:space="0" w:color="auto"/>
        <w:left w:val="none" w:sz="0" w:space="0" w:color="auto"/>
        <w:bottom w:val="none" w:sz="0" w:space="0" w:color="auto"/>
        <w:right w:val="none" w:sz="0" w:space="0" w:color="auto"/>
      </w:divBdr>
    </w:div>
    <w:div w:id="1100953762">
      <w:bodyDiv w:val="1"/>
      <w:marLeft w:val="0"/>
      <w:marRight w:val="0"/>
      <w:marTop w:val="0"/>
      <w:marBottom w:val="0"/>
      <w:divBdr>
        <w:top w:val="none" w:sz="0" w:space="0" w:color="auto"/>
        <w:left w:val="none" w:sz="0" w:space="0" w:color="auto"/>
        <w:bottom w:val="none" w:sz="0" w:space="0" w:color="auto"/>
        <w:right w:val="none" w:sz="0" w:space="0" w:color="auto"/>
      </w:divBdr>
    </w:div>
    <w:div w:id="1101341731">
      <w:bodyDiv w:val="1"/>
      <w:marLeft w:val="0"/>
      <w:marRight w:val="0"/>
      <w:marTop w:val="0"/>
      <w:marBottom w:val="0"/>
      <w:divBdr>
        <w:top w:val="none" w:sz="0" w:space="0" w:color="auto"/>
        <w:left w:val="none" w:sz="0" w:space="0" w:color="auto"/>
        <w:bottom w:val="none" w:sz="0" w:space="0" w:color="auto"/>
        <w:right w:val="none" w:sz="0" w:space="0" w:color="auto"/>
      </w:divBdr>
    </w:div>
    <w:div w:id="1102189495">
      <w:bodyDiv w:val="1"/>
      <w:marLeft w:val="0"/>
      <w:marRight w:val="0"/>
      <w:marTop w:val="0"/>
      <w:marBottom w:val="0"/>
      <w:divBdr>
        <w:top w:val="none" w:sz="0" w:space="0" w:color="auto"/>
        <w:left w:val="none" w:sz="0" w:space="0" w:color="auto"/>
        <w:bottom w:val="none" w:sz="0" w:space="0" w:color="auto"/>
        <w:right w:val="none" w:sz="0" w:space="0" w:color="auto"/>
      </w:divBdr>
    </w:div>
    <w:div w:id="1104033038">
      <w:bodyDiv w:val="1"/>
      <w:marLeft w:val="0"/>
      <w:marRight w:val="0"/>
      <w:marTop w:val="0"/>
      <w:marBottom w:val="0"/>
      <w:divBdr>
        <w:top w:val="none" w:sz="0" w:space="0" w:color="auto"/>
        <w:left w:val="none" w:sz="0" w:space="0" w:color="auto"/>
        <w:bottom w:val="none" w:sz="0" w:space="0" w:color="auto"/>
        <w:right w:val="none" w:sz="0" w:space="0" w:color="auto"/>
      </w:divBdr>
    </w:div>
    <w:div w:id="1104351109">
      <w:bodyDiv w:val="1"/>
      <w:marLeft w:val="0"/>
      <w:marRight w:val="0"/>
      <w:marTop w:val="0"/>
      <w:marBottom w:val="0"/>
      <w:divBdr>
        <w:top w:val="none" w:sz="0" w:space="0" w:color="auto"/>
        <w:left w:val="none" w:sz="0" w:space="0" w:color="auto"/>
        <w:bottom w:val="none" w:sz="0" w:space="0" w:color="auto"/>
        <w:right w:val="none" w:sz="0" w:space="0" w:color="auto"/>
      </w:divBdr>
    </w:div>
    <w:div w:id="1106272476">
      <w:bodyDiv w:val="1"/>
      <w:marLeft w:val="0"/>
      <w:marRight w:val="0"/>
      <w:marTop w:val="0"/>
      <w:marBottom w:val="0"/>
      <w:divBdr>
        <w:top w:val="none" w:sz="0" w:space="0" w:color="auto"/>
        <w:left w:val="none" w:sz="0" w:space="0" w:color="auto"/>
        <w:bottom w:val="none" w:sz="0" w:space="0" w:color="auto"/>
        <w:right w:val="none" w:sz="0" w:space="0" w:color="auto"/>
      </w:divBdr>
    </w:div>
    <w:div w:id="1106727534">
      <w:bodyDiv w:val="1"/>
      <w:marLeft w:val="0"/>
      <w:marRight w:val="0"/>
      <w:marTop w:val="0"/>
      <w:marBottom w:val="0"/>
      <w:divBdr>
        <w:top w:val="none" w:sz="0" w:space="0" w:color="auto"/>
        <w:left w:val="none" w:sz="0" w:space="0" w:color="auto"/>
        <w:bottom w:val="none" w:sz="0" w:space="0" w:color="auto"/>
        <w:right w:val="none" w:sz="0" w:space="0" w:color="auto"/>
      </w:divBdr>
    </w:div>
    <w:div w:id="1107429018">
      <w:bodyDiv w:val="1"/>
      <w:marLeft w:val="0"/>
      <w:marRight w:val="0"/>
      <w:marTop w:val="0"/>
      <w:marBottom w:val="0"/>
      <w:divBdr>
        <w:top w:val="none" w:sz="0" w:space="0" w:color="auto"/>
        <w:left w:val="none" w:sz="0" w:space="0" w:color="auto"/>
        <w:bottom w:val="none" w:sz="0" w:space="0" w:color="auto"/>
        <w:right w:val="none" w:sz="0" w:space="0" w:color="auto"/>
      </w:divBdr>
    </w:div>
    <w:div w:id="1108743046">
      <w:bodyDiv w:val="1"/>
      <w:marLeft w:val="0"/>
      <w:marRight w:val="0"/>
      <w:marTop w:val="0"/>
      <w:marBottom w:val="0"/>
      <w:divBdr>
        <w:top w:val="none" w:sz="0" w:space="0" w:color="auto"/>
        <w:left w:val="none" w:sz="0" w:space="0" w:color="auto"/>
        <w:bottom w:val="none" w:sz="0" w:space="0" w:color="auto"/>
        <w:right w:val="none" w:sz="0" w:space="0" w:color="auto"/>
      </w:divBdr>
    </w:div>
    <w:div w:id="1111051168">
      <w:bodyDiv w:val="1"/>
      <w:marLeft w:val="0"/>
      <w:marRight w:val="0"/>
      <w:marTop w:val="0"/>
      <w:marBottom w:val="0"/>
      <w:divBdr>
        <w:top w:val="none" w:sz="0" w:space="0" w:color="auto"/>
        <w:left w:val="none" w:sz="0" w:space="0" w:color="auto"/>
        <w:bottom w:val="none" w:sz="0" w:space="0" w:color="auto"/>
        <w:right w:val="none" w:sz="0" w:space="0" w:color="auto"/>
      </w:divBdr>
    </w:div>
    <w:div w:id="1118647804">
      <w:bodyDiv w:val="1"/>
      <w:marLeft w:val="0"/>
      <w:marRight w:val="0"/>
      <w:marTop w:val="0"/>
      <w:marBottom w:val="0"/>
      <w:divBdr>
        <w:top w:val="none" w:sz="0" w:space="0" w:color="auto"/>
        <w:left w:val="none" w:sz="0" w:space="0" w:color="auto"/>
        <w:bottom w:val="none" w:sz="0" w:space="0" w:color="auto"/>
        <w:right w:val="none" w:sz="0" w:space="0" w:color="auto"/>
      </w:divBdr>
    </w:div>
    <w:div w:id="1120685043">
      <w:bodyDiv w:val="1"/>
      <w:marLeft w:val="0"/>
      <w:marRight w:val="0"/>
      <w:marTop w:val="0"/>
      <w:marBottom w:val="0"/>
      <w:divBdr>
        <w:top w:val="none" w:sz="0" w:space="0" w:color="auto"/>
        <w:left w:val="none" w:sz="0" w:space="0" w:color="auto"/>
        <w:bottom w:val="none" w:sz="0" w:space="0" w:color="auto"/>
        <w:right w:val="none" w:sz="0" w:space="0" w:color="auto"/>
      </w:divBdr>
    </w:div>
    <w:div w:id="1123229589">
      <w:bodyDiv w:val="1"/>
      <w:marLeft w:val="0"/>
      <w:marRight w:val="0"/>
      <w:marTop w:val="0"/>
      <w:marBottom w:val="0"/>
      <w:divBdr>
        <w:top w:val="none" w:sz="0" w:space="0" w:color="auto"/>
        <w:left w:val="none" w:sz="0" w:space="0" w:color="auto"/>
        <w:bottom w:val="none" w:sz="0" w:space="0" w:color="auto"/>
        <w:right w:val="none" w:sz="0" w:space="0" w:color="auto"/>
      </w:divBdr>
    </w:div>
    <w:div w:id="1123380899">
      <w:bodyDiv w:val="1"/>
      <w:marLeft w:val="0"/>
      <w:marRight w:val="0"/>
      <w:marTop w:val="0"/>
      <w:marBottom w:val="0"/>
      <w:divBdr>
        <w:top w:val="none" w:sz="0" w:space="0" w:color="auto"/>
        <w:left w:val="none" w:sz="0" w:space="0" w:color="auto"/>
        <w:bottom w:val="none" w:sz="0" w:space="0" w:color="auto"/>
        <w:right w:val="none" w:sz="0" w:space="0" w:color="auto"/>
      </w:divBdr>
    </w:div>
    <w:div w:id="1124885868">
      <w:bodyDiv w:val="1"/>
      <w:marLeft w:val="0"/>
      <w:marRight w:val="0"/>
      <w:marTop w:val="0"/>
      <w:marBottom w:val="0"/>
      <w:divBdr>
        <w:top w:val="none" w:sz="0" w:space="0" w:color="auto"/>
        <w:left w:val="none" w:sz="0" w:space="0" w:color="auto"/>
        <w:bottom w:val="none" w:sz="0" w:space="0" w:color="auto"/>
        <w:right w:val="none" w:sz="0" w:space="0" w:color="auto"/>
      </w:divBdr>
    </w:div>
    <w:div w:id="1128006925">
      <w:bodyDiv w:val="1"/>
      <w:marLeft w:val="0"/>
      <w:marRight w:val="0"/>
      <w:marTop w:val="0"/>
      <w:marBottom w:val="0"/>
      <w:divBdr>
        <w:top w:val="none" w:sz="0" w:space="0" w:color="auto"/>
        <w:left w:val="none" w:sz="0" w:space="0" w:color="auto"/>
        <w:bottom w:val="none" w:sz="0" w:space="0" w:color="auto"/>
        <w:right w:val="none" w:sz="0" w:space="0" w:color="auto"/>
      </w:divBdr>
    </w:div>
    <w:div w:id="1131480377">
      <w:bodyDiv w:val="1"/>
      <w:marLeft w:val="0"/>
      <w:marRight w:val="0"/>
      <w:marTop w:val="0"/>
      <w:marBottom w:val="0"/>
      <w:divBdr>
        <w:top w:val="none" w:sz="0" w:space="0" w:color="auto"/>
        <w:left w:val="none" w:sz="0" w:space="0" w:color="auto"/>
        <w:bottom w:val="none" w:sz="0" w:space="0" w:color="auto"/>
        <w:right w:val="none" w:sz="0" w:space="0" w:color="auto"/>
      </w:divBdr>
    </w:div>
    <w:div w:id="1132097349">
      <w:bodyDiv w:val="1"/>
      <w:marLeft w:val="0"/>
      <w:marRight w:val="0"/>
      <w:marTop w:val="0"/>
      <w:marBottom w:val="0"/>
      <w:divBdr>
        <w:top w:val="none" w:sz="0" w:space="0" w:color="auto"/>
        <w:left w:val="none" w:sz="0" w:space="0" w:color="auto"/>
        <w:bottom w:val="none" w:sz="0" w:space="0" w:color="auto"/>
        <w:right w:val="none" w:sz="0" w:space="0" w:color="auto"/>
      </w:divBdr>
    </w:div>
    <w:div w:id="1137142997">
      <w:bodyDiv w:val="1"/>
      <w:marLeft w:val="0"/>
      <w:marRight w:val="0"/>
      <w:marTop w:val="0"/>
      <w:marBottom w:val="0"/>
      <w:divBdr>
        <w:top w:val="none" w:sz="0" w:space="0" w:color="auto"/>
        <w:left w:val="none" w:sz="0" w:space="0" w:color="auto"/>
        <w:bottom w:val="none" w:sz="0" w:space="0" w:color="auto"/>
        <w:right w:val="none" w:sz="0" w:space="0" w:color="auto"/>
      </w:divBdr>
    </w:div>
    <w:div w:id="1137602413">
      <w:bodyDiv w:val="1"/>
      <w:marLeft w:val="0"/>
      <w:marRight w:val="0"/>
      <w:marTop w:val="0"/>
      <w:marBottom w:val="0"/>
      <w:divBdr>
        <w:top w:val="none" w:sz="0" w:space="0" w:color="auto"/>
        <w:left w:val="none" w:sz="0" w:space="0" w:color="auto"/>
        <w:bottom w:val="none" w:sz="0" w:space="0" w:color="auto"/>
        <w:right w:val="none" w:sz="0" w:space="0" w:color="auto"/>
      </w:divBdr>
    </w:div>
    <w:div w:id="1140609032">
      <w:bodyDiv w:val="1"/>
      <w:marLeft w:val="0"/>
      <w:marRight w:val="0"/>
      <w:marTop w:val="0"/>
      <w:marBottom w:val="0"/>
      <w:divBdr>
        <w:top w:val="none" w:sz="0" w:space="0" w:color="auto"/>
        <w:left w:val="none" w:sz="0" w:space="0" w:color="auto"/>
        <w:bottom w:val="none" w:sz="0" w:space="0" w:color="auto"/>
        <w:right w:val="none" w:sz="0" w:space="0" w:color="auto"/>
      </w:divBdr>
    </w:div>
    <w:div w:id="1141652351">
      <w:bodyDiv w:val="1"/>
      <w:marLeft w:val="0"/>
      <w:marRight w:val="0"/>
      <w:marTop w:val="0"/>
      <w:marBottom w:val="0"/>
      <w:divBdr>
        <w:top w:val="none" w:sz="0" w:space="0" w:color="auto"/>
        <w:left w:val="none" w:sz="0" w:space="0" w:color="auto"/>
        <w:bottom w:val="none" w:sz="0" w:space="0" w:color="auto"/>
        <w:right w:val="none" w:sz="0" w:space="0" w:color="auto"/>
      </w:divBdr>
    </w:div>
    <w:div w:id="1143041302">
      <w:bodyDiv w:val="1"/>
      <w:marLeft w:val="0"/>
      <w:marRight w:val="0"/>
      <w:marTop w:val="0"/>
      <w:marBottom w:val="0"/>
      <w:divBdr>
        <w:top w:val="none" w:sz="0" w:space="0" w:color="auto"/>
        <w:left w:val="none" w:sz="0" w:space="0" w:color="auto"/>
        <w:bottom w:val="none" w:sz="0" w:space="0" w:color="auto"/>
        <w:right w:val="none" w:sz="0" w:space="0" w:color="auto"/>
      </w:divBdr>
    </w:div>
    <w:div w:id="1144471125">
      <w:bodyDiv w:val="1"/>
      <w:marLeft w:val="0"/>
      <w:marRight w:val="0"/>
      <w:marTop w:val="0"/>
      <w:marBottom w:val="0"/>
      <w:divBdr>
        <w:top w:val="none" w:sz="0" w:space="0" w:color="auto"/>
        <w:left w:val="none" w:sz="0" w:space="0" w:color="auto"/>
        <w:bottom w:val="none" w:sz="0" w:space="0" w:color="auto"/>
        <w:right w:val="none" w:sz="0" w:space="0" w:color="auto"/>
      </w:divBdr>
    </w:div>
    <w:div w:id="1146507056">
      <w:bodyDiv w:val="1"/>
      <w:marLeft w:val="0"/>
      <w:marRight w:val="0"/>
      <w:marTop w:val="0"/>
      <w:marBottom w:val="0"/>
      <w:divBdr>
        <w:top w:val="none" w:sz="0" w:space="0" w:color="auto"/>
        <w:left w:val="none" w:sz="0" w:space="0" w:color="auto"/>
        <w:bottom w:val="none" w:sz="0" w:space="0" w:color="auto"/>
        <w:right w:val="none" w:sz="0" w:space="0" w:color="auto"/>
      </w:divBdr>
    </w:div>
    <w:div w:id="1146971876">
      <w:bodyDiv w:val="1"/>
      <w:marLeft w:val="0"/>
      <w:marRight w:val="0"/>
      <w:marTop w:val="0"/>
      <w:marBottom w:val="0"/>
      <w:divBdr>
        <w:top w:val="none" w:sz="0" w:space="0" w:color="auto"/>
        <w:left w:val="none" w:sz="0" w:space="0" w:color="auto"/>
        <w:bottom w:val="none" w:sz="0" w:space="0" w:color="auto"/>
        <w:right w:val="none" w:sz="0" w:space="0" w:color="auto"/>
      </w:divBdr>
    </w:div>
    <w:div w:id="1150289749">
      <w:bodyDiv w:val="1"/>
      <w:marLeft w:val="0"/>
      <w:marRight w:val="0"/>
      <w:marTop w:val="0"/>
      <w:marBottom w:val="0"/>
      <w:divBdr>
        <w:top w:val="none" w:sz="0" w:space="0" w:color="auto"/>
        <w:left w:val="none" w:sz="0" w:space="0" w:color="auto"/>
        <w:bottom w:val="none" w:sz="0" w:space="0" w:color="auto"/>
        <w:right w:val="none" w:sz="0" w:space="0" w:color="auto"/>
      </w:divBdr>
    </w:div>
    <w:div w:id="1155562707">
      <w:bodyDiv w:val="1"/>
      <w:marLeft w:val="0"/>
      <w:marRight w:val="0"/>
      <w:marTop w:val="0"/>
      <w:marBottom w:val="0"/>
      <w:divBdr>
        <w:top w:val="none" w:sz="0" w:space="0" w:color="auto"/>
        <w:left w:val="none" w:sz="0" w:space="0" w:color="auto"/>
        <w:bottom w:val="none" w:sz="0" w:space="0" w:color="auto"/>
        <w:right w:val="none" w:sz="0" w:space="0" w:color="auto"/>
      </w:divBdr>
    </w:div>
    <w:div w:id="1157958352">
      <w:bodyDiv w:val="1"/>
      <w:marLeft w:val="0"/>
      <w:marRight w:val="0"/>
      <w:marTop w:val="0"/>
      <w:marBottom w:val="0"/>
      <w:divBdr>
        <w:top w:val="none" w:sz="0" w:space="0" w:color="auto"/>
        <w:left w:val="none" w:sz="0" w:space="0" w:color="auto"/>
        <w:bottom w:val="none" w:sz="0" w:space="0" w:color="auto"/>
        <w:right w:val="none" w:sz="0" w:space="0" w:color="auto"/>
      </w:divBdr>
    </w:div>
    <w:div w:id="1158155744">
      <w:bodyDiv w:val="1"/>
      <w:marLeft w:val="0"/>
      <w:marRight w:val="0"/>
      <w:marTop w:val="0"/>
      <w:marBottom w:val="0"/>
      <w:divBdr>
        <w:top w:val="none" w:sz="0" w:space="0" w:color="auto"/>
        <w:left w:val="none" w:sz="0" w:space="0" w:color="auto"/>
        <w:bottom w:val="none" w:sz="0" w:space="0" w:color="auto"/>
        <w:right w:val="none" w:sz="0" w:space="0" w:color="auto"/>
      </w:divBdr>
    </w:div>
    <w:div w:id="1158570155">
      <w:bodyDiv w:val="1"/>
      <w:marLeft w:val="0"/>
      <w:marRight w:val="0"/>
      <w:marTop w:val="0"/>
      <w:marBottom w:val="0"/>
      <w:divBdr>
        <w:top w:val="none" w:sz="0" w:space="0" w:color="auto"/>
        <w:left w:val="none" w:sz="0" w:space="0" w:color="auto"/>
        <w:bottom w:val="none" w:sz="0" w:space="0" w:color="auto"/>
        <w:right w:val="none" w:sz="0" w:space="0" w:color="auto"/>
      </w:divBdr>
    </w:div>
    <w:div w:id="1160463458">
      <w:bodyDiv w:val="1"/>
      <w:marLeft w:val="0"/>
      <w:marRight w:val="0"/>
      <w:marTop w:val="0"/>
      <w:marBottom w:val="0"/>
      <w:divBdr>
        <w:top w:val="none" w:sz="0" w:space="0" w:color="auto"/>
        <w:left w:val="none" w:sz="0" w:space="0" w:color="auto"/>
        <w:bottom w:val="none" w:sz="0" w:space="0" w:color="auto"/>
        <w:right w:val="none" w:sz="0" w:space="0" w:color="auto"/>
      </w:divBdr>
    </w:div>
    <w:div w:id="1164588062">
      <w:bodyDiv w:val="1"/>
      <w:marLeft w:val="0"/>
      <w:marRight w:val="0"/>
      <w:marTop w:val="0"/>
      <w:marBottom w:val="0"/>
      <w:divBdr>
        <w:top w:val="none" w:sz="0" w:space="0" w:color="auto"/>
        <w:left w:val="none" w:sz="0" w:space="0" w:color="auto"/>
        <w:bottom w:val="none" w:sz="0" w:space="0" w:color="auto"/>
        <w:right w:val="none" w:sz="0" w:space="0" w:color="auto"/>
      </w:divBdr>
    </w:div>
    <w:div w:id="1164854657">
      <w:bodyDiv w:val="1"/>
      <w:marLeft w:val="0"/>
      <w:marRight w:val="0"/>
      <w:marTop w:val="0"/>
      <w:marBottom w:val="0"/>
      <w:divBdr>
        <w:top w:val="none" w:sz="0" w:space="0" w:color="auto"/>
        <w:left w:val="none" w:sz="0" w:space="0" w:color="auto"/>
        <w:bottom w:val="none" w:sz="0" w:space="0" w:color="auto"/>
        <w:right w:val="none" w:sz="0" w:space="0" w:color="auto"/>
      </w:divBdr>
    </w:div>
    <w:div w:id="1166244648">
      <w:bodyDiv w:val="1"/>
      <w:marLeft w:val="0"/>
      <w:marRight w:val="0"/>
      <w:marTop w:val="0"/>
      <w:marBottom w:val="0"/>
      <w:divBdr>
        <w:top w:val="none" w:sz="0" w:space="0" w:color="auto"/>
        <w:left w:val="none" w:sz="0" w:space="0" w:color="auto"/>
        <w:bottom w:val="none" w:sz="0" w:space="0" w:color="auto"/>
        <w:right w:val="none" w:sz="0" w:space="0" w:color="auto"/>
      </w:divBdr>
    </w:div>
    <w:div w:id="1166281806">
      <w:bodyDiv w:val="1"/>
      <w:marLeft w:val="0"/>
      <w:marRight w:val="0"/>
      <w:marTop w:val="0"/>
      <w:marBottom w:val="0"/>
      <w:divBdr>
        <w:top w:val="none" w:sz="0" w:space="0" w:color="auto"/>
        <w:left w:val="none" w:sz="0" w:space="0" w:color="auto"/>
        <w:bottom w:val="none" w:sz="0" w:space="0" w:color="auto"/>
        <w:right w:val="none" w:sz="0" w:space="0" w:color="auto"/>
      </w:divBdr>
    </w:div>
    <w:div w:id="1167666977">
      <w:bodyDiv w:val="1"/>
      <w:marLeft w:val="0"/>
      <w:marRight w:val="0"/>
      <w:marTop w:val="0"/>
      <w:marBottom w:val="0"/>
      <w:divBdr>
        <w:top w:val="none" w:sz="0" w:space="0" w:color="auto"/>
        <w:left w:val="none" w:sz="0" w:space="0" w:color="auto"/>
        <w:bottom w:val="none" w:sz="0" w:space="0" w:color="auto"/>
        <w:right w:val="none" w:sz="0" w:space="0" w:color="auto"/>
      </w:divBdr>
    </w:div>
    <w:div w:id="1168134386">
      <w:bodyDiv w:val="1"/>
      <w:marLeft w:val="0"/>
      <w:marRight w:val="0"/>
      <w:marTop w:val="0"/>
      <w:marBottom w:val="0"/>
      <w:divBdr>
        <w:top w:val="none" w:sz="0" w:space="0" w:color="auto"/>
        <w:left w:val="none" w:sz="0" w:space="0" w:color="auto"/>
        <w:bottom w:val="none" w:sz="0" w:space="0" w:color="auto"/>
        <w:right w:val="none" w:sz="0" w:space="0" w:color="auto"/>
      </w:divBdr>
    </w:div>
    <w:div w:id="1168447217">
      <w:bodyDiv w:val="1"/>
      <w:marLeft w:val="0"/>
      <w:marRight w:val="0"/>
      <w:marTop w:val="0"/>
      <w:marBottom w:val="0"/>
      <w:divBdr>
        <w:top w:val="none" w:sz="0" w:space="0" w:color="auto"/>
        <w:left w:val="none" w:sz="0" w:space="0" w:color="auto"/>
        <w:bottom w:val="none" w:sz="0" w:space="0" w:color="auto"/>
        <w:right w:val="none" w:sz="0" w:space="0" w:color="auto"/>
      </w:divBdr>
    </w:div>
    <w:div w:id="1169714645">
      <w:bodyDiv w:val="1"/>
      <w:marLeft w:val="0"/>
      <w:marRight w:val="0"/>
      <w:marTop w:val="0"/>
      <w:marBottom w:val="0"/>
      <w:divBdr>
        <w:top w:val="none" w:sz="0" w:space="0" w:color="auto"/>
        <w:left w:val="none" w:sz="0" w:space="0" w:color="auto"/>
        <w:bottom w:val="none" w:sz="0" w:space="0" w:color="auto"/>
        <w:right w:val="none" w:sz="0" w:space="0" w:color="auto"/>
      </w:divBdr>
    </w:div>
    <w:div w:id="1170607131">
      <w:bodyDiv w:val="1"/>
      <w:marLeft w:val="0"/>
      <w:marRight w:val="0"/>
      <w:marTop w:val="0"/>
      <w:marBottom w:val="0"/>
      <w:divBdr>
        <w:top w:val="none" w:sz="0" w:space="0" w:color="auto"/>
        <w:left w:val="none" w:sz="0" w:space="0" w:color="auto"/>
        <w:bottom w:val="none" w:sz="0" w:space="0" w:color="auto"/>
        <w:right w:val="none" w:sz="0" w:space="0" w:color="auto"/>
      </w:divBdr>
    </w:div>
    <w:div w:id="1170951070">
      <w:bodyDiv w:val="1"/>
      <w:marLeft w:val="0"/>
      <w:marRight w:val="0"/>
      <w:marTop w:val="0"/>
      <w:marBottom w:val="0"/>
      <w:divBdr>
        <w:top w:val="none" w:sz="0" w:space="0" w:color="auto"/>
        <w:left w:val="none" w:sz="0" w:space="0" w:color="auto"/>
        <w:bottom w:val="none" w:sz="0" w:space="0" w:color="auto"/>
        <w:right w:val="none" w:sz="0" w:space="0" w:color="auto"/>
      </w:divBdr>
    </w:div>
    <w:div w:id="1171523440">
      <w:bodyDiv w:val="1"/>
      <w:marLeft w:val="0"/>
      <w:marRight w:val="0"/>
      <w:marTop w:val="0"/>
      <w:marBottom w:val="0"/>
      <w:divBdr>
        <w:top w:val="none" w:sz="0" w:space="0" w:color="auto"/>
        <w:left w:val="none" w:sz="0" w:space="0" w:color="auto"/>
        <w:bottom w:val="none" w:sz="0" w:space="0" w:color="auto"/>
        <w:right w:val="none" w:sz="0" w:space="0" w:color="auto"/>
      </w:divBdr>
    </w:div>
    <w:div w:id="1174807473">
      <w:bodyDiv w:val="1"/>
      <w:marLeft w:val="0"/>
      <w:marRight w:val="0"/>
      <w:marTop w:val="0"/>
      <w:marBottom w:val="0"/>
      <w:divBdr>
        <w:top w:val="none" w:sz="0" w:space="0" w:color="auto"/>
        <w:left w:val="none" w:sz="0" w:space="0" w:color="auto"/>
        <w:bottom w:val="none" w:sz="0" w:space="0" w:color="auto"/>
        <w:right w:val="none" w:sz="0" w:space="0" w:color="auto"/>
      </w:divBdr>
      <w:divsChild>
        <w:div w:id="166487038">
          <w:marLeft w:val="0"/>
          <w:marRight w:val="0"/>
          <w:marTop w:val="0"/>
          <w:marBottom w:val="0"/>
          <w:divBdr>
            <w:top w:val="none" w:sz="0" w:space="0" w:color="auto"/>
            <w:left w:val="none" w:sz="0" w:space="0" w:color="auto"/>
            <w:bottom w:val="none" w:sz="0" w:space="0" w:color="auto"/>
            <w:right w:val="none" w:sz="0" w:space="0" w:color="auto"/>
          </w:divBdr>
        </w:div>
        <w:div w:id="209802011">
          <w:marLeft w:val="0"/>
          <w:marRight w:val="0"/>
          <w:marTop w:val="0"/>
          <w:marBottom w:val="0"/>
          <w:divBdr>
            <w:top w:val="none" w:sz="0" w:space="0" w:color="auto"/>
            <w:left w:val="none" w:sz="0" w:space="0" w:color="auto"/>
            <w:bottom w:val="none" w:sz="0" w:space="0" w:color="auto"/>
            <w:right w:val="none" w:sz="0" w:space="0" w:color="auto"/>
          </w:divBdr>
        </w:div>
        <w:div w:id="257522104">
          <w:marLeft w:val="0"/>
          <w:marRight w:val="0"/>
          <w:marTop w:val="0"/>
          <w:marBottom w:val="0"/>
          <w:divBdr>
            <w:top w:val="none" w:sz="0" w:space="0" w:color="auto"/>
            <w:left w:val="none" w:sz="0" w:space="0" w:color="auto"/>
            <w:bottom w:val="none" w:sz="0" w:space="0" w:color="auto"/>
            <w:right w:val="none" w:sz="0" w:space="0" w:color="auto"/>
          </w:divBdr>
        </w:div>
        <w:div w:id="398021594">
          <w:marLeft w:val="0"/>
          <w:marRight w:val="0"/>
          <w:marTop w:val="0"/>
          <w:marBottom w:val="0"/>
          <w:divBdr>
            <w:top w:val="none" w:sz="0" w:space="0" w:color="auto"/>
            <w:left w:val="none" w:sz="0" w:space="0" w:color="auto"/>
            <w:bottom w:val="none" w:sz="0" w:space="0" w:color="auto"/>
            <w:right w:val="none" w:sz="0" w:space="0" w:color="auto"/>
          </w:divBdr>
        </w:div>
        <w:div w:id="453328018">
          <w:marLeft w:val="0"/>
          <w:marRight w:val="0"/>
          <w:marTop w:val="0"/>
          <w:marBottom w:val="0"/>
          <w:divBdr>
            <w:top w:val="none" w:sz="0" w:space="0" w:color="auto"/>
            <w:left w:val="none" w:sz="0" w:space="0" w:color="auto"/>
            <w:bottom w:val="none" w:sz="0" w:space="0" w:color="auto"/>
            <w:right w:val="none" w:sz="0" w:space="0" w:color="auto"/>
          </w:divBdr>
        </w:div>
        <w:div w:id="562715175">
          <w:marLeft w:val="0"/>
          <w:marRight w:val="0"/>
          <w:marTop w:val="0"/>
          <w:marBottom w:val="0"/>
          <w:divBdr>
            <w:top w:val="none" w:sz="0" w:space="0" w:color="auto"/>
            <w:left w:val="none" w:sz="0" w:space="0" w:color="auto"/>
            <w:bottom w:val="none" w:sz="0" w:space="0" w:color="auto"/>
            <w:right w:val="none" w:sz="0" w:space="0" w:color="auto"/>
          </w:divBdr>
        </w:div>
        <w:div w:id="584920104">
          <w:marLeft w:val="0"/>
          <w:marRight w:val="0"/>
          <w:marTop w:val="0"/>
          <w:marBottom w:val="0"/>
          <w:divBdr>
            <w:top w:val="none" w:sz="0" w:space="0" w:color="auto"/>
            <w:left w:val="none" w:sz="0" w:space="0" w:color="auto"/>
            <w:bottom w:val="none" w:sz="0" w:space="0" w:color="auto"/>
            <w:right w:val="none" w:sz="0" w:space="0" w:color="auto"/>
          </w:divBdr>
        </w:div>
        <w:div w:id="622811944">
          <w:marLeft w:val="0"/>
          <w:marRight w:val="0"/>
          <w:marTop w:val="0"/>
          <w:marBottom w:val="0"/>
          <w:divBdr>
            <w:top w:val="none" w:sz="0" w:space="0" w:color="auto"/>
            <w:left w:val="none" w:sz="0" w:space="0" w:color="auto"/>
            <w:bottom w:val="none" w:sz="0" w:space="0" w:color="auto"/>
            <w:right w:val="none" w:sz="0" w:space="0" w:color="auto"/>
          </w:divBdr>
        </w:div>
        <w:div w:id="680083903">
          <w:marLeft w:val="0"/>
          <w:marRight w:val="0"/>
          <w:marTop w:val="0"/>
          <w:marBottom w:val="0"/>
          <w:divBdr>
            <w:top w:val="none" w:sz="0" w:space="0" w:color="auto"/>
            <w:left w:val="none" w:sz="0" w:space="0" w:color="auto"/>
            <w:bottom w:val="none" w:sz="0" w:space="0" w:color="auto"/>
            <w:right w:val="none" w:sz="0" w:space="0" w:color="auto"/>
          </w:divBdr>
        </w:div>
        <w:div w:id="697896316">
          <w:marLeft w:val="0"/>
          <w:marRight w:val="0"/>
          <w:marTop w:val="0"/>
          <w:marBottom w:val="0"/>
          <w:divBdr>
            <w:top w:val="none" w:sz="0" w:space="0" w:color="auto"/>
            <w:left w:val="none" w:sz="0" w:space="0" w:color="auto"/>
            <w:bottom w:val="none" w:sz="0" w:space="0" w:color="auto"/>
            <w:right w:val="none" w:sz="0" w:space="0" w:color="auto"/>
          </w:divBdr>
        </w:div>
        <w:div w:id="743062422">
          <w:marLeft w:val="0"/>
          <w:marRight w:val="0"/>
          <w:marTop w:val="0"/>
          <w:marBottom w:val="0"/>
          <w:divBdr>
            <w:top w:val="none" w:sz="0" w:space="0" w:color="auto"/>
            <w:left w:val="none" w:sz="0" w:space="0" w:color="auto"/>
            <w:bottom w:val="none" w:sz="0" w:space="0" w:color="auto"/>
            <w:right w:val="none" w:sz="0" w:space="0" w:color="auto"/>
          </w:divBdr>
        </w:div>
        <w:div w:id="788669413">
          <w:marLeft w:val="0"/>
          <w:marRight w:val="0"/>
          <w:marTop w:val="0"/>
          <w:marBottom w:val="0"/>
          <w:divBdr>
            <w:top w:val="none" w:sz="0" w:space="0" w:color="auto"/>
            <w:left w:val="none" w:sz="0" w:space="0" w:color="auto"/>
            <w:bottom w:val="none" w:sz="0" w:space="0" w:color="auto"/>
            <w:right w:val="none" w:sz="0" w:space="0" w:color="auto"/>
          </w:divBdr>
        </w:div>
        <w:div w:id="798451973">
          <w:marLeft w:val="0"/>
          <w:marRight w:val="0"/>
          <w:marTop w:val="0"/>
          <w:marBottom w:val="0"/>
          <w:divBdr>
            <w:top w:val="none" w:sz="0" w:space="0" w:color="auto"/>
            <w:left w:val="none" w:sz="0" w:space="0" w:color="auto"/>
            <w:bottom w:val="none" w:sz="0" w:space="0" w:color="auto"/>
            <w:right w:val="none" w:sz="0" w:space="0" w:color="auto"/>
          </w:divBdr>
        </w:div>
        <w:div w:id="855538896">
          <w:marLeft w:val="0"/>
          <w:marRight w:val="0"/>
          <w:marTop w:val="0"/>
          <w:marBottom w:val="0"/>
          <w:divBdr>
            <w:top w:val="none" w:sz="0" w:space="0" w:color="auto"/>
            <w:left w:val="none" w:sz="0" w:space="0" w:color="auto"/>
            <w:bottom w:val="none" w:sz="0" w:space="0" w:color="auto"/>
            <w:right w:val="none" w:sz="0" w:space="0" w:color="auto"/>
          </w:divBdr>
        </w:div>
        <w:div w:id="1130899892">
          <w:marLeft w:val="0"/>
          <w:marRight w:val="0"/>
          <w:marTop w:val="0"/>
          <w:marBottom w:val="0"/>
          <w:divBdr>
            <w:top w:val="none" w:sz="0" w:space="0" w:color="auto"/>
            <w:left w:val="none" w:sz="0" w:space="0" w:color="auto"/>
            <w:bottom w:val="none" w:sz="0" w:space="0" w:color="auto"/>
            <w:right w:val="none" w:sz="0" w:space="0" w:color="auto"/>
          </w:divBdr>
        </w:div>
        <w:div w:id="1148323846">
          <w:marLeft w:val="0"/>
          <w:marRight w:val="0"/>
          <w:marTop w:val="0"/>
          <w:marBottom w:val="0"/>
          <w:divBdr>
            <w:top w:val="none" w:sz="0" w:space="0" w:color="auto"/>
            <w:left w:val="none" w:sz="0" w:space="0" w:color="auto"/>
            <w:bottom w:val="none" w:sz="0" w:space="0" w:color="auto"/>
            <w:right w:val="none" w:sz="0" w:space="0" w:color="auto"/>
          </w:divBdr>
        </w:div>
        <w:div w:id="1344895082">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551499482">
          <w:marLeft w:val="0"/>
          <w:marRight w:val="0"/>
          <w:marTop w:val="0"/>
          <w:marBottom w:val="0"/>
          <w:divBdr>
            <w:top w:val="none" w:sz="0" w:space="0" w:color="auto"/>
            <w:left w:val="none" w:sz="0" w:space="0" w:color="auto"/>
            <w:bottom w:val="none" w:sz="0" w:space="0" w:color="auto"/>
            <w:right w:val="none" w:sz="0" w:space="0" w:color="auto"/>
          </w:divBdr>
        </w:div>
        <w:div w:id="1576012696">
          <w:marLeft w:val="0"/>
          <w:marRight w:val="0"/>
          <w:marTop w:val="0"/>
          <w:marBottom w:val="0"/>
          <w:divBdr>
            <w:top w:val="none" w:sz="0" w:space="0" w:color="auto"/>
            <w:left w:val="none" w:sz="0" w:space="0" w:color="auto"/>
            <w:bottom w:val="none" w:sz="0" w:space="0" w:color="auto"/>
            <w:right w:val="none" w:sz="0" w:space="0" w:color="auto"/>
          </w:divBdr>
        </w:div>
        <w:div w:id="1619798887">
          <w:marLeft w:val="0"/>
          <w:marRight w:val="0"/>
          <w:marTop w:val="0"/>
          <w:marBottom w:val="0"/>
          <w:divBdr>
            <w:top w:val="none" w:sz="0" w:space="0" w:color="auto"/>
            <w:left w:val="none" w:sz="0" w:space="0" w:color="auto"/>
            <w:bottom w:val="none" w:sz="0" w:space="0" w:color="auto"/>
            <w:right w:val="none" w:sz="0" w:space="0" w:color="auto"/>
          </w:divBdr>
        </w:div>
        <w:div w:id="1625770942">
          <w:marLeft w:val="0"/>
          <w:marRight w:val="0"/>
          <w:marTop w:val="0"/>
          <w:marBottom w:val="0"/>
          <w:divBdr>
            <w:top w:val="none" w:sz="0" w:space="0" w:color="auto"/>
            <w:left w:val="none" w:sz="0" w:space="0" w:color="auto"/>
            <w:bottom w:val="none" w:sz="0" w:space="0" w:color="auto"/>
            <w:right w:val="none" w:sz="0" w:space="0" w:color="auto"/>
          </w:divBdr>
        </w:div>
        <w:div w:id="1639458962">
          <w:marLeft w:val="0"/>
          <w:marRight w:val="0"/>
          <w:marTop w:val="0"/>
          <w:marBottom w:val="0"/>
          <w:divBdr>
            <w:top w:val="none" w:sz="0" w:space="0" w:color="auto"/>
            <w:left w:val="none" w:sz="0" w:space="0" w:color="auto"/>
            <w:bottom w:val="none" w:sz="0" w:space="0" w:color="auto"/>
            <w:right w:val="none" w:sz="0" w:space="0" w:color="auto"/>
          </w:divBdr>
        </w:div>
        <w:div w:id="1778325315">
          <w:marLeft w:val="0"/>
          <w:marRight w:val="0"/>
          <w:marTop w:val="0"/>
          <w:marBottom w:val="0"/>
          <w:divBdr>
            <w:top w:val="none" w:sz="0" w:space="0" w:color="auto"/>
            <w:left w:val="none" w:sz="0" w:space="0" w:color="auto"/>
            <w:bottom w:val="none" w:sz="0" w:space="0" w:color="auto"/>
            <w:right w:val="none" w:sz="0" w:space="0" w:color="auto"/>
          </w:divBdr>
        </w:div>
        <w:div w:id="1878927897">
          <w:marLeft w:val="0"/>
          <w:marRight w:val="0"/>
          <w:marTop w:val="0"/>
          <w:marBottom w:val="0"/>
          <w:divBdr>
            <w:top w:val="none" w:sz="0" w:space="0" w:color="auto"/>
            <w:left w:val="none" w:sz="0" w:space="0" w:color="auto"/>
            <w:bottom w:val="none" w:sz="0" w:space="0" w:color="auto"/>
            <w:right w:val="none" w:sz="0" w:space="0" w:color="auto"/>
          </w:divBdr>
        </w:div>
        <w:div w:id="1913393971">
          <w:marLeft w:val="0"/>
          <w:marRight w:val="0"/>
          <w:marTop w:val="0"/>
          <w:marBottom w:val="0"/>
          <w:divBdr>
            <w:top w:val="none" w:sz="0" w:space="0" w:color="auto"/>
            <w:left w:val="none" w:sz="0" w:space="0" w:color="auto"/>
            <w:bottom w:val="none" w:sz="0" w:space="0" w:color="auto"/>
            <w:right w:val="none" w:sz="0" w:space="0" w:color="auto"/>
          </w:divBdr>
        </w:div>
        <w:div w:id="1922912027">
          <w:marLeft w:val="0"/>
          <w:marRight w:val="0"/>
          <w:marTop w:val="0"/>
          <w:marBottom w:val="0"/>
          <w:divBdr>
            <w:top w:val="none" w:sz="0" w:space="0" w:color="auto"/>
            <w:left w:val="none" w:sz="0" w:space="0" w:color="auto"/>
            <w:bottom w:val="none" w:sz="0" w:space="0" w:color="auto"/>
            <w:right w:val="none" w:sz="0" w:space="0" w:color="auto"/>
          </w:divBdr>
        </w:div>
        <w:div w:id="2002925948">
          <w:marLeft w:val="0"/>
          <w:marRight w:val="0"/>
          <w:marTop w:val="0"/>
          <w:marBottom w:val="0"/>
          <w:divBdr>
            <w:top w:val="none" w:sz="0" w:space="0" w:color="auto"/>
            <w:left w:val="none" w:sz="0" w:space="0" w:color="auto"/>
            <w:bottom w:val="none" w:sz="0" w:space="0" w:color="auto"/>
            <w:right w:val="none" w:sz="0" w:space="0" w:color="auto"/>
          </w:divBdr>
        </w:div>
        <w:div w:id="2029138784">
          <w:marLeft w:val="0"/>
          <w:marRight w:val="0"/>
          <w:marTop w:val="0"/>
          <w:marBottom w:val="0"/>
          <w:divBdr>
            <w:top w:val="none" w:sz="0" w:space="0" w:color="auto"/>
            <w:left w:val="none" w:sz="0" w:space="0" w:color="auto"/>
            <w:bottom w:val="none" w:sz="0" w:space="0" w:color="auto"/>
            <w:right w:val="none" w:sz="0" w:space="0" w:color="auto"/>
          </w:divBdr>
        </w:div>
        <w:div w:id="2050764918">
          <w:marLeft w:val="0"/>
          <w:marRight w:val="0"/>
          <w:marTop w:val="0"/>
          <w:marBottom w:val="0"/>
          <w:divBdr>
            <w:top w:val="none" w:sz="0" w:space="0" w:color="auto"/>
            <w:left w:val="none" w:sz="0" w:space="0" w:color="auto"/>
            <w:bottom w:val="none" w:sz="0" w:space="0" w:color="auto"/>
            <w:right w:val="none" w:sz="0" w:space="0" w:color="auto"/>
          </w:divBdr>
        </w:div>
        <w:div w:id="2142337998">
          <w:marLeft w:val="0"/>
          <w:marRight w:val="0"/>
          <w:marTop w:val="0"/>
          <w:marBottom w:val="0"/>
          <w:divBdr>
            <w:top w:val="none" w:sz="0" w:space="0" w:color="auto"/>
            <w:left w:val="none" w:sz="0" w:space="0" w:color="auto"/>
            <w:bottom w:val="none" w:sz="0" w:space="0" w:color="auto"/>
            <w:right w:val="none" w:sz="0" w:space="0" w:color="auto"/>
          </w:divBdr>
        </w:div>
      </w:divsChild>
    </w:div>
    <w:div w:id="1180386056">
      <w:bodyDiv w:val="1"/>
      <w:marLeft w:val="0"/>
      <w:marRight w:val="0"/>
      <w:marTop w:val="0"/>
      <w:marBottom w:val="0"/>
      <w:divBdr>
        <w:top w:val="none" w:sz="0" w:space="0" w:color="auto"/>
        <w:left w:val="none" w:sz="0" w:space="0" w:color="auto"/>
        <w:bottom w:val="none" w:sz="0" w:space="0" w:color="auto"/>
        <w:right w:val="none" w:sz="0" w:space="0" w:color="auto"/>
      </w:divBdr>
    </w:div>
    <w:div w:id="1185705988">
      <w:bodyDiv w:val="1"/>
      <w:marLeft w:val="0"/>
      <w:marRight w:val="0"/>
      <w:marTop w:val="0"/>
      <w:marBottom w:val="0"/>
      <w:divBdr>
        <w:top w:val="none" w:sz="0" w:space="0" w:color="auto"/>
        <w:left w:val="none" w:sz="0" w:space="0" w:color="auto"/>
        <w:bottom w:val="none" w:sz="0" w:space="0" w:color="auto"/>
        <w:right w:val="none" w:sz="0" w:space="0" w:color="auto"/>
      </w:divBdr>
    </w:div>
    <w:div w:id="1186364572">
      <w:bodyDiv w:val="1"/>
      <w:marLeft w:val="0"/>
      <w:marRight w:val="0"/>
      <w:marTop w:val="0"/>
      <w:marBottom w:val="0"/>
      <w:divBdr>
        <w:top w:val="none" w:sz="0" w:space="0" w:color="auto"/>
        <w:left w:val="none" w:sz="0" w:space="0" w:color="auto"/>
        <w:bottom w:val="none" w:sz="0" w:space="0" w:color="auto"/>
        <w:right w:val="none" w:sz="0" w:space="0" w:color="auto"/>
      </w:divBdr>
    </w:div>
    <w:div w:id="1190870929">
      <w:bodyDiv w:val="1"/>
      <w:marLeft w:val="0"/>
      <w:marRight w:val="0"/>
      <w:marTop w:val="0"/>
      <w:marBottom w:val="0"/>
      <w:divBdr>
        <w:top w:val="none" w:sz="0" w:space="0" w:color="auto"/>
        <w:left w:val="none" w:sz="0" w:space="0" w:color="auto"/>
        <w:bottom w:val="none" w:sz="0" w:space="0" w:color="auto"/>
        <w:right w:val="none" w:sz="0" w:space="0" w:color="auto"/>
      </w:divBdr>
    </w:div>
    <w:div w:id="1193693134">
      <w:bodyDiv w:val="1"/>
      <w:marLeft w:val="0"/>
      <w:marRight w:val="0"/>
      <w:marTop w:val="0"/>
      <w:marBottom w:val="0"/>
      <w:divBdr>
        <w:top w:val="none" w:sz="0" w:space="0" w:color="auto"/>
        <w:left w:val="none" w:sz="0" w:space="0" w:color="auto"/>
        <w:bottom w:val="none" w:sz="0" w:space="0" w:color="auto"/>
        <w:right w:val="none" w:sz="0" w:space="0" w:color="auto"/>
      </w:divBdr>
    </w:div>
    <w:div w:id="1194197233">
      <w:bodyDiv w:val="1"/>
      <w:marLeft w:val="0"/>
      <w:marRight w:val="0"/>
      <w:marTop w:val="0"/>
      <w:marBottom w:val="0"/>
      <w:divBdr>
        <w:top w:val="none" w:sz="0" w:space="0" w:color="auto"/>
        <w:left w:val="none" w:sz="0" w:space="0" w:color="auto"/>
        <w:bottom w:val="none" w:sz="0" w:space="0" w:color="auto"/>
        <w:right w:val="none" w:sz="0" w:space="0" w:color="auto"/>
      </w:divBdr>
    </w:div>
    <w:div w:id="1194225222">
      <w:bodyDiv w:val="1"/>
      <w:marLeft w:val="0"/>
      <w:marRight w:val="0"/>
      <w:marTop w:val="0"/>
      <w:marBottom w:val="0"/>
      <w:divBdr>
        <w:top w:val="none" w:sz="0" w:space="0" w:color="auto"/>
        <w:left w:val="none" w:sz="0" w:space="0" w:color="auto"/>
        <w:bottom w:val="none" w:sz="0" w:space="0" w:color="auto"/>
        <w:right w:val="none" w:sz="0" w:space="0" w:color="auto"/>
      </w:divBdr>
    </w:div>
    <w:div w:id="1195652686">
      <w:bodyDiv w:val="1"/>
      <w:marLeft w:val="0"/>
      <w:marRight w:val="0"/>
      <w:marTop w:val="0"/>
      <w:marBottom w:val="0"/>
      <w:divBdr>
        <w:top w:val="none" w:sz="0" w:space="0" w:color="auto"/>
        <w:left w:val="none" w:sz="0" w:space="0" w:color="auto"/>
        <w:bottom w:val="none" w:sz="0" w:space="0" w:color="auto"/>
        <w:right w:val="none" w:sz="0" w:space="0" w:color="auto"/>
      </w:divBdr>
    </w:div>
    <w:div w:id="1195727931">
      <w:bodyDiv w:val="1"/>
      <w:marLeft w:val="0"/>
      <w:marRight w:val="0"/>
      <w:marTop w:val="0"/>
      <w:marBottom w:val="0"/>
      <w:divBdr>
        <w:top w:val="none" w:sz="0" w:space="0" w:color="auto"/>
        <w:left w:val="none" w:sz="0" w:space="0" w:color="auto"/>
        <w:bottom w:val="none" w:sz="0" w:space="0" w:color="auto"/>
        <w:right w:val="none" w:sz="0" w:space="0" w:color="auto"/>
      </w:divBdr>
    </w:div>
    <w:div w:id="1199047769">
      <w:bodyDiv w:val="1"/>
      <w:marLeft w:val="0"/>
      <w:marRight w:val="0"/>
      <w:marTop w:val="0"/>
      <w:marBottom w:val="0"/>
      <w:divBdr>
        <w:top w:val="none" w:sz="0" w:space="0" w:color="auto"/>
        <w:left w:val="none" w:sz="0" w:space="0" w:color="auto"/>
        <w:bottom w:val="none" w:sz="0" w:space="0" w:color="auto"/>
        <w:right w:val="none" w:sz="0" w:space="0" w:color="auto"/>
      </w:divBdr>
    </w:div>
    <w:div w:id="1199852183">
      <w:bodyDiv w:val="1"/>
      <w:marLeft w:val="0"/>
      <w:marRight w:val="0"/>
      <w:marTop w:val="0"/>
      <w:marBottom w:val="0"/>
      <w:divBdr>
        <w:top w:val="none" w:sz="0" w:space="0" w:color="auto"/>
        <w:left w:val="none" w:sz="0" w:space="0" w:color="auto"/>
        <w:bottom w:val="none" w:sz="0" w:space="0" w:color="auto"/>
        <w:right w:val="none" w:sz="0" w:space="0" w:color="auto"/>
      </w:divBdr>
    </w:div>
    <w:div w:id="1202934761">
      <w:bodyDiv w:val="1"/>
      <w:marLeft w:val="0"/>
      <w:marRight w:val="0"/>
      <w:marTop w:val="0"/>
      <w:marBottom w:val="0"/>
      <w:divBdr>
        <w:top w:val="none" w:sz="0" w:space="0" w:color="auto"/>
        <w:left w:val="none" w:sz="0" w:space="0" w:color="auto"/>
        <w:bottom w:val="none" w:sz="0" w:space="0" w:color="auto"/>
        <w:right w:val="none" w:sz="0" w:space="0" w:color="auto"/>
      </w:divBdr>
    </w:div>
    <w:div w:id="1206256868">
      <w:bodyDiv w:val="1"/>
      <w:marLeft w:val="0"/>
      <w:marRight w:val="0"/>
      <w:marTop w:val="0"/>
      <w:marBottom w:val="0"/>
      <w:divBdr>
        <w:top w:val="none" w:sz="0" w:space="0" w:color="auto"/>
        <w:left w:val="none" w:sz="0" w:space="0" w:color="auto"/>
        <w:bottom w:val="none" w:sz="0" w:space="0" w:color="auto"/>
        <w:right w:val="none" w:sz="0" w:space="0" w:color="auto"/>
      </w:divBdr>
    </w:div>
    <w:div w:id="1206673412">
      <w:bodyDiv w:val="1"/>
      <w:marLeft w:val="0"/>
      <w:marRight w:val="0"/>
      <w:marTop w:val="0"/>
      <w:marBottom w:val="0"/>
      <w:divBdr>
        <w:top w:val="none" w:sz="0" w:space="0" w:color="auto"/>
        <w:left w:val="none" w:sz="0" w:space="0" w:color="auto"/>
        <w:bottom w:val="none" w:sz="0" w:space="0" w:color="auto"/>
        <w:right w:val="none" w:sz="0" w:space="0" w:color="auto"/>
      </w:divBdr>
    </w:div>
    <w:div w:id="1207569209">
      <w:bodyDiv w:val="1"/>
      <w:marLeft w:val="0"/>
      <w:marRight w:val="0"/>
      <w:marTop w:val="0"/>
      <w:marBottom w:val="0"/>
      <w:divBdr>
        <w:top w:val="none" w:sz="0" w:space="0" w:color="auto"/>
        <w:left w:val="none" w:sz="0" w:space="0" w:color="auto"/>
        <w:bottom w:val="none" w:sz="0" w:space="0" w:color="auto"/>
        <w:right w:val="none" w:sz="0" w:space="0" w:color="auto"/>
      </w:divBdr>
    </w:div>
    <w:div w:id="1209337938">
      <w:bodyDiv w:val="1"/>
      <w:marLeft w:val="0"/>
      <w:marRight w:val="0"/>
      <w:marTop w:val="0"/>
      <w:marBottom w:val="0"/>
      <w:divBdr>
        <w:top w:val="none" w:sz="0" w:space="0" w:color="auto"/>
        <w:left w:val="none" w:sz="0" w:space="0" w:color="auto"/>
        <w:bottom w:val="none" w:sz="0" w:space="0" w:color="auto"/>
        <w:right w:val="none" w:sz="0" w:space="0" w:color="auto"/>
      </w:divBdr>
    </w:div>
    <w:div w:id="1209956623">
      <w:bodyDiv w:val="1"/>
      <w:marLeft w:val="0"/>
      <w:marRight w:val="0"/>
      <w:marTop w:val="0"/>
      <w:marBottom w:val="0"/>
      <w:divBdr>
        <w:top w:val="none" w:sz="0" w:space="0" w:color="auto"/>
        <w:left w:val="none" w:sz="0" w:space="0" w:color="auto"/>
        <w:bottom w:val="none" w:sz="0" w:space="0" w:color="auto"/>
        <w:right w:val="none" w:sz="0" w:space="0" w:color="auto"/>
      </w:divBdr>
    </w:div>
    <w:div w:id="1210994765">
      <w:bodyDiv w:val="1"/>
      <w:marLeft w:val="0"/>
      <w:marRight w:val="0"/>
      <w:marTop w:val="0"/>
      <w:marBottom w:val="0"/>
      <w:divBdr>
        <w:top w:val="none" w:sz="0" w:space="0" w:color="auto"/>
        <w:left w:val="none" w:sz="0" w:space="0" w:color="auto"/>
        <w:bottom w:val="none" w:sz="0" w:space="0" w:color="auto"/>
        <w:right w:val="none" w:sz="0" w:space="0" w:color="auto"/>
      </w:divBdr>
      <w:divsChild>
        <w:div w:id="24914544">
          <w:marLeft w:val="0"/>
          <w:marRight w:val="0"/>
          <w:marTop w:val="0"/>
          <w:marBottom w:val="0"/>
          <w:divBdr>
            <w:top w:val="none" w:sz="0" w:space="0" w:color="auto"/>
            <w:left w:val="none" w:sz="0" w:space="0" w:color="auto"/>
            <w:bottom w:val="none" w:sz="0" w:space="0" w:color="auto"/>
            <w:right w:val="none" w:sz="0" w:space="0" w:color="auto"/>
          </w:divBdr>
        </w:div>
        <w:div w:id="199367903">
          <w:marLeft w:val="0"/>
          <w:marRight w:val="0"/>
          <w:marTop w:val="0"/>
          <w:marBottom w:val="0"/>
          <w:divBdr>
            <w:top w:val="none" w:sz="0" w:space="0" w:color="auto"/>
            <w:left w:val="none" w:sz="0" w:space="0" w:color="auto"/>
            <w:bottom w:val="none" w:sz="0" w:space="0" w:color="auto"/>
            <w:right w:val="none" w:sz="0" w:space="0" w:color="auto"/>
          </w:divBdr>
        </w:div>
        <w:div w:id="231354156">
          <w:marLeft w:val="0"/>
          <w:marRight w:val="0"/>
          <w:marTop w:val="0"/>
          <w:marBottom w:val="0"/>
          <w:divBdr>
            <w:top w:val="none" w:sz="0" w:space="0" w:color="auto"/>
            <w:left w:val="none" w:sz="0" w:space="0" w:color="auto"/>
            <w:bottom w:val="none" w:sz="0" w:space="0" w:color="auto"/>
            <w:right w:val="none" w:sz="0" w:space="0" w:color="auto"/>
          </w:divBdr>
        </w:div>
        <w:div w:id="260989075">
          <w:marLeft w:val="0"/>
          <w:marRight w:val="0"/>
          <w:marTop w:val="0"/>
          <w:marBottom w:val="0"/>
          <w:divBdr>
            <w:top w:val="none" w:sz="0" w:space="0" w:color="auto"/>
            <w:left w:val="none" w:sz="0" w:space="0" w:color="auto"/>
            <w:bottom w:val="none" w:sz="0" w:space="0" w:color="auto"/>
            <w:right w:val="none" w:sz="0" w:space="0" w:color="auto"/>
          </w:divBdr>
        </w:div>
        <w:div w:id="262036556">
          <w:marLeft w:val="0"/>
          <w:marRight w:val="0"/>
          <w:marTop w:val="0"/>
          <w:marBottom w:val="0"/>
          <w:divBdr>
            <w:top w:val="none" w:sz="0" w:space="0" w:color="auto"/>
            <w:left w:val="none" w:sz="0" w:space="0" w:color="auto"/>
            <w:bottom w:val="none" w:sz="0" w:space="0" w:color="auto"/>
            <w:right w:val="none" w:sz="0" w:space="0" w:color="auto"/>
          </w:divBdr>
        </w:div>
        <w:div w:id="395393749">
          <w:marLeft w:val="0"/>
          <w:marRight w:val="0"/>
          <w:marTop w:val="0"/>
          <w:marBottom w:val="0"/>
          <w:divBdr>
            <w:top w:val="none" w:sz="0" w:space="0" w:color="auto"/>
            <w:left w:val="none" w:sz="0" w:space="0" w:color="auto"/>
            <w:bottom w:val="none" w:sz="0" w:space="0" w:color="auto"/>
            <w:right w:val="none" w:sz="0" w:space="0" w:color="auto"/>
          </w:divBdr>
        </w:div>
        <w:div w:id="479737782">
          <w:marLeft w:val="0"/>
          <w:marRight w:val="0"/>
          <w:marTop w:val="0"/>
          <w:marBottom w:val="0"/>
          <w:divBdr>
            <w:top w:val="none" w:sz="0" w:space="0" w:color="auto"/>
            <w:left w:val="none" w:sz="0" w:space="0" w:color="auto"/>
            <w:bottom w:val="none" w:sz="0" w:space="0" w:color="auto"/>
            <w:right w:val="none" w:sz="0" w:space="0" w:color="auto"/>
          </w:divBdr>
        </w:div>
        <w:div w:id="513881708">
          <w:marLeft w:val="0"/>
          <w:marRight w:val="0"/>
          <w:marTop w:val="0"/>
          <w:marBottom w:val="0"/>
          <w:divBdr>
            <w:top w:val="none" w:sz="0" w:space="0" w:color="auto"/>
            <w:left w:val="none" w:sz="0" w:space="0" w:color="auto"/>
            <w:bottom w:val="none" w:sz="0" w:space="0" w:color="auto"/>
            <w:right w:val="none" w:sz="0" w:space="0" w:color="auto"/>
          </w:divBdr>
        </w:div>
        <w:div w:id="566569076">
          <w:marLeft w:val="0"/>
          <w:marRight w:val="0"/>
          <w:marTop w:val="0"/>
          <w:marBottom w:val="0"/>
          <w:divBdr>
            <w:top w:val="none" w:sz="0" w:space="0" w:color="auto"/>
            <w:left w:val="none" w:sz="0" w:space="0" w:color="auto"/>
            <w:bottom w:val="none" w:sz="0" w:space="0" w:color="auto"/>
            <w:right w:val="none" w:sz="0" w:space="0" w:color="auto"/>
          </w:divBdr>
        </w:div>
        <w:div w:id="617956469">
          <w:marLeft w:val="0"/>
          <w:marRight w:val="0"/>
          <w:marTop w:val="0"/>
          <w:marBottom w:val="0"/>
          <w:divBdr>
            <w:top w:val="none" w:sz="0" w:space="0" w:color="auto"/>
            <w:left w:val="none" w:sz="0" w:space="0" w:color="auto"/>
            <w:bottom w:val="none" w:sz="0" w:space="0" w:color="auto"/>
            <w:right w:val="none" w:sz="0" w:space="0" w:color="auto"/>
          </w:divBdr>
        </w:div>
        <w:div w:id="766581051">
          <w:marLeft w:val="0"/>
          <w:marRight w:val="0"/>
          <w:marTop w:val="0"/>
          <w:marBottom w:val="0"/>
          <w:divBdr>
            <w:top w:val="none" w:sz="0" w:space="0" w:color="auto"/>
            <w:left w:val="none" w:sz="0" w:space="0" w:color="auto"/>
            <w:bottom w:val="none" w:sz="0" w:space="0" w:color="auto"/>
            <w:right w:val="none" w:sz="0" w:space="0" w:color="auto"/>
          </w:divBdr>
        </w:div>
        <w:div w:id="784736177">
          <w:marLeft w:val="0"/>
          <w:marRight w:val="0"/>
          <w:marTop w:val="0"/>
          <w:marBottom w:val="0"/>
          <w:divBdr>
            <w:top w:val="none" w:sz="0" w:space="0" w:color="auto"/>
            <w:left w:val="none" w:sz="0" w:space="0" w:color="auto"/>
            <w:bottom w:val="none" w:sz="0" w:space="0" w:color="auto"/>
            <w:right w:val="none" w:sz="0" w:space="0" w:color="auto"/>
          </w:divBdr>
        </w:div>
        <w:div w:id="789739598">
          <w:marLeft w:val="0"/>
          <w:marRight w:val="0"/>
          <w:marTop w:val="0"/>
          <w:marBottom w:val="0"/>
          <w:divBdr>
            <w:top w:val="none" w:sz="0" w:space="0" w:color="auto"/>
            <w:left w:val="none" w:sz="0" w:space="0" w:color="auto"/>
            <w:bottom w:val="none" w:sz="0" w:space="0" w:color="auto"/>
            <w:right w:val="none" w:sz="0" w:space="0" w:color="auto"/>
          </w:divBdr>
        </w:div>
        <w:div w:id="872040812">
          <w:marLeft w:val="0"/>
          <w:marRight w:val="0"/>
          <w:marTop w:val="0"/>
          <w:marBottom w:val="0"/>
          <w:divBdr>
            <w:top w:val="none" w:sz="0" w:space="0" w:color="auto"/>
            <w:left w:val="none" w:sz="0" w:space="0" w:color="auto"/>
            <w:bottom w:val="none" w:sz="0" w:space="0" w:color="auto"/>
            <w:right w:val="none" w:sz="0" w:space="0" w:color="auto"/>
          </w:divBdr>
        </w:div>
        <w:div w:id="963999360">
          <w:marLeft w:val="0"/>
          <w:marRight w:val="0"/>
          <w:marTop w:val="0"/>
          <w:marBottom w:val="0"/>
          <w:divBdr>
            <w:top w:val="none" w:sz="0" w:space="0" w:color="auto"/>
            <w:left w:val="none" w:sz="0" w:space="0" w:color="auto"/>
            <w:bottom w:val="none" w:sz="0" w:space="0" w:color="auto"/>
            <w:right w:val="none" w:sz="0" w:space="0" w:color="auto"/>
          </w:divBdr>
        </w:div>
        <w:div w:id="994601982">
          <w:marLeft w:val="0"/>
          <w:marRight w:val="0"/>
          <w:marTop w:val="0"/>
          <w:marBottom w:val="0"/>
          <w:divBdr>
            <w:top w:val="none" w:sz="0" w:space="0" w:color="auto"/>
            <w:left w:val="none" w:sz="0" w:space="0" w:color="auto"/>
            <w:bottom w:val="none" w:sz="0" w:space="0" w:color="auto"/>
            <w:right w:val="none" w:sz="0" w:space="0" w:color="auto"/>
          </w:divBdr>
        </w:div>
        <w:div w:id="1022974577">
          <w:marLeft w:val="0"/>
          <w:marRight w:val="0"/>
          <w:marTop w:val="0"/>
          <w:marBottom w:val="0"/>
          <w:divBdr>
            <w:top w:val="none" w:sz="0" w:space="0" w:color="auto"/>
            <w:left w:val="none" w:sz="0" w:space="0" w:color="auto"/>
            <w:bottom w:val="none" w:sz="0" w:space="0" w:color="auto"/>
            <w:right w:val="none" w:sz="0" w:space="0" w:color="auto"/>
          </w:divBdr>
        </w:div>
        <w:div w:id="1116870952">
          <w:marLeft w:val="0"/>
          <w:marRight w:val="0"/>
          <w:marTop w:val="0"/>
          <w:marBottom w:val="0"/>
          <w:divBdr>
            <w:top w:val="none" w:sz="0" w:space="0" w:color="auto"/>
            <w:left w:val="none" w:sz="0" w:space="0" w:color="auto"/>
            <w:bottom w:val="none" w:sz="0" w:space="0" w:color="auto"/>
            <w:right w:val="none" w:sz="0" w:space="0" w:color="auto"/>
          </w:divBdr>
        </w:div>
        <w:div w:id="1172449797">
          <w:marLeft w:val="0"/>
          <w:marRight w:val="0"/>
          <w:marTop w:val="0"/>
          <w:marBottom w:val="0"/>
          <w:divBdr>
            <w:top w:val="none" w:sz="0" w:space="0" w:color="auto"/>
            <w:left w:val="none" w:sz="0" w:space="0" w:color="auto"/>
            <w:bottom w:val="none" w:sz="0" w:space="0" w:color="auto"/>
            <w:right w:val="none" w:sz="0" w:space="0" w:color="auto"/>
          </w:divBdr>
        </w:div>
        <w:div w:id="1254509778">
          <w:marLeft w:val="0"/>
          <w:marRight w:val="0"/>
          <w:marTop w:val="0"/>
          <w:marBottom w:val="0"/>
          <w:divBdr>
            <w:top w:val="none" w:sz="0" w:space="0" w:color="auto"/>
            <w:left w:val="none" w:sz="0" w:space="0" w:color="auto"/>
            <w:bottom w:val="none" w:sz="0" w:space="0" w:color="auto"/>
            <w:right w:val="none" w:sz="0" w:space="0" w:color="auto"/>
          </w:divBdr>
        </w:div>
        <w:div w:id="1338776902">
          <w:marLeft w:val="0"/>
          <w:marRight w:val="0"/>
          <w:marTop w:val="0"/>
          <w:marBottom w:val="0"/>
          <w:divBdr>
            <w:top w:val="none" w:sz="0" w:space="0" w:color="auto"/>
            <w:left w:val="none" w:sz="0" w:space="0" w:color="auto"/>
            <w:bottom w:val="none" w:sz="0" w:space="0" w:color="auto"/>
            <w:right w:val="none" w:sz="0" w:space="0" w:color="auto"/>
          </w:divBdr>
        </w:div>
        <w:div w:id="1385714115">
          <w:marLeft w:val="0"/>
          <w:marRight w:val="0"/>
          <w:marTop w:val="0"/>
          <w:marBottom w:val="0"/>
          <w:divBdr>
            <w:top w:val="none" w:sz="0" w:space="0" w:color="auto"/>
            <w:left w:val="none" w:sz="0" w:space="0" w:color="auto"/>
            <w:bottom w:val="none" w:sz="0" w:space="0" w:color="auto"/>
            <w:right w:val="none" w:sz="0" w:space="0" w:color="auto"/>
          </w:divBdr>
        </w:div>
        <w:div w:id="1429227780">
          <w:marLeft w:val="0"/>
          <w:marRight w:val="0"/>
          <w:marTop w:val="0"/>
          <w:marBottom w:val="0"/>
          <w:divBdr>
            <w:top w:val="none" w:sz="0" w:space="0" w:color="auto"/>
            <w:left w:val="none" w:sz="0" w:space="0" w:color="auto"/>
            <w:bottom w:val="none" w:sz="0" w:space="0" w:color="auto"/>
            <w:right w:val="none" w:sz="0" w:space="0" w:color="auto"/>
          </w:divBdr>
        </w:div>
        <w:div w:id="1780104907">
          <w:marLeft w:val="0"/>
          <w:marRight w:val="0"/>
          <w:marTop w:val="0"/>
          <w:marBottom w:val="0"/>
          <w:divBdr>
            <w:top w:val="none" w:sz="0" w:space="0" w:color="auto"/>
            <w:left w:val="none" w:sz="0" w:space="0" w:color="auto"/>
            <w:bottom w:val="none" w:sz="0" w:space="0" w:color="auto"/>
            <w:right w:val="none" w:sz="0" w:space="0" w:color="auto"/>
          </w:divBdr>
        </w:div>
        <w:div w:id="1835220939">
          <w:marLeft w:val="0"/>
          <w:marRight w:val="0"/>
          <w:marTop w:val="0"/>
          <w:marBottom w:val="0"/>
          <w:divBdr>
            <w:top w:val="none" w:sz="0" w:space="0" w:color="auto"/>
            <w:left w:val="none" w:sz="0" w:space="0" w:color="auto"/>
            <w:bottom w:val="none" w:sz="0" w:space="0" w:color="auto"/>
            <w:right w:val="none" w:sz="0" w:space="0" w:color="auto"/>
          </w:divBdr>
        </w:div>
        <w:div w:id="1858930965">
          <w:marLeft w:val="0"/>
          <w:marRight w:val="0"/>
          <w:marTop w:val="0"/>
          <w:marBottom w:val="0"/>
          <w:divBdr>
            <w:top w:val="none" w:sz="0" w:space="0" w:color="auto"/>
            <w:left w:val="none" w:sz="0" w:space="0" w:color="auto"/>
            <w:bottom w:val="none" w:sz="0" w:space="0" w:color="auto"/>
            <w:right w:val="none" w:sz="0" w:space="0" w:color="auto"/>
          </w:divBdr>
        </w:div>
        <w:div w:id="1887645837">
          <w:marLeft w:val="0"/>
          <w:marRight w:val="0"/>
          <w:marTop w:val="0"/>
          <w:marBottom w:val="0"/>
          <w:divBdr>
            <w:top w:val="none" w:sz="0" w:space="0" w:color="auto"/>
            <w:left w:val="none" w:sz="0" w:space="0" w:color="auto"/>
            <w:bottom w:val="none" w:sz="0" w:space="0" w:color="auto"/>
            <w:right w:val="none" w:sz="0" w:space="0" w:color="auto"/>
          </w:divBdr>
        </w:div>
        <w:div w:id="1926456727">
          <w:marLeft w:val="0"/>
          <w:marRight w:val="0"/>
          <w:marTop w:val="0"/>
          <w:marBottom w:val="0"/>
          <w:divBdr>
            <w:top w:val="none" w:sz="0" w:space="0" w:color="auto"/>
            <w:left w:val="none" w:sz="0" w:space="0" w:color="auto"/>
            <w:bottom w:val="none" w:sz="0" w:space="0" w:color="auto"/>
            <w:right w:val="none" w:sz="0" w:space="0" w:color="auto"/>
          </w:divBdr>
        </w:div>
        <w:div w:id="1943687062">
          <w:marLeft w:val="0"/>
          <w:marRight w:val="0"/>
          <w:marTop w:val="0"/>
          <w:marBottom w:val="0"/>
          <w:divBdr>
            <w:top w:val="none" w:sz="0" w:space="0" w:color="auto"/>
            <w:left w:val="none" w:sz="0" w:space="0" w:color="auto"/>
            <w:bottom w:val="none" w:sz="0" w:space="0" w:color="auto"/>
            <w:right w:val="none" w:sz="0" w:space="0" w:color="auto"/>
          </w:divBdr>
        </w:div>
        <w:div w:id="2012560670">
          <w:marLeft w:val="0"/>
          <w:marRight w:val="0"/>
          <w:marTop w:val="0"/>
          <w:marBottom w:val="0"/>
          <w:divBdr>
            <w:top w:val="none" w:sz="0" w:space="0" w:color="auto"/>
            <w:left w:val="none" w:sz="0" w:space="0" w:color="auto"/>
            <w:bottom w:val="none" w:sz="0" w:space="0" w:color="auto"/>
            <w:right w:val="none" w:sz="0" w:space="0" w:color="auto"/>
          </w:divBdr>
        </w:div>
        <w:div w:id="2054772202">
          <w:marLeft w:val="0"/>
          <w:marRight w:val="0"/>
          <w:marTop w:val="0"/>
          <w:marBottom w:val="0"/>
          <w:divBdr>
            <w:top w:val="none" w:sz="0" w:space="0" w:color="auto"/>
            <w:left w:val="none" w:sz="0" w:space="0" w:color="auto"/>
            <w:bottom w:val="none" w:sz="0" w:space="0" w:color="auto"/>
            <w:right w:val="none" w:sz="0" w:space="0" w:color="auto"/>
          </w:divBdr>
        </w:div>
        <w:div w:id="2087610229">
          <w:marLeft w:val="0"/>
          <w:marRight w:val="0"/>
          <w:marTop w:val="0"/>
          <w:marBottom w:val="0"/>
          <w:divBdr>
            <w:top w:val="none" w:sz="0" w:space="0" w:color="auto"/>
            <w:left w:val="none" w:sz="0" w:space="0" w:color="auto"/>
            <w:bottom w:val="none" w:sz="0" w:space="0" w:color="auto"/>
            <w:right w:val="none" w:sz="0" w:space="0" w:color="auto"/>
          </w:divBdr>
        </w:div>
        <w:div w:id="2123063484">
          <w:marLeft w:val="0"/>
          <w:marRight w:val="0"/>
          <w:marTop w:val="0"/>
          <w:marBottom w:val="0"/>
          <w:divBdr>
            <w:top w:val="none" w:sz="0" w:space="0" w:color="auto"/>
            <w:left w:val="none" w:sz="0" w:space="0" w:color="auto"/>
            <w:bottom w:val="none" w:sz="0" w:space="0" w:color="auto"/>
            <w:right w:val="none" w:sz="0" w:space="0" w:color="auto"/>
          </w:divBdr>
        </w:div>
      </w:divsChild>
    </w:div>
    <w:div w:id="1215387042">
      <w:bodyDiv w:val="1"/>
      <w:marLeft w:val="0"/>
      <w:marRight w:val="0"/>
      <w:marTop w:val="0"/>
      <w:marBottom w:val="0"/>
      <w:divBdr>
        <w:top w:val="none" w:sz="0" w:space="0" w:color="auto"/>
        <w:left w:val="none" w:sz="0" w:space="0" w:color="auto"/>
        <w:bottom w:val="none" w:sz="0" w:space="0" w:color="auto"/>
        <w:right w:val="none" w:sz="0" w:space="0" w:color="auto"/>
      </w:divBdr>
    </w:div>
    <w:div w:id="1215508110">
      <w:bodyDiv w:val="1"/>
      <w:marLeft w:val="0"/>
      <w:marRight w:val="0"/>
      <w:marTop w:val="0"/>
      <w:marBottom w:val="0"/>
      <w:divBdr>
        <w:top w:val="none" w:sz="0" w:space="0" w:color="auto"/>
        <w:left w:val="none" w:sz="0" w:space="0" w:color="auto"/>
        <w:bottom w:val="none" w:sz="0" w:space="0" w:color="auto"/>
        <w:right w:val="none" w:sz="0" w:space="0" w:color="auto"/>
      </w:divBdr>
    </w:div>
    <w:div w:id="1215893069">
      <w:bodyDiv w:val="1"/>
      <w:marLeft w:val="0"/>
      <w:marRight w:val="0"/>
      <w:marTop w:val="0"/>
      <w:marBottom w:val="0"/>
      <w:divBdr>
        <w:top w:val="none" w:sz="0" w:space="0" w:color="auto"/>
        <w:left w:val="none" w:sz="0" w:space="0" w:color="auto"/>
        <w:bottom w:val="none" w:sz="0" w:space="0" w:color="auto"/>
        <w:right w:val="none" w:sz="0" w:space="0" w:color="auto"/>
      </w:divBdr>
    </w:div>
    <w:div w:id="1216239050">
      <w:bodyDiv w:val="1"/>
      <w:marLeft w:val="0"/>
      <w:marRight w:val="0"/>
      <w:marTop w:val="0"/>
      <w:marBottom w:val="0"/>
      <w:divBdr>
        <w:top w:val="none" w:sz="0" w:space="0" w:color="auto"/>
        <w:left w:val="none" w:sz="0" w:space="0" w:color="auto"/>
        <w:bottom w:val="none" w:sz="0" w:space="0" w:color="auto"/>
        <w:right w:val="none" w:sz="0" w:space="0" w:color="auto"/>
      </w:divBdr>
    </w:div>
    <w:div w:id="1216314562">
      <w:bodyDiv w:val="1"/>
      <w:marLeft w:val="0"/>
      <w:marRight w:val="0"/>
      <w:marTop w:val="0"/>
      <w:marBottom w:val="0"/>
      <w:divBdr>
        <w:top w:val="none" w:sz="0" w:space="0" w:color="auto"/>
        <w:left w:val="none" w:sz="0" w:space="0" w:color="auto"/>
        <w:bottom w:val="none" w:sz="0" w:space="0" w:color="auto"/>
        <w:right w:val="none" w:sz="0" w:space="0" w:color="auto"/>
      </w:divBdr>
    </w:div>
    <w:div w:id="1218516443">
      <w:bodyDiv w:val="1"/>
      <w:marLeft w:val="0"/>
      <w:marRight w:val="0"/>
      <w:marTop w:val="0"/>
      <w:marBottom w:val="0"/>
      <w:divBdr>
        <w:top w:val="none" w:sz="0" w:space="0" w:color="auto"/>
        <w:left w:val="none" w:sz="0" w:space="0" w:color="auto"/>
        <w:bottom w:val="none" w:sz="0" w:space="0" w:color="auto"/>
        <w:right w:val="none" w:sz="0" w:space="0" w:color="auto"/>
      </w:divBdr>
    </w:div>
    <w:div w:id="1218861204">
      <w:bodyDiv w:val="1"/>
      <w:marLeft w:val="0"/>
      <w:marRight w:val="0"/>
      <w:marTop w:val="0"/>
      <w:marBottom w:val="0"/>
      <w:divBdr>
        <w:top w:val="none" w:sz="0" w:space="0" w:color="auto"/>
        <w:left w:val="none" w:sz="0" w:space="0" w:color="auto"/>
        <w:bottom w:val="none" w:sz="0" w:space="0" w:color="auto"/>
        <w:right w:val="none" w:sz="0" w:space="0" w:color="auto"/>
      </w:divBdr>
    </w:div>
    <w:div w:id="1221091514">
      <w:bodyDiv w:val="1"/>
      <w:marLeft w:val="0"/>
      <w:marRight w:val="0"/>
      <w:marTop w:val="0"/>
      <w:marBottom w:val="0"/>
      <w:divBdr>
        <w:top w:val="none" w:sz="0" w:space="0" w:color="auto"/>
        <w:left w:val="none" w:sz="0" w:space="0" w:color="auto"/>
        <w:bottom w:val="none" w:sz="0" w:space="0" w:color="auto"/>
        <w:right w:val="none" w:sz="0" w:space="0" w:color="auto"/>
      </w:divBdr>
    </w:div>
    <w:div w:id="1221476857">
      <w:bodyDiv w:val="1"/>
      <w:marLeft w:val="0"/>
      <w:marRight w:val="0"/>
      <w:marTop w:val="0"/>
      <w:marBottom w:val="0"/>
      <w:divBdr>
        <w:top w:val="none" w:sz="0" w:space="0" w:color="auto"/>
        <w:left w:val="none" w:sz="0" w:space="0" w:color="auto"/>
        <w:bottom w:val="none" w:sz="0" w:space="0" w:color="auto"/>
        <w:right w:val="none" w:sz="0" w:space="0" w:color="auto"/>
      </w:divBdr>
    </w:div>
    <w:div w:id="1222208291">
      <w:bodyDiv w:val="1"/>
      <w:marLeft w:val="0"/>
      <w:marRight w:val="0"/>
      <w:marTop w:val="0"/>
      <w:marBottom w:val="0"/>
      <w:divBdr>
        <w:top w:val="none" w:sz="0" w:space="0" w:color="auto"/>
        <w:left w:val="none" w:sz="0" w:space="0" w:color="auto"/>
        <w:bottom w:val="none" w:sz="0" w:space="0" w:color="auto"/>
        <w:right w:val="none" w:sz="0" w:space="0" w:color="auto"/>
      </w:divBdr>
    </w:div>
    <w:div w:id="1225068087">
      <w:bodyDiv w:val="1"/>
      <w:marLeft w:val="0"/>
      <w:marRight w:val="0"/>
      <w:marTop w:val="0"/>
      <w:marBottom w:val="0"/>
      <w:divBdr>
        <w:top w:val="none" w:sz="0" w:space="0" w:color="auto"/>
        <w:left w:val="none" w:sz="0" w:space="0" w:color="auto"/>
        <w:bottom w:val="none" w:sz="0" w:space="0" w:color="auto"/>
        <w:right w:val="none" w:sz="0" w:space="0" w:color="auto"/>
      </w:divBdr>
    </w:div>
    <w:div w:id="1227912631">
      <w:bodyDiv w:val="1"/>
      <w:marLeft w:val="0"/>
      <w:marRight w:val="0"/>
      <w:marTop w:val="0"/>
      <w:marBottom w:val="0"/>
      <w:divBdr>
        <w:top w:val="none" w:sz="0" w:space="0" w:color="auto"/>
        <w:left w:val="none" w:sz="0" w:space="0" w:color="auto"/>
        <w:bottom w:val="none" w:sz="0" w:space="0" w:color="auto"/>
        <w:right w:val="none" w:sz="0" w:space="0" w:color="auto"/>
      </w:divBdr>
    </w:div>
    <w:div w:id="1227958252">
      <w:bodyDiv w:val="1"/>
      <w:marLeft w:val="0"/>
      <w:marRight w:val="0"/>
      <w:marTop w:val="0"/>
      <w:marBottom w:val="0"/>
      <w:divBdr>
        <w:top w:val="none" w:sz="0" w:space="0" w:color="auto"/>
        <w:left w:val="none" w:sz="0" w:space="0" w:color="auto"/>
        <w:bottom w:val="none" w:sz="0" w:space="0" w:color="auto"/>
        <w:right w:val="none" w:sz="0" w:space="0" w:color="auto"/>
      </w:divBdr>
    </w:div>
    <w:div w:id="1228304700">
      <w:bodyDiv w:val="1"/>
      <w:marLeft w:val="0"/>
      <w:marRight w:val="0"/>
      <w:marTop w:val="0"/>
      <w:marBottom w:val="0"/>
      <w:divBdr>
        <w:top w:val="none" w:sz="0" w:space="0" w:color="auto"/>
        <w:left w:val="none" w:sz="0" w:space="0" w:color="auto"/>
        <w:bottom w:val="none" w:sz="0" w:space="0" w:color="auto"/>
        <w:right w:val="none" w:sz="0" w:space="0" w:color="auto"/>
      </w:divBdr>
    </w:div>
    <w:div w:id="1228879074">
      <w:bodyDiv w:val="1"/>
      <w:marLeft w:val="0"/>
      <w:marRight w:val="0"/>
      <w:marTop w:val="0"/>
      <w:marBottom w:val="0"/>
      <w:divBdr>
        <w:top w:val="none" w:sz="0" w:space="0" w:color="auto"/>
        <w:left w:val="none" w:sz="0" w:space="0" w:color="auto"/>
        <w:bottom w:val="none" w:sz="0" w:space="0" w:color="auto"/>
        <w:right w:val="none" w:sz="0" w:space="0" w:color="auto"/>
      </w:divBdr>
    </w:div>
    <w:div w:id="1232276643">
      <w:bodyDiv w:val="1"/>
      <w:marLeft w:val="0"/>
      <w:marRight w:val="0"/>
      <w:marTop w:val="0"/>
      <w:marBottom w:val="0"/>
      <w:divBdr>
        <w:top w:val="none" w:sz="0" w:space="0" w:color="auto"/>
        <w:left w:val="none" w:sz="0" w:space="0" w:color="auto"/>
        <w:bottom w:val="none" w:sz="0" w:space="0" w:color="auto"/>
        <w:right w:val="none" w:sz="0" w:space="0" w:color="auto"/>
      </w:divBdr>
    </w:div>
    <w:div w:id="1234857775">
      <w:bodyDiv w:val="1"/>
      <w:marLeft w:val="0"/>
      <w:marRight w:val="0"/>
      <w:marTop w:val="0"/>
      <w:marBottom w:val="0"/>
      <w:divBdr>
        <w:top w:val="none" w:sz="0" w:space="0" w:color="auto"/>
        <w:left w:val="none" w:sz="0" w:space="0" w:color="auto"/>
        <w:bottom w:val="none" w:sz="0" w:space="0" w:color="auto"/>
        <w:right w:val="none" w:sz="0" w:space="0" w:color="auto"/>
      </w:divBdr>
    </w:div>
    <w:div w:id="1240946076">
      <w:bodyDiv w:val="1"/>
      <w:marLeft w:val="0"/>
      <w:marRight w:val="0"/>
      <w:marTop w:val="0"/>
      <w:marBottom w:val="0"/>
      <w:divBdr>
        <w:top w:val="none" w:sz="0" w:space="0" w:color="auto"/>
        <w:left w:val="none" w:sz="0" w:space="0" w:color="auto"/>
        <w:bottom w:val="none" w:sz="0" w:space="0" w:color="auto"/>
        <w:right w:val="none" w:sz="0" w:space="0" w:color="auto"/>
      </w:divBdr>
    </w:div>
    <w:div w:id="1242523861">
      <w:bodyDiv w:val="1"/>
      <w:marLeft w:val="0"/>
      <w:marRight w:val="0"/>
      <w:marTop w:val="0"/>
      <w:marBottom w:val="0"/>
      <w:divBdr>
        <w:top w:val="none" w:sz="0" w:space="0" w:color="auto"/>
        <w:left w:val="none" w:sz="0" w:space="0" w:color="auto"/>
        <w:bottom w:val="none" w:sz="0" w:space="0" w:color="auto"/>
        <w:right w:val="none" w:sz="0" w:space="0" w:color="auto"/>
      </w:divBdr>
    </w:div>
    <w:div w:id="1245989775">
      <w:bodyDiv w:val="1"/>
      <w:marLeft w:val="0"/>
      <w:marRight w:val="0"/>
      <w:marTop w:val="0"/>
      <w:marBottom w:val="0"/>
      <w:divBdr>
        <w:top w:val="none" w:sz="0" w:space="0" w:color="auto"/>
        <w:left w:val="none" w:sz="0" w:space="0" w:color="auto"/>
        <w:bottom w:val="none" w:sz="0" w:space="0" w:color="auto"/>
        <w:right w:val="none" w:sz="0" w:space="0" w:color="auto"/>
      </w:divBdr>
    </w:div>
    <w:div w:id="1247961868">
      <w:bodyDiv w:val="1"/>
      <w:marLeft w:val="0"/>
      <w:marRight w:val="0"/>
      <w:marTop w:val="0"/>
      <w:marBottom w:val="0"/>
      <w:divBdr>
        <w:top w:val="none" w:sz="0" w:space="0" w:color="auto"/>
        <w:left w:val="none" w:sz="0" w:space="0" w:color="auto"/>
        <w:bottom w:val="none" w:sz="0" w:space="0" w:color="auto"/>
        <w:right w:val="none" w:sz="0" w:space="0" w:color="auto"/>
      </w:divBdr>
    </w:div>
    <w:div w:id="1250383858">
      <w:bodyDiv w:val="1"/>
      <w:marLeft w:val="0"/>
      <w:marRight w:val="0"/>
      <w:marTop w:val="0"/>
      <w:marBottom w:val="0"/>
      <w:divBdr>
        <w:top w:val="none" w:sz="0" w:space="0" w:color="auto"/>
        <w:left w:val="none" w:sz="0" w:space="0" w:color="auto"/>
        <w:bottom w:val="none" w:sz="0" w:space="0" w:color="auto"/>
        <w:right w:val="none" w:sz="0" w:space="0" w:color="auto"/>
      </w:divBdr>
      <w:divsChild>
        <w:div w:id="173425669">
          <w:marLeft w:val="0"/>
          <w:marRight w:val="0"/>
          <w:marTop w:val="0"/>
          <w:marBottom w:val="0"/>
          <w:divBdr>
            <w:top w:val="none" w:sz="0" w:space="0" w:color="auto"/>
            <w:left w:val="none" w:sz="0" w:space="0" w:color="auto"/>
            <w:bottom w:val="none" w:sz="0" w:space="0" w:color="auto"/>
            <w:right w:val="none" w:sz="0" w:space="0" w:color="auto"/>
          </w:divBdr>
        </w:div>
        <w:div w:id="245891785">
          <w:marLeft w:val="0"/>
          <w:marRight w:val="0"/>
          <w:marTop w:val="0"/>
          <w:marBottom w:val="0"/>
          <w:divBdr>
            <w:top w:val="none" w:sz="0" w:space="0" w:color="auto"/>
            <w:left w:val="none" w:sz="0" w:space="0" w:color="auto"/>
            <w:bottom w:val="none" w:sz="0" w:space="0" w:color="auto"/>
            <w:right w:val="none" w:sz="0" w:space="0" w:color="auto"/>
          </w:divBdr>
        </w:div>
        <w:div w:id="297683661">
          <w:marLeft w:val="0"/>
          <w:marRight w:val="0"/>
          <w:marTop w:val="0"/>
          <w:marBottom w:val="0"/>
          <w:divBdr>
            <w:top w:val="none" w:sz="0" w:space="0" w:color="auto"/>
            <w:left w:val="none" w:sz="0" w:space="0" w:color="auto"/>
            <w:bottom w:val="none" w:sz="0" w:space="0" w:color="auto"/>
            <w:right w:val="none" w:sz="0" w:space="0" w:color="auto"/>
          </w:divBdr>
        </w:div>
        <w:div w:id="362362888">
          <w:marLeft w:val="0"/>
          <w:marRight w:val="0"/>
          <w:marTop w:val="0"/>
          <w:marBottom w:val="0"/>
          <w:divBdr>
            <w:top w:val="none" w:sz="0" w:space="0" w:color="auto"/>
            <w:left w:val="none" w:sz="0" w:space="0" w:color="auto"/>
            <w:bottom w:val="none" w:sz="0" w:space="0" w:color="auto"/>
            <w:right w:val="none" w:sz="0" w:space="0" w:color="auto"/>
          </w:divBdr>
        </w:div>
        <w:div w:id="433525460">
          <w:marLeft w:val="0"/>
          <w:marRight w:val="0"/>
          <w:marTop w:val="0"/>
          <w:marBottom w:val="0"/>
          <w:divBdr>
            <w:top w:val="none" w:sz="0" w:space="0" w:color="auto"/>
            <w:left w:val="none" w:sz="0" w:space="0" w:color="auto"/>
            <w:bottom w:val="none" w:sz="0" w:space="0" w:color="auto"/>
            <w:right w:val="none" w:sz="0" w:space="0" w:color="auto"/>
          </w:divBdr>
        </w:div>
        <w:div w:id="491723051">
          <w:marLeft w:val="0"/>
          <w:marRight w:val="0"/>
          <w:marTop w:val="0"/>
          <w:marBottom w:val="0"/>
          <w:divBdr>
            <w:top w:val="none" w:sz="0" w:space="0" w:color="auto"/>
            <w:left w:val="none" w:sz="0" w:space="0" w:color="auto"/>
            <w:bottom w:val="none" w:sz="0" w:space="0" w:color="auto"/>
            <w:right w:val="none" w:sz="0" w:space="0" w:color="auto"/>
          </w:divBdr>
        </w:div>
        <w:div w:id="574246132">
          <w:marLeft w:val="0"/>
          <w:marRight w:val="0"/>
          <w:marTop w:val="0"/>
          <w:marBottom w:val="0"/>
          <w:divBdr>
            <w:top w:val="none" w:sz="0" w:space="0" w:color="auto"/>
            <w:left w:val="none" w:sz="0" w:space="0" w:color="auto"/>
            <w:bottom w:val="none" w:sz="0" w:space="0" w:color="auto"/>
            <w:right w:val="none" w:sz="0" w:space="0" w:color="auto"/>
          </w:divBdr>
        </w:div>
        <w:div w:id="616376091">
          <w:marLeft w:val="0"/>
          <w:marRight w:val="0"/>
          <w:marTop w:val="0"/>
          <w:marBottom w:val="0"/>
          <w:divBdr>
            <w:top w:val="none" w:sz="0" w:space="0" w:color="auto"/>
            <w:left w:val="none" w:sz="0" w:space="0" w:color="auto"/>
            <w:bottom w:val="none" w:sz="0" w:space="0" w:color="auto"/>
            <w:right w:val="none" w:sz="0" w:space="0" w:color="auto"/>
          </w:divBdr>
        </w:div>
        <w:div w:id="707871206">
          <w:marLeft w:val="0"/>
          <w:marRight w:val="0"/>
          <w:marTop w:val="0"/>
          <w:marBottom w:val="0"/>
          <w:divBdr>
            <w:top w:val="none" w:sz="0" w:space="0" w:color="auto"/>
            <w:left w:val="none" w:sz="0" w:space="0" w:color="auto"/>
            <w:bottom w:val="none" w:sz="0" w:space="0" w:color="auto"/>
            <w:right w:val="none" w:sz="0" w:space="0" w:color="auto"/>
          </w:divBdr>
        </w:div>
        <w:div w:id="772557083">
          <w:marLeft w:val="0"/>
          <w:marRight w:val="0"/>
          <w:marTop w:val="0"/>
          <w:marBottom w:val="0"/>
          <w:divBdr>
            <w:top w:val="none" w:sz="0" w:space="0" w:color="auto"/>
            <w:left w:val="none" w:sz="0" w:space="0" w:color="auto"/>
            <w:bottom w:val="none" w:sz="0" w:space="0" w:color="auto"/>
            <w:right w:val="none" w:sz="0" w:space="0" w:color="auto"/>
          </w:divBdr>
        </w:div>
        <w:div w:id="777794329">
          <w:marLeft w:val="0"/>
          <w:marRight w:val="0"/>
          <w:marTop w:val="0"/>
          <w:marBottom w:val="0"/>
          <w:divBdr>
            <w:top w:val="none" w:sz="0" w:space="0" w:color="auto"/>
            <w:left w:val="none" w:sz="0" w:space="0" w:color="auto"/>
            <w:bottom w:val="none" w:sz="0" w:space="0" w:color="auto"/>
            <w:right w:val="none" w:sz="0" w:space="0" w:color="auto"/>
          </w:divBdr>
        </w:div>
        <w:div w:id="850949983">
          <w:marLeft w:val="0"/>
          <w:marRight w:val="0"/>
          <w:marTop w:val="0"/>
          <w:marBottom w:val="0"/>
          <w:divBdr>
            <w:top w:val="none" w:sz="0" w:space="0" w:color="auto"/>
            <w:left w:val="none" w:sz="0" w:space="0" w:color="auto"/>
            <w:bottom w:val="none" w:sz="0" w:space="0" w:color="auto"/>
            <w:right w:val="none" w:sz="0" w:space="0" w:color="auto"/>
          </w:divBdr>
        </w:div>
        <w:div w:id="1000887222">
          <w:marLeft w:val="0"/>
          <w:marRight w:val="0"/>
          <w:marTop w:val="0"/>
          <w:marBottom w:val="0"/>
          <w:divBdr>
            <w:top w:val="none" w:sz="0" w:space="0" w:color="auto"/>
            <w:left w:val="none" w:sz="0" w:space="0" w:color="auto"/>
            <w:bottom w:val="none" w:sz="0" w:space="0" w:color="auto"/>
            <w:right w:val="none" w:sz="0" w:space="0" w:color="auto"/>
          </w:divBdr>
        </w:div>
        <w:div w:id="1028871432">
          <w:marLeft w:val="0"/>
          <w:marRight w:val="0"/>
          <w:marTop w:val="0"/>
          <w:marBottom w:val="0"/>
          <w:divBdr>
            <w:top w:val="none" w:sz="0" w:space="0" w:color="auto"/>
            <w:left w:val="none" w:sz="0" w:space="0" w:color="auto"/>
            <w:bottom w:val="none" w:sz="0" w:space="0" w:color="auto"/>
            <w:right w:val="none" w:sz="0" w:space="0" w:color="auto"/>
          </w:divBdr>
        </w:div>
        <w:div w:id="1143887135">
          <w:marLeft w:val="0"/>
          <w:marRight w:val="0"/>
          <w:marTop w:val="0"/>
          <w:marBottom w:val="0"/>
          <w:divBdr>
            <w:top w:val="none" w:sz="0" w:space="0" w:color="auto"/>
            <w:left w:val="none" w:sz="0" w:space="0" w:color="auto"/>
            <w:bottom w:val="none" w:sz="0" w:space="0" w:color="auto"/>
            <w:right w:val="none" w:sz="0" w:space="0" w:color="auto"/>
          </w:divBdr>
        </w:div>
        <w:div w:id="1197961784">
          <w:marLeft w:val="0"/>
          <w:marRight w:val="0"/>
          <w:marTop w:val="0"/>
          <w:marBottom w:val="0"/>
          <w:divBdr>
            <w:top w:val="none" w:sz="0" w:space="0" w:color="auto"/>
            <w:left w:val="none" w:sz="0" w:space="0" w:color="auto"/>
            <w:bottom w:val="none" w:sz="0" w:space="0" w:color="auto"/>
            <w:right w:val="none" w:sz="0" w:space="0" w:color="auto"/>
          </w:divBdr>
        </w:div>
        <w:div w:id="1211961631">
          <w:marLeft w:val="0"/>
          <w:marRight w:val="0"/>
          <w:marTop w:val="0"/>
          <w:marBottom w:val="0"/>
          <w:divBdr>
            <w:top w:val="none" w:sz="0" w:space="0" w:color="auto"/>
            <w:left w:val="none" w:sz="0" w:space="0" w:color="auto"/>
            <w:bottom w:val="none" w:sz="0" w:space="0" w:color="auto"/>
            <w:right w:val="none" w:sz="0" w:space="0" w:color="auto"/>
          </w:divBdr>
        </w:div>
        <w:div w:id="1253469830">
          <w:marLeft w:val="0"/>
          <w:marRight w:val="0"/>
          <w:marTop w:val="0"/>
          <w:marBottom w:val="0"/>
          <w:divBdr>
            <w:top w:val="none" w:sz="0" w:space="0" w:color="auto"/>
            <w:left w:val="none" w:sz="0" w:space="0" w:color="auto"/>
            <w:bottom w:val="none" w:sz="0" w:space="0" w:color="auto"/>
            <w:right w:val="none" w:sz="0" w:space="0" w:color="auto"/>
          </w:divBdr>
        </w:div>
        <w:div w:id="1268586094">
          <w:marLeft w:val="0"/>
          <w:marRight w:val="0"/>
          <w:marTop w:val="0"/>
          <w:marBottom w:val="0"/>
          <w:divBdr>
            <w:top w:val="none" w:sz="0" w:space="0" w:color="auto"/>
            <w:left w:val="none" w:sz="0" w:space="0" w:color="auto"/>
            <w:bottom w:val="none" w:sz="0" w:space="0" w:color="auto"/>
            <w:right w:val="none" w:sz="0" w:space="0" w:color="auto"/>
          </w:divBdr>
        </w:div>
        <w:div w:id="1274552243">
          <w:marLeft w:val="0"/>
          <w:marRight w:val="0"/>
          <w:marTop w:val="0"/>
          <w:marBottom w:val="0"/>
          <w:divBdr>
            <w:top w:val="none" w:sz="0" w:space="0" w:color="auto"/>
            <w:left w:val="none" w:sz="0" w:space="0" w:color="auto"/>
            <w:bottom w:val="none" w:sz="0" w:space="0" w:color="auto"/>
            <w:right w:val="none" w:sz="0" w:space="0" w:color="auto"/>
          </w:divBdr>
        </w:div>
        <w:div w:id="1298947968">
          <w:marLeft w:val="0"/>
          <w:marRight w:val="0"/>
          <w:marTop w:val="0"/>
          <w:marBottom w:val="0"/>
          <w:divBdr>
            <w:top w:val="none" w:sz="0" w:space="0" w:color="auto"/>
            <w:left w:val="none" w:sz="0" w:space="0" w:color="auto"/>
            <w:bottom w:val="none" w:sz="0" w:space="0" w:color="auto"/>
            <w:right w:val="none" w:sz="0" w:space="0" w:color="auto"/>
          </w:divBdr>
        </w:div>
        <w:div w:id="1323698322">
          <w:marLeft w:val="0"/>
          <w:marRight w:val="0"/>
          <w:marTop w:val="0"/>
          <w:marBottom w:val="0"/>
          <w:divBdr>
            <w:top w:val="none" w:sz="0" w:space="0" w:color="auto"/>
            <w:left w:val="none" w:sz="0" w:space="0" w:color="auto"/>
            <w:bottom w:val="none" w:sz="0" w:space="0" w:color="auto"/>
            <w:right w:val="none" w:sz="0" w:space="0" w:color="auto"/>
          </w:divBdr>
        </w:div>
        <w:div w:id="1386372247">
          <w:marLeft w:val="0"/>
          <w:marRight w:val="0"/>
          <w:marTop w:val="0"/>
          <w:marBottom w:val="0"/>
          <w:divBdr>
            <w:top w:val="none" w:sz="0" w:space="0" w:color="auto"/>
            <w:left w:val="none" w:sz="0" w:space="0" w:color="auto"/>
            <w:bottom w:val="none" w:sz="0" w:space="0" w:color="auto"/>
            <w:right w:val="none" w:sz="0" w:space="0" w:color="auto"/>
          </w:divBdr>
        </w:div>
        <w:div w:id="1498496023">
          <w:marLeft w:val="0"/>
          <w:marRight w:val="0"/>
          <w:marTop w:val="0"/>
          <w:marBottom w:val="0"/>
          <w:divBdr>
            <w:top w:val="none" w:sz="0" w:space="0" w:color="auto"/>
            <w:left w:val="none" w:sz="0" w:space="0" w:color="auto"/>
            <w:bottom w:val="none" w:sz="0" w:space="0" w:color="auto"/>
            <w:right w:val="none" w:sz="0" w:space="0" w:color="auto"/>
          </w:divBdr>
        </w:div>
        <w:div w:id="1504978335">
          <w:marLeft w:val="0"/>
          <w:marRight w:val="0"/>
          <w:marTop w:val="0"/>
          <w:marBottom w:val="0"/>
          <w:divBdr>
            <w:top w:val="none" w:sz="0" w:space="0" w:color="auto"/>
            <w:left w:val="none" w:sz="0" w:space="0" w:color="auto"/>
            <w:bottom w:val="none" w:sz="0" w:space="0" w:color="auto"/>
            <w:right w:val="none" w:sz="0" w:space="0" w:color="auto"/>
          </w:divBdr>
        </w:div>
        <w:div w:id="1563100585">
          <w:marLeft w:val="0"/>
          <w:marRight w:val="0"/>
          <w:marTop w:val="0"/>
          <w:marBottom w:val="0"/>
          <w:divBdr>
            <w:top w:val="none" w:sz="0" w:space="0" w:color="auto"/>
            <w:left w:val="none" w:sz="0" w:space="0" w:color="auto"/>
            <w:bottom w:val="none" w:sz="0" w:space="0" w:color="auto"/>
            <w:right w:val="none" w:sz="0" w:space="0" w:color="auto"/>
          </w:divBdr>
        </w:div>
        <w:div w:id="1580140014">
          <w:marLeft w:val="0"/>
          <w:marRight w:val="0"/>
          <w:marTop w:val="0"/>
          <w:marBottom w:val="0"/>
          <w:divBdr>
            <w:top w:val="none" w:sz="0" w:space="0" w:color="auto"/>
            <w:left w:val="none" w:sz="0" w:space="0" w:color="auto"/>
            <w:bottom w:val="none" w:sz="0" w:space="0" w:color="auto"/>
            <w:right w:val="none" w:sz="0" w:space="0" w:color="auto"/>
          </w:divBdr>
        </w:div>
        <w:div w:id="1587572542">
          <w:marLeft w:val="0"/>
          <w:marRight w:val="0"/>
          <w:marTop w:val="0"/>
          <w:marBottom w:val="0"/>
          <w:divBdr>
            <w:top w:val="none" w:sz="0" w:space="0" w:color="auto"/>
            <w:left w:val="none" w:sz="0" w:space="0" w:color="auto"/>
            <w:bottom w:val="none" w:sz="0" w:space="0" w:color="auto"/>
            <w:right w:val="none" w:sz="0" w:space="0" w:color="auto"/>
          </w:divBdr>
        </w:div>
        <w:div w:id="2001694677">
          <w:marLeft w:val="0"/>
          <w:marRight w:val="0"/>
          <w:marTop w:val="0"/>
          <w:marBottom w:val="0"/>
          <w:divBdr>
            <w:top w:val="none" w:sz="0" w:space="0" w:color="auto"/>
            <w:left w:val="none" w:sz="0" w:space="0" w:color="auto"/>
            <w:bottom w:val="none" w:sz="0" w:space="0" w:color="auto"/>
            <w:right w:val="none" w:sz="0" w:space="0" w:color="auto"/>
          </w:divBdr>
        </w:div>
        <w:div w:id="2122336741">
          <w:marLeft w:val="0"/>
          <w:marRight w:val="0"/>
          <w:marTop w:val="0"/>
          <w:marBottom w:val="0"/>
          <w:divBdr>
            <w:top w:val="none" w:sz="0" w:space="0" w:color="auto"/>
            <w:left w:val="none" w:sz="0" w:space="0" w:color="auto"/>
            <w:bottom w:val="none" w:sz="0" w:space="0" w:color="auto"/>
            <w:right w:val="none" w:sz="0" w:space="0" w:color="auto"/>
          </w:divBdr>
        </w:div>
        <w:div w:id="2126343167">
          <w:marLeft w:val="0"/>
          <w:marRight w:val="0"/>
          <w:marTop w:val="0"/>
          <w:marBottom w:val="0"/>
          <w:divBdr>
            <w:top w:val="none" w:sz="0" w:space="0" w:color="auto"/>
            <w:left w:val="none" w:sz="0" w:space="0" w:color="auto"/>
            <w:bottom w:val="none" w:sz="0" w:space="0" w:color="auto"/>
            <w:right w:val="none" w:sz="0" w:space="0" w:color="auto"/>
          </w:divBdr>
        </w:div>
        <w:div w:id="2126462187">
          <w:marLeft w:val="0"/>
          <w:marRight w:val="0"/>
          <w:marTop w:val="0"/>
          <w:marBottom w:val="0"/>
          <w:divBdr>
            <w:top w:val="none" w:sz="0" w:space="0" w:color="auto"/>
            <w:left w:val="none" w:sz="0" w:space="0" w:color="auto"/>
            <w:bottom w:val="none" w:sz="0" w:space="0" w:color="auto"/>
            <w:right w:val="none" w:sz="0" w:space="0" w:color="auto"/>
          </w:divBdr>
        </w:div>
      </w:divsChild>
    </w:div>
    <w:div w:id="1250851235">
      <w:bodyDiv w:val="1"/>
      <w:marLeft w:val="0"/>
      <w:marRight w:val="0"/>
      <w:marTop w:val="0"/>
      <w:marBottom w:val="0"/>
      <w:divBdr>
        <w:top w:val="none" w:sz="0" w:space="0" w:color="auto"/>
        <w:left w:val="none" w:sz="0" w:space="0" w:color="auto"/>
        <w:bottom w:val="none" w:sz="0" w:space="0" w:color="auto"/>
        <w:right w:val="none" w:sz="0" w:space="0" w:color="auto"/>
      </w:divBdr>
    </w:div>
    <w:div w:id="1251038636">
      <w:bodyDiv w:val="1"/>
      <w:marLeft w:val="0"/>
      <w:marRight w:val="0"/>
      <w:marTop w:val="0"/>
      <w:marBottom w:val="0"/>
      <w:divBdr>
        <w:top w:val="none" w:sz="0" w:space="0" w:color="auto"/>
        <w:left w:val="none" w:sz="0" w:space="0" w:color="auto"/>
        <w:bottom w:val="none" w:sz="0" w:space="0" w:color="auto"/>
        <w:right w:val="none" w:sz="0" w:space="0" w:color="auto"/>
      </w:divBdr>
    </w:div>
    <w:div w:id="1252810645">
      <w:bodyDiv w:val="1"/>
      <w:marLeft w:val="0"/>
      <w:marRight w:val="0"/>
      <w:marTop w:val="0"/>
      <w:marBottom w:val="0"/>
      <w:divBdr>
        <w:top w:val="none" w:sz="0" w:space="0" w:color="auto"/>
        <w:left w:val="none" w:sz="0" w:space="0" w:color="auto"/>
        <w:bottom w:val="none" w:sz="0" w:space="0" w:color="auto"/>
        <w:right w:val="none" w:sz="0" w:space="0" w:color="auto"/>
      </w:divBdr>
    </w:div>
    <w:div w:id="1254893001">
      <w:bodyDiv w:val="1"/>
      <w:marLeft w:val="0"/>
      <w:marRight w:val="0"/>
      <w:marTop w:val="0"/>
      <w:marBottom w:val="0"/>
      <w:divBdr>
        <w:top w:val="none" w:sz="0" w:space="0" w:color="auto"/>
        <w:left w:val="none" w:sz="0" w:space="0" w:color="auto"/>
        <w:bottom w:val="none" w:sz="0" w:space="0" w:color="auto"/>
        <w:right w:val="none" w:sz="0" w:space="0" w:color="auto"/>
      </w:divBdr>
    </w:div>
    <w:div w:id="1255475417">
      <w:bodyDiv w:val="1"/>
      <w:marLeft w:val="0"/>
      <w:marRight w:val="0"/>
      <w:marTop w:val="0"/>
      <w:marBottom w:val="0"/>
      <w:divBdr>
        <w:top w:val="none" w:sz="0" w:space="0" w:color="auto"/>
        <w:left w:val="none" w:sz="0" w:space="0" w:color="auto"/>
        <w:bottom w:val="none" w:sz="0" w:space="0" w:color="auto"/>
        <w:right w:val="none" w:sz="0" w:space="0" w:color="auto"/>
      </w:divBdr>
    </w:div>
    <w:div w:id="1255749628">
      <w:bodyDiv w:val="1"/>
      <w:marLeft w:val="0"/>
      <w:marRight w:val="0"/>
      <w:marTop w:val="0"/>
      <w:marBottom w:val="0"/>
      <w:divBdr>
        <w:top w:val="none" w:sz="0" w:space="0" w:color="auto"/>
        <w:left w:val="none" w:sz="0" w:space="0" w:color="auto"/>
        <w:bottom w:val="none" w:sz="0" w:space="0" w:color="auto"/>
        <w:right w:val="none" w:sz="0" w:space="0" w:color="auto"/>
      </w:divBdr>
    </w:div>
    <w:div w:id="1257832918">
      <w:bodyDiv w:val="1"/>
      <w:marLeft w:val="0"/>
      <w:marRight w:val="0"/>
      <w:marTop w:val="0"/>
      <w:marBottom w:val="0"/>
      <w:divBdr>
        <w:top w:val="none" w:sz="0" w:space="0" w:color="auto"/>
        <w:left w:val="none" w:sz="0" w:space="0" w:color="auto"/>
        <w:bottom w:val="none" w:sz="0" w:space="0" w:color="auto"/>
        <w:right w:val="none" w:sz="0" w:space="0" w:color="auto"/>
      </w:divBdr>
    </w:div>
    <w:div w:id="1257904895">
      <w:bodyDiv w:val="1"/>
      <w:marLeft w:val="0"/>
      <w:marRight w:val="0"/>
      <w:marTop w:val="0"/>
      <w:marBottom w:val="0"/>
      <w:divBdr>
        <w:top w:val="none" w:sz="0" w:space="0" w:color="auto"/>
        <w:left w:val="none" w:sz="0" w:space="0" w:color="auto"/>
        <w:bottom w:val="none" w:sz="0" w:space="0" w:color="auto"/>
        <w:right w:val="none" w:sz="0" w:space="0" w:color="auto"/>
      </w:divBdr>
    </w:div>
    <w:div w:id="1260603901">
      <w:bodyDiv w:val="1"/>
      <w:marLeft w:val="0"/>
      <w:marRight w:val="0"/>
      <w:marTop w:val="0"/>
      <w:marBottom w:val="0"/>
      <w:divBdr>
        <w:top w:val="none" w:sz="0" w:space="0" w:color="auto"/>
        <w:left w:val="none" w:sz="0" w:space="0" w:color="auto"/>
        <w:bottom w:val="none" w:sz="0" w:space="0" w:color="auto"/>
        <w:right w:val="none" w:sz="0" w:space="0" w:color="auto"/>
      </w:divBdr>
    </w:div>
    <w:div w:id="1261185326">
      <w:bodyDiv w:val="1"/>
      <w:marLeft w:val="0"/>
      <w:marRight w:val="0"/>
      <w:marTop w:val="0"/>
      <w:marBottom w:val="0"/>
      <w:divBdr>
        <w:top w:val="none" w:sz="0" w:space="0" w:color="auto"/>
        <w:left w:val="none" w:sz="0" w:space="0" w:color="auto"/>
        <w:bottom w:val="none" w:sz="0" w:space="0" w:color="auto"/>
        <w:right w:val="none" w:sz="0" w:space="0" w:color="auto"/>
      </w:divBdr>
    </w:div>
    <w:div w:id="1261794588">
      <w:bodyDiv w:val="1"/>
      <w:marLeft w:val="0"/>
      <w:marRight w:val="0"/>
      <w:marTop w:val="0"/>
      <w:marBottom w:val="0"/>
      <w:divBdr>
        <w:top w:val="none" w:sz="0" w:space="0" w:color="auto"/>
        <w:left w:val="none" w:sz="0" w:space="0" w:color="auto"/>
        <w:bottom w:val="none" w:sz="0" w:space="0" w:color="auto"/>
        <w:right w:val="none" w:sz="0" w:space="0" w:color="auto"/>
      </w:divBdr>
    </w:div>
    <w:div w:id="1262687534">
      <w:bodyDiv w:val="1"/>
      <w:marLeft w:val="0"/>
      <w:marRight w:val="0"/>
      <w:marTop w:val="0"/>
      <w:marBottom w:val="0"/>
      <w:divBdr>
        <w:top w:val="none" w:sz="0" w:space="0" w:color="auto"/>
        <w:left w:val="none" w:sz="0" w:space="0" w:color="auto"/>
        <w:bottom w:val="none" w:sz="0" w:space="0" w:color="auto"/>
        <w:right w:val="none" w:sz="0" w:space="0" w:color="auto"/>
      </w:divBdr>
    </w:div>
    <w:div w:id="1262880751">
      <w:bodyDiv w:val="1"/>
      <w:marLeft w:val="0"/>
      <w:marRight w:val="0"/>
      <w:marTop w:val="0"/>
      <w:marBottom w:val="0"/>
      <w:divBdr>
        <w:top w:val="none" w:sz="0" w:space="0" w:color="auto"/>
        <w:left w:val="none" w:sz="0" w:space="0" w:color="auto"/>
        <w:bottom w:val="none" w:sz="0" w:space="0" w:color="auto"/>
        <w:right w:val="none" w:sz="0" w:space="0" w:color="auto"/>
      </w:divBdr>
    </w:div>
    <w:div w:id="1264994504">
      <w:bodyDiv w:val="1"/>
      <w:marLeft w:val="0"/>
      <w:marRight w:val="0"/>
      <w:marTop w:val="0"/>
      <w:marBottom w:val="0"/>
      <w:divBdr>
        <w:top w:val="none" w:sz="0" w:space="0" w:color="auto"/>
        <w:left w:val="none" w:sz="0" w:space="0" w:color="auto"/>
        <w:bottom w:val="none" w:sz="0" w:space="0" w:color="auto"/>
        <w:right w:val="none" w:sz="0" w:space="0" w:color="auto"/>
      </w:divBdr>
    </w:div>
    <w:div w:id="1266227060">
      <w:bodyDiv w:val="1"/>
      <w:marLeft w:val="0"/>
      <w:marRight w:val="0"/>
      <w:marTop w:val="0"/>
      <w:marBottom w:val="0"/>
      <w:divBdr>
        <w:top w:val="none" w:sz="0" w:space="0" w:color="auto"/>
        <w:left w:val="none" w:sz="0" w:space="0" w:color="auto"/>
        <w:bottom w:val="none" w:sz="0" w:space="0" w:color="auto"/>
        <w:right w:val="none" w:sz="0" w:space="0" w:color="auto"/>
      </w:divBdr>
    </w:div>
    <w:div w:id="1267351584">
      <w:bodyDiv w:val="1"/>
      <w:marLeft w:val="0"/>
      <w:marRight w:val="0"/>
      <w:marTop w:val="0"/>
      <w:marBottom w:val="0"/>
      <w:divBdr>
        <w:top w:val="none" w:sz="0" w:space="0" w:color="auto"/>
        <w:left w:val="none" w:sz="0" w:space="0" w:color="auto"/>
        <w:bottom w:val="none" w:sz="0" w:space="0" w:color="auto"/>
        <w:right w:val="none" w:sz="0" w:space="0" w:color="auto"/>
      </w:divBdr>
    </w:div>
    <w:div w:id="1267809201">
      <w:bodyDiv w:val="1"/>
      <w:marLeft w:val="0"/>
      <w:marRight w:val="0"/>
      <w:marTop w:val="0"/>
      <w:marBottom w:val="0"/>
      <w:divBdr>
        <w:top w:val="none" w:sz="0" w:space="0" w:color="auto"/>
        <w:left w:val="none" w:sz="0" w:space="0" w:color="auto"/>
        <w:bottom w:val="none" w:sz="0" w:space="0" w:color="auto"/>
        <w:right w:val="none" w:sz="0" w:space="0" w:color="auto"/>
      </w:divBdr>
    </w:div>
    <w:div w:id="1272393541">
      <w:bodyDiv w:val="1"/>
      <w:marLeft w:val="0"/>
      <w:marRight w:val="0"/>
      <w:marTop w:val="0"/>
      <w:marBottom w:val="0"/>
      <w:divBdr>
        <w:top w:val="none" w:sz="0" w:space="0" w:color="auto"/>
        <w:left w:val="none" w:sz="0" w:space="0" w:color="auto"/>
        <w:bottom w:val="none" w:sz="0" w:space="0" w:color="auto"/>
        <w:right w:val="none" w:sz="0" w:space="0" w:color="auto"/>
      </w:divBdr>
    </w:div>
    <w:div w:id="1274289801">
      <w:bodyDiv w:val="1"/>
      <w:marLeft w:val="0"/>
      <w:marRight w:val="0"/>
      <w:marTop w:val="0"/>
      <w:marBottom w:val="0"/>
      <w:divBdr>
        <w:top w:val="none" w:sz="0" w:space="0" w:color="auto"/>
        <w:left w:val="none" w:sz="0" w:space="0" w:color="auto"/>
        <w:bottom w:val="none" w:sz="0" w:space="0" w:color="auto"/>
        <w:right w:val="none" w:sz="0" w:space="0" w:color="auto"/>
      </w:divBdr>
    </w:div>
    <w:div w:id="1274899277">
      <w:bodyDiv w:val="1"/>
      <w:marLeft w:val="0"/>
      <w:marRight w:val="0"/>
      <w:marTop w:val="0"/>
      <w:marBottom w:val="0"/>
      <w:divBdr>
        <w:top w:val="none" w:sz="0" w:space="0" w:color="auto"/>
        <w:left w:val="none" w:sz="0" w:space="0" w:color="auto"/>
        <w:bottom w:val="none" w:sz="0" w:space="0" w:color="auto"/>
        <w:right w:val="none" w:sz="0" w:space="0" w:color="auto"/>
      </w:divBdr>
    </w:div>
    <w:div w:id="1275013302">
      <w:bodyDiv w:val="1"/>
      <w:marLeft w:val="0"/>
      <w:marRight w:val="0"/>
      <w:marTop w:val="0"/>
      <w:marBottom w:val="0"/>
      <w:divBdr>
        <w:top w:val="none" w:sz="0" w:space="0" w:color="auto"/>
        <w:left w:val="none" w:sz="0" w:space="0" w:color="auto"/>
        <w:bottom w:val="none" w:sz="0" w:space="0" w:color="auto"/>
        <w:right w:val="none" w:sz="0" w:space="0" w:color="auto"/>
      </w:divBdr>
    </w:div>
    <w:div w:id="1280651076">
      <w:bodyDiv w:val="1"/>
      <w:marLeft w:val="0"/>
      <w:marRight w:val="0"/>
      <w:marTop w:val="0"/>
      <w:marBottom w:val="0"/>
      <w:divBdr>
        <w:top w:val="none" w:sz="0" w:space="0" w:color="auto"/>
        <w:left w:val="none" w:sz="0" w:space="0" w:color="auto"/>
        <w:bottom w:val="none" w:sz="0" w:space="0" w:color="auto"/>
        <w:right w:val="none" w:sz="0" w:space="0" w:color="auto"/>
      </w:divBdr>
    </w:div>
    <w:div w:id="1280990319">
      <w:bodyDiv w:val="1"/>
      <w:marLeft w:val="0"/>
      <w:marRight w:val="0"/>
      <w:marTop w:val="0"/>
      <w:marBottom w:val="0"/>
      <w:divBdr>
        <w:top w:val="none" w:sz="0" w:space="0" w:color="auto"/>
        <w:left w:val="none" w:sz="0" w:space="0" w:color="auto"/>
        <w:bottom w:val="none" w:sz="0" w:space="0" w:color="auto"/>
        <w:right w:val="none" w:sz="0" w:space="0" w:color="auto"/>
      </w:divBdr>
    </w:div>
    <w:div w:id="1283533186">
      <w:bodyDiv w:val="1"/>
      <w:marLeft w:val="0"/>
      <w:marRight w:val="0"/>
      <w:marTop w:val="0"/>
      <w:marBottom w:val="0"/>
      <w:divBdr>
        <w:top w:val="none" w:sz="0" w:space="0" w:color="auto"/>
        <w:left w:val="none" w:sz="0" w:space="0" w:color="auto"/>
        <w:bottom w:val="none" w:sz="0" w:space="0" w:color="auto"/>
        <w:right w:val="none" w:sz="0" w:space="0" w:color="auto"/>
      </w:divBdr>
    </w:div>
    <w:div w:id="1287465689">
      <w:bodyDiv w:val="1"/>
      <w:marLeft w:val="0"/>
      <w:marRight w:val="0"/>
      <w:marTop w:val="0"/>
      <w:marBottom w:val="0"/>
      <w:divBdr>
        <w:top w:val="none" w:sz="0" w:space="0" w:color="auto"/>
        <w:left w:val="none" w:sz="0" w:space="0" w:color="auto"/>
        <w:bottom w:val="none" w:sz="0" w:space="0" w:color="auto"/>
        <w:right w:val="none" w:sz="0" w:space="0" w:color="auto"/>
      </w:divBdr>
    </w:div>
    <w:div w:id="1287659302">
      <w:bodyDiv w:val="1"/>
      <w:marLeft w:val="0"/>
      <w:marRight w:val="0"/>
      <w:marTop w:val="0"/>
      <w:marBottom w:val="0"/>
      <w:divBdr>
        <w:top w:val="none" w:sz="0" w:space="0" w:color="auto"/>
        <w:left w:val="none" w:sz="0" w:space="0" w:color="auto"/>
        <w:bottom w:val="none" w:sz="0" w:space="0" w:color="auto"/>
        <w:right w:val="none" w:sz="0" w:space="0" w:color="auto"/>
      </w:divBdr>
    </w:div>
    <w:div w:id="1290551774">
      <w:bodyDiv w:val="1"/>
      <w:marLeft w:val="0"/>
      <w:marRight w:val="0"/>
      <w:marTop w:val="0"/>
      <w:marBottom w:val="0"/>
      <w:divBdr>
        <w:top w:val="none" w:sz="0" w:space="0" w:color="auto"/>
        <w:left w:val="none" w:sz="0" w:space="0" w:color="auto"/>
        <w:bottom w:val="none" w:sz="0" w:space="0" w:color="auto"/>
        <w:right w:val="none" w:sz="0" w:space="0" w:color="auto"/>
      </w:divBdr>
    </w:div>
    <w:div w:id="1291278859">
      <w:bodyDiv w:val="1"/>
      <w:marLeft w:val="0"/>
      <w:marRight w:val="0"/>
      <w:marTop w:val="0"/>
      <w:marBottom w:val="0"/>
      <w:divBdr>
        <w:top w:val="none" w:sz="0" w:space="0" w:color="auto"/>
        <w:left w:val="none" w:sz="0" w:space="0" w:color="auto"/>
        <w:bottom w:val="none" w:sz="0" w:space="0" w:color="auto"/>
        <w:right w:val="none" w:sz="0" w:space="0" w:color="auto"/>
      </w:divBdr>
    </w:div>
    <w:div w:id="1291472261">
      <w:bodyDiv w:val="1"/>
      <w:marLeft w:val="0"/>
      <w:marRight w:val="0"/>
      <w:marTop w:val="0"/>
      <w:marBottom w:val="0"/>
      <w:divBdr>
        <w:top w:val="none" w:sz="0" w:space="0" w:color="auto"/>
        <w:left w:val="none" w:sz="0" w:space="0" w:color="auto"/>
        <w:bottom w:val="none" w:sz="0" w:space="0" w:color="auto"/>
        <w:right w:val="none" w:sz="0" w:space="0" w:color="auto"/>
      </w:divBdr>
    </w:div>
    <w:div w:id="1293445669">
      <w:bodyDiv w:val="1"/>
      <w:marLeft w:val="0"/>
      <w:marRight w:val="0"/>
      <w:marTop w:val="0"/>
      <w:marBottom w:val="0"/>
      <w:divBdr>
        <w:top w:val="none" w:sz="0" w:space="0" w:color="auto"/>
        <w:left w:val="none" w:sz="0" w:space="0" w:color="auto"/>
        <w:bottom w:val="none" w:sz="0" w:space="0" w:color="auto"/>
        <w:right w:val="none" w:sz="0" w:space="0" w:color="auto"/>
      </w:divBdr>
    </w:div>
    <w:div w:id="1293827968">
      <w:bodyDiv w:val="1"/>
      <w:marLeft w:val="0"/>
      <w:marRight w:val="0"/>
      <w:marTop w:val="0"/>
      <w:marBottom w:val="0"/>
      <w:divBdr>
        <w:top w:val="none" w:sz="0" w:space="0" w:color="auto"/>
        <w:left w:val="none" w:sz="0" w:space="0" w:color="auto"/>
        <w:bottom w:val="none" w:sz="0" w:space="0" w:color="auto"/>
        <w:right w:val="none" w:sz="0" w:space="0" w:color="auto"/>
      </w:divBdr>
    </w:div>
    <w:div w:id="1294558634">
      <w:bodyDiv w:val="1"/>
      <w:marLeft w:val="0"/>
      <w:marRight w:val="0"/>
      <w:marTop w:val="0"/>
      <w:marBottom w:val="0"/>
      <w:divBdr>
        <w:top w:val="none" w:sz="0" w:space="0" w:color="auto"/>
        <w:left w:val="none" w:sz="0" w:space="0" w:color="auto"/>
        <w:bottom w:val="none" w:sz="0" w:space="0" w:color="auto"/>
        <w:right w:val="none" w:sz="0" w:space="0" w:color="auto"/>
      </w:divBdr>
    </w:div>
    <w:div w:id="1295603228">
      <w:bodyDiv w:val="1"/>
      <w:marLeft w:val="0"/>
      <w:marRight w:val="0"/>
      <w:marTop w:val="0"/>
      <w:marBottom w:val="0"/>
      <w:divBdr>
        <w:top w:val="none" w:sz="0" w:space="0" w:color="auto"/>
        <w:left w:val="none" w:sz="0" w:space="0" w:color="auto"/>
        <w:bottom w:val="none" w:sz="0" w:space="0" w:color="auto"/>
        <w:right w:val="none" w:sz="0" w:space="0" w:color="auto"/>
      </w:divBdr>
    </w:div>
    <w:div w:id="1298337763">
      <w:bodyDiv w:val="1"/>
      <w:marLeft w:val="0"/>
      <w:marRight w:val="0"/>
      <w:marTop w:val="0"/>
      <w:marBottom w:val="0"/>
      <w:divBdr>
        <w:top w:val="none" w:sz="0" w:space="0" w:color="auto"/>
        <w:left w:val="none" w:sz="0" w:space="0" w:color="auto"/>
        <w:bottom w:val="none" w:sz="0" w:space="0" w:color="auto"/>
        <w:right w:val="none" w:sz="0" w:space="0" w:color="auto"/>
      </w:divBdr>
    </w:div>
    <w:div w:id="1299915724">
      <w:bodyDiv w:val="1"/>
      <w:marLeft w:val="0"/>
      <w:marRight w:val="0"/>
      <w:marTop w:val="0"/>
      <w:marBottom w:val="0"/>
      <w:divBdr>
        <w:top w:val="none" w:sz="0" w:space="0" w:color="auto"/>
        <w:left w:val="none" w:sz="0" w:space="0" w:color="auto"/>
        <w:bottom w:val="none" w:sz="0" w:space="0" w:color="auto"/>
        <w:right w:val="none" w:sz="0" w:space="0" w:color="auto"/>
      </w:divBdr>
    </w:div>
    <w:div w:id="1301570505">
      <w:bodyDiv w:val="1"/>
      <w:marLeft w:val="0"/>
      <w:marRight w:val="0"/>
      <w:marTop w:val="0"/>
      <w:marBottom w:val="0"/>
      <w:divBdr>
        <w:top w:val="none" w:sz="0" w:space="0" w:color="auto"/>
        <w:left w:val="none" w:sz="0" w:space="0" w:color="auto"/>
        <w:bottom w:val="none" w:sz="0" w:space="0" w:color="auto"/>
        <w:right w:val="none" w:sz="0" w:space="0" w:color="auto"/>
      </w:divBdr>
    </w:div>
    <w:div w:id="1301686151">
      <w:bodyDiv w:val="1"/>
      <w:marLeft w:val="0"/>
      <w:marRight w:val="0"/>
      <w:marTop w:val="0"/>
      <w:marBottom w:val="0"/>
      <w:divBdr>
        <w:top w:val="none" w:sz="0" w:space="0" w:color="auto"/>
        <w:left w:val="none" w:sz="0" w:space="0" w:color="auto"/>
        <w:bottom w:val="none" w:sz="0" w:space="0" w:color="auto"/>
        <w:right w:val="none" w:sz="0" w:space="0" w:color="auto"/>
      </w:divBdr>
    </w:div>
    <w:div w:id="1301957075">
      <w:bodyDiv w:val="1"/>
      <w:marLeft w:val="0"/>
      <w:marRight w:val="0"/>
      <w:marTop w:val="0"/>
      <w:marBottom w:val="0"/>
      <w:divBdr>
        <w:top w:val="none" w:sz="0" w:space="0" w:color="auto"/>
        <w:left w:val="none" w:sz="0" w:space="0" w:color="auto"/>
        <w:bottom w:val="none" w:sz="0" w:space="0" w:color="auto"/>
        <w:right w:val="none" w:sz="0" w:space="0" w:color="auto"/>
      </w:divBdr>
    </w:div>
    <w:div w:id="1303274659">
      <w:bodyDiv w:val="1"/>
      <w:marLeft w:val="0"/>
      <w:marRight w:val="0"/>
      <w:marTop w:val="0"/>
      <w:marBottom w:val="0"/>
      <w:divBdr>
        <w:top w:val="none" w:sz="0" w:space="0" w:color="auto"/>
        <w:left w:val="none" w:sz="0" w:space="0" w:color="auto"/>
        <w:bottom w:val="none" w:sz="0" w:space="0" w:color="auto"/>
        <w:right w:val="none" w:sz="0" w:space="0" w:color="auto"/>
      </w:divBdr>
    </w:div>
    <w:div w:id="1304312849">
      <w:bodyDiv w:val="1"/>
      <w:marLeft w:val="0"/>
      <w:marRight w:val="0"/>
      <w:marTop w:val="0"/>
      <w:marBottom w:val="0"/>
      <w:divBdr>
        <w:top w:val="none" w:sz="0" w:space="0" w:color="auto"/>
        <w:left w:val="none" w:sz="0" w:space="0" w:color="auto"/>
        <w:bottom w:val="none" w:sz="0" w:space="0" w:color="auto"/>
        <w:right w:val="none" w:sz="0" w:space="0" w:color="auto"/>
      </w:divBdr>
    </w:div>
    <w:div w:id="1305506832">
      <w:bodyDiv w:val="1"/>
      <w:marLeft w:val="0"/>
      <w:marRight w:val="0"/>
      <w:marTop w:val="0"/>
      <w:marBottom w:val="0"/>
      <w:divBdr>
        <w:top w:val="none" w:sz="0" w:space="0" w:color="auto"/>
        <w:left w:val="none" w:sz="0" w:space="0" w:color="auto"/>
        <w:bottom w:val="none" w:sz="0" w:space="0" w:color="auto"/>
        <w:right w:val="none" w:sz="0" w:space="0" w:color="auto"/>
      </w:divBdr>
    </w:div>
    <w:div w:id="1305816676">
      <w:bodyDiv w:val="1"/>
      <w:marLeft w:val="0"/>
      <w:marRight w:val="0"/>
      <w:marTop w:val="0"/>
      <w:marBottom w:val="0"/>
      <w:divBdr>
        <w:top w:val="none" w:sz="0" w:space="0" w:color="auto"/>
        <w:left w:val="none" w:sz="0" w:space="0" w:color="auto"/>
        <w:bottom w:val="none" w:sz="0" w:space="0" w:color="auto"/>
        <w:right w:val="none" w:sz="0" w:space="0" w:color="auto"/>
      </w:divBdr>
    </w:div>
    <w:div w:id="1307588933">
      <w:bodyDiv w:val="1"/>
      <w:marLeft w:val="0"/>
      <w:marRight w:val="0"/>
      <w:marTop w:val="0"/>
      <w:marBottom w:val="0"/>
      <w:divBdr>
        <w:top w:val="none" w:sz="0" w:space="0" w:color="auto"/>
        <w:left w:val="none" w:sz="0" w:space="0" w:color="auto"/>
        <w:bottom w:val="none" w:sz="0" w:space="0" w:color="auto"/>
        <w:right w:val="none" w:sz="0" w:space="0" w:color="auto"/>
      </w:divBdr>
    </w:div>
    <w:div w:id="1308558420">
      <w:bodyDiv w:val="1"/>
      <w:marLeft w:val="0"/>
      <w:marRight w:val="0"/>
      <w:marTop w:val="0"/>
      <w:marBottom w:val="0"/>
      <w:divBdr>
        <w:top w:val="none" w:sz="0" w:space="0" w:color="auto"/>
        <w:left w:val="none" w:sz="0" w:space="0" w:color="auto"/>
        <w:bottom w:val="none" w:sz="0" w:space="0" w:color="auto"/>
        <w:right w:val="none" w:sz="0" w:space="0" w:color="auto"/>
      </w:divBdr>
    </w:div>
    <w:div w:id="1312052972">
      <w:bodyDiv w:val="1"/>
      <w:marLeft w:val="0"/>
      <w:marRight w:val="0"/>
      <w:marTop w:val="0"/>
      <w:marBottom w:val="0"/>
      <w:divBdr>
        <w:top w:val="none" w:sz="0" w:space="0" w:color="auto"/>
        <w:left w:val="none" w:sz="0" w:space="0" w:color="auto"/>
        <w:bottom w:val="none" w:sz="0" w:space="0" w:color="auto"/>
        <w:right w:val="none" w:sz="0" w:space="0" w:color="auto"/>
      </w:divBdr>
      <w:divsChild>
        <w:div w:id="175731327">
          <w:marLeft w:val="0"/>
          <w:marRight w:val="0"/>
          <w:marTop w:val="0"/>
          <w:marBottom w:val="0"/>
          <w:divBdr>
            <w:top w:val="none" w:sz="0" w:space="0" w:color="auto"/>
            <w:left w:val="none" w:sz="0" w:space="0" w:color="auto"/>
            <w:bottom w:val="none" w:sz="0" w:space="0" w:color="auto"/>
            <w:right w:val="none" w:sz="0" w:space="0" w:color="auto"/>
          </w:divBdr>
        </w:div>
        <w:div w:id="193621116">
          <w:marLeft w:val="0"/>
          <w:marRight w:val="0"/>
          <w:marTop w:val="0"/>
          <w:marBottom w:val="0"/>
          <w:divBdr>
            <w:top w:val="none" w:sz="0" w:space="0" w:color="auto"/>
            <w:left w:val="none" w:sz="0" w:space="0" w:color="auto"/>
            <w:bottom w:val="none" w:sz="0" w:space="0" w:color="auto"/>
            <w:right w:val="none" w:sz="0" w:space="0" w:color="auto"/>
          </w:divBdr>
        </w:div>
        <w:div w:id="362243335">
          <w:marLeft w:val="0"/>
          <w:marRight w:val="0"/>
          <w:marTop w:val="0"/>
          <w:marBottom w:val="0"/>
          <w:divBdr>
            <w:top w:val="none" w:sz="0" w:space="0" w:color="auto"/>
            <w:left w:val="none" w:sz="0" w:space="0" w:color="auto"/>
            <w:bottom w:val="none" w:sz="0" w:space="0" w:color="auto"/>
            <w:right w:val="none" w:sz="0" w:space="0" w:color="auto"/>
          </w:divBdr>
        </w:div>
        <w:div w:id="395589372">
          <w:marLeft w:val="0"/>
          <w:marRight w:val="0"/>
          <w:marTop w:val="0"/>
          <w:marBottom w:val="0"/>
          <w:divBdr>
            <w:top w:val="none" w:sz="0" w:space="0" w:color="auto"/>
            <w:left w:val="none" w:sz="0" w:space="0" w:color="auto"/>
            <w:bottom w:val="none" w:sz="0" w:space="0" w:color="auto"/>
            <w:right w:val="none" w:sz="0" w:space="0" w:color="auto"/>
          </w:divBdr>
        </w:div>
        <w:div w:id="507791154">
          <w:marLeft w:val="0"/>
          <w:marRight w:val="0"/>
          <w:marTop w:val="0"/>
          <w:marBottom w:val="0"/>
          <w:divBdr>
            <w:top w:val="none" w:sz="0" w:space="0" w:color="auto"/>
            <w:left w:val="none" w:sz="0" w:space="0" w:color="auto"/>
            <w:bottom w:val="none" w:sz="0" w:space="0" w:color="auto"/>
            <w:right w:val="none" w:sz="0" w:space="0" w:color="auto"/>
          </w:divBdr>
        </w:div>
        <w:div w:id="569123121">
          <w:marLeft w:val="0"/>
          <w:marRight w:val="0"/>
          <w:marTop w:val="0"/>
          <w:marBottom w:val="0"/>
          <w:divBdr>
            <w:top w:val="none" w:sz="0" w:space="0" w:color="auto"/>
            <w:left w:val="none" w:sz="0" w:space="0" w:color="auto"/>
            <w:bottom w:val="none" w:sz="0" w:space="0" w:color="auto"/>
            <w:right w:val="none" w:sz="0" w:space="0" w:color="auto"/>
          </w:divBdr>
        </w:div>
        <w:div w:id="790443829">
          <w:marLeft w:val="0"/>
          <w:marRight w:val="0"/>
          <w:marTop w:val="0"/>
          <w:marBottom w:val="0"/>
          <w:divBdr>
            <w:top w:val="none" w:sz="0" w:space="0" w:color="auto"/>
            <w:left w:val="none" w:sz="0" w:space="0" w:color="auto"/>
            <w:bottom w:val="none" w:sz="0" w:space="0" w:color="auto"/>
            <w:right w:val="none" w:sz="0" w:space="0" w:color="auto"/>
          </w:divBdr>
        </w:div>
        <w:div w:id="888758141">
          <w:marLeft w:val="0"/>
          <w:marRight w:val="0"/>
          <w:marTop w:val="0"/>
          <w:marBottom w:val="0"/>
          <w:divBdr>
            <w:top w:val="none" w:sz="0" w:space="0" w:color="auto"/>
            <w:left w:val="none" w:sz="0" w:space="0" w:color="auto"/>
            <w:bottom w:val="none" w:sz="0" w:space="0" w:color="auto"/>
            <w:right w:val="none" w:sz="0" w:space="0" w:color="auto"/>
          </w:divBdr>
        </w:div>
        <w:div w:id="912662469">
          <w:marLeft w:val="0"/>
          <w:marRight w:val="0"/>
          <w:marTop w:val="0"/>
          <w:marBottom w:val="0"/>
          <w:divBdr>
            <w:top w:val="none" w:sz="0" w:space="0" w:color="auto"/>
            <w:left w:val="none" w:sz="0" w:space="0" w:color="auto"/>
            <w:bottom w:val="none" w:sz="0" w:space="0" w:color="auto"/>
            <w:right w:val="none" w:sz="0" w:space="0" w:color="auto"/>
          </w:divBdr>
        </w:div>
        <w:div w:id="1022514816">
          <w:marLeft w:val="0"/>
          <w:marRight w:val="0"/>
          <w:marTop w:val="0"/>
          <w:marBottom w:val="0"/>
          <w:divBdr>
            <w:top w:val="none" w:sz="0" w:space="0" w:color="auto"/>
            <w:left w:val="none" w:sz="0" w:space="0" w:color="auto"/>
            <w:bottom w:val="none" w:sz="0" w:space="0" w:color="auto"/>
            <w:right w:val="none" w:sz="0" w:space="0" w:color="auto"/>
          </w:divBdr>
        </w:div>
        <w:div w:id="1171414381">
          <w:marLeft w:val="0"/>
          <w:marRight w:val="0"/>
          <w:marTop w:val="0"/>
          <w:marBottom w:val="0"/>
          <w:divBdr>
            <w:top w:val="none" w:sz="0" w:space="0" w:color="auto"/>
            <w:left w:val="none" w:sz="0" w:space="0" w:color="auto"/>
            <w:bottom w:val="none" w:sz="0" w:space="0" w:color="auto"/>
            <w:right w:val="none" w:sz="0" w:space="0" w:color="auto"/>
          </w:divBdr>
        </w:div>
        <w:div w:id="1209075523">
          <w:marLeft w:val="0"/>
          <w:marRight w:val="0"/>
          <w:marTop w:val="0"/>
          <w:marBottom w:val="0"/>
          <w:divBdr>
            <w:top w:val="none" w:sz="0" w:space="0" w:color="auto"/>
            <w:left w:val="none" w:sz="0" w:space="0" w:color="auto"/>
            <w:bottom w:val="none" w:sz="0" w:space="0" w:color="auto"/>
            <w:right w:val="none" w:sz="0" w:space="0" w:color="auto"/>
          </w:divBdr>
        </w:div>
        <w:div w:id="1310666597">
          <w:marLeft w:val="0"/>
          <w:marRight w:val="0"/>
          <w:marTop w:val="0"/>
          <w:marBottom w:val="0"/>
          <w:divBdr>
            <w:top w:val="none" w:sz="0" w:space="0" w:color="auto"/>
            <w:left w:val="none" w:sz="0" w:space="0" w:color="auto"/>
            <w:bottom w:val="none" w:sz="0" w:space="0" w:color="auto"/>
            <w:right w:val="none" w:sz="0" w:space="0" w:color="auto"/>
          </w:divBdr>
        </w:div>
        <w:div w:id="1322655279">
          <w:marLeft w:val="0"/>
          <w:marRight w:val="0"/>
          <w:marTop w:val="0"/>
          <w:marBottom w:val="0"/>
          <w:divBdr>
            <w:top w:val="none" w:sz="0" w:space="0" w:color="auto"/>
            <w:left w:val="none" w:sz="0" w:space="0" w:color="auto"/>
            <w:bottom w:val="none" w:sz="0" w:space="0" w:color="auto"/>
            <w:right w:val="none" w:sz="0" w:space="0" w:color="auto"/>
          </w:divBdr>
        </w:div>
        <w:div w:id="1362437001">
          <w:marLeft w:val="0"/>
          <w:marRight w:val="0"/>
          <w:marTop w:val="0"/>
          <w:marBottom w:val="0"/>
          <w:divBdr>
            <w:top w:val="none" w:sz="0" w:space="0" w:color="auto"/>
            <w:left w:val="none" w:sz="0" w:space="0" w:color="auto"/>
            <w:bottom w:val="none" w:sz="0" w:space="0" w:color="auto"/>
            <w:right w:val="none" w:sz="0" w:space="0" w:color="auto"/>
          </w:divBdr>
        </w:div>
        <w:div w:id="1446268438">
          <w:marLeft w:val="0"/>
          <w:marRight w:val="0"/>
          <w:marTop w:val="0"/>
          <w:marBottom w:val="0"/>
          <w:divBdr>
            <w:top w:val="none" w:sz="0" w:space="0" w:color="auto"/>
            <w:left w:val="none" w:sz="0" w:space="0" w:color="auto"/>
            <w:bottom w:val="none" w:sz="0" w:space="0" w:color="auto"/>
            <w:right w:val="none" w:sz="0" w:space="0" w:color="auto"/>
          </w:divBdr>
        </w:div>
        <w:div w:id="1524129847">
          <w:marLeft w:val="0"/>
          <w:marRight w:val="0"/>
          <w:marTop w:val="0"/>
          <w:marBottom w:val="0"/>
          <w:divBdr>
            <w:top w:val="none" w:sz="0" w:space="0" w:color="auto"/>
            <w:left w:val="none" w:sz="0" w:space="0" w:color="auto"/>
            <w:bottom w:val="none" w:sz="0" w:space="0" w:color="auto"/>
            <w:right w:val="none" w:sz="0" w:space="0" w:color="auto"/>
          </w:divBdr>
        </w:div>
        <w:div w:id="1547716108">
          <w:marLeft w:val="0"/>
          <w:marRight w:val="0"/>
          <w:marTop w:val="0"/>
          <w:marBottom w:val="0"/>
          <w:divBdr>
            <w:top w:val="none" w:sz="0" w:space="0" w:color="auto"/>
            <w:left w:val="none" w:sz="0" w:space="0" w:color="auto"/>
            <w:bottom w:val="none" w:sz="0" w:space="0" w:color="auto"/>
            <w:right w:val="none" w:sz="0" w:space="0" w:color="auto"/>
          </w:divBdr>
        </w:div>
        <w:div w:id="1636712728">
          <w:marLeft w:val="0"/>
          <w:marRight w:val="0"/>
          <w:marTop w:val="0"/>
          <w:marBottom w:val="0"/>
          <w:divBdr>
            <w:top w:val="none" w:sz="0" w:space="0" w:color="auto"/>
            <w:left w:val="none" w:sz="0" w:space="0" w:color="auto"/>
            <w:bottom w:val="none" w:sz="0" w:space="0" w:color="auto"/>
            <w:right w:val="none" w:sz="0" w:space="0" w:color="auto"/>
          </w:divBdr>
        </w:div>
        <w:div w:id="1660890181">
          <w:marLeft w:val="0"/>
          <w:marRight w:val="0"/>
          <w:marTop w:val="0"/>
          <w:marBottom w:val="0"/>
          <w:divBdr>
            <w:top w:val="none" w:sz="0" w:space="0" w:color="auto"/>
            <w:left w:val="none" w:sz="0" w:space="0" w:color="auto"/>
            <w:bottom w:val="none" w:sz="0" w:space="0" w:color="auto"/>
            <w:right w:val="none" w:sz="0" w:space="0" w:color="auto"/>
          </w:divBdr>
        </w:div>
        <w:div w:id="1784424840">
          <w:marLeft w:val="0"/>
          <w:marRight w:val="0"/>
          <w:marTop w:val="0"/>
          <w:marBottom w:val="0"/>
          <w:divBdr>
            <w:top w:val="none" w:sz="0" w:space="0" w:color="auto"/>
            <w:left w:val="none" w:sz="0" w:space="0" w:color="auto"/>
            <w:bottom w:val="none" w:sz="0" w:space="0" w:color="auto"/>
            <w:right w:val="none" w:sz="0" w:space="0" w:color="auto"/>
          </w:divBdr>
        </w:div>
        <w:div w:id="1814133702">
          <w:marLeft w:val="0"/>
          <w:marRight w:val="0"/>
          <w:marTop w:val="0"/>
          <w:marBottom w:val="0"/>
          <w:divBdr>
            <w:top w:val="none" w:sz="0" w:space="0" w:color="auto"/>
            <w:left w:val="none" w:sz="0" w:space="0" w:color="auto"/>
            <w:bottom w:val="none" w:sz="0" w:space="0" w:color="auto"/>
            <w:right w:val="none" w:sz="0" w:space="0" w:color="auto"/>
          </w:divBdr>
        </w:div>
        <w:div w:id="1847476728">
          <w:marLeft w:val="0"/>
          <w:marRight w:val="0"/>
          <w:marTop w:val="0"/>
          <w:marBottom w:val="0"/>
          <w:divBdr>
            <w:top w:val="none" w:sz="0" w:space="0" w:color="auto"/>
            <w:left w:val="none" w:sz="0" w:space="0" w:color="auto"/>
            <w:bottom w:val="none" w:sz="0" w:space="0" w:color="auto"/>
            <w:right w:val="none" w:sz="0" w:space="0" w:color="auto"/>
          </w:divBdr>
        </w:div>
        <w:div w:id="1916553651">
          <w:marLeft w:val="0"/>
          <w:marRight w:val="0"/>
          <w:marTop w:val="0"/>
          <w:marBottom w:val="0"/>
          <w:divBdr>
            <w:top w:val="none" w:sz="0" w:space="0" w:color="auto"/>
            <w:left w:val="none" w:sz="0" w:space="0" w:color="auto"/>
            <w:bottom w:val="none" w:sz="0" w:space="0" w:color="auto"/>
            <w:right w:val="none" w:sz="0" w:space="0" w:color="auto"/>
          </w:divBdr>
        </w:div>
        <w:div w:id="1934240689">
          <w:marLeft w:val="0"/>
          <w:marRight w:val="0"/>
          <w:marTop w:val="0"/>
          <w:marBottom w:val="0"/>
          <w:divBdr>
            <w:top w:val="none" w:sz="0" w:space="0" w:color="auto"/>
            <w:left w:val="none" w:sz="0" w:space="0" w:color="auto"/>
            <w:bottom w:val="none" w:sz="0" w:space="0" w:color="auto"/>
            <w:right w:val="none" w:sz="0" w:space="0" w:color="auto"/>
          </w:divBdr>
        </w:div>
        <w:div w:id="1958101160">
          <w:marLeft w:val="0"/>
          <w:marRight w:val="0"/>
          <w:marTop w:val="0"/>
          <w:marBottom w:val="0"/>
          <w:divBdr>
            <w:top w:val="none" w:sz="0" w:space="0" w:color="auto"/>
            <w:left w:val="none" w:sz="0" w:space="0" w:color="auto"/>
            <w:bottom w:val="none" w:sz="0" w:space="0" w:color="auto"/>
            <w:right w:val="none" w:sz="0" w:space="0" w:color="auto"/>
          </w:divBdr>
        </w:div>
        <w:div w:id="1963068744">
          <w:marLeft w:val="0"/>
          <w:marRight w:val="0"/>
          <w:marTop w:val="0"/>
          <w:marBottom w:val="0"/>
          <w:divBdr>
            <w:top w:val="none" w:sz="0" w:space="0" w:color="auto"/>
            <w:left w:val="none" w:sz="0" w:space="0" w:color="auto"/>
            <w:bottom w:val="none" w:sz="0" w:space="0" w:color="auto"/>
            <w:right w:val="none" w:sz="0" w:space="0" w:color="auto"/>
          </w:divBdr>
        </w:div>
        <w:div w:id="2067871294">
          <w:marLeft w:val="0"/>
          <w:marRight w:val="0"/>
          <w:marTop w:val="0"/>
          <w:marBottom w:val="0"/>
          <w:divBdr>
            <w:top w:val="none" w:sz="0" w:space="0" w:color="auto"/>
            <w:left w:val="none" w:sz="0" w:space="0" w:color="auto"/>
            <w:bottom w:val="none" w:sz="0" w:space="0" w:color="auto"/>
            <w:right w:val="none" w:sz="0" w:space="0" w:color="auto"/>
          </w:divBdr>
        </w:div>
        <w:div w:id="2085519038">
          <w:marLeft w:val="0"/>
          <w:marRight w:val="0"/>
          <w:marTop w:val="0"/>
          <w:marBottom w:val="0"/>
          <w:divBdr>
            <w:top w:val="none" w:sz="0" w:space="0" w:color="auto"/>
            <w:left w:val="none" w:sz="0" w:space="0" w:color="auto"/>
            <w:bottom w:val="none" w:sz="0" w:space="0" w:color="auto"/>
            <w:right w:val="none" w:sz="0" w:space="0" w:color="auto"/>
          </w:divBdr>
        </w:div>
        <w:div w:id="2117211128">
          <w:marLeft w:val="0"/>
          <w:marRight w:val="0"/>
          <w:marTop w:val="0"/>
          <w:marBottom w:val="0"/>
          <w:divBdr>
            <w:top w:val="none" w:sz="0" w:space="0" w:color="auto"/>
            <w:left w:val="none" w:sz="0" w:space="0" w:color="auto"/>
            <w:bottom w:val="none" w:sz="0" w:space="0" w:color="auto"/>
            <w:right w:val="none" w:sz="0" w:space="0" w:color="auto"/>
          </w:divBdr>
        </w:div>
        <w:div w:id="2133134929">
          <w:marLeft w:val="0"/>
          <w:marRight w:val="0"/>
          <w:marTop w:val="0"/>
          <w:marBottom w:val="0"/>
          <w:divBdr>
            <w:top w:val="none" w:sz="0" w:space="0" w:color="auto"/>
            <w:left w:val="none" w:sz="0" w:space="0" w:color="auto"/>
            <w:bottom w:val="none" w:sz="0" w:space="0" w:color="auto"/>
            <w:right w:val="none" w:sz="0" w:space="0" w:color="auto"/>
          </w:divBdr>
        </w:div>
      </w:divsChild>
    </w:div>
    <w:div w:id="1313217496">
      <w:bodyDiv w:val="1"/>
      <w:marLeft w:val="0"/>
      <w:marRight w:val="0"/>
      <w:marTop w:val="0"/>
      <w:marBottom w:val="0"/>
      <w:divBdr>
        <w:top w:val="none" w:sz="0" w:space="0" w:color="auto"/>
        <w:left w:val="none" w:sz="0" w:space="0" w:color="auto"/>
        <w:bottom w:val="none" w:sz="0" w:space="0" w:color="auto"/>
        <w:right w:val="none" w:sz="0" w:space="0" w:color="auto"/>
      </w:divBdr>
    </w:div>
    <w:div w:id="1318535957">
      <w:bodyDiv w:val="1"/>
      <w:marLeft w:val="0"/>
      <w:marRight w:val="0"/>
      <w:marTop w:val="0"/>
      <w:marBottom w:val="0"/>
      <w:divBdr>
        <w:top w:val="none" w:sz="0" w:space="0" w:color="auto"/>
        <w:left w:val="none" w:sz="0" w:space="0" w:color="auto"/>
        <w:bottom w:val="none" w:sz="0" w:space="0" w:color="auto"/>
        <w:right w:val="none" w:sz="0" w:space="0" w:color="auto"/>
      </w:divBdr>
    </w:div>
    <w:div w:id="1319534085">
      <w:bodyDiv w:val="1"/>
      <w:marLeft w:val="0"/>
      <w:marRight w:val="0"/>
      <w:marTop w:val="0"/>
      <w:marBottom w:val="0"/>
      <w:divBdr>
        <w:top w:val="none" w:sz="0" w:space="0" w:color="auto"/>
        <w:left w:val="none" w:sz="0" w:space="0" w:color="auto"/>
        <w:bottom w:val="none" w:sz="0" w:space="0" w:color="auto"/>
        <w:right w:val="none" w:sz="0" w:space="0" w:color="auto"/>
      </w:divBdr>
    </w:div>
    <w:div w:id="1319966215">
      <w:bodyDiv w:val="1"/>
      <w:marLeft w:val="0"/>
      <w:marRight w:val="0"/>
      <w:marTop w:val="0"/>
      <w:marBottom w:val="0"/>
      <w:divBdr>
        <w:top w:val="none" w:sz="0" w:space="0" w:color="auto"/>
        <w:left w:val="none" w:sz="0" w:space="0" w:color="auto"/>
        <w:bottom w:val="none" w:sz="0" w:space="0" w:color="auto"/>
        <w:right w:val="none" w:sz="0" w:space="0" w:color="auto"/>
      </w:divBdr>
    </w:div>
    <w:div w:id="1320692108">
      <w:bodyDiv w:val="1"/>
      <w:marLeft w:val="0"/>
      <w:marRight w:val="0"/>
      <w:marTop w:val="0"/>
      <w:marBottom w:val="0"/>
      <w:divBdr>
        <w:top w:val="none" w:sz="0" w:space="0" w:color="auto"/>
        <w:left w:val="none" w:sz="0" w:space="0" w:color="auto"/>
        <w:bottom w:val="none" w:sz="0" w:space="0" w:color="auto"/>
        <w:right w:val="none" w:sz="0" w:space="0" w:color="auto"/>
      </w:divBdr>
    </w:div>
    <w:div w:id="1320886726">
      <w:bodyDiv w:val="1"/>
      <w:marLeft w:val="0"/>
      <w:marRight w:val="0"/>
      <w:marTop w:val="0"/>
      <w:marBottom w:val="0"/>
      <w:divBdr>
        <w:top w:val="none" w:sz="0" w:space="0" w:color="auto"/>
        <w:left w:val="none" w:sz="0" w:space="0" w:color="auto"/>
        <w:bottom w:val="none" w:sz="0" w:space="0" w:color="auto"/>
        <w:right w:val="none" w:sz="0" w:space="0" w:color="auto"/>
      </w:divBdr>
    </w:div>
    <w:div w:id="1322735307">
      <w:bodyDiv w:val="1"/>
      <w:marLeft w:val="0"/>
      <w:marRight w:val="0"/>
      <w:marTop w:val="0"/>
      <w:marBottom w:val="0"/>
      <w:divBdr>
        <w:top w:val="none" w:sz="0" w:space="0" w:color="auto"/>
        <w:left w:val="none" w:sz="0" w:space="0" w:color="auto"/>
        <w:bottom w:val="none" w:sz="0" w:space="0" w:color="auto"/>
        <w:right w:val="none" w:sz="0" w:space="0" w:color="auto"/>
      </w:divBdr>
    </w:div>
    <w:div w:id="1322926593">
      <w:bodyDiv w:val="1"/>
      <w:marLeft w:val="0"/>
      <w:marRight w:val="0"/>
      <w:marTop w:val="0"/>
      <w:marBottom w:val="0"/>
      <w:divBdr>
        <w:top w:val="none" w:sz="0" w:space="0" w:color="auto"/>
        <w:left w:val="none" w:sz="0" w:space="0" w:color="auto"/>
        <w:bottom w:val="none" w:sz="0" w:space="0" w:color="auto"/>
        <w:right w:val="none" w:sz="0" w:space="0" w:color="auto"/>
      </w:divBdr>
    </w:div>
    <w:div w:id="1323390504">
      <w:bodyDiv w:val="1"/>
      <w:marLeft w:val="0"/>
      <w:marRight w:val="0"/>
      <w:marTop w:val="0"/>
      <w:marBottom w:val="0"/>
      <w:divBdr>
        <w:top w:val="none" w:sz="0" w:space="0" w:color="auto"/>
        <w:left w:val="none" w:sz="0" w:space="0" w:color="auto"/>
        <w:bottom w:val="none" w:sz="0" w:space="0" w:color="auto"/>
        <w:right w:val="none" w:sz="0" w:space="0" w:color="auto"/>
      </w:divBdr>
    </w:div>
    <w:div w:id="1324623316">
      <w:bodyDiv w:val="1"/>
      <w:marLeft w:val="0"/>
      <w:marRight w:val="0"/>
      <w:marTop w:val="0"/>
      <w:marBottom w:val="0"/>
      <w:divBdr>
        <w:top w:val="none" w:sz="0" w:space="0" w:color="auto"/>
        <w:left w:val="none" w:sz="0" w:space="0" w:color="auto"/>
        <w:bottom w:val="none" w:sz="0" w:space="0" w:color="auto"/>
        <w:right w:val="none" w:sz="0" w:space="0" w:color="auto"/>
      </w:divBdr>
    </w:div>
    <w:div w:id="1324895864">
      <w:bodyDiv w:val="1"/>
      <w:marLeft w:val="0"/>
      <w:marRight w:val="0"/>
      <w:marTop w:val="0"/>
      <w:marBottom w:val="0"/>
      <w:divBdr>
        <w:top w:val="none" w:sz="0" w:space="0" w:color="auto"/>
        <w:left w:val="none" w:sz="0" w:space="0" w:color="auto"/>
        <w:bottom w:val="none" w:sz="0" w:space="0" w:color="auto"/>
        <w:right w:val="none" w:sz="0" w:space="0" w:color="auto"/>
      </w:divBdr>
    </w:div>
    <w:div w:id="1326587936">
      <w:bodyDiv w:val="1"/>
      <w:marLeft w:val="0"/>
      <w:marRight w:val="0"/>
      <w:marTop w:val="0"/>
      <w:marBottom w:val="0"/>
      <w:divBdr>
        <w:top w:val="none" w:sz="0" w:space="0" w:color="auto"/>
        <w:left w:val="none" w:sz="0" w:space="0" w:color="auto"/>
        <w:bottom w:val="none" w:sz="0" w:space="0" w:color="auto"/>
        <w:right w:val="none" w:sz="0" w:space="0" w:color="auto"/>
      </w:divBdr>
    </w:div>
    <w:div w:id="1329864016">
      <w:bodyDiv w:val="1"/>
      <w:marLeft w:val="0"/>
      <w:marRight w:val="0"/>
      <w:marTop w:val="0"/>
      <w:marBottom w:val="0"/>
      <w:divBdr>
        <w:top w:val="none" w:sz="0" w:space="0" w:color="auto"/>
        <w:left w:val="none" w:sz="0" w:space="0" w:color="auto"/>
        <w:bottom w:val="none" w:sz="0" w:space="0" w:color="auto"/>
        <w:right w:val="none" w:sz="0" w:space="0" w:color="auto"/>
      </w:divBdr>
    </w:div>
    <w:div w:id="1333412477">
      <w:bodyDiv w:val="1"/>
      <w:marLeft w:val="0"/>
      <w:marRight w:val="0"/>
      <w:marTop w:val="0"/>
      <w:marBottom w:val="0"/>
      <w:divBdr>
        <w:top w:val="none" w:sz="0" w:space="0" w:color="auto"/>
        <w:left w:val="none" w:sz="0" w:space="0" w:color="auto"/>
        <w:bottom w:val="none" w:sz="0" w:space="0" w:color="auto"/>
        <w:right w:val="none" w:sz="0" w:space="0" w:color="auto"/>
      </w:divBdr>
    </w:div>
    <w:div w:id="1337995173">
      <w:bodyDiv w:val="1"/>
      <w:marLeft w:val="0"/>
      <w:marRight w:val="0"/>
      <w:marTop w:val="0"/>
      <w:marBottom w:val="0"/>
      <w:divBdr>
        <w:top w:val="none" w:sz="0" w:space="0" w:color="auto"/>
        <w:left w:val="none" w:sz="0" w:space="0" w:color="auto"/>
        <w:bottom w:val="none" w:sz="0" w:space="0" w:color="auto"/>
        <w:right w:val="none" w:sz="0" w:space="0" w:color="auto"/>
      </w:divBdr>
    </w:div>
    <w:div w:id="1338003771">
      <w:bodyDiv w:val="1"/>
      <w:marLeft w:val="0"/>
      <w:marRight w:val="0"/>
      <w:marTop w:val="0"/>
      <w:marBottom w:val="0"/>
      <w:divBdr>
        <w:top w:val="none" w:sz="0" w:space="0" w:color="auto"/>
        <w:left w:val="none" w:sz="0" w:space="0" w:color="auto"/>
        <w:bottom w:val="none" w:sz="0" w:space="0" w:color="auto"/>
        <w:right w:val="none" w:sz="0" w:space="0" w:color="auto"/>
      </w:divBdr>
    </w:div>
    <w:div w:id="1340423239">
      <w:bodyDiv w:val="1"/>
      <w:marLeft w:val="0"/>
      <w:marRight w:val="0"/>
      <w:marTop w:val="0"/>
      <w:marBottom w:val="0"/>
      <w:divBdr>
        <w:top w:val="none" w:sz="0" w:space="0" w:color="auto"/>
        <w:left w:val="none" w:sz="0" w:space="0" w:color="auto"/>
        <w:bottom w:val="none" w:sz="0" w:space="0" w:color="auto"/>
        <w:right w:val="none" w:sz="0" w:space="0" w:color="auto"/>
      </w:divBdr>
    </w:div>
    <w:div w:id="1341348575">
      <w:bodyDiv w:val="1"/>
      <w:marLeft w:val="0"/>
      <w:marRight w:val="0"/>
      <w:marTop w:val="0"/>
      <w:marBottom w:val="0"/>
      <w:divBdr>
        <w:top w:val="none" w:sz="0" w:space="0" w:color="auto"/>
        <w:left w:val="none" w:sz="0" w:space="0" w:color="auto"/>
        <w:bottom w:val="none" w:sz="0" w:space="0" w:color="auto"/>
        <w:right w:val="none" w:sz="0" w:space="0" w:color="auto"/>
      </w:divBdr>
    </w:div>
    <w:div w:id="1341353545">
      <w:bodyDiv w:val="1"/>
      <w:marLeft w:val="0"/>
      <w:marRight w:val="0"/>
      <w:marTop w:val="0"/>
      <w:marBottom w:val="0"/>
      <w:divBdr>
        <w:top w:val="none" w:sz="0" w:space="0" w:color="auto"/>
        <w:left w:val="none" w:sz="0" w:space="0" w:color="auto"/>
        <w:bottom w:val="none" w:sz="0" w:space="0" w:color="auto"/>
        <w:right w:val="none" w:sz="0" w:space="0" w:color="auto"/>
      </w:divBdr>
    </w:div>
    <w:div w:id="1341811325">
      <w:bodyDiv w:val="1"/>
      <w:marLeft w:val="0"/>
      <w:marRight w:val="0"/>
      <w:marTop w:val="0"/>
      <w:marBottom w:val="0"/>
      <w:divBdr>
        <w:top w:val="none" w:sz="0" w:space="0" w:color="auto"/>
        <w:left w:val="none" w:sz="0" w:space="0" w:color="auto"/>
        <w:bottom w:val="none" w:sz="0" w:space="0" w:color="auto"/>
        <w:right w:val="none" w:sz="0" w:space="0" w:color="auto"/>
      </w:divBdr>
    </w:div>
    <w:div w:id="1343239285">
      <w:bodyDiv w:val="1"/>
      <w:marLeft w:val="0"/>
      <w:marRight w:val="0"/>
      <w:marTop w:val="0"/>
      <w:marBottom w:val="0"/>
      <w:divBdr>
        <w:top w:val="none" w:sz="0" w:space="0" w:color="auto"/>
        <w:left w:val="none" w:sz="0" w:space="0" w:color="auto"/>
        <w:bottom w:val="none" w:sz="0" w:space="0" w:color="auto"/>
        <w:right w:val="none" w:sz="0" w:space="0" w:color="auto"/>
      </w:divBdr>
    </w:div>
    <w:div w:id="1348291919">
      <w:bodyDiv w:val="1"/>
      <w:marLeft w:val="0"/>
      <w:marRight w:val="0"/>
      <w:marTop w:val="0"/>
      <w:marBottom w:val="0"/>
      <w:divBdr>
        <w:top w:val="none" w:sz="0" w:space="0" w:color="auto"/>
        <w:left w:val="none" w:sz="0" w:space="0" w:color="auto"/>
        <w:bottom w:val="none" w:sz="0" w:space="0" w:color="auto"/>
        <w:right w:val="none" w:sz="0" w:space="0" w:color="auto"/>
      </w:divBdr>
    </w:div>
    <w:div w:id="1348752975">
      <w:bodyDiv w:val="1"/>
      <w:marLeft w:val="0"/>
      <w:marRight w:val="0"/>
      <w:marTop w:val="0"/>
      <w:marBottom w:val="0"/>
      <w:divBdr>
        <w:top w:val="none" w:sz="0" w:space="0" w:color="auto"/>
        <w:left w:val="none" w:sz="0" w:space="0" w:color="auto"/>
        <w:bottom w:val="none" w:sz="0" w:space="0" w:color="auto"/>
        <w:right w:val="none" w:sz="0" w:space="0" w:color="auto"/>
      </w:divBdr>
    </w:div>
    <w:div w:id="1350571321">
      <w:bodyDiv w:val="1"/>
      <w:marLeft w:val="0"/>
      <w:marRight w:val="0"/>
      <w:marTop w:val="0"/>
      <w:marBottom w:val="0"/>
      <w:divBdr>
        <w:top w:val="none" w:sz="0" w:space="0" w:color="auto"/>
        <w:left w:val="none" w:sz="0" w:space="0" w:color="auto"/>
        <w:bottom w:val="none" w:sz="0" w:space="0" w:color="auto"/>
        <w:right w:val="none" w:sz="0" w:space="0" w:color="auto"/>
      </w:divBdr>
    </w:div>
    <w:div w:id="1351564218">
      <w:bodyDiv w:val="1"/>
      <w:marLeft w:val="0"/>
      <w:marRight w:val="0"/>
      <w:marTop w:val="0"/>
      <w:marBottom w:val="0"/>
      <w:divBdr>
        <w:top w:val="none" w:sz="0" w:space="0" w:color="auto"/>
        <w:left w:val="none" w:sz="0" w:space="0" w:color="auto"/>
        <w:bottom w:val="none" w:sz="0" w:space="0" w:color="auto"/>
        <w:right w:val="none" w:sz="0" w:space="0" w:color="auto"/>
      </w:divBdr>
    </w:div>
    <w:div w:id="1352101868">
      <w:bodyDiv w:val="1"/>
      <w:marLeft w:val="0"/>
      <w:marRight w:val="0"/>
      <w:marTop w:val="0"/>
      <w:marBottom w:val="0"/>
      <w:divBdr>
        <w:top w:val="none" w:sz="0" w:space="0" w:color="auto"/>
        <w:left w:val="none" w:sz="0" w:space="0" w:color="auto"/>
        <w:bottom w:val="none" w:sz="0" w:space="0" w:color="auto"/>
        <w:right w:val="none" w:sz="0" w:space="0" w:color="auto"/>
      </w:divBdr>
    </w:div>
    <w:div w:id="1352145690">
      <w:bodyDiv w:val="1"/>
      <w:marLeft w:val="0"/>
      <w:marRight w:val="0"/>
      <w:marTop w:val="0"/>
      <w:marBottom w:val="0"/>
      <w:divBdr>
        <w:top w:val="none" w:sz="0" w:space="0" w:color="auto"/>
        <w:left w:val="none" w:sz="0" w:space="0" w:color="auto"/>
        <w:bottom w:val="none" w:sz="0" w:space="0" w:color="auto"/>
        <w:right w:val="none" w:sz="0" w:space="0" w:color="auto"/>
      </w:divBdr>
    </w:div>
    <w:div w:id="1354646643">
      <w:bodyDiv w:val="1"/>
      <w:marLeft w:val="0"/>
      <w:marRight w:val="0"/>
      <w:marTop w:val="0"/>
      <w:marBottom w:val="0"/>
      <w:divBdr>
        <w:top w:val="none" w:sz="0" w:space="0" w:color="auto"/>
        <w:left w:val="none" w:sz="0" w:space="0" w:color="auto"/>
        <w:bottom w:val="none" w:sz="0" w:space="0" w:color="auto"/>
        <w:right w:val="none" w:sz="0" w:space="0" w:color="auto"/>
      </w:divBdr>
    </w:div>
    <w:div w:id="1355617182">
      <w:bodyDiv w:val="1"/>
      <w:marLeft w:val="0"/>
      <w:marRight w:val="0"/>
      <w:marTop w:val="0"/>
      <w:marBottom w:val="0"/>
      <w:divBdr>
        <w:top w:val="none" w:sz="0" w:space="0" w:color="auto"/>
        <w:left w:val="none" w:sz="0" w:space="0" w:color="auto"/>
        <w:bottom w:val="none" w:sz="0" w:space="0" w:color="auto"/>
        <w:right w:val="none" w:sz="0" w:space="0" w:color="auto"/>
      </w:divBdr>
    </w:div>
    <w:div w:id="1357848072">
      <w:bodyDiv w:val="1"/>
      <w:marLeft w:val="0"/>
      <w:marRight w:val="0"/>
      <w:marTop w:val="0"/>
      <w:marBottom w:val="0"/>
      <w:divBdr>
        <w:top w:val="none" w:sz="0" w:space="0" w:color="auto"/>
        <w:left w:val="none" w:sz="0" w:space="0" w:color="auto"/>
        <w:bottom w:val="none" w:sz="0" w:space="0" w:color="auto"/>
        <w:right w:val="none" w:sz="0" w:space="0" w:color="auto"/>
      </w:divBdr>
      <w:divsChild>
        <w:div w:id="53282921">
          <w:marLeft w:val="0"/>
          <w:marRight w:val="0"/>
          <w:marTop w:val="0"/>
          <w:marBottom w:val="0"/>
          <w:divBdr>
            <w:top w:val="none" w:sz="0" w:space="0" w:color="auto"/>
            <w:left w:val="none" w:sz="0" w:space="0" w:color="auto"/>
            <w:bottom w:val="none" w:sz="0" w:space="0" w:color="auto"/>
            <w:right w:val="none" w:sz="0" w:space="0" w:color="auto"/>
          </w:divBdr>
        </w:div>
        <w:div w:id="182020867">
          <w:marLeft w:val="0"/>
          <w:marRight w:val="0"/>
          <w:marTop w:val="0"/>
          <w:marBottom w:val="0"/>
          <w:divBdr>
            <w:top w:val="none" w:sz="0" w:space="0" w:color="auto"/>
            <w:left w:val="none" w:sz="0" w:space="0" w:color="auto"/>
            <w:bottom w:val="none" w:sz="0" w:space="0" w:color="auto"/>
            <w:right w:val="none" w:sz="0" w:space="0" w:color="auto"/>
          </w:divBdr>
        </w:div>
        <w:div w:id="185795480">
          <w:marLeft w:val="0"/>
          <w:marRight w:val="0"/>
          <w:marTop w:val="0"/>
          <w:marBottom w:val="0"/>
          <w:divBdr>
            <w:top w:val="none" w:sz="0" w:space="0" w:color="auto"/>
            <w:left w:val="none" w:sz="0" w:space="0" w:color="auto"/>
            <w:bottom w:val="none" w:sz="0" w:space="0" w:color="auto"/>
            <w:right w:val="none" w:sz="0" w:space="0" w:color="auto"/>
          </w:divBdr>
        </w:div>
        <w:div w:id="231232778">
          <w:marLeft w:val="0"/>
          <w:marRight w:val="0"/>
          <w:marTop w:val="0"/>
          <w:marBottom w:val="0"/>
          <w:divBdr>
            <w:top w:val="none" w:sz="0" w:space="0" w:color="auto"/>
            <w:left w:val="none" w:sz="0" w:space="0" w:color="auto"/>
            <w:bottom w:val="none" w:sz="0" w:space="0" w:color="auto"/>
            <w:right w:val="none" w:sz="0" w:space="0" w:color="auto"/>
          </w:divBdr>
        </w:div>
        <w:div w:id="333535857">
          <w:marLeft w:val="0"/>
          <w:marRight w:val="0"/>
          <w:marTop w:val="0"/>
          <w:marBottom w:val="0"/>
          <w:divBdr>
            <w:top w:val="none" w:sz="0" w:space="0" w:color="auto"/>
            <w:left w:val="none" w:sz="0" w:space="0" w:color="auto"/>
            <w:bottom w:val="none" w:sz="0" w:space="0" w:color="auto"/>
            <w:right w:val="none" w:sz="0" w:space="0" w:color="auto"/>
          </w:divBdr>
        </w:div>
        <w:div w:id="582682279">
          <w:marLeft w:val="0"/>
          <w:marRight w:val="0"/>
          <w:marTop w:val="0"/>
          <w:marBottom w:val="0"/>
          <w:divBdr>
            <w:top w:val="none" w:sz="0" w:space="0" w:color="auto"/>
            <w:left w:val="none" w:sz="0" w:space="0" w:color="auto"/>
            <w:bottom w:val="none" w:sz="0" w:space="0" w:color="auto"/>
            <w:right w:val="none" w:sz="0" w:space="0" w:color="auto"/>
          </w:divBdr>
        </w:div>
        <w:div w:id="589316837">
          <w:marLeft w:val="0"/>
          <w:marRight w:val="0"/>
          <w:marTop w:val="0"/>
          <w:marBottom w:val="0"/>
          <w:divBdr>
            <w:top w:val="none" w:sz="0" w:space="0" w:color="auto"/>
            <w:left w:val="none" w:sz="0" w:space="0" w:color="auto"/>
            <w:bottom w:val="none" w:sz="0" w:space="0" w:color="auto"/>
            <w:right w:val="none" w:sz="0" w:space="0" w:color="auto"/>
          </w:divBdr>
        </w:div>
        <w:div w:id="600993001">
          <w:marLeft w:val="0"/>
          <w:marRight w:val="0"/>
          <w:marTop w:val="0"/>
          <w:marBottom w:val="0"/>
          <w:divBdr>
            <w:top w:val="none" w:sz="0" w:space="0" w:color="auto"/>
            <w:left w:val="none" w:sz="0" w:space="0" w:color="auto"/>
            <w:bottom w:val="none" w:sz="0" w:space="0" w:color="auto"/>
            <w:right w:val="none" w:sz="0" w:space="0" w:color="auto"/>
          </w:divBdr>
        </w:div>
        <w:div w:id="654721932">
          <w:marLeft w:val="0"/>
          <w:marRight w:val="0"/>
          <w:marTop w:val="0"/>
          <w:marBottom w:val="0"/>
          <w:divBdr>
            <w:top w:val="none" w:sz="0" w:space="0" w:color="auto"/>
            <w:left w:val="none" w:sz="0" w:space="0" w:color="auto"/>
            <w:bottom w:val="none" w:sz="0" w:space="0" w:color="auto"/>
            <w:right w:val="none" w:sz="0" w:space="0" w:color="auto"/>
          </w:divBdr>
        </w:div>
        <w:div w:id="720134842">
          <w:marLeft w:val="0"/>
          <w:marRight w:val="0"/>
          <w:marTop w:val="0"/>
          <w:marBottom w:val="0"/>
          <w:divBdr>
            <w:top w:val="none" w:sz="0" w:space="0" w:color="auto"/>
            <w:left w:val="none" w:sz="0" w:space="0" w:color="auto"/>
            <w:bottom w:val="none" w:sz="0" w:space="0" w:color="auto"/>
            <w:right w:val="none" w:sz="0" w:space="0" w:color="auto"/>
          </w:divBdr>
        </w:div>
        <w:div w:id="873007665">
          <w:marLeft w:val="0"/>
          <w:marRight w:val="0"/>
          <w:marTop w:val="0"/>
          <w:marBottom w:val="0"/>
          <w:divBdr>
            <w:top w:val="none" w:sz="0" w:space="0" w:color="auto"/>
            <w:left w:val="none" w:sz="0" w:space="0" w:color="auto"/>
            <w:bottom w:val="none" w:sz="0" w:space="0" w:color="auto"/>
            <w:right w:val="none" w:sz="0" w:space="0" w:color="auto"/>
          </w:divBdr>
        </w:div>
        <w:div w:id="875118302">
          <w:marLeft w:val="0"/>
          <w:marRight w:val="0"/>
          <w:marTop w:val="0"/>
          <w:marBottom w:val="0"/>
          <w:divBdr>
            <w:top w:val="none" w:sz="0" w:space="0" w:color="auto"/>
            <w:left w:val="none" w:sz="0" w:space="0" w:color="auto"/>
            <w:bottom w:val="none" w:sz="0" w:space="0" w:color="auto"/>
            <w:right w:val="none" w:sz="0" w:space="0" w:color="auto"/>
          </w:divBdr>
        </w:div>
        <w:div w:id="905576815">
          <w:marLeft w:val="0"/>
          <w:marRight w:val="0"/>
          <w:marTop w:val="0"/>
          <w:marBottom w:val="0"/>
          <w:divBdr>
            <w:top w:val="none" w:sz="0" w:space="0" w:color="auto"/>
            <w:left w:val="none" w:sz="0" w:space="0" w:color="auto"/>
            <w:bottom w:val="none" w:sz="0" w:space="0" w:color="auto"/>
            <w:right w:val="none" w:sz="0" w:space="0" w:color="auto"/>
          </w:divBdr>
        </w:div>
        <w:div w:id="973414674">
          <w:marLeft w:val="0"/>
          <w:marRight w:val="0"/>
          <w:marTop w:val="0"/>
          <w:marBottom w:val="0"/>
          <w:divBdr>
            <w:top w:val="none" w:sz="0" w:space="0" w:color="auto"/>
            <w:left w:val="none" w:sz="0" w:space="0" w:color="auto"/>
            <w:bottom w:val="none" w:sz="0" w:space="0" w:color="auto"/>
            <w:right w:val="none" w:sz="0" w:space="0" w:color="auto"/>
          </w:divBdr>
        </w:div>
        <w:div w:id="1006906893">
          <w:marLeft w:val="0"/>
          <w:marRight w:val="0"/>
          <w:marTop w:val="0"/>
          <w:marBottom w:val="0"/>
          <w:divBdr>
            <w:top w:val="none" w:sz="0" w:space="0" w:color="auto"/>
            <w:left w:val="none" w:sz="0" w:space="0" w:color="auto"/>
            <w:bottom w:val="none" w:sz="0" w:space="0" w:color="auto"/>
            <w:right w:val="none" w:sz="0" w:space="0" w:color="auto"/>
          </w:divBdr>
        </w:div>
        <w:div w:id="1020427918">
          <w:marLeft w:val="0"/>
          <w:marRight w:val="0"/>
          <w:marTop w:val="0"/>
          <w:marBottom w:val="0"/>
          <w:divBdr>
            <w:top w:val="none" w:sz="0" w:space="0" w:color="auto"/>
            <w:left w:val="none" w:sz="0" w:space="0" w:color="auto"/>
            <w:bottom w:val="none" w:sz="0" w:space="0" w:color="auto"/>
            <w:right w:val="none" w:sz="0" w:space="0" w:color="auto"/>
          </w:divBdr>
        </w:div>
        <w:div w:id="1027826880">
          <w:marLeft w:val="0"/>
          <w:marRight w:val="0"/>
          <w:marTop w:val="0"/>
          <w:marBottom w:val="0"/>
          <w:divBdr>
            <w:top w:val="none" w:sz="0" w:space="0" w:color="auto"/>
            <w:left w:val="none" w:sz="0" w:space="0" w:color="auto"/>
            <w:bottom w:val="none" w:sz="0" w:space="0" w:color="auto"/>
            <w:right w:val="none" w:sz="0" w:space="0" w:color="auto"/>
          </w:divBdr>
        </w:div>
        <w:div w:id="1073432685">
          <w:marLeft w:val="0"/>
          <w:marRight w:val="0"/>
          <w:marTop w:val="0"/>
          <w:marBottom w:val="0"/>
          <w:divBdr>
            <w:top w:val="none" w:sz="0" w:space="0" w:color="auto"/>
            <w:left w:val="none" w:sz="0" w:space="0" w:color="auto"/>
            <w:bottom w:val="none" w:sz="0" w:space="0" w:color="auto"/>
            <w:right w:val="none" w:sz="0" w:space="0" w:color="auto"/>
          </w:divBdr>
        </w:div>
        <w:div w:id="1086539305">
          <w:marLeft w:val="0"/>
          <w:marRight w:val="0"/>
          <w:marTop w:val="0"/>
          <w:marBottom w:val="0"/>
          <w:divBdr>
            <w:top w:val="none" w:sz="0" w:space="0" w:color="auto"/>
            <w:left w:val="none" w:sz="0" w:space="0" w:color="auto"/>
            <w:bottom w:val="none" w:sz="0" w:space="0" w:color="auto"/>
            <w:right w:val="none" w:sz="0" w:space="0" w:color="auto"/>
          </w:divBdr>
        </w:div>
        <w:div w:id="1105273252">
          <w:marLeft w:val="0"/>
          <w:marRight w:val="0"/>
          <w:marTop w:val="0"/>
          <w:marBottom w:val="0"/>
          <w:divBdr>
            <w:top w:val="none" w:sz="0" w:space="0" w:color="auto"/>
            <w:left w:val="none" w:sz="0" w:space="0" w:color="auto"/>
            <w:bottom w:val="none" w:sz="0" w:space="0" w:color="auto"/>
            <w:right w:val="none" w:sz="0" w:space="0" w:color="auto"/>
          </w:divBdr>
        </w:div>
        <w:div w:id="1157838422">
          <w:marLeft w:val="0"/>
          <w:marRight w:val="0"/>
          <w:marTop w:val="0"/>
          <w:marBottom w:val="0"/>
          <w:divBdr>
            <w:top w:val="none" w:sz="0" w:space="0" w:color="auto"/>
            <w:left w:val="none" w:sz="0" w:space="0" w:color="auto"/>
            <w:bottom w:val="none" w:sz="0" w:space="0" w:color="auto"/>
            <w:right w:val="none" w:sz="0" w:space="0" w:color="auto"/>
          </w:divBdr>
        </w:div>
        <w:div w:id="1219900014">
          <w:marLeft w:val="0"/>
          <w:marRight w:val="0"/>
          <w:marTop w:val="0"/>
          <w:marBottom w:val="0"/>
          <w:divBdr>
            <w:top w:val="none" w:sz="0" w:space="0" w:color="auto"/>
            <w:left w:val="none" w:sz="0" w:space="0" w:color="auto"/>
            <w:bottom w:val="none" w:sz="0" w:space="0" w:color="auto"/>
            <w:right w:val="none" w:sz="0" w:space="0" w:color="auto"/>
          </w:divBdr>
        </w:div>
        <w:div w:id="1221408026">
          <w:marLeft w:val="0"/>
          <w:marRight w:val="0"/>
          <w:marTop w:val="0"/>
          <w:marBottom w:val="0"/>
          <w:divBdr>
            <w:top w:val="none" w:sz="0" w:space="0" w:color="auto"/>
            <w:left w:val="none" w:sz="0" w:space="0" w:color="auto"/>
            <w:bottom w:val="none" w:sz="0" w:space="0" w:color="auto"/>
            <w:right w:val="none" w:sz="0" w:space="0" w:color="auto"/>
          </w:divBdr>
        </w:div>
        <w:div w:id="1276137739">
          <w:marLeft w:val="0"/>
          <w:marRight w:val="0"/>
          <w:marTop w:val="0"/>
          <w:marBottom w:val="0"/>
          <w:divBdr>
            <w:top w:val="none" w:sz="0" w:space="0" w:color="auto"/>
            <w:left w:val="none" w:sz="0" w:space="0" w:color="auto"/>
            <w:bottom w:val="none" w:sz="0" w:space="0" w:color="auto"/>
            <w:right w:val="none" w:sz="0" w:space="0" w:color="auto"/>
          </w:divBdr>
        </w:div>
        <w:div w:id="1293631181">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1601840320">
          <w:marLeft w:val="0"/>
          <w:marRight w:val="0"/>
          <w:marTop w:val="0"/>
          <w:marBottom w:val="0"/>
          <w:divBdr>
            <w:top w:val="none" w:sz="0" w:space="0" w:color="auto"/>
            <w:left w:val="none" w:sz="0" w:space="0" w:color="auto"/>
            <w:bottom w:val="none" w:sz="0" w:space="0" w:color="auto"/>
            <w:right w:val="none" w:sz="0" w:space="0" w:color="auto"/>
          </w:divBdr>
        </w:div>
        <w:div w:id="1640501487">
          <w:marLeft w:val="0"/>
          <w:marRight w:val="0"/>
          <w:marTop w:val="0"/>
          <w:marBottom w:val="0"/>
          <w:divBdr>
            <w:top w:val="none" w:sz="0" w:space="0" w:color="auto"/>
            <w:left w:val="none" w:sz="0" w:space="0" w:color="auto"/>
            <w:bottom w:val="none" w:sz="0" w:space="0" w:color="auto"/>
            <w:right w:val="none" w:sz="0" w:space="0" w:color="auto"/>
          </w:divBdr>
        </w:div>
        <w:div w:id="1665468742">
          <w:marLeft w:val="0"/>
          <w:marRight w:val="0"/>
          <w:marTop w:val="0"/>
          <w:marBottom w:val="0"/>
          <w:divBdr>
            <w:top w:val="none" w:sz="0" w:space="0" w:color="auto"/>
            <w:left w:val="none" w:sz="0" w:space="0" w:color="auto"/>
            <w:bottom w:val="none" w:sz="0" w:space="0" w:color="auto"/>
            <w:right w:val="none" w:sz="0" w:space="0" w:color="auto"/>
          </w:divBdr>
        </w:div>
        <w:div w:id="1759674089">
          <w:marLeft w:val="0"/>
          <w:marRight w:val="0"/>
          <w:marTop w:val="0"/>
          <w:marBottom w:val="0"/>
          <w:divBdr>
            <w:top w:val="none" w:sz="0" w:space="0" w:color="auto"/>
            <w:left w:val="none" w:sz="0" w:space="0" w:color="auto"/>
            <w:bottom w:val="none" w:sz="0" w:space="0" w:color="auto"/>
            <w:right w:val="none" w:sz="0" w:space="0" w:color="auto"/>
          </w:divBdr>
        </w:div>
        <w:div w:id="2015641178">
          <w:marLeft w:val="0"/>
          <w:marRight w:val="0"/>
          <w:marTop w:val="0"/>
          <w:marBottom w:val="0"/>
          <w:divBdr>
            <w:top w:val="none" w:sz="0" w:space="0" w:color="auto"/>
            <w:left w:val="none" w:sz="0" w:space="0" w:color="auto"/>
            <w:bottom w:val="none" w:sz="0" w:space="0" w:color="auto"/>
            <w:right w:val="none" w:sz="0" w:space="0" w:color="auto"/>
          </w:divBdr>
        </w:div>
        <w:div w:id="2052265023">
          <w:marLeft w:val="0"/>
          <w:marRight w:val="0"/>
          <w:marTop w:val="0"/>
          <w:marBottom w:val="0"/>
          <w:divBdr>
            <w:top w:val="none" w:sz="0" w:space="0" w:color="auto"/>
            <w:left w:val="none" w:sz="0" w:space="0" w:color="auto"/>
            <w:bottom w:val="none" w:sz="0" w:space="0" w:color="auto"/>
            <w:right w:val="none" w:sz="0" w:space="0" w:color="auto"/>
          </w:divBdr>
        </w:div>
      </w:divsChild>
    </w:div>
    <w:div w:id="1358431657">
      <w:bodyDiv w:val="1"/>
      <w:marLeft w:val="0"/>
      <w:marRight w:val="0"/>
      <w:marTop w:val="0"/>
      <w:marBottom w:val="0"/>
      <w:divBdr>
        <w:top w:val="none" w:sz="0" w:space="0" w:color="auto"/>
        <w:left w:val="none" w:sz="0" w:space="0" w:color="auto"/>
        <w:bottom w:val="none" w:sz="0" w:space="0" w:color="auto"/>
        <w:right w:val="none" w:sz="0" w:space="0" w:color="auto"/>
      </w:divBdr>
    </w:div>
    <w:div w:id="1360551633">
      <w:bodyDiv w:val="1"/>
      <w:marLeft w:val="0"/>
      <w:marRight w:val="0"/>
      <w:marTop w:val="0"/>
      <w:marBottom w:val="0"/>
      <w:divBdr>
        <w:top w:val="none" w:sz="0" w:space="0" w:color="auto"/>
        <w:left w:val="none" w:sz="0" w:space="0" w:color="auto"/>
        <w:bottom w:val="none" w:sz="0" w:space="0" w:color="auto"/>
        <w:right w:val="none" w:sz="0" w:space="0" w:color="auto"/>
      </w:divBdr>
    </w:div>
    <w:div w:id="1366634184">
      <w:bodyDiv w:val="1"/>
      <w:marLeft w:val="0"/>
      <w:marRight w:val="0"/>
      <w:marTop w:val="0"/>
      <w:marBottom w:val="0"/>
      <w:divBdr>
        <w:top w:val="none" w:sz="0" w:space="0" w:color="auto"/>
        <w:left w:val="none" w:sz="0" w:space="0" w:color="auto"/>
        <w:bottom w:val="none" w:sz="0" w:space="0" w:color="auto"/>
        <w:right w:val="none" w:sz="0" w:space="0" w:color="auto"/>
      </w:divBdr>
    </w:div>
    <w:div w:id="1367828785">
      <w:bodyDiv w:val="1"/>
      <w:marLeft w:val="0"/>
      <w:marRight w:val="0"/>
      <w:marTop w:val="0"/>
      <w:marBottom w:val="0"/>
      <w:divBdr>
        <w:top w:val="none" w:sz="0" w:space="0" w:color="auto"/>
        <w:left w:val="none" w:sz="0" w:space="0" w:color="auto"/>
        <w:bottom w:val="none" w:sz="0" w:space="0" w:color="auto"/>
        <w:right w:val="none" w:sz="0" w:space="0" w:color="auto"/>
      </w:divBdr>
    </w:div>
    <w:div w:id="1368874039">
      <w:bodyDiv w:val="1"/>
      <w:marLeft w:val="0"/>
      <w:marRight w:val="0"/>
      <w:marTop w:val="0"/>
      <w:marBottom w:val="0"/>
      <w:divBdr>
        <w:top w:val="none" w:sz="0" w:space="0" w:color="auto"/>
        <w:left w:val="none" w:sz="0" w:space="0" w:color="auto"/>
        <w:bottom w:val="none" w:sz="0" w:space="0" w:color="auto"/>
        <w:right w:val="none" w:sz="0" w:space="0" w:color="auto"/>
      </w:divBdr>
    </w:div>
    <w:div w:id="1370493968">
      <w:bodyDiv w:val="1"/>
      <w:marLeft w:val="0"/>
      <w:marRight w:val="0"/>
      <w:marTop w:val="0"/>
      <w:marBottom w:val="0"/>
      <w:divBdr>
        <w:top w:val="none" w:sz="0" w:space="0" w:color="auto"/>
        <w:left w:val="none" w:sz="0" w:space="0" w:color="auto"/>
        <w:bottom w:val="none" w:sz="0" w:space="0" w:color="auto"/>
        <w:right w:val="none" w:sz="0" w:space="0" w:color="auto"/>
      </w:divBdr>
    </w:div>
    <w:div w:id="1372531906">
      <w:bodyDiv w:val="1"/>
      <w:marLeft w:val="0"/>
      <w:marRight w:val="0"/>
      <w:marTop w:val="0"/>
      <w:marBottom w:val="0"/>
      <w:divBdr>
        <w:top w:val="none" w:sz="0" w:space="0" w:color="auto"/>
        <w:left w:val="none" w:sz="0" w:space="0" w:color="auto"/>
        <w:bottom w:val="none" w:sz="0" w:space="0" w:color="auto"/>
        <w:right w:val="none" w:sz="0" w:space="0" w:color="auto"/>
      </w:divBdr>
    </w:div>
    <w:div w:id="1372653699">
      <w:bodyDiv w:val="1"/>
      <w:marLeft w:val="0"/>
      <w:marRight w:val="0"/>
      <w:marTop w:val="0"/>
      <w:marBottom w:val="0"/>
      <w:divBdr>
        <w:top w:val="none" w:sz="0" w:space="0" w:color="auto"/>
        <w:left w:val="none" w:sz="0" w:space="0" w:color="auto"/>
        <w:bottom w:val="none" w:sz="0" w:space="0" w:color="auto"/>
        <w:right w:val="none" w:sz="0" w:space="0" w:color="auto"/>
      </w:divBdr>
    </w:div>
    <w:div w:id="1374619290">
      <w:bodyDiv w:val="1"/>
      <w:marLeft w:val="0"/>
      <w:marRight w:val="0"/>
      <w:marTop w:val="0"/>
      <w:marBottom w:val="0"/>
      <w:divBdr>
        <w:top w:val="none" w:sz="0" w:space="0" w:color="auto"/>
        <w:left w:val="none" w:sz="0" w:space="0" w:color="auto"/>
        <w:bottom w:val="none" w:sz="0" w:space="0" w:color="auto"/>
        <w:right w:val="none" w:sz="0" w:space="0" w:color="auto"/>
      </w:divBdr>
    </w:div>
    <w:div w:id="1375930051">
      <w:bodyDiv w:val="1"/>
      <w:marLeft w:val="0"/>
      <w:marRight w:val="0"/>
      <w:marTop w:val="0"/>
      <w:marBottom w:val="0"/>
      <w:divBdr>
        <w:top w:val="none" w:sz="0" w:space="0" w:color="auto"/>
        <w:left w:val="none" w:sz="0" w:space="0" w:color="auto"/>
        <w:bottom w:val="none" w:sz="0" w:space="0" w:color="auto"/>
        <w:right w:val="none" w:sz="0" w:space="0" w:color="auto"/>
      </w:divBdr>
    </w:div>
    <w:div w:id="1376390042">
      <w:bodyDiv w:val="1"/>
      <w:marLeft w:val="0"/>
      <w:marRight w:val="0"/>
      <w:marTop w:val="0"/>
      <w:marBottom w:val="0"/>
      <w:divBdr>
        <w:top w:val="none" w:sz="0" w:space="0" w:color="auto"/>
        <w:left w:val="none" w:sz="0" w:space="0" w:color="auto"/>
        <w:bottom w:val="none" w:sz="0" w:space="0" w:color="auto"/>
        <w:right w:val="none" w:sz="0" w:space="0" w:color="auto"/>
      </w:divBdr>
    </w:div>
    <w:div w:id="1381247155">
      <w:bodyDiv w:val="1"/>
      <w:marLeft w:val="0"/>
      <w:marRight w:val="0"/>
      <w:marTop w:val="0"/>
      <w:marBottom w:val="0"/>
      <w:divBdr>
        <w:top w:val="none" w:sz="0" w:space="0" w:color="auto"/>
        <w:left w:val="none" w:sz="0" w:space="0" w:color="auto"/>
        <w:bottom w:val="none" w:sz="0" w:space="0" w:color="auto"/>
        <w:right w:val="none" w:sz="0" w:space="0" w:color="auto"/>
      </w:divBdr>
    </w:div>
    <w:div w:id="1385332584">
      <w:bodyDiv w:val="1"/>
      <w:marLeft w:val="0"/>
      <w:marRight w:val="0"/>
      <w:marTop w:val="0"/>
      <w:marBottom w:val="0"/>
      <w:divBdr>
        <w:top w:val="none" w:sz="0" w:space="0" w:color="auto"/>
        <w:left w:val="none" w:sz="0" w:space="0" w:color="auto"/>
        <w:bottom w:val="none" w:sz="0" w:space="0" w:color="auto"/>
        <w:right w:val="none" w:sz="0" w:space="0" w:color="auto"/>
      </w:divBdr>
    </w:div>
    <w:div w:id="1385829687">
      <w:bodyDiv w:val="1"/>
      <w:marLeft w:val="0"/>
      <w:marRight w:val="0"/>
      <w:marTop w:val="0"/>
      <w:marBottom w:val="0"/>
      <w:divBdr>
        <w:top w:val="none" w:sz="0" w:space="0" w:color="auto"/>
        <w:left w:val="none" w:sz="0" w:space="0" w:color="auto"/>
        <w:bottom w:val="none" w:sz="0" w:space="0" w:color="auto"/>
        <w:right w:val="none" w:sz="0" w:space="0" w:color="auto"/>
      </w:divBdr>
    </w:div>
    <w:div w:id="1391150856">
      <w:bodyDiv w:val="1"/>
      <w:marLeft w:val="0"/>
      <w:marRight w:val="0"/>
      <w:marTop w:val="0"/>
      <w:marBottom w:val="0"/>
      <w:divBdr>
        <w:top w:val="none" w:sz="0" w:space="0" w:color="auto"/>
        <w:left w:val="none" w:sz="0" w:space="0" w:color="auto"/>
        <w:bottom w:val="none" w:sz="0" w:space="0" w:color="auto"/>
        <w:right w:val="none" w:sz="0" w:space="0" w:color="auto"/>
      </w:divBdr>
    </w:div>
    <w:div w:id="1391617572">
      <w:bodyDiv w:val="1"/>
      <w:marLeft w:val="0"/>
      <w:marRight w:val="0"/>
      <w:marTop w:val="0"/>
      <w:marBottom w:val="0"/>
      <w:divBdr>
        <w:top w:val="none" w:sz="0" w:space="0" w:color="auto"/>
        <w:left w:val="none" w:sz="0" w:space="0" w:color="auto"/>
        <w:bottom w:val="none" w:sz="0" w:space="0" w:color="auto"/>
        <w:right w:val="none" w:sz="0" w:space="0" w:color="auto"/>
      </w:divBdr>
    </w:div>
    <w:div w:id="1392969575">
      <w:bodyDiv w:val="1"/>
      <w:marLeft w:val="0"/>
      <w:marRight w:val="0"/>
      <w:marTop w:val="0"/>
      <w:marBottom w:val="0"/>
      <w:divBdr>
        <w:top w:val="none" w:sz="0" w:space="0" w:color="auto"/>
        <w:left w:val="none" w:sz="0" w:space="0" w:color="auto"/>
        <w:bottom w:val="none" w:sz="0" w:space="0" w:color="auto"/>
        <w:right w:val="none" w:sz="0" w:space="0" w:color="auto"/>
      </w:divBdr>
    </w:div>
    <w:div w:id="1394698578">
      <w:bodyDiv w:val="1"/>
      <w:marLeft w:val="0"/>
      <w:marRight w:val="0"/>
      <w:marTop w:val="0"/>
      <w:marBottom w:val="0"/>
      <w:divBdr>
        <w:top w:val="none" w:sz="0" w:space="0" w:color="auto"/>
        <w:left w:val="none" w:sz="0" w:space="0" w:color="auto"/>
        <w:bottom w:val="none" w:sz="0" w:space="0" w:color="auto"/>
        <w:right w:val="none" w:sz="0" w:space="0" w:color="auto"/>
      </w:divBdr>
    </w:div>
    <w:div w:id="1396927980">
      <w:bodyDiv w:val="1"/>
      <w:marLeft w:val="0"/>
      <w:marRight w:val="0"/>
      <w:marTop w:val="0"/>
      <w:marBottom w:val="0"/>
      <w:divBdr>
        <w:top w:val="none" w:sz="0" w:space="0" w:color="auto"/>
        <w:left w:val="none" w:sz="0" w:space="0" w:color="auto"/>
        <w:bottom w:val="none" w:sz="0" w:space="0" w:color="auto"/>
        <w:right w:val="none" w:sz="0" w:space="0" w:color="auto"/>
      </w:divBdr>
    </w:div>
    <w:div w:id="1398700811">
      <w:bodyDiv w:val="1"/>
      <w:marLeft w:val="0"/>
      <w:marRight w:val="0"/>
      <w:marTop w:val="0"/>
      <w:marBottom w:val="0"/>
      <w:divBdr>
        <w:top w:val="none" w:sz="0" w:space="0" w:color="auto"/>
        <w:left w:val="none" w:sz="0" w:space="0" w:color="auto"/>
        <w:bottom w:val="none" w:sz="0" w:space="0" w:color="auto"/>
        <w:right w:val="none" w:sz="0" w:space="0" w:color="auto"/>
      </w:divBdr>
    </w:div>
    <w:div w:id="1399019359">
      <w:bodyDiv w:val="1"/>
      <w:marLeft w:val="0"/>
      <w:marRight w:val="0"/>
      <w:marTop w:val="0"/>
      <w:marBottom w:val="0"/>
      <w:divBdr>
        <w:top w:val="none" w:sz="0" w:space="0" w:color="auto"/>
        <w:left w:val="none" w:sz="0" w:space="0" w:color="auto"/>
        <w:bottom w:val="none" w:sz="0" w:space="0" w:color="auto"/>
        <w:right w:val="none" w:sz="0" w:space="0" w:color="auto"/>
      </w:divBdr>
    </w:div>
    <w:div w:id="1402874120">
      <w:bodyDiv w:val="1"/>
      <w:marLeft w:val="0"/>
      <w:marRight w:val="0"/>
      <w:marTop w:val="0"/>
      <w:marBottom w:val="0"/>
      <w:divBdr>
        <w:top w:val="none" w:sz="0" w:space="0" w:color="auto"/>
        <w:left w:val="none" w:sz="0" w:space="0" w:color="auto"/>
        <w:bottom w:val="none" w:sz="0" w:space="0" w:color="auto"/>
        <w:right w:val="none" w:sz="0" w:space="0" w:color="auto"/>
      </w:divBdr>
    </w:div>
    <w:div w:id="1404528841">
      <w:bodyDiv w:val="1"/>
      <w:marLeft w:val="0"/>
      <w:marRight w:val="0"/>
      <w:marTop w:val="0"/>
      <w:marBottom w:val="0"/>
      <w:divBdr>
        <w:top w:val="none" w:sz="0" w:space="0" w:color="auto"/>
        <w:left w:val="none" w:sz="0" w:space="0" w:color="auto"/>
        <w:bottom w:val="none" w:sz="0" w:space="0" w:color="auto"/>
        <w:right w:val="none" w:sz="0" w:space="0" w:color="auto"/>
      </w:divBdr>
    </w:div>
    <w:div w:id="1411078371">
      <w:bodyDiv w:val="1"/>
      <w:marLeft w:val="0"/>
      <w:marRight w:val="0"/>
      <w:marTop w:val="0"/>
      <w:marBottom w:val="0"/>
      <w:divBdr>
        <w:top w:val="none" w:sz="0" w:space="0" w:color="auto"/>
        <w:left w:val="none" w:sz="0" w:space="0" w:color="auto"/>
        <w:bottom w:val="none" w:sz="0" w:space="0" w:color="auto"/>
        <w:right w:val="none" w:sz="0" w:space="0" w:color="auto"/>
      </w:divBdr>
    </w:div>
    <w:div w:id="1412897568">
      <w:bodyDiv w:val="1"/>
      <w:marLeft w:val="0"/>
      <w:marRight w:val="0"/>
      <w:marTop w:val="0"/>
      <w:marBottom w:val="0"/>
      <w:divBdr>
        <w:top w:val="none" w:sz="0" w:space="0" w:color="auto"/>
        <w:left w:val="none" w:sz="0" w:space="0" w:color="auto"/>
        <w:bottom w:val="none" w:sz="0" w:space="0" w:color="auto"/>
        <w:right w:val="none" w:sz="0" w:space="0" w:color="auto"/>
      </w:divBdr>
    </w:div>
    <w:div w:id="1421020098">
      <w:bodyDiv w:val="1"/>
      <w:marLeft w:val="0"/>
      <w:marRight w:val="0"/>
      <w:marTop w:val="0"/>
      <w:marBottom w:val="0"/>
      <w:divBdr>
        <w:top w:val="none" w:sz="0" w:space="0" w:color="auto"/>
        <w:left w:val="none" w:sz="0" w:space="0" w:color="auto"/>
        <w:bottom w:val="none" w:sz="0" w:space="0" w:color="auto"/>
        <w:right w:val="none" w:sz="0" w:space="0" w:color="auto"/>
      </w:divBdr>
    </w:div>
    <w:div w:id="1421564242">
      <w:bodyDiv w:val="1"/>
      <w:marLeft w:val="0"/>
      <w:marRight w:val="0"/>
      <w:marTop w:val="0"/>
      <w:marBottom w:val="0"/>
      <w:divBdr>
        <w:top w:val="none" w:sz="0" w:space="0" w:color="auto"/>
        <w:left w:val="none" w:sz="0" w:space="0" w:color="auto"/>
        <w:bottom w:val="none" w:sz="0" w:space="0" w:color="auto"/>
        <w:right w:val="none" w:sz="0" w:space="0" w:color="auto"/>
      </w:divBdr>
    </w:div>
    <w:div w:id="1426463618">
      <w:bodyDiv w:val="1"/>
      <w:marLeft w:val="0"/>
      <w:marRight w:val="0"/>
      <w:marTop w:val="0"/>
      <w:marBottom w:val="0"/>
      <w:divBdr>
        <w:top w:val="none" w:sz="0" w:space="0" w:color="auto"/>
        <w:left w:val="none" w:sz="0" w:space="0" w:color="auto"/>
        <w:bottom w:val="none" w:sz="0" w:space="0" w:color="auto"/>
        <w:right w:val="none" w:sz="0" w:space="0" w:color="auto"/>
      </w:divBdr>
    </w:div>
    <w:div w:id="1427271116">
      <w:bodyDiv w:val="1"/>
      <w:marLeft w:val="0"/>
      <w:marRight w:val="0"/>
      <w:marTop w:val="0"/>
      <w:marBottom w:val="0"/>
      <w:divBdr>
        <w:top w:val="none" w:sz="0" w:space="0" w:color="auto"/>
        <w:left w:val="none" w:sz="0" w:space="0" w:color="auto"/>
        <w:bottom w:val="none" w:sz="0" w:space="0" w:color="auto"/>
        <w:right w:val="none" w:sz="0" w:space="0" w:color="auto"/>
      </w:divBdr>
    </w:div>
    <w:div w:id="1428039634">
      <w:bodyDiv w:val="1"/>
      <w:marLeft w:val="0"/>
      <w:marRight w:val="0"/>
      <w:marTop w:val="0"/>
      <w:marBottom w:val="0"/>
      <w:divBdr>
        <w:top w:val="none" w:sz="0" w:space="0" w:color="auto"/>
        <w:left w:val="none" w:sz="0" w:space="0" w:color="auto"/>
        <w:bottom w:val="none" w:sz="0" w:space="0" w:color="auto"/>
        <w:right w:val="none" w:sz="0" w:space="0" w:color="auto"/>
      </w:divBdr>
    </w:div>
    <w:div w:id="1429427723">
      <w:bodyDiv w:val="1"/>
      <w:marLeft w:val="0"/>
      <w:marRight w:val="0"/>
      <w:marTop w:val="0"/>
      <w:marBottom w:val="0"/>
      <w:divBdr>
        <w:top w:val="none" w:sz="0" w:space="0" w:color="auto"/>
        <w:left w:val="none" w:sz="0" w:space="0" w:color="auto"/>
        <w:bottom w:val="none" w:sz="0" w:space="0" w:color="auto"/>
        <w:right w:val="none" w:sz="0" w:space="0" w:color="auto"/>
      </w:divBdr>
    </w:div>
    <w:div w:id="1429543532">
      <w:bodyDiv w:val="1"/>
      <w:marLeft w:val="0"/>
      <w:marRight w:val="0"/>
      <w:marTop w:val="0"/>
      <w:marBottom w:val="0"/>
      <w:divBdr>
        <w:top w:val="none" w:sz="0" w:space="0" w:color="auto"/>
        <w:left w:val="none" w:sz="0" w:space="0" w:color="auto"/>
        <w:bottom w:val="none" w:sz="0" w:space="0" w:color="auto"/>
        <w:right w:val="none" w:sz="0" w:space="0" w:color="auto"/>
      </w:divBdr>
    </w:div>
    <w:div w:id="1429617279">
      <w:bodyDiv w:val="1"/>
      <w:marLeft w:val="0"/>
      <w:marRight w:val="0"/>
      <w:marTop w:val="0"/>
      <w:marBottom w:val="0"/>
      <w:divBdr>
        <w:top w:val="none" w:sz="0" w:space="0" w:color="auto"/>
        <w:left w:val="none" w:sz="0" w:space="0" w:color="auto"/>
        <w:bottom w:val="none" w:sz="0" w:space="0" w:color="auto"/>
        <w:right w:val="none" w:sz="0" w:space="0" w:color="auto"/>
      </w:divBdr>
    </w:div>
    <w:div w:id="1430197563">
      <w:bodyDiv w:val="1"/>
      <w:marLeft w:val="0"/>
      <w:marRight w:val="0"/>
      <w:marTop w:val="0"/>
      <w:marBottom w:val="0"/>
      <w:divBdr>
        <w:top w:val="none" w:sz="0" w:space="0" w:color="auto"/>
        <w:left w:val="none" w:sz="0" w:space="0" w:color="auto"/>
        <w:bottom w:val="none" w:sz="0" w:space="0" w:color="auto"/>
        <w:right w:val="none" w:sz="0" w:space="0" w:color="auto"/>
      </w:divBdr>
    </w:div>
    <w:div w:id="1430349833">
      <w:bodyDiv w:val="1"/>
      <w:marLeft w:val="0"/>
      <w:marRight w:val="0"/>
      <w:marTop w:val="0"/>
      <w:marBottom w:val="0"/>
      <w:divBdr>
        <w:top w:val="none" w:sz="0" w:space="0" w:color="auto"/>
        <w:left w:val="none" w:sz="0" w:space="0" w:color="auto"/>
        <w:bottom w:val="none" w:sz="0" w:space="0" w:color="auto"/>
        <w:right w:val="none" w:sz="0" w:space="0" w:color="auto"/>
      </w:divBdr>
    </w:div>
    <w:div w:id="1430930404">
      <w:bodyDiv w:val="1"/>
      <w:marLeft w:val="0"/>
      <w:marRight w:val="0"/>
      <w:marTop w:val="0"/>
      <w:marBottom w:val="0"/>
      <w:divBdr>
        <w:top w:val="none" w:sz="0" w:space="0" w:color="auto"/>
        <w:left w:val="none" w:sz="0" w:space="0" w:color="auto"/>
        <w:bottom w:val="none" w:sz="0" w:space="0" w:color="auto"/>
        <w:right w:val="none" w:sz="0" w:space="0" w:color="auto"/>
      </w:divBdr>
    </w:div>
    <w:div w:id="1432512588">
      <w:bodyDiv w:val="1"/>
      <w:marLeft w:val="0"/>
      <w:marRight w:val="0"/>
      <w:marTop w:val="0"/>
      <w:marBottom w:val="0"/>
      <w:divBdr>
        <w:top w:val="none" w:sz="0" w:space="0" w:color="auto"/>
        <w:left w:val="none" w:sz="0" w:space="0" w:color="auto"/>
        <w:bottom w:val="none" w:sz="0" w:space="0" w:color="auto"/>
        <w:right w:val="none" w:sz="0" w:space="0" w:color="auto"/>
      </w:divBdr>
    </w:div>
    <w:div w:id="1433747960">
      <w:bodyDiv w:val="1"/>
      <w:marLeft w:val="0"/>
      <w:marRight w:val="0"/>
      <w:marTop w:val="0"/>
      <w:marBottom w:val="0"/>
      <w:divBdr>
        <w:top w:val="none" w:sz="0" w:space="0" w:color="auto"/>
        <w:left w:val="none" w:sz="0" w:space="0" w:color="auto"/>
        <w:bottom w:val="none" w:sz="0" w:space="0" w:color="auto"/>
        <w:right w:val="none" w:sz="0" w:space="0" w:color="auto"/>
      </w:divBdr>
    </w:div>
    <w:div w:id="1435976344">
      <w:bodyDiv w:val="1"/>
      <w:marLeft w:val="0"/>
      <w:marRight w:val="0"/>
      <w:marTop w:val="0"/>
      <w:marBottom w:val="0"/>
      <w:divBdr>
        <w:top w:val="none" w:sz="0" w:space="0" w:color="auto"/>
        <w:left w:val="none" w:sz="0" w:space="0" w:color="auto"/>
        <w:bottom w:val="none" w:sz="0" w:space="0" w:color="auto"/>
        <w:right w:val="none" w:sz="0" w:space="0" w:color="auto"/>
      </w:divBdr>
    </w:div>
    <w:div w:id="1436246996">
      <w:bodyDiv w:val="1"/>
      <w:marLeft w:val="0"/>
      <w:marRight w:val="0"/>
      <w:marTop w:val="0"/>
      <w:marBottom w:val="0"/>
      <w:divBdr>
        <w:top w:val="none" w:sz="0" w:space="0" w:color="auto"/>
        <w:left w:val="none" w:sz="0" w:space="0" w:color="auto"/>
        <w:bottom w:val="none" w:sz="0" w:space="0" w:color="auto"/>
        <w:right w:val="none" w:sz="0" w:space="0" w:color="auto"/>
      </w:divBdr>
    </w:div>
    <w:div w:id="1438410644">
      <w:bodyDiv w:val="1"/>
      <w:marLeft w:val="0"/>
      <w:marRight w:val="0"/>
      <w:marTop w:val="0"/>
      <w:marBottom w:val="0"/>
      <w:divBdr>
        <w:top w:val="none" w:sz="0" w:space="0" w:color="auto"/>
        <w:left w:val="none" w:sz="0" w:space="0" w:color="auto"/>
        <w:bottom w:val="none" w:sz="0" w:space="0" w:color="auto"/>
        <w:right w:val="none" w:sz="0" w:space="0" w:color="auto"/>
      </w:divBdr>
    </w:div>
    <w:div w:id="1440415949">
      <w:bodyDiv w:val="1"/>
      <w:marLeft w:val="0"/>
      <w:marRight w:val="0"/>
      <w:marTop w:val="0"/>
      <w:marBottom w:val="0"/>
      <w:divBdr>
        <w:top w:val="none" w:sz="0" w:space="0" w:color="auto"/>
        <w:left w:val="none" w:sz="0" w:space="0" w:color="auto"/>
        <w:bottom w:val="none" w:sz="0" w:space="0" w:color="auto"/>
        <w:right w:val="none" w:sz="0" w:space="0" w:color="auto"/>
      </w:divBdr>
    </w:div>
    <w:div w:id="1441219954">
      <w:bodyDiv w:val="1"/>
      <w:marLeft w:val="0"/>
      <w:marRight w:val="0"/>
      <w:marTop w:val="0"/>
      <w:marBottom w:val="0"/>
      <w:divBdr>
        <w:top w:val="none" w:sz="0" w:space="0" w:color="auto"/>
        <w:left w:val="none" w:sz="0" w:space="0" w:color="auto"/>
        <w:bottom w:val="none" w:sz="0" w:space="0" w:color="auto"/>
        <w:right w:val="none" w:sz="0" w:space="0" w:color="auto"/>
      </w:divBdr>
    </w:div>
    <w:div w:id="1444956244">
      <w:bodyDiv w:val="1"/>
      <w:marLeft w:val="0"/>
      <w:marRight w:val="0"/>
      <w:marTop w:val="0"/>
      <w:marBottom w:val="0"/>
      <w:divBdr>
        <w:top w:val="none" w:sz="0" w:space="0" w:color="auto"/>
        <w:left w:val="none" w:sz="0" w:space="0" w:color="auto"/>
        <w:bottom w:val="none" w:sz="0" w:space="0" w:color="auto"/>
        <w:right w:val="none" w:sz="0" w:space="0" w:color="auto"/>
      </w:divBdr>
    </w:div>
    <w:div w:id="1450975214">
      <w:bodyDiv w:val="1"/>
      <w:marLeft w:val="0"/>
      <w:marRight w:val="0"/>
      <w:marTop w:val="0"/>
      <w:marBottom w:val="0"/>
      <w:divBdr>
        <w:top w:val="none" w:sz="0" w:space="0" w:color="auto"/>
        <w:left w:val="none" w:sz="0" w:space="0" w:color="auto"/>
        <w:bottom w:val="none" w:sz="0" w:space="0" w:color="auto"/>
        <w:right w:val="none" w:sz="0" w:space="0" w:color="auto"/>
      </w:divBdr>
    </w:div>
    <w:div w:id="1456218636">
      <w:bodyDiv w:val="1"/>
      <w:marLeft w:val="0"/>
      <w:marRight w:val="0"/>
      <w:marTop w:val="0"/>
      <w:marBottom w:val="0"/>
      <w:divBdr>
        <w:top w:val="none" w:sz="0" w:space="0" w:color="auto"/>
        <w:left w:val="none" w:sz="0" w:space="0" w:color="auto"/>
        <w:bottom w:val="none" w:sz="0" w:space="0" w:color="auto"/>
        <w:right w:val="none" w:sz="0" w:space="0" w:color="auto"/>
      </w:divBdr>
    </w:div>
    <w:div w:id="1458916380">
      <w:bodyDiv w:val="1"/>
      <w:marLeft w:val="0"/>
      <w:marRight w:val="0"/>
      <w:marTop w:val="0"/>
      <w:marBottom w:val="0"/>
      <w:divBdr>
        <w:top w:val="none" w:sz="0" w:space="0" w:color="auto"/>
        <w:left w:val="none" w:sz="0" w:space="0" w:color="auto"/>
        <w:bottom w:val="none" w:sz="0" w:space="0" w:color="auto"/>
        <w:right w:val="none" w:sz="0" w:space="0" w:color="auto"/>
      </w:divBdr>
    </w:div>
    <w:div w:id="1460220770">
      <w:bodyDiv w:val="1"/>
      <w:marLeft w:val="0"/>
      <w:marRight w:val="0"/>
      <w:marTop w:val="0"/>
      <w:marBottom w:val="0"/>
      <w:divBdr>
        <w:top w:val="none" w:sz="0" w:space="0" w:color="auto"/>
        <w:left w:val="none" w:sz="0" w:space="0" w:color="auto"/>
        <w:bottom w:val="none" w:sz="0" w:space="0" w:color="auto"/>
        <w:right w:val="none" w:sz="0" w:space="0" w:color="auto"/>
      </w:divBdr>
    </w:div>
    <w:div w:id="1461538546">
      <w:bodyDiv w:val="1"/>
      <w:marLeft w:val="0"/>
      <w:marRight w:val="0"/>
      <w:marTop w:val="0"/>
      <w:marBottom w:val="0"/>
      <w:divBdr>
        <w:top w:val="none" w:sz="0" w:space="0" w:color="auto"/>
        <w:left w:val="none" w:sz="0" w:space="0" w:color="auto"/>
        <w:bottom w:val="none" w:sz="0" w:space="0" w:color="auto"/>
        <w:right w:val="none" w:sz="0" w:space="0" w:color="auto"/>
      </w:divBdr>
    </w:div>
    <w:div w:id="1466509087">
      <w:bodyDiv w:val="1"/>
      <w:marLeft w:val="0"/>
      <w:marRight w:val="0"/>
      <w:marTop w:val="0"/>
      <w:marBottom w:val="0"/>
      <w:divBdr>
        <w:top w:val="none" w:sz="0" w:space="0" w:color="auto"/>
        <w:left w:val="none" w:sz="0" w:space="0" w:color="auto"/>
        <w:bottom w:val="none" w:sz="0" w:space="0" w:color="auto"/>
        <w:right w:val="none" w:sz="0" w:space="0" w:color="auto"/>
      </w:divBdr>
    </w:div>
    <w:div w:id="1469856154">
      <w:bodyDiv w:val="1"/>
      <w:marLeft w:val="0"/>
      <w:marRight w:val="0"/>
      <w:marTop w:val="0"/>
      <w:marBottom w:val="0"/>
      <w:divBdr>
        <w:top w:val="none" w:sz="0" w:space="0" w:color="auto"/>
        <w:left w:val="none" w:sz="0" w:space="0" w:color="auto"/>
        <w:bottom w:val="none" w:sz="0" w:space="0" w:color="auto"/>
        <w:right w:val="none" w:sz="0" w:space="0" w:color="auto"/>
      </w:divBdr>
    </w:div>
    <w:div w:id="1471248640">
      <w:bodyDiv w:val="1"/>
      <w:marLeft w:val="0"/>
      <w:marRight w:val="0"/>
      <w:marTop w:val="0"/>
      <w:marBottom w:val="0"/>
      <w:divBdr>
        <w:top w:val="none" w:sz="0" w:space="0" w:color="auto"/>
        <w:left w:val="none" w:sz="0" w:space="0" w:color="auto"/>
        <w:bottom w:val="none" w:sz="0" w:space="0" w:color="auto"/>
        <w:right w:val="none" w:sz="0" w:space="0" w:color="auto"/>
      </w:divBdr>
    </w:div>
    <w:div w:id="1474904221">
      <w:bodyDiv w:val="1"/>
      <w:marLeft w:val="0"/>
      <w:marRight w:val="0"/>
      <w:marTop w:val="0"/>
      <w:marBottom w:val="0"/>
      <w:divBdr>
        <w:top w:val="none" w:sz="0" w:space="0" w:color="auto"/>
        <w:left w:val="none" w:sz="0" w:space="0" w:color="auto"/>
        <w:bottom w:val="none" w:sz="0" w:space="0" w:color="auto"/>
        <w:right w:val="none" w:sz="0" w:space="0" w:color="auto"/>
      </w:divBdr>
    </w:div>
    <w:div w:id="1475030213">
      <w:bodyDiv w:val="1"/>
      <w:marLeft w:val="0"/>
      <w:marRight w:val="0"/>
      <w:marTop w:val="0"/>
      <w:marBottom w:val="0"/>
      <w:divBdr>
        <w:top w:val="none" w:sz="0" w:space="0" w:color="auto"/>
        <w:left w:val="none" w:sz="0" w:space="0" w:color="auto"/>
        <w:bottom w:val="none" w:sz="0" w:space="0" w:color="auto"/>
        <w:right w:val="none" w:sz="0" w:space="0" w:color="auto"/>
      </w:divBdr>
    </w:div>
    <w:div w:id="1475443421">
      <w:bodyDiv w:val="1"/>
      <w:marLeft w:val="0"/>
      <w:marRight w:val="0"/>
      <w:marTop w:val="0"/>
      <w:marBottom w:val="0"/>
      <w:divBdr>
        <w:top w:val="none" w:sz="0" w:space="0" w:color="auto"/>
        <w:left w:val="none" w:sz="0" w:space="0" w:color="auto"/>
        <w:bottom w:val="none" w:sz="0" w:space="0" w:color="auto"/>
        <w:right w:val="none" w:sz="0" w:space="0" w:color="auto"/>
      </w:divBdr>
    </w:div>
    <w:div w:id="1475633633">
      <w:bodyDiv w:val="1"/>
      <w:marLeft w:val="0"/>
      <w:marRight w:val="0"/>
      <w:marTop w:val="0"/>
      <w:marBottom w:val="0"/>
      <w:divBdr>
        <w:top w:val="none" w:sz="0" w:space="0" w:color="auto"/>
        <w:left w:val="none" w:sz="0" w:space="0" w:color="auto"/>
        <w:bottom w:val="none" w:sz="0" w:space="0" w:color="auto"/>
        <w:right w:val="none" w:sz="0" w:space="0" w:color="auto"/>
      </w:divBdr>
    </w:div>
    <w:div w:id="1477259400">
      <w:bodyDiv w:val="1"/>
      <w:marLeft w:val="0"/>
      <w:marRight w:val="0"/>
      <w:marTop w:val="0"/>
      <w:marBottom w:val="0"/>
      <w:divBdr>
        <w:top w:val="none" w:sz="0" w:space="0" w:color="auto"/>
        <w:left w:val="none" w:sz="0" w:space="0" w:color="auto"/>
        <w:bottom w:val="none" w:sz="0" w:space="0" w:color="auto"/>
        <w:right w:val="none" w:sz="0" w:space="0" w:color="auto"/>
      </w:divBdr>
    </w:div>
    <w:div w:id="1477917946">
      <w:bodyDiv w:val="1"/>
      <w:marLeft w:val="0"/>
      <w:marRight w:val="0"/>
      <w:marTop w:val="0"/>
      <w:marBottom w:val="0"/>
      <w:divBdr>
        <w:top w:val="none" w:sz="0" w:space="0" w:color="auto"/>
        <w:left w:val="none" w:sz="0" w:space="0" w:color="auto"/>
        <w:bottom w:val="none" w:sz="0" w:space="0" w:color="auto"/>
        <w:right w:val="none" w:sz="0" w:space="0" w:color="auto"/>
      </w:divBdr>
    </w:div>
    <w:div w:id="1478379690">
      <w:bodyDiv w:val="1"/>
      <w:marLeft w:val="0"/>
      <w:marRight w:val="0"/>
      <w:marTop w:val="0"/>
      <w:marBottom w:val="0"/>
      <w:divBdr>
        <w:top w:val="none" w:sz="0" w:space="0" w:color="auto"/>
        <w:left w:val="none" w:sz="0" w:space="0" w:color="auto"/>
        <w:bottom w:val="none" w:sz="0" w:space="0" w:color="auto"/>
        <w:right w:val="none" w:sz="0" w:space="0" w:color="auto"/>
      </w:divBdr>
    </w:div>
    <w:div w:id="1480464335">
      <w:bodyDiv w:val="1"/>
      <w:marLeft w:val="0"/>
      <w:marRight w:val="0"/>
      <w:marTop w:val="0"/>
      <w:marBottom w:val="0"/>
      <w:divBdr>
        <w:top w:val="none" w:sz="0" w:space="0" w:color="auto"/>
        <w:left w:val="none" w:sz="0" w:space="0" w:color="auto"/>
        <w:bottom w:val="none" w:sz="0" w:space="0" w:color="auto"/>
        <w:right w:val="none" w:sz="0" w:space="0" w:color="auto"/>
      </w:divBdr>
    </w:div>
    <w:div w:id="1481312179">
      <w:bodyDiv w:val="1"/>
      <w:marLeft w:val="0"/>
      <w:marRight w:val="0"/>
      <w:marTop w:val="0"/>
      <w:marBottom w:val="0"/>
      <w:divBdr>
        <w:top w:val="none" w:sz="0" w:space="0" w:color="auto"/>
        <w:left w:val="none" w:sz="0" w:space="0" w:color="auto"/>
        <w:bottom w:val="none" w:sz="0" w:space="0" w:color="auto"/>
        <w:right w:val="none" w:sz="0" w:space="0" w:color="auto"/>
      </w:divBdr>
    </w:div>
    <w:div w:id="1482234529">
      <w:bodyDiv w:val="1"/>
      <w:marLeft w:val="0"/>
      <w:marRight w:val="0"/>
      <w:marTop w:val="0"/>
      <w:marBottom w:val="0"/>
      <w:divBdr>
        <w:top w:val="none" w:sz="0" w:space="0" w:color="auto"/>
        <w:left w:val="none" w:sz="0" w:space="0" w:color="auto"/>
        <w:bottom w:val="none" w:sz="0" w:space="0" w:color="auto"/>
        <w:right w:val="none" w:sz="0" w:space="0" w:color="auto"/>
      </w:divBdr>
    </w:div>
    <w:div w:id="1485589169">
      <w:bodyDiv w:val="1"/>
      <w:marLeft w:val="0"/>
      <w:marRight w:val="0"/>
      <w:marTop w:val="0"/>
      <w:marBottom w:val="0"/>
      <w:divBdr>
        <w:top w:val="none" w:sz="0" w:space="0" w:color="auto"/>
        <w:left w:val="none" w:sz="0" w:space="0" w:color="auto"/>
        <w:bottom w:val="none" w:sz="0" w:space="0" w:color="auto"/>
        <w:right w:val="none" w:sz="0" w:space="0" w:color="auto"/>
      </w:divBdr>
    </w:div>
    <w:div w:id="1487477594">
      <w:bodyDiv w:val="1"/>
      <w:marLeft w:val="0"/>
      <w:marRight w:val="0"/>
      <w:marTop w:val="0"/>
      <w:marBottom w:val="0"/>
      <w:divBdr>
        <w:top w:val="none" w:sz="0" w:space="0" w:color="auto"/>
        <w:left w:val="none" w:sz="0" w:space="0" w:color="auto"/>
        <w:bottom w:val="none" w:sz="0" w:space="0" w:color="auto"/>
        <w:right w:val="none" w:sz="0" w:space="0" w:color="auto"/>
      </w:divBdr>
    </w:div>
    <w:div w:id="1487670949">
      <w:bodyDiv w:val="1"/>
      <w:marLeft w:val="0"/>
      <w:marRight w:val="0"/>
      <w:marTop w:val="0"/>
      <w:marBottom w:val="0"/>
      <w:divBdr>
        <w:top w:val="none" w:sz="0" w:space="0" w:color="auto"/>
        <w:left w:val="none" w:sz="0" w:space="0" w:color="auto"/>
        <w:bottom w:val="none" w:sz="0" w:space="0" w:color="auto"/>
        <w:right w:val="none" w:sz="0" w:space="0" w:color="auto"/>
      </w:divBdr>
    </w:div>
    <w:div w:id="1489590623">
      <w:bodyDiv w:val="1"/>
      <w:marLeft w:val="0"/>
      <w:marRight w:val="0"/>
      <w:marTop w:val="0"/>
      <w:marBottom w:val="0"/>
      <w:divBdr>
        <w:top w:val="none" w:sz="0" w:space="0" w:color="auto"/>
        <w:left w:val="none" w:sz="0" w:space="0" w:color="auto"/>
        <w:bottom w:val="none" w:sz="0" w:space="0" w:color="auto"/>
        <w:right w:val="none" w:sz="0" w:space="0" w:color="auto"/>
      </w:divBdr>
    </w:div>
    <w:div w:id="1495880449">
      <w:bodyDiv w:val="1"/>
      <w:marLeft w:val="0"/>
      <w:marRight w:val="0"/>
      <w:marTop w:val="0"/>
      <w:marBottom w:val="0"/>
      <w:divBdr>
        <w:top w:val="none" w:sz="0" w:space="0" w:color="auto"/>
        <w:left w:val="none" w:sz="0" w:space="0" w:color="auto"/>
        <w:bottom w:val="none" w:sz="0" w:space="0" w:color="auto"/>
        <w:right w:val="none" w:sz="0" w:space="0" w:color="auto"/>
      </w:divBdr>
    </w:div>
    <w:div w:id="1498376916">
      <w:bodyDiv w:val="1"/>
      <w:marLeft w:val="0"/>
      <w:marRight w:val="0"/>
      <w:marTop w:val="0"/>
      <w:marBottom w:val="0"/>
      <w:divBdr>
        <w:top w:val="none" w:sz="0" w:space="0" w:color="auto"/>
        <w:left w:val="none" w:sz="0" w:space="0" w:color="auto"/>
        <w:bottom w:val="none" w:sz="0" w:space="0" w:color="auto"/>
        <w:right w:val="none" w:sz="0" w:space="0" w:color="auto"/>
      </w:divBdr>
    </w:div>
    <w:div w:id="1499272293">
      <w:bodyDiv w:val="1"/>
      <w:marLeft w:val="0"/>
      <w:marRight w:val="0"/>
      <w:marTop w:val="0"/>
      <w:marBottom w:val="0"/>
      <w:divBdr>
        <w:top w:val="none" w:sz="0" w:space="0" w:color="auto"/>
        <w:left w:val="none" w:sz="0" w:space="0" w:color="auto"/>
        <w:bottom w:val="none" w:sz="0" w:space="0" w:color="auto"/>
        <w:right w:val="none" w:sz="0" w:space="0" w:color="auto"/>
      </w:divBdr>
    </w:div>
    <w:div w:id="1502115567">
      <w:bodyDiv w:val="1"/>
      <w:marLeft w:val="0"/>
      <w:marRight w:val="0"/>
      <w:marTop w:val="0"/>
      <w:marBottom w:val="0"/>
      <w:divBdr>
        <w:top w:val="none" w:sz="0" w:space="0" w:color="auto"/>
        <w:left w:val="none" w:sz="0" w:space="0" w:color="auto"/>
        <w:bottom w:val="none" w:sz="0" w:space="0" w:color="auto"/>
        <w:right w:val="none" w:sz="0" w:space="0" w:color="auto"/>
      </w:divBdr>
    </w:div>
    <w:div w:id="1502500579">
      <w:bodyDiv w:val="1"/>
      <w:marLeft w:val="0"/>
      <w:marRight w:val="0"/>
      <w:marTop w:val="0"/>
      <w:marBottom w:val="0"/>
      <w:divBdr>
        <w:top w:val="none" w:sz="0" w:space="0" w:color="auto"/>
        <w:left w:val="none" w:sz="0" w:space="0" w:color="auto"/>
        <w:bottom w:val="none" w:sz="0" w:space="0" w:color="auto"/>
        <w:right w:val="none" w:sz="0" w:space="0" w:color="auto"/>
      </w:divBdr>
    </w:div>
    <w:div w:id="1506169245">
      <w:bodyDiv w:val="1"/>
      <w:marLeft w:val="0"/>
      <w:marRight w:val="0"/>
      <w:marTop w:val="0"/>
      <w:marBottom w:val="0"/>
      <w:divBdr>
        <w:top w:val="none" w:sz="0" w:space="0" w:color="auto"/>
        <w:left w:val="none" w:sz="0" w:space="0" w:color="auto"/>
        <w:bottom w:val="none" w:sz="0" w:space="0" w:color="auto"/>
        <w:right w:val="none" w:sz="0" w:space="0" w:color="auto"/>
      </w:divBdr>
    </w:div>
    <w:div w:id="1506431987">
      <w:bodyDiv w:val="1"/>
      <w:marLeft w:val="0"/>
      <w:marRight w:val="0"/>
      <w:marTop w:val="0"/>
      <w:marBottom w:val="0"/>
      <w:divBdr>
        <w:top w:val="none" w:sz="0" w:space="0" w:color="auto"/>
        <w:left w:val="none" w:sz="0" w:space="0" w:color="auto"/>
        <w:bottom w:val="none" w:sz="0" w:space="0" w:color="auto"/>
        <w:right w:val="none" w:sz="0" w:space="0" w:color="auto"/>
      </w:divBdr>
    </w:div>
    <w:div w:id="1507013448">
      <w:bodyDiv w:val="1"/>
      <w:marLeft w:val="0"/>
      <w:marRight w:val="0"/>
      <w:marTop w:val="0"/>
      <w:marBottom w:val="0"/>
      <w:divBdr>
        <w:top w:val="none" w:sz="0" w:space="0" w:color="auto"/>
        <w:left w:val="none" w:sz="0" w:space="0" w:color="auto"/>
        <w:bottom w:val="none" w:sz="0" w:space="0" w:color="auto"/>
        <w:right w:val="none" w:sz="0" w:space="0" w:color="auto"/>
      </w:divBdr>
    </w:div>
    <w:div w:id="1508667723">
      <w:bodyDiv w:val="1"/>
      <w:marLeft w:val="0"/>
      <w:marRight w:val="0"/>
      <w:marTop w:val="0"/>
      <w:marBottom w:val="0"/>
      <w:divBdr>
        <w:top w:val="none" w:sz="0" w:space="0" w:color="auto"/>
        <w:left w:val="none" w:sz="0" w:space="0" w:color="auto"/>
        <w:bottom w:val="none" w:sz="0" w:space="0" w:color="auto"/>
        <w:right w:val="none" w:sz="0" w:space="0" w:color="auto"/>
      </w:divBdr>
    </w:div>
    <w:div w:id="1509632671">
      <w:bodyDiv w:val="1"/>
      <w:marLeft w:val="0"/>
      <w:marRight w:val="0"/>
      <w:marTop w:val="0"/>
      <w:marBottom w:val="0"/>
      <w:divBdr>
        <w:top w:val="none" w:sz="0" w:space="0" w:color="auto"/>
        <w:left w:val="none" w:sz="0" w:space="0" w:color="auto"/>
        <w:bottom w:val="none" w:sz="0" w:space="0" w:color="auto"/>
        <w:right w:val="none" w:sz="0" w:space="0" w:color="auto"/>
      </w:divBdr>
    </w:div>
    <w:div w:id="1509757316">
      <w:bodyDiv w:val="1"/>
      <w:marLeft w:val="0"/>
      <w:marRight w:val="0"/>
      <w:marTop w:val="0"/>
      <w:marBottom w:val="0"/>
      <w:divBdr>
        <w:top w:val="none" w:sz="0" w:space="0" w:color="auto"/>
        <w:left w:val="none" w:sz="0" w:space="0" w:color="auto"/>
        <w:bottom w:val="none" w:sz="0" w:space="0" w:color="auto"/>
        <w:right w:val="none" w:sz="0" w:space="0" w:color="auto"/>
      </w:divBdr>
    </w:div>
    <w:div w:id="1510606479">
      <w:bodyDiv w:val="1"/>
      <w:marLeft w:val="0"/>
      <w:marRight w:val="0"/>
      <w:marTop w:val="0"/>
      <w:marBottom w:val="0"/>
      <w:divBdr>
        <w:top w:val="none" w:sz="0" w:space="0" w:color="auto"/>
        <w:left w:val="none" w:sz="0" w:space="0" w:color="auto"/>
        <w:bottom w:val="none" w:sz="0" w:space="0" w:color="auto"/>
        <w:right w:val="none" w:sz="0" w:space="0" w:color="auto"/>
      </w:divBdr>
    </w:div>
    <w:div w:id="1517040185">
      <w:bodyDiv w:val="1"/>
      <w:marLeft w:val="0"/>
      <w:marRight w:val="0"/>
      <w:marTop w:val="0"/>
      <w:marBottom w:val="0"/>
      <w:divBdr>
        <w:top w:val="none" w:sz="0" w:space="0" w:color="auto"/>
        <w:left w:val="none" w:sz="0" w:space="0" w:color="auto"/>
        <w:bottom w:val="none" w:sz="0" w:space="0" w:color="auto"/>
        <w:right w:val="none" w:sz="0" w:space="0" w:color="auto"/>
      </w:divBdr>
    </w:div>
    <w:div w:id="1519199931">
      <w:bodyDiv w:val="1"/>
      <w:marLeft w:val="0"/>
      <w:marRight w:val="0"/>
      <w:marTop w:val="0"/>
      <w:marBottom w:val="0"/>
      <w:divBdr>
        <w:top w:val="none" w:sz="0" w:space="0" w:color="auto"/>
        <w:left w:val="none" w:sz="0" w:space="0" w:color="auto"/>
        <w:bottom w:val="none" w:sz="0" w:space="0" w:color="auto"/>
        <w:right w:val="none" w:sz="0" w:space="0" w:color="auto"/>
      </w:divBdr>
    </w:div>
    <w:div w:id="1522206304">
      <w:bodyDiv w:val="1"/>
      <w:marLeft w:val="0"/>
      <w:marRight w:val="0"/>
      <w:marTop w:val="0"/>
      <w:marBottom w:val="0"/>
      <w:divBdr>
        <w:top w:val="none" w:sz="0" w:space="0" w:color="auto"/>
        <w:left w:val="none" w:sz="0" w:space="0" w:color="auto"/>
        <w:bottom w:val="none" w:sz="0" w:space="0" w:color="auto"/>
        <w:right w:val="none" w:sz="0" w:space="0" w:color="auto"/>
      </w:divBdr>
    </w:div>
    <w:div w:id="1522747243">
      <w:bodyDiv w:val="1"/>
      <w:marLeft w:val="0"/>
      <w:marRight w:val="0"/>
      <w:marTop w:val="0"/>
      <w:marBottom w:val="0"/>
      <w:divBdr>
        <w:top w:val="none" w:sz="0" w:space="0" w:color="auto"/>
        <w:left w:val="none" w:sz="0" w:space="0" w:color="auto"/>
        <w:bottom w:val="none" w:sz="0" w:space="0" w:color="auto"/>
        <w:right w:val="none" w:sz="0" w:space="0" w:color="auto"/>
      </w:divBdr>
    </w:div>
    <w:div w:id="1523350306">
      <w:bodyDiv w:val="1"/>
      <w:marLeft w:val="0"/>
      <w:marRight w:val="0"/>
      <w:marTop w:val="0"/>
      <w:marBottom w:val="0"/>
      <w:divBdr>
        <w:top w:val="none" w:sz="0" w:space="0" w:color="auto"/>
        <w:left w:val="none" w:sz="0" w:space="0" w:color="auto"/>
        <w:bottom w:val="none" w:sz="0" w:space="0" w:color="auto"/>
        <w:right w:val="none" w:sz="0" w:space="0" w:color="auto"/>
      </w:divBdr>
    </w:div>
    <w:div w:id="1524436892">
      <w:bodyDiv w:val="1"/>
      <w:marLeft w:val="0"/>
      <w:marRight w:val="0"/>
      <w:marTop w:val="0"/>
      <w:marBottom w:val="0"/>
      <w:divBdr>
        <w:top w:val="none" w:sz="0" w:space="0" w:color="auto"/>
        <w:left w:val="none" w:sz="0" w:space="0" w:color="auto"/>
        <w:bottom w:val="none" w:sz="0" w:space="0" w:color="auto"/>
        <w:right w:val="none" w:sz="0" w:space="0" w:color="auto"/>
      </w:divBdr>
    </w:div>
    <w:div w:id="1524782009">
      <w:bodyDiv w:val="1"/>
      <w:marLeft w:val="0"/>
      <w:marRight w:val="0"/>
      <w:marTop w:val="0"/>
      <w:marBottom w:val="0"/>
      <w:divBdr>
        <w:top w:val="none" w:sz="0" w:space="0" w:color="auto"/>
        <w:left w:val="none" w:sz="0" w:space="0" w:color="auto"/>
        <w:bottom w:val="none" w:sz="0" w:space="0" w:color="auto"/>
        <w:right w:val="none" w:sz="0" w:space="0" w:color="auto"/>
      </w:divBdr>
    </w:div>
    <w:div w:id="1527061031">
      <w:bodyDiv w:val="1"/>
      <w:marLeft w:val="0"/>
      <w:marRight w:val="0"/>
      <w:marTop w:val="0"/>
      <w:marBottom w:val="0"/>
      <w:divBdr>
        <w:top w:val="none" w:sz="0" w:space="0" w:color="auto"/>
        <w:left w:val="none" w:sz="0" w:space="0" w:color="auto"/>
        <w:bottom w:val="none" w:sz="0" w:space="0" w:color="auto"/>
        <w:right w:val="none" w:sz="0" w:space="0" w:color="auto"/>
      </w:divBdr>
    </w:div>
    <w:div w:id="1529027535">
      <w:bodyDiv w:val="1"/>
      <w:marLeft w:val="0"/>
      <w:marRight w:val="0"/>
      <w:marTop w:val="0"/>
      <w:marBottom w:val="0"/>
      <w:divBdr>
        <w:top w:val="none" w:sz="0" w:space="0" w:color="auto"/>
        <w:left w:val="none" w:sz="0" w:space="0" w:color="auto"/>
        <w:bottom w:val="none" w:sz="0" w:space="0" w:color="auto"/>
        <w:right w:val="none" w:sz="0" w:space="0" w:color="auto"/>
      </w:divBdr>
    </w:div>
    <w:div w:id="1530878201">
      <w:bodyDiv w:val="1"/>
      <w:marLeft w:val="0"/>
      <w:marRight w:val="0"/>
      <w:marTop w:val="0"/>
      <w:marBottom w:val="0"/>
      <w:divBdr>
        <w:top w:val="none" w:sz="0" w:space="0" w:color="auto"/>
        <w:left w:val="none" w:sz="0" w:space="0" w:color="auto"/>
        <w:bottom w:val="none" w:sz="0" w:space="0" w:color="auto"/>
        <w:right w:val="none" w:sz="0" w:space="0" w:color="auto"/>
      </w:divBdr>
    </w:div>
    <w:div w:id="1533155837">
      <w:bodyDiv w:val="1"/>
      <w:marLeft w:val="0"/>
      <w:marRight w:val="0"/>
      <w:marTop w:val="0"/>
      <w:marBottom w:val="0"/>
      <w:divBdr>
        <w:top w:val="none" w:sz="0" w:space="0" w:color="auto"/>
        <w:left w:val="none" w:sz="0" w:space="0" w:color="auto"/>
        <w:bottom w:val="none" w:sz="0" w:space="0" w:color="auto"/>
        <w:right w:val="none" w:sz="0" w:space="0" w:color="auto"/>
      </w:divBdr>
    </w:div>
    <w:div w:id="1534343302">
      <w:bodyDiv w:val="1"/>
      <w:marLeft w:val="0"/>
      <w:marRight w:val="0"/>
      <w:marTop w:val="0"/>
      <w:marBottom w:val="0"/>
      <w:divBdr>
        <w:top w:val="none" w:sz="0" w:space="0" w:color="auto"/>
        <w:left w:val="none" w:sz="0" w:space="0" w:color="auto"/>
        <w:bottom w:val="none" w:sz="0" w:space="0" w:color="auto"/>
        <w:right w:val="none" w:sz="0" w:space="0" w:color="auto"/>
      </w:divBdr>
    </w:div>
    <w:div w:id="1538275960">
      <w:bodyDiv w:val="1"/>
      <w:marLeft w:val="0"/>
      <w:marRight w:val="0"/>
      <w:marTop w:val="0"/>
      <w:marBottom w:val="0"/>
      <w:divBdr>
        <w:top w:val="none" w:sz="0" w:space="0" w:color="auto"/>
        <w:left w:val="none" w:sz="0" w:space="0" w:color="auto"/>
        <w:bottom w:val="none" w:sz="0" w:space="0" w:color="auto"/>
        <w:right w:val="none" w:sz="0" w:space="0" w:color="auto"/>
      </w:divBdr>
    </w:div>
    <w:div w:id="1538858728">
      <w:bodyDiv w:val="1"/>
      <w:marLeft w:val="0"/>
      <w:marRight w:val="0"/>
      <w:marTop w:val="0"/>
      <w:marBottom w:val="0"/>
      <w:divBdr>
        <w:top w:val="none" w:sz="0" w:space="0" w:color="auto"/>
        <w:left w:val="none" w:sz="0" w:space="0" w:color="auto"/>
        <w:bottom w:val="none" w:sz="0" w:space="0" w:color="auto"/>
        <w:right w:val="none" w:sz="0" w:space="0" w:color="auto"/>
      </w:divBdr>
    </w:div>
    <w:div w:id="1539706699">
      <w:bodyDiv w:val="1"/>
      <w:marLeft w:val="0"/>
      <w:marRight w:val="0"/>
      <w:marTop w:val="0"/>
      <w:marBottom w:val="0"/>
      <w:divBdr>
        <w:top w:val="none" w:sz="0" w:space="0" w:color="auto"/>
        <w:left w:val="none" w:sz="0" w:space="0" w:color="auto"/>
        <w:bottom w:val="none" w:sz="0" w:space="0" w:color="auto"/>
        <w:right w:val="none" w:sz="0" w:space="0" w:color="auto"/>
      </w:divBdr>
    </w:div>
    <w:div w:id="1540433860">
      <w:bodyDiv w:val="1"/>
      <w:marLeft w:val="0"/>
      <w:marRight w:val="0"/>
      <w:marTop w:val="0"/>
      <w:marBottom w:val="0"/>
      <w:divBdr>
        <w:top w:val="none" w:sz="0" w:space="0" w:color="auto"/>
        <w:left w:val="none" w:sz="0" w:space="0" w:color="auto"/>
        <w:bottom w:val="none" w:sz="0" w:space="0" w:color="auto"/>
        <w:right w:val="none" w:sz="0" w:space="0" w:color="auto"/>
      </w:divBdr>
    </w:div>
    <w:div w:id="1543399286">
      <w:bodyDiv w:val="1"/>
      <w:marLeft w:val="0"/>
      <w:marRight w:val="0"/>
      <w:marTop w:val="0"/>
      <w:marBottom w:val="0"/>
      <w:divBdr>
        <w:top w:val="none" w:sz="0" w:space="0" w:color="auto"/>
        <w:left w:val="none" w:sz="0" w:space="0" w:color="auto"/>
        <w:bottom w:val="none" w:sz="0" w:space="0" w:color="auto"/>
        <w:right w:val="none" w:sz="0" w:space="0" w:color="auto"/>
      </w:divBdr>
    </w:div>
    <w:div w:id="1544173094">
      <w:bodyDiv w:val="1"/>
      <w:marLeft w:val="0"/>
      <w:marRight w:val="0"/>
      <w:marTop w:val="0"/>
      <w:marBottom w:val="0"/>
      <w:divBdr>
        <w:top w:val="none" w:sz="0" w:space="0" w:color="auto"/>
        <w:left w:val="none" w:sz="0" w:space="0" w:color="auto"/>
        <w:bottom w:val="none" w:sz="0" w:space="0" w:color="auto"/>
        <w:right w:val="none" w:sz="0" w:space="0" w:color="auto"/>
      </w:divBdr>
    </w:div>
    <w:div w:id="1555434167">
      <w:bodyDiv w:val="1"/>
      <w:marLeft w:val="0"/>
      <w:marRight w:val="0"/>
      <w:marTop w:val="0"/>
      <w:marBottom w:val="0"/>
      <w:divBdr>
        <w:top w:val="none" w:sz="0" w:space="0" w:color="auto"/>
        <w:left w:val="none" w:sz="0" w:space="0" w:color="auto"/>
        <w:bottom w:val="none" w:sz="0" w:space="0" w:color="auto"/>
        <w:right w:val="none" w:sz="0" w:space="0" w:color="auto"/>
      </w:divBdr>
    </w:div>
    <w:div w:id="1555703682">
      <w:bodyDiv w:val="1"/>
      <w:marLeft w:val="0"/>
      <w:marRight w:val="0"/>
      <w:marTop w:val="0"/>
      <w:marBottom w:val="0"/>
      <w:divBdr>
        <w:top w:val="none" w:sz="0" w:space="0" w:color="auto"/>
        <w:left w:val="none" w:sz="0" w:space="0" w:color="auto"/>
        <w:bottom w:val="none" w:sz="0" w:space="0" w:color="auto"/>
        <w:right w:val="none" w:sz="0" w:space="0" w:color="auto"/>
      </w:divBdr>
    </w:div>
    <w:div w:id="1556506873">
      <w:bodyDiv w:val="1"/>
      <w:marLeft w:val="0"/>
      <w:marRight w:val="0"/>
      <w:marTop w:val="0"/>
      <w:marBottom w:val="0"/>
      <w:divBdr>
        <w:top w:val="none" w:sz="0" w:space="0" w:color="auto"/>
        <w:left w:val="none" w:sz="0" w:space="0" w:color="auto"/>
        <w:bottom w:val="none" w:sz="0" w:space="0" w:color="auto"/>
        <w:right w:val="none" w:sz="0" w:space="0" w:color="auto"/>
      </w:divBdr>
    </w:div>
    <w:div w:id="1558054431">
      <w:bodyDiv w:val="1"/>
      <w:marLeft w:val="0"/>
      <w:marRight w:val="0"/>
      <w:marTop w:val="0"/>
      <w:marBottom w:val="0"/>
      <w:divBdr>
        <w:top w:val="none" w:sz="0" w:space="0" w:color="auto"/>
        <w:left w:val="none" w:sz="0" w:space="0" w:color="auto"/>
        <w:bottom w:val="none" w:sz="0" w:space="0" w:color="auto"/>
        <w:right w:val="none" w:sz="0" w:space="0" w:color="auto"/>
      </w:divBdr>
    </w:div>
    <w:div w:id="1558541380">
      <w:bodyDiv w:val="1"/>
      <w:marLeft w:val="0"/>
      <w:marRight w:val="0"/>
      <w:marTop w:val="0"/>
      <w:marBottom w:val="0"/>
      <w:divBdr>
        <w:top w:val="none" w:sz="0" w:space="0" w:color="auto"/>
        <w:left w:val="none" w:sz="0" w:space="0" w:color="auto"/>
        <w:bottom w:val="none" w:sz="0" w:space="0" w:color="auto"/>
        <w:right w:val="none" w:sz="0" w:space="0" w:color="auto"/>
      </w:divBdr>
    </w:div>
    <w:div w:id="1560019661">
      <w:bodyDiv w:val="1"/>
      <w:marLeft w:val="0"/>
      <w:marRight w:val="0"/>
      <w:marTop w:val="0"/>
      <w:marBottom w:val="0"/>
      <w:divBdr>
        <w:top w:val="none" w:sz="0" w:space="0" w:color="auto"/>
        <w:left w:val="none" w:sz="0" w:space="0" w:color="auto"/>
        <w:bottom w:val="none" w:sz="0" w:space="0" w:color="auto"/>
        <w:right w:val="none" w:sz="0" w:space="0" w:color="auto"/>
      </w:divBdr>
    </w:div>
    <w:div w:id="1564096211">
      <w:bodyDiv w:val="1"/>
      <w:marLeft w:val="0"/>
      <w:marRight w:val="0"/>
      <w:marTop w:val="0"/>
      <w:marBottom w:val="0"/>
      <w:divBdr>
        <w:top w:val="none" w:sz="0" w:space="0" w:color="auto"/>
        <w:left w:val="none" w:sz="0" w:space="0" w:color="auto"/>
        <w:bottom w:val="none" w:sz="0" w:space="0" w:color="auto"/>
        <w:right w:val="none" w:sz="0" w:space="0" w:color="auto"/>
      </w:divBdr>
      <w:divsChild>
        <w:div w:id="4749139">
          <w:marLeft w:val="0"/>
          <w:marRight w:val="0"/>
          <w:marTop w:val="0"/>
          <w:marBottom w:val="0"/>
          <w:divBdr>
            <w:top w:val="none" w:sz="0" w:space="0" w:color="auto"/>
            <w:left w:val="none" w:sz="0" w:space="0" w:color="auto"/>
            <w:bottom w:val="none" w:sz="0" w:space="0" w:color="auto"/>
            <w:right w:val="none" w:sz="0" w:space="0" w:color="auto"/>
          </w:divBdr>
        </w:div>
        <w:div w:id="79572109">
          <w:marLeft w:val="0"/>
          <w:marRight w:val="0"/>
          <w:marTop w:val="0"/>
          <w:marBottom w:val="0"/>
          <w:divBdr>
            <w:top w:val="none" w:sz="0" w:space="0" w:color="auto"/>
            <w:left w:val="none" w:sz="0" w:space="0" w:color="auto"/>
            <w:bottom w:val="none" w:sz="0" w:space="0" w:color="auto"/>
            <w:right w:val="none" w:sz="0" w:space="0" w:color="auto"/>
          </w:divBdr>
        </w:div>
        <w:div w:id="151794642">
          <w:marLeft w:val="0"/>
          <w:marRight w:val="0"/>
          <w:marTop w:val="0"/>
          <w:marBottom w:val="0"/>
          <w:divBdr>
            <w:top w:val="none" w:sz="0" w:space="0" w:color="auto"/>
            <w:left w:val="none" w:sz="0" w:space="0" w:color="auto"/>
            <w:bottom w:val="none" w:sz="0" w:space="0" w:color="auto"/>
            <w:right w:val="none" w:sz="0" w:space="0" w:color="auto"/>
          </w:divBdr>
        </w:div>
        <w:div w:id="268898524">
          <w:marLeft w:val="0"/>
          <w:marRight w:val="0"/>
          <w:marTop w:val="0"/>
          <w:marBottom w:val="0"/>
          <w:divBdr>
            <w:top w:val="none" w:sz="0" w:space="0" w:color="auto"/>
            <w:left w:val="none" w:sz="0" w:space="0" w:color="auto"/>
            <w:bottom w:val="none" w:sz="0" w:space="0" w:color="auto"/>
            <w:right w:val="none" w:sz="0" w:space="0" w:color="auto"/>
          </w:divBdr>
        </w:div>
        <w:div w:id="453252215">
          <w:marLeft w:val="0"/>
          <w:marRight w:val="0"/>
          <w:marTop w:val="0"/>
          <w:marBottom w:val="0"/>
          <w:divBdr>
            <w:top w:val="none" w:sz="0" w:space="0" w:color="auto"/>
            <w:left w:val="none" w:sz="0" w:space="0" w:color="auto"/>
            <w:bottom w:val="none" w:sz="0" w:space="0" w:color="auto"/>
            <w:right w:val="none" w:sz="0" w:space="0" w:color="auto"/>
          </w:divBdr>
        </w:div>
        <w:div w:id="462847159">
          <w:marLeft w:val="0"/>
          <w:marRight w:val="0"/>
          <w:marTop w:val="0"/>
          <w:marBottom w:val="0"/>
          <w:divBdr>
            <w:top w:val="none" w:sz="0" w:space="0" w:color="auto"/>
            <w:left w:val="none" w:sz="0" w:space="0" w:color="auto"/>
            <w:bottom w:val="none" w:sz="0" w:space="0" w:color="auto"/>
            <w:right w:val="none" w:sz="0" w:space="0" w:color="auto"/>
          </w:divBdr>
        </w:div>
        <w:div w:id="524488310">
          <w:marLeft w:val="0"/>
          <w:marRight w:val="0"/>
          <w:marTop w:val="0"/>
          <w:marBottom w:val="0"/>
          <w:divBdr>
            <w:top w:val="none" w:sz="0" w:space="0" w:color="auto"/>
            <w:left w:val="none" w:sz="0" w:space="0" w:color="auto"/>
            <w:bottom w:val="none" w:sz="0" w:space="0" w:color="auto"/>
            <w:right w:val="none" w:sz="0" w:space="0" w:color="auto"/>
          </w:divBdr>
        </w:div>
        <w:div w:id="545526046">
          <w:marLeft w:val="0"/>
          <w:marRight w:val="0"/>
          <w:marTop w:val="0"/>
          <w:marBottom w:val="0"/>
          <w:divBdr>
            <w:top w:val="none" w:sz="0" w:space="0" w:color="auto"/>
            <w:left w:val="none" w:sz="0" w:space="0" w:color="auto"/>
            <w:bottom w:val="none" w:sz="0" w:space="0" w:color="auto"/>
            <w:right w:val="none" w:sz="0" w:space="0" w:color="auto"/>
          </w:divBdr>
        </w:div>
        <w:div w:id="615252172">
          <w:marLeft w:val="0"/>
          <w:marRight w:val="0"/>
          <w:marTop w:val="0"/>
          <w:marBottom w:val="0"/>
          <w:divBdr>
            <w:top w:val="none" w:sz="0" w:space="0" w:color="auto"/>
            <w:left w:val="none" w:sz="0" w:space="0" w:color="auto"/>
            <w:bottom w:val="none" w:sz="0" w:space="0" w:color="auto"/>
            <w:right w:val="none" w:sz="0" w:space="0" w:color="auto"/>
          </w:divBdr>
        </w:div>
        <w:div w:id="712273850">
          <w:marLeft w:val="0"/>
          <w:marRight w:val="0"/>
          <w:marTop w:val="0"/>
          <w:marBottom w:val="0"/>
          <w:divBdr>
            <w:top w:val="none" w:sz="0" w:space="0" w:color="auto"/>
            <w:left w:val="none" w:sz="0" w:space="0" w:color="auto"/>
            <w:bottom w:val="none" w:sz="0" w:space="0" w:color="auto"/>
            <w:right w:val="none" w:sz="0" w:space="0" w:color="auto"/>
          </w:divBdr>
        </w:div>
        <w:div w:id="787821328">
          <w:marLeft w:val="0"/>
          <w:marRight w:val="0"/>
          <w:marTop w:val="0"/>
          <w:marBottom w:val="0"/>
          <w:divBdr>
            <w:top w:val="none" w:sz="0" w:space="0" w:color="auto"/>
            <w:left w:val="none" w:sz="0" w:space="0" w:color="auto"/>
            <w:bottom w:val="none" w:sz="0" w:space="0" w:color="auto"/>
            <w:right w:val="none" w:sz="0" w:space="0" w:color="auto"/>
          </w:divBdr>
        </w:div>
        <w:div w:id="954019213">
          <w:marLeft w:val="0"/>
          <w:marRight w:val="0"/>
          <w:marTop w:val="0"/>
          <w:marBottom w:val="0"/>
          <w:divBdr>
            <w:top w:val="none" w:sz="0" w:space="0" w:color="auto"/>
            <w:left w:val="none" w:sz="0" w:space="0" w:color="auto"/>
            <w:bottom w:val="none" w:sz="0" w:space="0" w:color="auto"/>
            <w:right w:val="none" w:sz="0" w:space="0" w:color="auto"/>
          </w:divBdr>
        </w:div>
        <w:div w:id="969164570">
          <w:marLeft w:val="0"/>
          <w:marRight w:val="0"/>
          <w:marTop w:val="0"/>
          <w:marBottom w:val="0"/>
          <w:divBdr>
            <w:top w:val="none" w:sz="0" w:space="0" w:color="auto"/>
            <w:left w:val="none" w:sz="0" w:space="0" w:color="auto"/>
            <w:bottom w:val="none" w:sz="0" w:space="0" w:color="auto"/>
            <w:right w:val="none" w:sz="0" w:space="0" w:color="auto"/>
          </w:divBdr>
        </w:div>
        <w:div w:id="1062406348">
          <w:marLeft w:val="0"/>
          <w:marRight w:val="0"/>
          <w:marTop w:val="0"/>
          <w:marBottom w:val="0"/>
          <w:divBdr>
            <w:top w:val="none" w:sz="0" w:space="0" w:color="auto"/>
            <w:left w:val="none" w:sz="0" w:space="0" w:color="auto"/>
            <w:bottom w:val="none" w:sz="0" w:space="0" w:color="auto"/>
            <w:right w:val="none" w:sz="0" w:space="0" w:color="auto"/>
          </w:divBdr>
        </w:div>
        <w:div w:id="1070227890">
          <w:marLeft w:val="0"/>
          <w:marRight w:val="0"/>
          <w:marTop w:val="0"/>
          <w:marBottom w:val="0"/>
          <w:divBdr>
            <w:top w:val="none" w:sz="0" w:space="0" w:color="auto"/>
            <w:left w:val="none" w:sz="0" w:space="0" w:color="auto"/>
            <w:bottom w:val="none" w:sz="0" w:space="0" w:color="auto"/>
            <w:right w:val="none" w:sz="0" w:space="0" w:color="auto"/>
          </w:divBdr>
        </w:div>
        <w:div w:id="1082219044">
          <w:marLeft w:val="0"/>
          <w:marRight w:val="0"/>
          <w:marTop w:val="0"/>
          <w:marBottom w:val="0"/>
          <w:divBdr>
            <w:top w:val="none" w:sz="0" w:space="0" w:color="auto"/>
            <w:left w:val="none" w:sz="0" w:space="0" w:color="auto"/>
            <w:bottom w:val="none" w:sz="0" w:space="0" w:color="auto"/>
            <w:right w:val="none" w:sz="0" w:space="0" w:color="auto"/>
          </w:divBdr>
        </w:div>
        <w:div w:id="1174034534">
          <w:marLeft w:val="0"/>
          <w:marRight w:val="0"/>
          <w:marTop w:val="0"/>
          <w:marBottom w:val="0"/>
          <w:divBdr>
            <w:top w:val="none" w:sz="0" w:space="0" w:color="auto"/>
            <w:left w:val="none" w:sz="0" w:space="0" w:color="auto"/>
            <w:bottom w:val="none" w:sz="0" w:space="0" w:color="auto"/>
            <w:right w:val="none" w:sz="0" w:space="0" w:color="auto"/>
          </w:divBdr>
        </w:div>
        <w:div w:id="1232545111">
          <w:marLeft w:val="0"/>
          <w:marRight w:val="0"/>
          <w:marTop w:val="0"/>
          <w:marBottom w:val="0"/>
          <w:divBdr>
            <w:top w:val="none" w:sz="0" w:space="0" w:color="auto"/>
            <w:left w:val="none" w:sz="0" w:space="0" w:color="auto"/>
            <w:bottom w:val="none" w:sz="0" w:space="0" w:color="auto"/>
            <w:right w:val="none" w:sz="0" w:space="0" w:color="auto"/>
          </w:divBdr>
        </w:div>
        <w:div w:id="1342010578">
          <w:marLeft w:val="0"/>
          <w:marRight w:val="0"/>
          <w:marTop w:val="0"/>
          <w:marBottom w:val="0"/>
          <w:divBdr>
            <w:top w:val="none" w:sz="0" w:space="0" w:color="auto"/>
            <w:left w:val="none" w:sz="0" w:space="0" w:color="auto"/>
            <w:bottom w:val="none" w:sz="0" w:space="0" w:color="auto"/>
            <w:right w:val="none" w:sz="0" w:space="0" w:color="auto"/>
          </w:divBdr>
        </w:div>
        <w:div w:id="1439525944">
          <w:marLeft w:val="0"/>
          <w:marRight w:val="0"/>
          <w:marTop w:val="0"/>
          <w:marBottom w:val="0"/>
          <w:divBdr>
            <w:top w:val="none" w:sz="0" w:space="0" w:color="auto"/>
            <w:left w:val="none" w:sz="0" w:space="0" w:color="auto"/>
            <w:bottom w:val="none" w:sz="0" w:space="0" w:color="auto"/>
            <w:right w:val="none" w:sz="0" w:space="0" w:color="auto"/>
          </w:divBdr>
        </w:div>
        <w:div w:id="1439833923">
          <w:marLeft w:val="0"/>
          <w:marRight w:val="0"/>
          <w:marTop w:val="0"/>
          <w:marBottom w:val="0"/>
          <w:divBdr>
            <w:top w:val="none" w:sz="0" w:space="0" w:color="auto"/>
            <w:left w:val="none" w:sz="0" w:space="0" w:color="auto"/>
            <w:bottom w:val="none" w:sz="0" w:space="0" w:color="auto"/>
            <w:right w:val="none" w:sz="0" w:space="0" w:color="auto"/>
          </w:divBdr>
        </w:div>
        <w:div w:id="1526165347">
          <w:marLeft w:val="0"/>
          <w:marRight w:val="0"/>
          <w:marTop w:val="0"/>
          <w:marBottom w:val="0"/>
          <w:divBdr>
            <w:top w:val="none" w:sz="0" w:space="0" w:color="auto"/>
            <w:left w:val="none" w:sz="0" w:space="0" w:color="auto"/>
            <w:bottom w:val="none" w:sz="0" w:space="0" w:color="auto"/>
            <w:right w:val="none" w:sz="0" w:space="0" w:color="auto"/>
          </w:divBdr>
        </w:div>
        <w:div w:id="1624385628">
          <w:marLeft w:val="0"/>
          <w:marRight w:val="0"/>
          <w:marTop w:val="0"/>
          <w:marBottom w:val="0"/>
          <w:divBdr>
            <w:top w:val="none" w:sz="0" w:space="0" w:color="auto"/>
            <w:left w:val="none" w:sz="0" w:space="0" w:color="auto"/>
            <w:bottom w:val="none" w:sz="0" w:space="0" w:color="auto"/>
            <w:right w:val="none" w:sz="0" w:space="0" w:color="auto"/>
          </w:divBdr>
        </w:div>
        <w:div w:id="1786578457">
          <w:marLeft w:val="0"/>
          <w:marRight w:val="0"/>
          <w:marTop w:val="0"/>
          <w:marBottom w:val="0"/>
          <w:divBdr>
            <w:top w:val="none" w:sz="0" w:space="0" w:color="auto"/>
            <w:left w:val="none" w:sz="0" w:space="0" w:color="auto"/>
            <w:bottom w:val="none" w:sz="0" w:space="0" w:color="auto"/>
            <w:right w:val="none" w:sz="0" w:space="0" w:color="auto"/>
          </w:divBdr>
        </w:div>
        <w:div w:id="1869874863">
          <w:marLeft w:val="0"/>
          <w:marRight w:val="0"/>
          <w:marTop w:val="0"/>
          <w:marBottom w:val="0"/>
          <w:divBdr>
            <w:top w:val="none" w:sz="0" w:space="0" w:color="auto"/>
            <w:left w:val="none" w:sz="0" w:space="0" w:color="auto"/>
            <w:bottom w:val="none" w:sz="0" w:space="0" w:color="auto"/>
            <w:right w:val="none" w:sz="0" w:space="0" w:color="auto"/>
          </w:divBdr>
        </w:div>
        <w:div w:id="1937054321">
          <w:marLeft w:val="0"/>
          <w:marRight w:val="0"/>
          <w:marTop w:val="0"/>
          <w:marBottom w:val="0"/>
          <w:divBdr>
            <w:top w:val="none" w:sz="0" w:space="0" w:color="auto"/>
            <w:left w:val="none" w:sz="0" w:space="0" w:color="auto"/>
            <w:bottom w:val="none" w:sz="0" w:space="0" w:color="auto"/>
            <w:right w:val="none" w:sz="0" w:space="0" w:color="auto"/>
          </w:divBdr>
        </w:div>
        <w:div w:id="1952276895">
          <w:marLeft w:val="0"/>
          <w:marRight w:val="0"/>
          <w:marTop w:val="0"/>
          <w:marBottom w:val="0"/>
          <w:divBdr>
            <w:top w:val="none" w:sz="0" w:space="0" w:color="auto"/>
            <w:left w:val="none" w:sz="0" w:space="0" w:color="auto"/>
            <w:bottom w:val="none" w:sz="0" w:space="0" w:color="auto"/>
            <w:right w:val="none" w:sz="0" w:space="0" w:color="auto"/>
          </w:divBdr>
        </w:div>
        <w:div w:id="1955475323">
          <w:marLeft w:val="0"/>
          <w:marRight w:val="0"/>
          <w:marTop w:val="0"/>
          <w:marBottom w:val="0"/>
          <w:divBdr>
            <w:top w:val="none" w:sz="0" w:space="0" w:color="auto"/>
            <w:left w:val="none" w:sz="0" w:space="0" w:color="auto"/>
            <w:bottom w:val="none" w:sz="0" w:space="0" w:color="auto"/>
            <w:right w:val="none" w:sz="0" w:space="0" w:color="auto"/>
          </w:divBdr>
        </w:div>
        <w:div w:id="2000301518">
          <w:marLeft w:val="0"/>
          <w:marRight w:val="0"/>
          <w:marTop w:val="0"/>
          <w:marBottom w:val="0"/>
          <w:divBdr>
            <w:top w:val="none" w:sz="0" w:space="0" w:color="auto"/>
            <w:left w:val="none" w:sz="0" w:space="0" w:color="auto"/>
            <w:bottom w:val="none" w:sz="0" w:space="0" w:color="auto"/>
            <w:right w:val="none" w:sz="0" w:space="0" w:color="auto"/>
          </w:divBdr>
        </w:div>
        <w:div w:id="2077387630">
          <w:marLeft w:val="0"/>
          <w:marRight w:val="0"/>
          <w:marTop w:val="0"/>
          <w:marBottom w:val="0"/>
          <w:divBdr>
            <w:top w:val="none" w:sz="0" w:space="0" w:color="auto"/>
            <w:left w:val="none" w:sz="0" w:space="0" w:color="auto"/>
            <w:bottom w:val="none" w:sz="0" w:space="0" w:color="auto"/>
            <w:right w:val="none" w:sz="0" w:space="0" w:color="auto"/>
          </w:divBdr>
        </w:div>
        <w:div w:id="2088110281">
          <w:marLeft w:val="0"/>
          <w:marRight w:val="0"/>
          <w:marTop w:val="0"/>
          <w:marBottom w:val="0"/>
          <w:divBdr>
            <w:top w:val="none" w:sz="0" w:space="0" w:color="auto"/>
            <w:left w:val="none" w:sz="0" w:space="0" w:color="auto"/>
            <w:bottom w:val="none" w:sz="0" w:space="0" w:color="auto"/>
            <w:right w:val="none" w:sz="0" w:space="0" w:color="auto"/>
          </w:divBdr>
        </w:div>
        <w:div w:id="2135707989">
          <w:marLeft w:val="0"/>
          <w:marRight w:val="0"/>
          <w:marTop w:val="0"/>
          <w:marBottom w:val="0"/>
          <w:divBdr>
            <w:top w:val="none" w:sz="0" w:space="0" w:color="auto"/>
            <w:left w:val="none" w:sz="0" w:space="0" w:color="auto"/>
            <w:bottom w:val="none" w:sz="0" w:space="0" w:color="auto"/>
            <w:right w:val="none" w:sz="0" w:space="0" w:color="auto"/>
          </w:divBdr>
        </w:div>
        <w:div w:id="2145730829">
          <w:marLeft w:val="0"/>
          <w:marRight w:val="0"/>
          <w:marTop w:val="0"/>
          <w:marBottom w:val="0"/>
          <w:divBdr>
            <w:top w:val="none" w:sz="0" w:space="0" w:color="auto"/>
            <w:left w:val="none" w:sz="0" w:space="0" w:color="auto"/>
            <w:bottom w:val="none" w:sz="0" w:space="0" w:color="auto"/>
            <w:right w:val="none" w:sz="0" w:space="0" w:color="auto"/>
          </w:divBdr>
        </w:div>
      </w:divsChild>
    </w:div>
    <w:div w:id="1564220523">
      <w:bodyDiv w:val="1"/>
      <w:marLeft w:val="0"/>
      <w:marRight w:val="0"/>
      <w:marTop w:val="0"/>
      <w:marBottom w:val="0"/>
      <w:divBdr>
        <w:top w:val="none" w:sz="0" w:space="0" w:color="auto"/>
        <w:left w:val="none" w:sz="0" w:space="0" w:color="auto"/>
        <w:bottom w:val="none" w:sz="0" w:space="0" w:color="auto"/>
        <w:right w:val="none" w:sz="0" w:space="0" w:color="auto"/>
      </w:divBdr>
    </w:div>
    <w:div w:id="1564296669">
      <w:bodyDiv w:val="1"/>
      <w:marLeft w:val="0"/>
      <w:marRight w:val="0"/>
      <w:marTop w:val="0"/>
      <w:marBottom w:val="0"/>
      <w:divBdr>
        <w:top w:val="none" w:sz="0" w:space="0" w:color="auto"/>
        <w:left w:val="none" w:sz="0" w:space="0" w:color="auto"/>
        <w:bottom w:val="none" w:sz="0" w:space="0" w:color="auto"/>
        <w:right w:val="none" w:sz="0" w:space="0" w:color="auto"/>
      </w:divBdr>
    </w:div>
    <w:div w:id="1564634140">
      <w:bodyDiv w:val="1"/>
      <w:marLeft w:val="0"/>
      <w:marRight w:val="0"/>
      <w:marTop w:val="0"/>
      <w:marBottom w:val="0"/>
      <w:divBdr>
        <w:top w:val="none" w:sz="0" w:space="0" w:color="auto"/>
        <w:left w:val="none" w:sz="0" w:space="0" w:color="auto"/>
        <w:bottom w:val="none" w:sz="0" w:space="0" w:color="auto"/>
        <w:right w:val="none" w:sz="0" w:space="0" w:color="auto"/>
      </w:divBdr>
    </w:div>
    <w:div w:id="1565792867">
      <w:bodyDiv w:val="1"/>
      <w:marLeft w:val="0"/>
      <w:marRight w:val="0"/>
      <w:marTop w:val="0"/>
      <w:marBottom w:val="0"/>
      <w:divBdr>
        <w:top w:val="none" w:sz="0" w:space="0" w:color="auto"/>
        <w:left w:val="none" w:sz="0" w:space="0" w:color="auto"/>
        <w:bottom w:val="none" w:sz="0" w:space="0" w:color="auto"/>
        <w:right w:val="none" w:sz="0" w:space="0" w:color="auto"/>
      </w:divBdr>
    </w:div>
    <w:div w:id="1566061318">
      <w:bodyDiv w:val="1"/>
      <w:marLeft w:val="0"/>
      <w:marRight w:val="0"/>
      <w:marTop w:val="0"/>
      <w:marBottom w:val="0"/>
      <w:divBdr>
        <w:top w:val="none" w:sz="0" w:space="0" w:color="auto"/>
        <w:left w:val="none" w:sz="0" w:space="0" w:color="auto"/>
        <w:bottom w:val="none" w:sz="0" w:space="0" w:color="auto"/>
        <w:right w:val="none" w:sz="0" w:space="0" w:color="auto"/>
      </w:divBdr>
    </w:div>
    <w:div w:id="1576470169">
      <w:bodyDiv w:val="1"/>
      <w:marLeft w:val="0"/>
      <w:marRight w:val="0"/>
      <w:marTop w:val="0"/>
      <w:marBottom w:val="0"/>
      <w:divBdr>
        <w:top w:val="none" w:sz="0" w:space="0" w:color="auto"/>
        <w:left w:val="none" w:sz="0" w:space="0" w:color="auto"/>
        <w:bottom w:val="none" w:sz="0" w:space="0" w:color="auto"/>
        <w:right w:val="none" w:sz="0" w:space="0" w:color="auto"/>
      </w:divBdr>
    </w:div>
    <w:div w:id="1580794751">
      <w:bodyDiv w:val="1"/>
      <w:marLeft w:val="0"/>
      <w:marRight w:val="0"/>
      <w:marTop w:val="0"/>
      <w:marBottom w:val="0"/>
      <w:divBdr>
        <w:top w:val="none" w:sz="0" w:space="0" w:color="auto"/>
        <w:left w:val="none" w:sz="0" w:space="0" w:color="auto"/>
        <w:bottom w:val="none" w:sz="0" w:space="0" w:color="auto"/>
        <w:right w:val="none" w:sz="0" w:space="0" w:color="auto"/>
      </w:divBdr>
    </w:div>
    <w:div w:id="1582762124">
      <w:bodyDiv w:val="1"/>
      <w:marLeft w:val="0"/>
      <w:marRight w:val="0"/>
      <w:marTop w:val="0"/>
      <w:marBottom w:val="0"/>
      <w:divBdr>
        <w:top w:val="none" w:sz="0" w:space="0" w:color="auto"/>
        <w:left w:val="none" w:sz="0" w:space="0" w:color="auto"/>
        <w:bottom w:val="none" w:sz="0" w:space="0" w:color="auto"/>
        <w:right w:val="none" w:sz="0" w:space="0" w:color="auto"/>
      </w:divBdr>
    </w:div>
    <w:div w:id="1584949270">
      <w:bodyDiv w:val="1"/>
      <w:marLeft w:val="0"/>
      <w:marRight w:val="0"/>
      <w:marTop w:val="0"/>
      <w:marBottom w:val="0"/>
      <w:divBdr>
        <w:top w:val="none" w:sz="0" w:space="0" w:color="auto"/>
        <w:left w:val="none" w:sz="0" w:space="0" w:color="auto"/>
        <w:bottom w:val="none" w:sz="0" w:space="0" w:color="auto"/>
        <w:right w:val="none" w:sz="0" w:space="0" w:color="auto"/>
      </w:divBdr>
    </w:div>
    <w:div w:id="1589847219">
      <w:bodyDiv w:val="1"/>
      <w:marLeft w:val="0"/>
      <w:marRight w:val="0"/>
      <w:marTop w:val="0"/>
      <w:marBottom w:val="0"/>
      <w:divBdr>
        <w:top w:val="none" w:sz="0" w:space="0" w:color="auto"/>
        <w:left w:val="none" w:sz="0" w:space="0" w:color="auto"/>
        <w:bottom w:val="none" w:sz="0" w:space="0" w:color="auto"/>
        <w:right w:val="none" w:sz="0" w:space="0" w:color="auto"/>
      </w:divBdr>
    </w:div>
    <w:div w:id="1596017501">
      <w:bodyDiv w:val="1"/>
      <w:marLeft w:val="0"/>
      <w:marRight w:val="0"/>
      <w:marTop w:val="0"/>
      <w:marBottom w:val="0"/>
      <w:divBdr>
        <w:top w:val="none" w:sz="0" w:space="0" w:color="auto"/>
        <w:left w:val="none" w:sz="0" w:space="0" w:color="auto"/>
        <w:bottom w:val="none" w:sz="0" w:space="0" w:color="auto"/>
        <w:right w:val="none" w:sz="0" w:space="0" w:color="auto"/>
      </w:divBdr>
    </w:div>
    <w:div w:id="1596329795">
      <w:bodyDiv w:val="1"/>
      <w:marLeft w:val="0"/>
      <w:marRight w:val="0"/>
      <w:marTop w:val="0"/>
      <w:marBottom w:val="0"/>
      <w:divBdr>
        <w:top w:val="none" w:sz="0" w:space="0" w:color="auto"/>
        <w:left w:val="none" w:sz="0" w:space="0" w:color="auto"/>
        <w:bottom w:val="none" w:sz="0" w:space="0" w:color="auto"/>
        <w:right w:val="none" w:sz="0" w:space="0" w:color="auto"/>
      </w:divBdr>
    </w:div>
    <w:div w:id="1596862089">
      <w:bodyDiv w:val="1"/>
      <w:marLeft w:val="0"/>
      <w:marRight w:val="0"/>
      <w:marTop w:val="0"/>
      <w:marBottom w:val="0"/>
      <w:divBdr>
        <w:top w:val="none" w:sz="0" w:space="0" w:color="auto"/>
        <w:left w:val="none" w:sz="0" w:space="0" w:color="auto"/>
        <w:bottom w:val="none" w:sz="0" w:space="0" w:color="auto"/>
        <w:right w:val="none" w:sz="0" w:space="0" w:color="auto"/>
      </w:divBdr>
    </w:div>
    <w:div w:id="1597178654">
      <w:bodyDiv w:val="1"/>
      <w:marLeft w:val="0"/>
      <w:marRight w:val="0"/>
      <w:marTop w:val="0"/>
      <w:marBottom w:val="0"/>
      <w:divBdr>
        <w:top w:val="none" w:sz="0" w:space="0" w:color="auto"/>
        <w:left w:val="none" w:sz="0" w:space="0" w:color="auto"/>
        <w:bottom w:val="none" w:sz="0" w:space="0" w:color="auto"/>
        <w:right w:val="none" w:sz="0" w:space="0" w:color="auto"/>
      </w:divBdr>
    </w:div>
    <w:div w:id="1603107583">
      <w:bodyDiv w:val="1"/>
      <w:marLeft w:val="0"/>
      <w:marRight w:val="0"/>
      <w:marTop w:val="0"/>
      <w:marBottom w:val="0"/>
      <w:divBdr>
        <w:top w:val="none" w:sz="0" w:space="0" w:color="auto"/>
        <w:left w:val="none" w:sz="0" w:space="0" w:color="auto"/>
        <w:bottom w:val="none" w:sz="0" w:space="0" w:color="auto"/>
        <w:right w:val="none" w:sz="0" w:space="0" w:color="auto"/>
      </w:divBdr>
    </w:div>
    <w:div w:id="1604605405">
      <w:bodyDiv w:val="1"/>
      <w:marLeft w:val="0"/>
      <w:marRight w:val="0"/>
      <w:marTop w:val="0"/>
      <w:marBottom w:val="0"/>
      <w:divBdr>
        <w:top w:val="none" w:sz="0" w:space="0" w:color="auto"/>
        <w:left w:val="none" w:sz="0" w:space="0" w:color="auto"/>
        <w:bottom w:val="none" w:sz="0" w:space="0" w:color="auto"/>
        <w:right w:val="none" w:sz="0" w:space="0" w:color="auto"/>
      </w:divBdr>
    </w:div>
    <w:div w:id="1605456849">
      <w:bodyDiv w:val="1"/>
      <w:marLeft w:val="0"/>
      <w:marRight w:val="0"/>
      <w:marTop w:val="0"/>
      <w:marBottom w:val="0"/>
      <w:divBdr>
        <w:top w:val="none" w:sz="0" w:space="0" w:color="auto"/>
        <w:left w:val="none" w:sz="0" w:space="0" w:color="auto"/>
        <w:bottom w:val="none" w:sz="0" w:space="0" w:color="auto"/>
        <w:right w:val="none" w:sz="0" w:space="0" w:color="auto"/>
      </w:divBdr>
    </w:div>
    <w:div w:id="1606034958">
      <w:bodyDiv w:val="1"/>
      <w:marLeft w:val="0"/>
      <w:marRight w:val="0"/>
      <w:marTop w:val="0"/>
      <w:marBottom w:val="0"/>
      <w:divBdr>
        <w:top w:val="none" w:sz="0" w:space="0" w:color="auto"/>
        <w:left w:val="none" w:sz="0" w:space="0" w:color="auto"/>
        <w:bottom w:val="none" w:sz="0" w:space="0" w:color="auto"/>
        <w:right w:val="none" w:sz="0" w:space="0" w:color="auto"/>
      </w:divBdr>
    </w:div>
    <w:div w:id="1611669621">
      <w:bodyDiv w:val="1"/>
      <w:marLeft w:val="0"/>
      <w:marRight w:val="0"/>
      <w:marTop w:val="0"/>
      <w:marBottom w:val="0"/>
      <w:divBdr>
        <w:top w:val="none" w:sz="0" w:space="0" w:color="auto"/>
        <w:left w:val="none" w:sz="0" w:space="0" w:color="auto"/>
        <w:bottom w:val="none" w:sz="0" w:space="0" w:color="auto"/>
        <w:right w:val="none" w:sz="0" w:space="0" w:color="auto"/>
      </w:divBdr>
    </w:div>
    <w:div w:id="1612394733">
      <w:bodyDiv w:val="1"/>
      <w:marLeft w:val="0"/>
      <w:marRight w:val="0"/>
      <w:marTop w:val="0"/>
      <w:marBottom w:val="0"/>
      <w:divBdr>
        <w:top w:val="none" w:sz="0" w:space="0" w:color="auto"/>
        <w:left w:val="none" w:sz="0" w:space="0" w:color="auto"/>
        <w:bottom w:val="none" w:sz="0" w:space="0" w:color="auto"/>
        <w:right w:val="none" w:sz="0" w:space="0" w:color="auto"/>
      </w:divBdr>
    </w:div>
    <w:div w:id="1616446016">
      <w:bodyDiv w:val="1"/>
      <w:marLeft w:val="0"/>
      <w:marRight w:val="0"/>
      <w:marTop w:val="0"/>
      <w:marBottom w:val="0"/>
      <w:divBdr>
        <w:top w:val="none" w:sz="0" w:space="0" w:color="auto"/>
        <w:left w:val="none" w:sz="0" w:space="0" w:color="auto"/>
        <w:bottom w:val="none" w:sz="0" w:space="0" w:color="auto"/>
        <w:right w:val="none" w:sz="0" w:space="0" w:color="auto"/>
      </w:divBdr>
    </w:div>
    <w:div w:id="1619557188">
      <w:bodyDiv w:val="1"/>
      <w:marLeft w:val="0"/>
      <w:marRight w:val="0"/>
      <w:marTop w:val="0"/>
      <w:marBottom w:val="0"/>
      <w:divBdr>
        <w:top w:val="none" w:sz="0" w:space="0" w:color="auto"/>
        <w:left w:val="none" w:sz="0" w:space="0" w:color="auto"/>
        <w:bottom w:val="none" w:sz="0" w:space="0" w:color="auto"/>
        <w:right w:val="none" w:sz="0" w:space="0" w:color="auto"/>
      </w:divBdr>
    </w:div>
    <w:div w:id="1620994554">
      <w:bodyDiv w:val="1"/>
      <w:marLeft w:val="0"/>
      <w:marRight w:val="0"/>
      <w:marTop w:val="0"/>
      <w:marBottom w:val="0"/>
      <w:divBdr>
        <w:top w:val="none" w:sz="0" w:space="0" w:color="auto"/>
        <w:left w:val="none" w:sz="0" w:space="0" w:color="auto"/>
        <w:bottom w:val="none" w:sz="0" w:space="0" w:color="auto"/>
        <w:right w:val="none" w:sz="0" w:space="0" w:color="auto"/>
      </w:divBdr>
    </w:div>
    <w:div w:id="1623222798">
      <w:bodyDiv w:val="1"/>
      <w:marLeft w:val="0"/>
      <w:marRight w:val="0"/>
      <w:marTop w:val="0"/>
      <w:marBottom w:val="0"/>
      <w:divBdr>
        <w:top w:val="none" w:sz="0" w:space="0" w:color="auto"/>
        <w:left w:val="none" w:sz="0" w:space="0" w:color="auto"/>
        <w:bottom w:val="none" w:sz="0" w:space="0" w:color="auto"/>
        <w:right w:val="none" w:sz="0" w:space="0" w:color="auto"/>
      </w:divBdr>
    </w:div>
    <w:div w:id="1623851453">
      <w:bodyDiv w:val="1"/>
      <w:marLeft w:val="0"/>
      <w:marRight w:val="0"/>
      <w:marTop w:val="0"/>
      <w:marBottom w:val="0"/>
      <w:divBdr>
        <w:top w:val="none" w:sz="0" w:space="0" w:color="auto"/>
        <w:left w:val="none" w:sz="0" w:space="0" w:color="auto"/>
        <w:bottom w:val="none" w:sz="0" w:space="0" w:color="auto"/>
        <w:right w:val="none" w:sz="0" w:space="0" w:color="auto"/>
      </w:divBdr>
    </w:div>
    <w:div w:id="1626229611">
      <w:bodyDiv w:val="1"/>
      <w:marLeft w:val="0"/>
      <w:marRight w:val="0"/>
      <w:marTop w:val="0"/>
      <w:marBottom w:val="0"/>
      <w:divBdr>
        <w:top w:val="none" w:sz="0" w:space="0" w:color="auto"/>
        <w:left w:val="none" w:sz="0" w:space="0" w:color="auto"/>
        <w:bottom w:val="none" w:sz="0" w:space="0" w:color="auto"/>
        <w:right w:val="none" w:sz="0" w:space="0" w:color="auto"/>
      </w:divBdr>
    </w:div>
    <w:div w:id="1627539543">
      <w:bodyDiv w:val="1"/>
      <w:marLeft w:val="0"/>
      <w:marRight w:val="0"/>
      <w:marTop w:val="0"/>
      <w:marBottom w:val="0"/>
      <w:divBdr>
        <w:top w:val="none" w:sz="0" w:space="0" w:color="auto"/>
        <w:left w:val="none" w:sz="0" w:space="0" w:color="auto"/>
        <w:bottom w:val="none" w:sz="0" w:space="0" w:color="auto"/>
        <w:right w:val="none" w:sz="0" w:space="0" w:color="auto"/>
      </w:divBdr>
    </w:div>
    <w:div w:id="1627656225">
      <w:bodyDiv w:val="1"/>
      <w:marLeft w:val="0"/>
      <w:marRight w:val="0"/>
      <w:marTop w:val="0"/>
      <w:marBottom w:val="0"/>
      <w:divBdr>
        <w:top w:val="none" w:sz="0" w:space="0" w:color="auto"/>
        <w:left w:val="none" w:sz="0" w:space="0" w:color="auto"/>
        <w:bottom w:val="none" w:sz="0" w:space="0" w:color="auto"/>
        <w:right w:val="none" w:sz="0" w:space="0" w:color="auto"/>
      </w:divBdr>
    </w:div>
    <w:div w:id="1628777660">
      <w:bodyDiv w:val="1"/>
      <w:marLeft w:val="0"/>
      <w:marRight w:val="0"/>
      <w:marTop w:val="0"/>
      <w:marBottom w:val="0"/>
      <w:divBdr>
        <w:top w:val="none" w:sz="0" w:space="0" w:color="auto"/>
        <w:left w:val="none" w:sz="0" w:space="0" w:color="auto"/>
        <w:bottom w:val="none" w:sz="0" w:space="0" w:color="auto"/>
        <w:right w:val="none" w:sz="0" w:space="0" w:color="auto"/>
      </w:divBdr>
    </w:div>
    <w:div w:id="1632051212">
      <w:bodyDiv w:val="1"/>
      <w:marLeft w:val="0"/>
      <w:marRight w:val="0"/>
      <w:marTop w:val="0"/>
      <w:marBottom w:val="0"/>
      <w:divBdr>
        <w:top w:val="none" w:sz="0" w:space="0" w:color="auto"/>
        <w:left w:val="none" w:sz="0" w:space="0" w:color="auto"/>
        <w:bottom w:val="none" w:sz="0" w:space="0" w:color="auto"/>
        <w:right w:val="none" w:sz="0" w:space="0" w:color="auto"/>
      </w:divBdr>
    </w:div>
    <w:div w:id="1632130193">
      <w:bodyDiv w:val="1"/>
      <w:marLeft w:val="0"/>
      <w:marRight w:val="0"/>
      <w:marTop w:val="0"/>
      <w:marBottom w:val="0"/>
      <w:divBdr>
        <w:top w:val="none" w:sz="0" w:space="0" w:color="auto"/>
        <w:left w:val="none" w:sz="0" w:space="0" w:color="auto"/>
        <w:bottom w:val="none" w:sz="0" w:space="0" w:color="auto"/>
        <w:right w:val="none" w:sz="0" w:space="0" w:color="auto"/>
      </w:divBdr>
    </w:div>
    <w:div w:id="1632590621">
      <w:bodyDiv w:val="1"/>
      <w:marLeft w:val="0"/>
      <w:marRight w:val="0"/>
      <w:marTop w:val="0"/>
      <w:marBottom w:val="0"/>
      <w:divBdr>
        <w:top w:val="none" w:sz="0" w:space="0" w:color="auto"/>
        <w:left w:val="none" w:sz="0" w:space="0" w:color="auto"/>
        <w:bottom w:val="none" w:sz="0" w:space="0" w:color="auto"/>
        <w:right w:val="none" w:sz="0" w:space="0" w:color="auto"/>
      </w:divBdr>
    </w:div>
    <w:div w:id="1633246733">
      <w:bodyDiv w:val="1"/>
      <w:marLeft w:val="0"/>
      <w:marRight w:val="0"/>
      <w:marTop w:val="0"/>
      <w:marBottom w:val="0"/>
      <w:divBdr>
        <w:top w:val="none" w:sz="0" w:space="0" w:color="auto"/>
        <w:left w:val="none" w:sz="0" w:space="0" w:color="auto"/>
        <w:bottom w:val="none" w:sz="0" w:space="0" w:color="auto"/>
        <w:right w:val="none" w:sz="0" w:space="0" w:color="auto"/>
      </w:divBdr>
      <w:divsChild>
        <w:div w:id="61874476">
          <w:marLeft w:val="0"/>
          <w:marRight w:val="0"/>
          <w:marTop w:val="0"/>
          <w:marBottom w:val="0"/>
          <w:divBdr>
            <w:top w:val="none" w:sz="0" w:space="0" w:color="auto"/>
            <w:left w:val="none" w:sz="0" w:space="0" w:color="auto"/>
            <w:bottom w:val="none" w:sz="0" w:space="0" w:color="auto"/>
            <w:right w:val="none" w:sz="0" w:space="0" w:color="auto"/>
          </w:divBdr>
        </w:div>
        <w:div w:id="331178376">
          <w:marLeft w:val="0"/>
          <w:marRight w:val="0"/>
          <w:marTop w:val="0"/>
          <w:marBottom w:val="0"/>
          <w:divBdr>
            <w:top w:val="none" w:sz="0" w:space="0" w:color="auto"/>
            <w:left w:val="none" w:sz="0" w:space="0" w:color="auto"/>
            <w:bottom w:val="none" w:sz="0" w:space="0" w:color="auto"/>
            <w:right w:val="none" w:sz="0" w:space="0" w:color="auto"/>
          </w:divBdr>
        </w:div>
        <w:div w:id="363946925">
          <w:marLeft w:val="0"/>
          <w:marRight w:val="0"/>
          <w:marTop w:val="0"/>
          <w:marBottom w:val="0"/>
          <w:divBdr>
            <w:top w:val="none" w:sz="0" w:space="0" w:color="auto"/>
            <w:left w:val="none" w:sz="0" w:space="0" w:color="auto"/>
            <w:bottom w:val="none" w:sz="0" w:space="0" w:color="auto"/>
            <w:right w:val="none" w:sz="0" w:space="0" w:color="auto"/>
          </w:divBdr>
        </w:div>
        <w:div w:id="405029178">
          <w:marLeft w:val="0"/>
          <w:marRight w:val="0"/>
          <w:marTop w:val="0"/>
          <w:marBottom w:val="0"/>
          <w:divBdr>
            <w:top w:val="none" w:sz="0" w:space="0" w:color="auto"/>
            <w:left w:val="none" w:sz="0" w:space="0" w:color="auto"/>
            <w:bottom w:val="none" w:sz="0" w:space="0" w:color="auto"/>
            <w:right w:val="none" w:sz="0" w:space="0" w:color="auto"/>
          </w:divBdr>
        </w:div>
        <w:div w:id="478612396">
          <w:marLeft w:val="0"/>
          <w:marRight w:val="0"/>
          <w:marTop w:val="0"/>
          <w:marBottom w:val="0"/>
          <w:divBdr>
            <w:top w:val="none" w:sz="0" w:space="0" w:color="auto"/>
            <w:left w:val="none" w:sz="0" w:space="0" w:color="auto"/>
            <w:bottom w:val="none" w:sz="0" w:space="0" w:color="auto"/>
            <w:right w:val="none" w:sz="0" w:space="0" w:color="auto"/>
          </w:divBdr>
        </w:div>
        <w:div w:id="483813180">
          <w:marLeft w:val="0"/>
          <w:marRight w:val="0"/>
          <w:marTop w:val="0"/>
          <w:marBottom w:val="0"/>
          <w:divBdr>
            <w:top w:val="none" w:sz="0" w:space="0" w:color="auto"/>
            <w:left w:val="none" w:sz="0" w:space="0" w:color="auto"/>
            <w:bottom w:val="none" w:sz="0" w:space="0" w:color="auto"/>
            <w:right w:val="none" w:sz="0" w:space="0" w:color="auto"/>
          </w:divBdr>
        </w:div>
        <w:div w:id="504246116">
          <w:marLeft w:val="0"/>
          <w:marRight w:val="0"/>
          <w:marTop w:val="0"/>
          <w:marBottom w:val="0"/>
          <w:divBdr>
            <w:top w:val="none" w:sz="0" w:space="0" w:color="auto"/>
            <w:left w:val="none" w:sz="0" w:space="0" w:color="auto"/>
            <w:bottom w:val="none" w:sz="0" w:space="0" w:color="auto"/>
            <w:right w:val="none" w:sz="0" w:space="0" w:color="auto"/>
          </w:divBdr>
        </w:div>
        <w:div w:id="601837599">
          <w:marLeft w:val="0"/>
          <w:marRight w:val="0"/>
          <w:marTop w:val="0"/>
          <w:marBottom w:val="0"/>
          <w:divBdr>
            <w:top w:val="none" w:sz="0" w:space="0" w:color="auto"/>
            <w:left w:val="none" w:sz="0" w:space="0" w:color="auto"/>
            <w:bottom w:val="none" w:sz="0" w:space="0" w:color="auto"/>
            <w:right w:val="none" w:sz="0" w:space="0" w:color="auto"/>
          </w:divBdr>
        </w:div>
        <w:div w:id="650673397">
          <w:marLeft w:val="0"/>
          <w:marRight w:val="0"/>
          <w:marTop w:val="0"/>
          <w:marBottom w:val="0"/>
          <w:divBdr>
            <w:top w:val="none" w:sz="0" w:space="0" w:color="auto"/>
            <w:left w:val="none" w:sz="0" w:space="0" w:color="auto"/>
            <w:bottom w:val="none" w:sz="0" w:space="0" w:color="auto"/>
            <w:right w:val="none" w:sz="0" w:space="0" w:color="auto"/>
          </w:divBdr>
        </w:div>
        <w:div w:id="657226932">
          <w:marLeft w:val="0"/>
          <w:marRight w:val="0"/>
          <w:marTop w:val="0"/>
          <w:marBottom w:val="0"/>
          <w:divBdr>
            <w:top w:val="none" w:sz="0" w:space="0" w:color="auto"/>
            <w:left w:val="none" w:sz="0" w:space="0" w:color="auto"/>
            <w:bottom w:val="none" w:sz="0" w:space="0" w:color="auto"/>
            <w:right w:val="none" w:sz="0" w:space="0" w:color="auto"/>
          </w:divBdr>
        </w:div>
        <w:div w:id="784156813">
          <w:marLeft w:val="0"/>
          <w:marRight w:val="0"/>
          <w:marTop w:val="0"/>
          <w:marBottom w:val="0"/>
          <w:divBdr>
            <w:top w:val="none" w:sz="0" w:space="0" w:color="auto"/>
            <w:left w:val="none" w:sz="0" w:space="0" w:color="auto"/>
            <w:bottom w:val="none" w:sz="0" w:space="0" w:color="auto"/>
            <w:right w:val="none" w:sz="0" w:space="0" w:color="auto"/>
          </w:divBdr>
        </w:div>
        <w:div w:id="842282527">
          <w:marLeft w:val="0"/>
          <w:marRight w:val="0"/>
          <w:marTop w:val="0"/>
          <w:marBottom w:val="0"/>
          <w:divBdr>
            <w:top w:val="none" w:sz="0" w:space="0" w:color="auto"/>
            <w:left w:val="none" w:sz="0" w:space="0" w:color="auto"/>
            <w:bottom w:val="none" w:sz="0" w:space="0" w:color="auto"/>
            <w:right w:val="none" w:sz="0" w:space="0" w:color="auto"/>
          </w:divBdr>
        </w:div>
        <w:div w:id="869101742">
          <w:marLeft w:val="0"/>
          <w:marRight w:val="0"/>
          <w:marTop w:val="0"/>
          <w:marBottom w:val="0"/>
          <w:divBdr>
            <w:top w:val="none" w:sz="0" w:space="0" w:color="auto"/>
            <w:left w:val="none" w:sz="0" w:space="0" w:color="auto"/>
            <w:bottom w:val="none" w:sz="0" w:space="0" w:color="auto"/>
            <w:right w:val="none" w:sz="0" w:space="0" w:color="auto"/>
          </w:divBdr>
        </w:div>
        <w:div w:id="899285826">
          <w:marLeft w:val="0"/>
          <w:marRight w:val="0"/>
          <w:marTop w:val="0"/>
          <w:marBottom w:val="0"/>
          <w:divBdr>
            <w:top w:val="none" w:sz="0" w:space="0" w:color="auto"/>
            <w:left w:val="none" w:sz="0" w:space="0" w:color="auto"/>
            <w:bottom w:val="none" w:sz="0" w:space="0" w:color="auto"/>
            <w:right w:val="none" w:sz="0" w:space="0" w:color="auto"/>
          </w:divBdr>
        </w:div>
        <w:div w:id="1028986836">
          <w:marLeft w:val="0"/>
          <w:marRight w:val="0"/>
          <w:marTop w:val="0"/>
          <w:marBottom w:val="0"/>
          <w:divBdr>
            <w:top w:val="none" w:sz="0" w:space="0" w:color="auto"/>
            <w:left w:val="none" w:sz="0" w:space="0" w:color="auto"/>
            <w:bottom w:val="none" w:sz="0" w:space="0" w:color="auto"/>
            <w:right w:val="none" w:sz="0" w:space="0" w:color="auto"/>
          </w:divBdr>
        </w:div>
        <w:div w:id="1149328154">
          <w:marLeft w:val="0"/>
          <w:marRight w:val="0"/>
          <w:marTop w:val="0"/>
          <w:marBottom w:val="0"/>
          <w:divBdr>
            <w:top w:val="none" w:sz="0" w:space="0" w:color="auto"/>
            <w:left w:val="none" w:sz="0" w:space="0" w:color="auto"/>
            <w:bottom w:val="none" w:sz="0" w:space="0" w:color="auto"/>
            <w:right w:val="none" w:sz="0" w:space="0" w:color="auto"/>
          </w:divBdr>
        </w:div>
        <w:div w:id="1319652337">
          <w:marLeft w:val="0"/>
          <w:marRight w:val="0"/>
          <w:marTop w:val="0"/>
          <w:marBottom w:val="0"/>
          <w:divBdr>
            <w:top w:val="none" w:sz="0" w:space="0" w:color="auto"/>
            <w:left w:val="none" w:sz="0" w:space="0" w:color="auto"/>
            <w:bottom w:val="none" w:sz="0" w:space="0" w:color="auto"/>
            <w:right w:val="none" w:sz="0" w:space="0" w:color="auto"/>
          </w:divBdr>
        </w:div>
        <w:div w:id="1406294590">
          <w:marLeft w:val="0"/>
          <w:marRight w:val="0"/>
          <w:marTop w:val="0"/>
          <w:marBottom w:val="0"/>
          <w:divBdr>
            <w:top w:val="none" w:sz="0" w:space="0" w:color="auto"/>
            <w:left w:val="none" w:sz="0" w:space="0" w:color="auto"/>
            <w:bottom w:val="none" w:sz="0" w:space="0" w:color="auto"/>
            <w:right w:val="none" w:sz="0" w:space="0" w:color="auto"/>
          </w:divBdr>
        </w:div>
        <w:div w:id="1490708855">
          <w:marLeft w:val="0"/>
          <w:marRight w:val="0"/>
          <w:marTop w:val="0"/>
          <w:marBottom w:val="0"/>
          <w:divBdr>
            <w:top w:val="none" w:sz="0" w:space="0" w:color="auto"/>
            <w:left w:val="none" w:sz="0" w:space="0" w:color="auto"/>
            <w:bottom w:val="none" w:sz="0" w:space="0" w:color="auto"/>
            <w:right w:val="none" w:sz="0" w:space="0" w:color="auto"/>
          </w:divBdr>
        </w:div>
        <w:div w:id="1494763977">
          <w:marLeft w:val="0"/>
          <w:marRight w:val="0"/>
          <w:marTop w:val="0"/>
          <w:marBottom w:val="0"/>
          <w:divBdr>
            <w:top w:val="none" w:sz="0" w:space="0" w:color="auto"/>
            <w:left w:val="none" w:sz="0" w:space="0" w:color="auto"/>
            <w:bottom w:val="none" w:sz="0" w:space="0" w:color="auto"/>
            <w:right w:val="none" w:sz="0" w:space="0" w:color="auto"/>
          </w:divBdr>
        </w:div>
        <w:div w:id="1557089770">
          <w:marLeft w:val="0"/>
          <w:marRight w:val="0"/>
          <w:marTop w:val="0"/>
          <w:marBottom w:val="0"/>
          <w:divBdr>
            <w:top w:val="none" w:sz="0" w:space="0" w:color="auto"/>
            <w:left w:val="none" w:sz="0" w:space="0" w:color="auto"/>
            <w:bottom w:val="none" w:sz="0" w:space="0" w:color="auto"/>
            <w:right w:val="none" w:sz="0" w:space="0" w:color="auto"/>
          </w:divBdr>
        </w:div>
        <w:div w:id="1590656091">
          <w:marLeft w:val="0"/>
          <w:marRight w:val="0"/>
          <w:marTop w:val="0"/>
          <w:marBottom w:val="0"/>
          <w:divBdr>
            <w:top w:val="none" w:sz="0" w:space="0" w:color="auto"/>
            <w:left w:val="none" w:sz="0" w:space="0" w:color="auto"/>
            <w:bottom w:val="none" w:sz="0" w:space="0" w:color="auto"/>
            <w:right w:val="none" w:sz="0" w:space="0" w:color="auto"/>
          </w:divBdr>
        </w:div>
        <w:div w:id="1594170817">
          <w:marLeft w:val="0"/>
          <w:marRight w:val="0"/>
          <w:marTop w:val="0"/>
          <w:marBottom w:val="0"/>
          <w:divBdr>
            <w:top w:val="none" w:sz="0" w:space="0" w:color="auto"/>
            <w:left w:val="none" w:sz="0" w:space="0" w:color="auto"/>
            <w:bottom w:val="none" w:sz="0" w:space="0" w:color="auto"/>
            <w:right w:val="none" w:sz="0" w:space="0" w:color="auto"/>
          </w:divBdr>
        </w:div>
        <w:div w:id="1604873453">
          <w:marLeft w:val="0"/>
          <w:marRight w:val="0"/>
          <w:marTop w:val="0"/>
          <w:marBottom w:val="0"/>
          <w:divBdr>
            <w:top w:val="none" w:sz="0" w:space="0" w:color="auto"/>
            <w:left w:val="none" w:sz="0" w:space="0" w:color="auto"/>
            <w:bottom w:val="none" w:sz="0" w:space="0" w:color="auto"/>
            <w:right w:val="none" w:sz="0" w:space="0" w:color="auto"/>
          </w:divBdr>
        </w:div>
        <w:div w:id="1610040130">
          <w:marLeft w:val="0"/>
          <w:marRight w:val="0"/>
          <w:marTop w:val="0"/>
          <w:marBottom w:val="0"/>
          <w:divBdr>
            <w:top w:val="none" w:sz="0" w:space="0" w:color="auto"/>
            <w:left w:val="none" w:sz="0" w:space="0" w:color="auto"/>
            <w:bottom w:val="none" w:sz="0" w:space="0" w:color="auto"/>
            <w:right w:val="none" w:sz="0" w:space="0" w:color="auto"/>
          </w:divBdr>
        </w:div>
        <w:div w:id="1647005460">
          <w:marLeft w:val="0"/>
          <w:marRight w:val="0"/>
          <w:marTop w:val="0"/>
          <w:marBottom w:val="0"/>
          <w:divBdr>
            <w:top w:val="none" w:sz="0" w:space="0" w:color="auto"/>
            <w:left w:val="none" w:sz="0" w:space="0" w:color="auto"/>
            <w:bottom w:val="none" w:sz="0" w:space="0" w:color="auto"/>
            <w:right w:val="none" w:sz="0" w:space="0" w:color="auto"/>
          </w:divBdr>
        </w:div>
        <w:div w:id="1796023318">
          <w:marLeft w:val="0"/>
          <w:marRight w:val="0"/>
          <w:marTop w:val="0"/>
          <w:marBottom w:val="0"/>
          <w:divBdr>
            <w:top w:val="none" w:sz="0" w:space="0" w:color="auto"/>
            <w:left w:val="none" w:sz="0" w:space="0" w:color="auto"/>
            <w:bottom w:val="none" w:sz="0" w:space="0" w:color="auto"/>
            <w:right w:val="none" w:sz="0" w:space="0" w:color="auto"/>
          </w:divBdr>
        </w:div>
        <w:div w:id="1955475776">
          <w:marLeft w:val="0"/>
          <w:marRight w:val="0"/>
          <w:marTop w:val="0"/>
          <w:marBottom w:val="0"/>
          <w:divBdr>
            <w:top w:val="none" w:sz="0" w:space="0" w:color="auto"/>
            <w:left w:val="none" w:sz="0" w:space="0" w:color="auto"/>
            <w:bottom w:val="none" w:sz="0" w:space="0" w:color="auto"/>
            <w:right w:val="none" w:sz="0" w:space="0" w:color="auto"/>
          </w:divBdr>
        </w:div>
        <w:div w:id="1974486018">
          <w:marLeft w:val="0"/>
          <w:marRight w:val="0"/>
          <w:marTop w:val="0"/>
          <w:marBottom w:val="0"/>
          <w:divBdr>
            <w:top w:val="none" w:sz="0" w:space="0" w:color="auto"/>
            <w:left w:val="none" w:sz="0" w:space="0" w:color="auto"/>
            <w:bottom w:val="none" w:sz="0" w:space="0" w:color="auto"/>
            <w:right w:val="none" w:sz="0" w:space="0" w:color="auto"/>
          </w:divBdr>
        </w:div>
        <w:div w:id="2122603851">
          <w:marLeft w:val="0"/>
          <w:marRight w:val="0"/>
          <w:marTop w:val="0"/>
          <w:marBottom w:val="0"/>
          <w:divBdr>
            <w:top w:val="none" w:sz="0" w:space="0" w:color="auto"/>
            <w:left w:val="none" w:sz="0" w:space="0" w:color="auto"/>
            <w:bottom w:val="none" w:sz="0" w:space="0" w:color="auto"/>
            <w:right w:val="none" w:sz="0" w:space="0" w:color="auto"/>
          </w:divBdr>
        </w:div>
        <w:div w:id="2137333054">
          <w:marLeft w:val="0"/>
          <w:marRight w:val="0"/>
          <w:marTop w:val="0"/>
          <w:marBottom w:val="0"/>
          <w:divBdr>
            <w:top w:val="none" w:sz="0" w:space="0" w:color="auto"/>
            <w:left w:val="none" w:sz="0" w:space="0" w:color="auto"/>
            <w:bottom w:val="none" w:sz="0" w:space="0" w:color="auto"/>
            <w:right w:val="none" w:sz="0" w:space="0" w:color="auto"/>
          </w:divBdr>
        </w:div>
      </w:divsChild>
    </w:div>
    <w:div w:id="1634866701">
      <w:bodyDiv w:val="1"/>
      <w:marLeft w:val="0"/>
      <w:marRight w:val="0"/>
      <w:marTop w:val="0"/>
      <w:marBottom w:val="0"/>
      <w:divBdr>
        <w:top w:val="none" w:sz="0" w:space="0" w:color="auto"/>
        <w:left w:val="none" w:sz="0" w:space="0" w:color="auto"/>
        <w:bottom w:val="none" w:sz="0" w:space="0" w:color="auto"/>
        <w:right w:val="none" w:sz="0" w:space="0" w:color="auto"/>
      </w:divBdr>
    </w:div>
    <w:div w:id="1634946677">
      <w:bodyDiv w:val="1"/>
      <w:marLeft w:val="0"/>
      <w:marRight w:val="0"/>
      <w:marTop w:val="0"/>
      <w:marBottom w:val="0"/>
      <w:divBdr>
        <w:top w:val="none" w:sz="0" w:space="0" w:color="auto"/>
        <w:left w:val="none" w:sz="0" w:space="0" w:color="auto"/>
        <w:bottom w:val="none" w:sz="0" w:space="0" w:color="auto"/>
        <w:right w:val="none" w:sz="0" w:space="0" w:color="auto"/>
      </w:divBdr>
    </w:div>
    <w:div w:id="1635599384">
      <w:bodyDiv w:val="1"/>
      <w:marLeft w:val="0"/>
      <w:marRight w:val="0"/>
      <w:marTop w:val="0"/>
      <w:marBottom w:val="0"/>
      <w:divBdr>
        <w:top w:val="none" w:sz="0" w:space="0" w:color="auto"/>
        <w:left w:val="none" w:sz="0" w:space="0" w:color="auto"/>
        <w:bottom w:val="none" w:sz="0" w:space="0" w:color="auto"/>
        <w:right w:val="none" w:sz="0" w:space="0" w:color="auto"/>
      </w:divBdr>
    </w:div>
    <w:div w:id="1635670767">
      <w:bodyDiv w:val="1"/>
      <w:marLeft w:val="0"/>
      <w:marRight w:val="0"/>
      <w:marTop w:val="0"/>
      <w:marBottom w:val="0"/>
      <w:divBdr>
        <w:top w:val="none" w:sz="0" w:space="0" w:color="auto"/>
        <w:left w:val="none" w:sz="0" w:space="0" w:color="auto"/>
        <w:bottom w:val="none" w:sz="0" w:space="0" w:color="auto"/>
        <w:right w:val="none" w:sz="0" w:space="0" w:color="auto"/>
      </w:divBdr>
    </w:div>
    <w:div w:id="1637250779">
      <w:bodyDiv w:val="1"/>
      <w:marLeft w:val="0"/>
      <w:marRight w:val="0"/>
      <w:marTop w:val="0"/>
      <w:marBottom w:val="0"/>
      <w:divBdr>
        <w:top w:val="none" w:sz="0" w:space="0" w:color="auto"/>
        <w:left w:val="none" w:sz="0" w:space="0" w:color="auto"/>
        <w:bottom w:val="none" w:sz="0" w:space="0" w:color="auto"/>
        <w:right w:val="none" w:sz="0" w:space="0" w:color="auto"/>
      </w:divBdr>
    </w:div>
    <w:div w:id="1637644982">
      <w:bodyDiv w:val="1"/>
      <w:marLeft w:val="0"/>
      <w:marRight w:val="0"/>
      <w:marTop w:val="0"/>
      <w:marBottom w:val="0"/>
      <w:divBdr>
        <w:top w:val="none" w:sz="0" w:space="0" w:color="auto"/>
        <w:left w:val="none" w:sz="0" w:space="0" w:color="auto"/>
        <w:bottom w:val="none" w:sz="0" w:space="0" w:color="auto"/>
        <w:right w:val="none" w:sz="0" w:space="0" w:color="auto"/>
      </w:divBdr>
    </w:div>
    <w:div w:id="1640694928">
      <w:bodyDiv w:val="1"/>
      <w:marLeft w:val="0"/>
      <w:marRight w:val="0"/>
      <w:marTop w:val="0"/>
      <w:marBottom w:val="0"/>
      <w:divBdr>
        <w:top w:val="none" w:sz="0" w:space="0" w:color="auto"/>
        <w:left w:val="none" w:sz="0" w:space="0" w:color="auto"/>
        <w:bottom w:val="none" w:sz="0" w:space="0" w:color="auto"/>
        <w:right w:val="none" w:sz="0" w:space="0" w:color="auto"/>
      </w:divBdr>
    </w:div>
    <w:div w:id="1645310550">
      <w:bodyDiv w:val="1"/>
      <w:marLeft w:val="0"/>
      <w:marRight w:val="0"/>
      <w:marTop w:val="0"/>
      <w:marBottom w:val="0"/>
      <w:divBdr>
        <w:top w:val="none" w:sz="0" w:space="0" w:color="auto"/>
        <w:left w:val="none" w:sz="0" w:space="0" w:color="auto"/>
        <w:bottom w:val="none" w:sz="0" w:space="0" w:color="auto"/>
        <w:right w:val="none" w:sz="0" w:space="0" w:color="auto"/>
      </w:divBdr>
    </w:div>
    <w:div w:id="1646665792">
      <w:bodyDiv w:val="1"/>
      <w:marLeft w:val="0"/>
      <w:marRight w:val="0"/>
      <w:marTop w:val="0"/>
      <w:marBottom w:val="0"/>
      <w:divBdr>
        <w:top w:val="none" w:sz="0" w:space="0" w:color="auto"/>
        <w:left w:val="none" w:sz="0" w:space="0" w:color="auto"/>
        <w:bottom w:val="none" w:sz="0" w:space="0" w:color="auto"/>
        <w:right w:val="none" w:sz="0" w:space="0" w:color="auto"/>
      </w:divBdr>
    </w:div>
    <w:div w:id="1646885126">
      <w:bodyDiv w:val="1"/>
      <w:marLeft w:val="0"/>
      <w:marRight w:val="0"/>
      <w:marTop w:val="0"/>
      <w:marBottom w:val="0"/>
      <w:divBdr>
        <w:top w:val="none" w:sz="0" w:space="0" w:color="auto"/>
        <w:left w:val="none" w:sz="0" w:space="0" w:color="auto"/>
        <w:bottom w:val="none" w:sz="0" w:space="0" w:color="auto"/>
        <w:right w:val="none" w:sz="0" w:space="0" w:color="auto"/>
      </w:divBdr>
    </w:div>
    <w:div w:id="1656105422">
      <w:bodyDiv w:val="1"/>
      <w:marLeft w:val="0"/>
      <w:marRight w:val="0"/>
      <w:marTop w:val="0"/>
      <w:marBottom w:val="0"/>
      <w:divBdr>
        <w:top w:val="none" w:sz="0" w:space="0" w:color="auto"/>
        <w:left w:val="none" w:sz="0" w:space="0" w:color="auto"/>
        <w:bottom w:val="none" w:sz="0" w:space="0" w:color="auto"/>
        <w:right w:val="none" w:sz="0" w:space="0" w:color="auto"/>
      </w:divBdr>
    </w:div>
    <w:div w:id="1659455082">
      <w:bodyDiv w:val="1"/>
      <w:marLeft w:val="0"/>
      <w:marRight w:val="0"/>
      <w:marTop w:val="0"/>
      <w:marBottom w:val="0"/>
      <w:divBdr>
        <w:top w:val="none" w:sz="0" w:space="0" w:color="auto"/>
        <w:left w:val="none" w:sz="0" w:space="0" w:color="auto"/>
        <w:bottom w:val="none" w:sz="0" w:space="0" w:color="auto"/>
        <w:right w:val="none" w:sz="0" w:space="0" w:color="auto"/>
      </w:divBdr>
    </w:div>
    <w:div w:id="1659922684">
      <w:bodyDiv w:val="1"/>
      <w:marLeft w:val="0"/>
      <w:marRight w:val="0"/>
      <w:marTop w:val="0"/>
      <w:marBottom w:val="0"/>
      <w:divBdr>
        <w:top w:val="none" w:sz="0" w:space="0" w:color="auto"/>
        <w:left w:val="none" w:sz="0" w:space="0" w:color="auto"/>
        <w:bottom w:val="none" w:sz="0" w:space="0" w:color="auto"/>
        <w:right w:val="none" w:sz="0" w:space="0" w:color="auto"/>
      </w:divBdr>
    </w:div>
    <w:div w:id="1660108230">
      <w:bodyDiv w:val="1"/>
      <w:marLeft w:val="0"/>
      <w:marRight w:val="0"/>
      <w:marTop w:val="0"/>
      <w:marBottom w:val="0"/>
      <w:divBdr>
        <w:top w:val="none" w:sz="0" w:space="0" w:color="auto"/>
        <w:left w:val="none" w:sz="0" w:space="0" w:color="auto"/>
        <w:bottom w:val="none" w:sz="0" w:space="0" w:color="auto"/>
        <w:right w:val="none" w:sz="0" w:space="0" w:color="auto"/>
      </w:divBdr>
    </w:div>
    <w:div w:id="1660381250">
      <w:bodyDiv w:val="1"/>
      <w:marLeft w:val="0"/>
      <w:marRight w:val="0"/>
      <w:marTop w:val="0"/>
      <w:marBottom w:val="0"/>
      <w:divBdr>
        <w:top w:val="none" w:sz="0" w:space="0" w:color="auto"/>
        <w:left w:val="none" w:sz="0" w:space="0" w:color="auto"/>
        <w:bottom w:val="none" w:sz="0" w:space="0" w:color="auto"/>
        <w:right w:val="none" w:sz="0" w:space="0" w:color="auto"/>
      </w:divBdr>
    </w:div>
    <w:div w:id="1663577992">
      <w:bodyDiv w:val="1"/>
      <w:marLeft w:val="0"/>
      <w:marRight w:val="0"/>
      <w:marTop w:val="0"/>
      <w:marBottom w:val="0"/>
      <w:divBdr>
        <w:top w:val="none" w:sz="0" w:space="0" w:color="auto"/>
        <w:left w:val="none" w:sz="0" w:space="0" w:color="auto"/>
        <w:bottom w:val="none" w:sz="0" w:space="0" w:color="auto"/>
        <w:right w:val="none" w:sz="0" w:space="0" w:color="auto"/>
      </w:divBdr>
    </w:div>
    <w:div w:id="1665890517">
      <w:bodyDiv w:val="1"/>
      <w:marLeft w:val="0"/>
      <w:marRight w:val="0"/>
      <w:marTop w:val="0"/>
      <w:marBottom w:val="0"/>
      <w:divBdr>
        <w:top w:val="none" w:sz="0" w:space="0" w:color="auto"/>
        <w:left w:val="none" w:sz="0" w:space="0" w:color="auto"/>
        <w:bottom w:val="none" w:sz="0" w:space="0" w:color="auto"/>
        <w:right w:val="none" w:sz="0" w:space="0" w:color="auto"/>
      </w:divBdr>
    </w:div>
    <w:div w:id="1666013587">
      <w:bodyDiv w:val="1"/>
      <w:marLeft w:val="0"/>
      <w:marRight w:val="0"/>
      <w:marTop w:val="0"/>
      <w:marBottom w:val="0"/>
      <w:divBdr>
        <w:top w:val="none" w:sz="0" w:space="0" w:color="auto"/>
        <w:left w:val="none" w:sz="0" w:space="0" w:color="auto"/>
        <w:bottom w:val="none" w:sz="0" w:space="0" w:color="auto"/>
        <w:right w:val="none" w:sz="0" w:space="0" w:color="auto"/>
      </w:divBdr>
    </w:div>
    <w:div w:id="1666663809">
      <w:bodyDiv w:val="1"/>
      <w:marLeft w:val="0"/>
      <w:marRight w:val="0"/>
      <w:marTop w:val="0"/>
      <w:marBottom w:val="0"/>
      <w:divBdr>
        <w:top w:val="none" w:sz="0" w:space="0" w:color="auto"/>
        <w:left w:val="none" w:sz="0" w:space="0" w:color="auto"/>
        <w:bottom w:val="none" w:sz="0" w:space="0" w:color="auto"/>
        <w:right w:val="none" w:sz="0" w:space="0" w:color="auto"/>
      </w:divBdr>
    </w:div>
    <w:div w:id="1666785305">
      <w:bodyDiv w:val="1"/>
      <w:marLeft w:val="0"/>
      <w:marRight w:val="0"/>
      <w:marTop w:val="0"/>
      <w:marBottom w:val="0"/>
      <w:divBdr>
        <w:top w:val="none" w:sz="0" w:space="0" w:color="auto"/>
        <w:left w:val="none" w:sz="0" w:space="0" w:color="auto"/>
        <w:bottom w:val="none" w:sz="0" w:space="0" w:color="auto"/>
        <w:right w:val="none" w:sz="0" w:space="0" w:color="auto"/>
      </w:divBdr>
    </w:div>
    <w:div w:id="1667589541">
      <w:bodyDiv w:val="1"/>
      <w:marLeft w:val="0"/>
      <w:marRight w:val="0"/>
      <w:marTop w:val="0"/>
      <w:marBottom w:val="0"/>
      <w:divBdr>
        <w:top w:val="none" w:sz="0" w:space="0" w:color="auto"/>
        <w:left w:val="none" w:sz="0" w:space="0" w:color="auto"/>
        <w:bottom w:val="none" w:sz="0" w:space="0" w:color="auto"/>
        <w:right w:val="none" w:sz="0" w:space="0" w:color="auto"/>
      </w:divBdr>
    </w:div>
    <w:div w:id="1668243121">
      <w:bodyDiv w:val="1"/>
      <w:marLeft w:val="0"/>
      <w:marRight w:val="0"/>
      <w:marTop w:val="0"/>
      <w:marBottom w:val="0"/>
      <w:divBdr>
        <w:top w:val="none" w:sz="0" w:space="0" w:color="auto"/>
        <w:left w:val="none" w:sz="0" w:space="0" w:color="auto"/>
        <w:bottom w:val="none" w:sz="0" w:space="0" w:color="auto"/>
        <w:right w:val="none" w:sz="0" w:space="0" w:color="auto"/>
      </w:divBdr>
      <w:divsChild>
        <w:div w:id="43335007">
          <w:marLeft w:val="0"/>
          <w:marRight w:val="0"/>
          <w:marTop w:val="0"/>
          <w:marBottom w:val="0"/>
          <w:divBdr>
            <w:top w:val="none" w:sz="0" w:space="0" w:color="auto"/>
            <w:left w:val="none" w:sz="0" w:space="0" w:color="auto"/>
            <w:bottom w:val="none" w:sz="0" w:space="0" w:color="auto"/>
            <w:right w:val="none" w:sz="0" w:space="0" w:color="auto"/>
          </w:divBdr>
        </w:div>
        <w:div w:id="48695299">
          <w:marLeft w:val="0"/>
          <w:marRight w:val="0"/>
          <w:marTop w:val="0"/>
          <w:marBottom w:val="0"/>
          <w:divBdr>
            <w:top w:val="none" w:sz="0" w:space="0" w:color="auto"/>
            <w:left w:val="none" w:sz="0" w:space="0" w:color="auto"/>
            <w:bottom w:val="none" w:sz="0" w:space="0" w:color="auto"/>
            <w:right w:val="none" w:sz="0" w:space="0" w:color="auto"/>
          </w:divBdr>
        </w:div>
        <w:div w:id="65541227">
          <w:marLeft w:val="0"/>
          <w:marRight w:val="0"/>
          <w:marTop w:val="0"/>
          <w:marBottom w:val="0"/>
          <w:divBdr>
            <w:top w:val="none" w:sz="0" w:space="0" w:color="auto"/>
            <w:left w:val="none" w:sz="0" w:space="0" w:color="auto"/>
            <w:bottom w:val="none" w:sz="0" w:space="0" w:color="auto"/>
            <w:right w:val="none" w:sz="0" w:space="0" w:color="auto"/>
          </w:divBdr>
        </w:div>
        <w:div w:id="89351607">
          <w:marLeft w:val="0"/>
          <w:marRight w:val="0"/>
          <w:marTop w:val="0"/>
          <w:marBottom w:val="0"/>
          <w:divBdr>
            <w:top w:val="none" w:sz="0" w:space="0" w:color="auto"/>
            <w:left w:val="none" w:sz="0" w:space="0" w:color="auto"/>
            <w:bottom w:val="none" w:sz="0" w:space="0" w:color="auto"/>
            <w:right w:val="none" w:sz="0" w:space="0" w:color="auto"/>
          </w:divBdr>
        </w:div>
        <w:div w:id="99034469">
          <w:marLeft w:val="0"/>
          <w:marRight w:val="0"/>
          <w:marTop w:val="0"/>
          <w:marBottom w:val="0"/>
          <w:divBdr>
            <w:top w:val="none" w:sz="0" w:space="0" w:color="auto"/>
            <w:left w:val="none" w:sz="0" w:space="0" w:color="auto"/>
            <w:bottom w:val="none" w:sz="0" w:space="0" w:color="auto"/>
            <w:right w:val="none" w:sz="0" w:space="0" w:color="auto"/>
          </w:divBdr>
        </w:div>
        <w:div w:id="172302025">
          <w:marLeft w:val="0"/>
          <w:marRight w:val="0"/>
          <w:marTop w:val="0"/>
          <w:marBottom w:val="0"/>
          <w:divBdr>
            <w:top w:val="none" w:sz="0" w:space="0" w:color="auto"/>
            <w:left w:val="none" w:sz="0" w:space="0" w:color="auto"/>
            <w:bottom w:val="none" w:sz="0" w:space="0" w:color="auto"/>
            <w:right w:val="none" w:sz="0" w:space="0" w:color="auto"/>
          </w:divBdr>
        </w:div>
        <w:div w:id="214509187">
          <w:marLeft w:val="0"/>
          <w:marRight w:val="0"/>
          <w:marTop w:val="0"/>
          <w:marBottom w:val="0"/>
          <w:divBdr>
            <w:top w:val="none" w:sz="0" w:space="0" w:color="auto"/>
            <w:left w:val="none" w:sz="0" w:space="0" w:color="auto"/>
            <w:bottom w:val="none" w:sz="0" w:space="0" w:color="auto"/>
            <w:right w:val="none" w:sz="0" w:space="0" w:color="auto"/>
          </w:divBdr>
        </w:div>
        <w:div w:id="215553472">
          <w:marLeft w:val="0"/>
          <w:marRight w:val="0"/>
          <w:marTop w:val="0"/>
          <w:marBottom w:val="0"/>
          <w:divBdr>
            <w:top w:val="none" w:sz="0" w:space="0" w:color="auto"/>
            <w:left w:val="none" w:sz="0" w:space="0" w:color="auto"/>
            <w:bottom w:val="none" w:sz="0" w:space="0" w:color="auto"/>
            <w:right w:val="none" w:sz="0" w:space="0" w:color="auto"/>
          </w:divBdr>
        </w:div>
        <w:div w:id="361713743">
          <w:marLeft w:val="0"/>
          <w:marRight w:val="0"/>
          <w:marTop w:val="0"/>
          <w:marBottom w:val="0"/>
          <w:divBdr>
            <w:top w:val="none" w:sz="0" w:space="0" w:color="auto"/>
            <w:left w:val="none" w:sz="0" w:space="0" w:color="auto"/>
            <w:bottom w:val="none" w:sz="0" w:space="0" w:color="auto"/>
            <w:right w:val="none" w:sz="0" w:space="0" w:color="auto"/>
          </w:divBdr>
        </w:div>
        <w:div w:id="666515089">
          <w:marLeft w:val="0"/>
          <w:marRight w:val="0"/>
          <w:marTop w:val="0"/>
          <w:marBottom w:val="0"/>
          <w:divBdr>
            <w:top w:val="none" w:sz="0" w:space="0" w:color="auto"/>
            <w:left w:val="none" w:sz="0" w:space="0" w:color="auto"/>
            <w:bottom w:val="none" w:sz="0" w:space="0" w:color="auto"/>
            <w:right w:val="none" w:sz="0" w:space="0" w:color="auto"/>
          </w:divBdr>
        </w:div>
        <w:div w:id="717239355">
          <w:marLeft w:val="0"/>
          <w:marRight w:val="0"/>
          <w:marTop w:val="0"/>
          <w:marBottom w:val="0"/>
          <w:divBdr>
            <w:top w:val="none" w:sz="0" w:space="0" w:color="auto"/>
            <w:left w:val="none" w:sz="0" w:space="0" w:color="auto"/>
            <w:bottom w:val="none" w:sz="0" w:space="0" w:color="auto"/>
            <w:right w:val="none" w:sz="0" w:space="0" w:color="auto"/>
          </w:divBdr>
        </w:div>
        <w:div w:id="775487615">
          <w:marLeft w:val="0"/>
          <w:marRight w:val="0"/>
          <w:marTop w:val="0"/>
          <w:marBottom w:val="0"/>
          <w:divBdr>
            <w:top w:val="none" w:sz="0" w:space="0" w:color="auto"/>
            <w:left w:val="none" w:sz="0" w:space="0" w:color="auto"/>
            <w:bottom w:val="none" w:sz="0" w:space="0" w:color="auto"/>
            <w:right w:val="none" w:sz="0" w:space="0" w:color="auto"/>
          </w:divBdr>
        </w:div>
        <w:div w:id="791630805">
          <w:marLeft w:val="0"/>
          <w:marRight w:val="0"/>
          <w:marTop w:val="0"/>
          <w:marBottom w:val="0"/>
          <w:divBdr>
            <w:top w:val="none" w:sz="0" w:space="0" w:color="auto"/>
            <w:left w:val="none" w:sz="0" w:space="0" w:color="auto"/>
            <w:bottom w:val="none" w:sz="0" w:space="0" w:color="auto"/>
            <w:right w:val="none" w:sz="0" w:space="0" w:color="auto"/>
          </w:divBdr>
        </w:div>
        <w:div w:id="857961785">
          <w:marLeft w:val="0"/>
          <w:marRight w:val="0"/>
          <w:marTop w:val="0"/>
          <w:marBottom w:val="0"/>
          <w:divBdr>
            <w:top w:val="none" w:sz="0" w:space="0" w:color="auto"/>
            <w:left w:val="none" w:sz="0" w:space="0" w:color="auto"/>
            <w:bottom w:val="none" w:sz="0" w:space="0" w:color="auto"/>
            <w:right w:val="none" w:sz="0" w:space="0" w:color="auto"/>
          </w:divBdr>
        </w:div>
        <w:div w:id="935094396">
          <w:marLeft w:val="0"/>
          <w:marRight w:val="0"/>
          <w:marTop w:val="0"/>
          <w:marBottom w:val="0"/>
          <w:divBdr>
            <w:top w:val="none" w:sz="0" w:space="0" w:color="auto"/>
            <w:left w:val="none" w:sz="0" w:space="0" w:color="auto"/>
            <w:bottom w:val="none" w:sz="0" w:space="0" w:color="auto"/>
            <w:right w:val="none" w:sz="0" w:space="0" w:color="auto"/>
          </w:divBdr>
        </w:div>
        <w:div w:id="1010372702">
          <w:marLeft w:val="0"/>
          <w:marRight w:val="0"/>
          <w:marTop w:val="0"/>
          <w:marBottom w:val="0"/>
          <w:divBdr>
            <w:top w:val="none" w:sz="0" w:space="0" w:color="auto"/>
            <w:left w:val="none" w:sz="0" w:space="0" w:color="auto"/>
            <w:bottom w:val="none" w:sz="0" w:space="0" w:color="auto"/>
            <w:right w:val="none" w:sz="0" w:space="0" w:color="auto"/>
          </w:divBdr>
        </w:div>
        <w:div w:id="1092319222">
          <w:marLeft w:val="0"/>
          <w:marRight w:val="0"/>
          <w:marTop w:val="0"/>
          <w:marBottom w:val="0"/>
          <w:divBdr>
            <w:top w:val="none" w:sz="0" w:space="0" w:color="auto"/>
            <w:left w:val="none" w:sz="0" w:space="0" w:color="auto"/>
            <w:bottom w:val="none" w:sz="0" w:space="0" w:color="auto"/>
            <w:right w:val="none" w:sz="0" w:space="0" w:color="auto"/>
          </w:divBdr>
        </w:div>
        <w:div w:id="1112090770">
          <w:marLeft w:val="0"/>
          <w:marRight w:val="0"/>
          <w:marTop w:val="0"/>
          <w:marBottom w:val="0"/>
          <w:divBdr>
            <w:top w:val="none" w:sz="0" w:space="0" w:color="auto"/>
            <w:left w:val="none" w:sz="0" w:space="0" w:color="auto"/>
            <w:bottom w:val="none" w:sz="0" w:space="0" w:color="auto"/>
            <w:right w:val="none" w:sz="0" w:space="0" w:color="auto"/>
          </w:divBdr>
        </w:div>
        <w:div w:id="1125734348">
          <w:marLeft w:val="0"/>
          <w:marRight w:val="0"/>
          <w:marTop w:val="0"/>
          <w:marBottom w:val="0"/>
          <w:divBdr>
            <w:top w:val="none" w:sz="0" w:space="0" w:color="auto"/>
            <w:left w:val="none" w:sz="0" w:space="0" w:color="auto"/>
            <w:bottom w:val="none" w:sz="0" w:space="0" w:color="auto"/>
            <w:right w:val="none" w:sz="0" w:space="0" w:color="auto"/>
          </w:divBdr>
        </w:div>
        <w:div w:id="1157456962">
          <w:marLeft w:val="0"/>
          <w:marRight w:val="0"/>
          <w:marTop w:val="0"/>
          <w:marBottom w:val="0"/>
          <w:divBdr>
            <w:top w:val="none" w:sz="0" w:space="0" w:color="auto"/>
            <w:left w:val="none" w:sz="0" w:space="0" w:color="auto"/>
            <w:bottom w:val="none" w:sz="0" w:space="0" w:color="auto"/>
            <w:right w:val="none" w:sz="0" w:space="0" w:color="auto"/>
          </w:divBdr>
        </w:div>
        <w:div w:id="1247306236">
          <w:marLeft w:val="0"/>
          <w:marRight w:val="0"/>
          <w:marTop w:val="0"/>
          <w:marBottom w:val="0"/>
          <w:divBdr>
            <w:top w:val="none" w:sz="0" w:space="0" w:color="auto"/>
            <w:left w:val="none" w:sz="0" w:space="0" w:color="auto"/>
            <w:bottom w:val="none" w:sz="0" w:space="0" w:color="auto"/>
            <w:right w:val="none" w:sz="0" w:space="0" w:color="auto"/>
          </w:divBdr>
        </w:div>
        <w:div w:id="1319577015">
          <w:marLeft w:val="0"/>
          <w:marRight w:val="0"/>
          <w:marTop w:val="0"/>
          <w:marBottom w:val="0"/>
          <w:divBdr>
            <w:top w:val="none" w:sz="0" w:space="0" w:color="auto"/>
            <w:left w:val="none" w:sz="0" w:space="0" w:color="auto"/>
            <w:bottom w:val="none" w:sz="0" w:space="0" w:color="auto"/>
            <w:right w:val="none" w:sz="0" w:space="0" w:color="auto"/>
          </w:divBdr>
        </w:div>
        <w:div w:id="1360400445">
          <w:marLeft w:val="0"/>
          <w:marRight w:val="0"/>
          <w:marTop w:val="0"/>
          <w:marBottom w:val="0"/>
          <w:divBdr>
            <w:top w:val="none" w:sz="0" w:space="0" w:color="auto"/>
            <w:left w:val="none" w:sz="0" w:space="0" w:color="auto"/>
            <w:bottom w:val="none" w:sz="0" w:space="0" w:color="auto"/>
            <w:right w:val="none" w:sz="0" w:space="0" w:color="auto"/>
          </w:divBdr>
        </w:div>
        <w:div w:id="1424374502">
          <w:marLeft w:val="0"/>
          <w:marRight w:val="0"/>
          <w:marTop w:val="0"/>
          <w:marBottom w:val="0"/>
          <w:divBdr>
            <w:top w:val="none" w:sz="0" w:space="0" w:color="auto"/>
            <w:left w:val="none" w:sz="0" w:space="0" w:color="auto"/>
            <w:bottom w:val="none" w:sz="0" w:space="0" w:color="auto"/>
            <w:right w:val="none" w:sz="0" w:space="0" w:color="auto"/>
          </w:divBdr>
        </w:div>
        <w:div w:id="1425421694">
          <w:marLeft w:val="0"/>
          <w:marRight w:val="0"/>
          <w:marTop w:val="0"/>
          <w:marBottom w:val="0"/>
          <w:divBdr>
            <w:top w:val="none" w:sz="0" w:space="0" w:color="auto"/>
            <w:left w:val="none" w:sz="0" w:space="0" w:color="auto"/>
            <w:bottom w:val="none" w:sz="0" w:space="0" w:color="auto"/>
            <w:right w:val="none" w:sz="0" w:space="0" w:color="auto"/>
          </w:divBdr>
        </w:div>
        <w:div w:id="1469543508">
          <w:marLeft w:val="0"/>
          <w:marRight w:val="0"/>
          <w:marTop w:val="0"/>
          <w:marBottom w:val="0"/>
          <w:divBdr>
            <w:top w:val="none" w:sz="0" w:space="0" w:color="auto"/>
            <w:left w:val="none" w:sz="0" w:space="0" w:color="auto"/>
            <w:bottom w:val="none" w:sz="0" w:space="0" w:color="auto"/>
            <w:right w:val="none" w:sz="0" w:space="0" w:color="auto"/>
          </w:divBdr>
        </w:div>
        <w:div w:id="1692685183">
          <w:marLeft w:val="0"/>
          <w:marRight w:val="0"/>
          <w:marTop w:val="0"/>
          <w:marBottom w:val="0"/>
          <w:divBdr>
            <w:top w:val="none" w:sz="0" w:space="0" w:color="auto"/>
            <w:left w:val="none" w:sz="0" w:space="0" w:color="auto"/>
            <w:bottom w:val="none" w:sz="0" w:space="0" w:color="auto"/>
            <w:right w:val="none" w:sz="0" w:space="0" w:color="auto"/>
          </w:divBdr>
        </w:div>
        <w:div w:id="1702584315">
          <w:marLeft w:val="0"/>
          <w:marRight w:val="0"/>
          <w:marTop w:val="0"/>
          <w:marBottom w:val="0"/>
          <w:divBdr>
            <w:top w:val="none" w:sz="0" w:space="0" w:color="auto"/>
            <w:left w:val="none" w:sz="0" w:space="0" w:color="auto"/>
            <w:bottom w:val="none" w:sz="0" w:space="0" w:color="auto"/>
            <w:right w:val="none" w:sz="0" w:space="0" w:color="auto"/>
          </w:divBdr>
        </w:div>
        <w:div w:id="1965186539">
          <w:marLeft w:val="0"/>
          <w:marRight w:val="0"/>
          <w:marTop w:val="0"/>
          <w:marBottom w:val="0"/>
          <w:divBdr>
            <w:top w:val="none" w:sz="0" w:space="0" w:color="auto"/>
            <w:left w:val="none" w:sz="0" w:space="0" w:color="auto"/>
            <w:bottom w:val="none" w:sz="0" w:space="0" w:color="auto"/>
            <w:right w:val="none" w:sz="0" w:space="0" w:color="auto"/>
          </w:divBdr>
        </w:div>
        <w:div w:id="1966812829">
          <w:marLeft w:val="0"/>
          <w:marRight w:val="0"/>
          <w:marTop w:val="0"/>
          <w:marBottom w:val="0"/>
          <w:divBdr>
            <w:top w:val="none" w:sz="0" w:space="0" w:color="auto"/>
            <w:left w:val="none" w:sz="0" w:space="0" w:color="auto"/>
            <w:bottom w:val="none" w:sz="0" w:space="0" w:color="auto"/>
            <w:right w:val="none" w:sz="0" w:space="0" w:color="auto"/>
          </w:divBdr>
        </w:div>
        <w:div w:id="1972199969">
          <w:marLeft w:val="0"/>
          <w:marRight w:val="0"/>
          <w:marTop w:val="0"/>
          <w:marBottom w:val="0"/>
          <w:divBdr>
            <w:top w:val="none" w:sz="0" w:space="0" w:color="auto"/>
            <w:left w:val="none" w:sz="0" w:space="0" w:color="auto"/>
            <w:bottom w:val="none" w:sz="0" w:space="0" w:color="auto"/>
            <w:right w:val="none" w:sz="0" w:space="0" w:color="auto"/>
          </w:divBdr>
        </w:div>
        <w:div w:id="1991326182">
          <w:marLeft w:val="0"/>
          <w:marRight w:val="0"/>
          <w:marTop w:val="0"/>
          <w:marBottom w:val="0"/>
          <w:divBdr>
            <w:top w:val="none" w:sz="0" w:space="0" w:color="auto"/>
            <w:left w:val="none" w:sz="0" w:space="0" w:color="auto"/>
            <w:bottom w:val="none" w:sz="0" w:space="0" w:color="auto"/>
            <w:right w:val="none" w:sz="0" w:space="0" w:color="auto"/>
          </w:divBdr>
        </w:div>
      </w:divsChild>
    </w:div>
    <w:div w:id="1670477226">
      <w:bodyDiv w:val="1"/>
      <w:marLeft w:val="0"/>
      <w:marRight w:val="0"/>
      <w:marTop w:val="0"/>
      <w:marBottom w:val="0"/>
      <w:divBdr>
        <w:top w:val="none" w:sz="0" w:space="0" w:color="auto"/>
        <w:left w:val="none" w:sz="0" w:space="0" w:color="auto"/>
        <w:bottom w:val="none" w:sz="0" w:space="0" w:color="auto"/>
        <w:right w:val="none" w:sz="0" w:space="0" w:color="auto"/>
      </w:divBdr>
    </w:div>
    <w:div w:id="1673072086">
      <w:bodyDiv w:val="1"/>
      <w:marLeft w:val="0"/>
      <w:marRight w:val="0"/>
      <w:marTop w:val="0"/>
      <w:marBottom w:val="0"/>
      <w:divBdr>
        <w:top w:val="none" w:sz="0" w:space="0" w:color="auto"/>
        <w:left w:val="none" w:sz="0" w:space="0" w:color="auto"/>
        <w:bottom w:val="none" w:sz="0" w:space="0" w:color="auto"/>
        <w:right w:val="none" w:sz="0" w:space="0" w:color="auto"/>
      </w:divBdr>
    </w:div>
    <w:div w:id="1673794619">
      <w:bodyDiv w:val="1"/>
      <w:marLeft w:val="0"/>
      <w:marRight w:val="0"/>
      <w:marTop w:val="0"/>
      <w:marBottom w:val="0"/>
      <w:divBdr>
        <w:top w:val="none" w:sz="0" w:space="0" w:color="auto"/>
        <w:left w:val="none" w:sz="0" w:space="0" w:color="auto"/>
        <w:bottom w:val="none" w:sz="0" w:space="0" w:color="auto"/>
        <w:right w:val="none" w:sz="0" w:space="0" w:color="auto"/>
      </w:divBdr>
    </w:div>
    <w:div w:id="1675034884">
      <w:bodyDiv w:val="1"/>
      <w:marLeft w:val="0"/>
      <w:marRight w:val="0"/>
      <w:marTop w:val="0"/>
      <w:marBottom w:val="0"/>
      <w:divBdr>
        <w:top w:val="none" w:sz="0" w:space="0" w:color="auto"/>
        <w:left w:val="none" w:sz="0" w:space="0" w:color="auto"/>
        <w:bottom w:val="none" w:sz="0" w:space="0" w:color="auto"/>
        <w:right w:val="none" w:sz="0" w:space="0" w:color="auto"/>
      </w:divBdr>
    </w:div>
    <w:div w:id="1676613124">
      <w:bodyDiv w:val="1"/>
      <w:marLeft w:val="0"/>
      <w:marRight w:val="0"/>
      <w:marTop w:val="0"/>
      <w:marBottom w:val="0"/>
      <w:divBdr>
        <w:top w:val="none" w:sz="0" w:space="0" w:color="auto"/>
        <w:left w:val="none" w:sz="0" w:space="0" w:color="auto"/>
        <w:bottom w:val="none" w:sz="0" w:space="0" w:color="auto"/>
        <w:right w:val="none" w:sz="0" w:space="0" w:color="auto"/>
      </w:divBdr>
    </w:div>
    <w:div w:id="1680160865">
      <w:bodyDiv w:val="1"/>
      <w:marLeft w:val="0"/>
      <w:marRight w:val="0"/>
      <w:marTop w:val="0"/>
      <w:marBottom w:val="0"/>
      <w:divBdr>
        <w:top w:val="none" w:sz="0" w:space="0" w:color="auto"/>
        <w:left w:val="none" w:sz="0" w:space="0" w:color="auto"/>
        <w:bottom w:val="none" w:sz="0" w:space="0" w:color="auto"/>
        <w:right w:val="none" w:sz="0" w:space="0" w:color="auto"/>
      </w:divBdr>
    </w:div>
    <w:div w:id="1680692469">
      <w:bodyDiv w:val="1"/>
      <w:marLeft w:val="0"/>
      <w:marRight w:val="0"/>
      <w:marTop w:val="0"/>
      <w:marBottom w:val="0"/>
      <w:divBdr>
        <w:top w:val="none" w:sz="0" w:space="0" w:color="auto"/>
        <w:left w:val="none" w:sz="0" w:space="0" w:color="auto"/>
        <w:bottom w:val="none" w:sz="0" w:space="0" w:color="auto"/>
        <w:right w:val="none" w:sz="0" w:space="0" w:color="auto"/>
      </w:divBdr>
    </w:div>
    <w:div w:id="1682661865">
      <w:bodyDiv w:val="1"/>
      <w:marLeft w:val="0"/>
      <w:marRight w:val="0"/>
      <w:marTop w:val="0"/>
      <w:marBottom w:val="0"/>
      <w:divBdr>
        <w:top w:val="none" w:sz="0" w:space="0" w:color="auto"/>
        <w:left w:val="none" w:sz="0" w:space="0" w:color="auto"/>
        <w:bottom w:val="none" w:sz="0" w:space="0" w:color="auto"/>
        <w:right w:val="none" w:sz="0" w:space="0" w:color="auto"/>
      </w:divBdr>
    </w:div>
    <w:div w:id="1686396413">
      <w:bodyDiv w:val="1"/>
      <w:marLeft w:val="0"/>
      <w:marRight w:val="0"/>
      <w:marTop w:val="0"/>
      <w:marBottom w:val="0"/>
      <w:divBdr>
        <w:top w:val="none" w:sz="0" w:space="0" w:color="auto"/>
        <w:left w:val="none" w:sz="0" w:space="0" w:color="auto"/>
        <w:bottom w:val="none" w:sz="0" w:space="0" w:color="auto"/>
        <w:right w:val="none" w:sz="0" w:space="0" w:color="auto"/>
      </w:divBdr>
    </w:div>
    <w:div w:id="1690519698">
      <w:bodyDiv w:val="1"/>
      <w:marLeft w:val="0"/>
      <w:marRight w:val="0"/>
      <w:marTop w:val="0"/>
      <w:marBottom w:val="0"/>
      <w:divBdr>
        <w:top w:val="none" w:sz="0" w:space="0" w:color="auto"/>
        <w:left w:val="none" w:sz="0" w:space="0" w:color="auto"/>
        <w:bottom w:val="none" w:sz="0" w:space="0" w:color="auto"/>
        <w:right w:val="none" w:sz="0" w:space="0" w:color="auto"/>
      </w:divBdr>
    </w:div>
    <w:div w:id="1690639405">
      <w:bodyDiv w:val="1"/>
      <w:marLeft w:val="0"/>
      <w:marRight w:val="0"/>
      <w:marTop w:val="0"/>
      <w:marBottom w:val="0"/>
      <w:divBdr>
        <w:top w:val="none" w:sz="0" w:space="0" w:color="auto"/>
        <w:left w:val="none" w:sz="0" w:space="0" w:color="auto"/>
        <w:bottom w:val="none" w:sz="0" w:space="0" w:color="auto"/>
        <w:right w:val="none" w:sz="0" w:space="0" w:color="auto"/>
      </w:divBdr>
    </w:div>
    <w:div w:id="1692410965">
      <w:bodyDiv w:val="1"/>
      <w:marLeft w:val="0"/>
      <w:marRight w:val="0"/>
      <w:marTop w:val="0"/>
      <w:marBottom w:val="0"/>
      <w:divBdr>
        <w:top w:val="none" w:sz="0" w:space="0" w:color="auto"/>
        <w:left w:val="none" w:sz="0" w:space="0" w:color="auto"/>
        <w:bottom w:val="none" w:sz="0" w:space="0" w:color="auto"/>
        <w:right w:val="none" w:sz="0" w:space="0" w:color="auto"/>
      </w:divBdr>
    </w:div>
    <w:div w:id="1695379757">
      <w:bodyDiv w:val="1"/>
      <w:marLeft w:val="0"/>
      <w:marRight w:val="0"/>
      <w:marTop w:val="0"/>
      <w:marBottom w:val="0"/>
      <w:divBdr>
        <w:top w:val="none" w:sz="0" w:space="0" w:color="auto"/>
        <w:left w:val="none" w:sz="0" w:space="0" w:color="auto"/>
        <w:bottom w:val="none" w:sz="0" w:space="0" w:color="auto"/>
        <w:right w:val="none" w:sz="0" w:space="0" w:color="auto"/>
      </w:divBdr>
    </w:div>
    <w:div w:id="1700543062">
      <w:bodyDiv w:val="1"/>
      <w:marLeft w:val="0"/>
      <w:marRight w:val="0"/>
      <w:marTop w:val="0"/>
      <w:marBottom w:val="0"/>
      <w:divBdr>
        <w:top w:val="none" w:sz="0" w:space="0" w:color="auto"/>
        <w:left w:val="none" w:sz="0" w:space="0" w:color="auto"/>
        <w:bottom w:val="none" w:sz="0" w:space="0" w:color="auto"/>
        <w:right w:val="none" w:sz="0" w:space="0" w:color="auto"/>
      </w:divBdr>
    </w:div>
    <w:div w:id="1701786010">
      <w:bodyDiv w:val="1"/>
      <w:marLeft w:val="0"/>
      <w:marRight w:val="0"/>
      <w:marTop w:val="0"/>
      <w:marBottom w:val="0"/>
      <w:divBdr>
        <w:top w:val="none" w:sz="0" w:space="0" w:color="auto"/>
        <w:left w:val="none" w:sz="0" w:space="0" w:color="auto"/>
        <w:bottom w:val="none" w:sz="0" w:space="0" w:color="auto"/>
        <w:right w:val="none" w:sz="0" w:space="0" w:color="auto"/>
      </w:divBdr>
    </w:div>
    <w:div w:id="1705204417">
      <w:bodyDiv w:val="1"/>
      <w:marLeft w:val="0"/>
      <w:marRight w:val="0"/>
      <w:marTop w:val="0"/>
      <w:marBottom w:val="0"/>
      <w:divBdr>
        <w:top w:val="none" w:sz="0" w:space="0" w:color="auto"/>
        <w:left w:val="none" w:sz="0" w:space="0" w:color="auto"/>
        <w:bottom w:val="none" w:sz="0" w:space="0" w:color="auto"/>
        <w:right w:val="none" w:sz="0" w:space="0" w:color="auto"/>
      </w:divBdr>
    </w:div>
    <w:div w:id="1708675383">
      <w:bodyDiv w:val="1"/>
      <w:marLeft w:val="0"/>
      <w:marRight w:val="0"/>
      <w:marTop w:val="0"/>
      <w:marBottom w:val="0"/>
      <w:divBdr>
        <w:top w:val="none" w:sz="0" w:space="0" w:color="auto"/>
        <w:left w:val="none" w:sz="0" w:space="0" w:color="auto"/>
        <w:bottom w:val="none" w:sz="0" w:space="0" w:color="auto"/>
        <w:right w:val="none" w:sz="0" w:space="0" w:color="auto"/>
      </w:divBdr>
    </w:div>
    <w:div w:id="1708948355">
      <w:bodyDiv w:val="1"/>
      <w:marLeft w:val="0"/>
      <w:marRight w:val="0"/>
      <w:marTop w:val="0"/>
      <w:marBottom w:val="0"/>
      <w:divBdr>
        <w:top w:val="none" w:sz="0" w:space="0" w:color="auto"/>
        <w:left w:val="none" w:sz="0" w:space="0" w:color="auto"/>
        <w:bottom w:val="none" w:sz="0" w:space="0" w:color="auto"/>
        <w:right w:val="none" w:sz="0" w:space="0" w:color="auto"/>
      </w:divBdr>
    </w:div>
    <w:div w:id="1711875370">
      <w:bodyDiv w:val="1"/>
      <w:marLeft w:val="0"/>
      <w:marRight w:val="0"/>
      <w:marTop w:val="0"/>
      <w:marBottom w:val="0"/>
      <w:divBdr>
        <w:top w:val="none" w:sz="0" w:space="0" w:color="auto"/>
        <w:left w:val="none" w:sz="0" w:space="0" w:color="auto"/>
        <w:bottom w:val="none" w:sz="0" w:space="0" w:color="auto"/>
        <w:right w:val="none" w:sz="0" w:space="0" w:color="auto"/>
      </w:divBdr>
    </w:div>
    <w:div w:id="1714038513">
      <w:bodyDiv w:val="1"/>
      <w:marLeft w:val="0"/>
      <w:marRight w:val="0"/>
      <w:marTop w:val="0"/>
      <w:marBottom w:val="0"/>
      <w:divBdr>
        <w:top w:val="none" w:sz="0" w:space="0" w:color="auto"/>
        <w:left w:val="none" w:sz="0" w:space="0" w:color="auto"/>
        <w:bottom w:val="none" w:sz="0" w:space="0" w:color="auto"/>
        <w:right w:val="none" w:sz="0" w:space="0" w:color="auto"/>
      </w:divBdr>
    </w:div>
    <w:div w:id="1714841819">
      <w:bodyDiv w:val="1"/>
      <w:marLeft w:val="0"/>
      <w:marRight w:val="0"/>
      <w:marTop w:val="0"/>
      <w:marBottom w:val="0"/>
      <w:divBdr>
        <w:top w:val="none" w:sz="0" w:space="0" w:color="auto"/>
        <w:left w:val="none" w:sz="0" w:space="0" w:color="auto"/>
        <w:bottom w:val="none" w:sz="0" w:space="0" w:color="auto"/>
        <w:right w:val="none" w:sz="0" w:space="0" w:color="auto"/>
      </w:divBdr>
    </w:div>
    <w:div w:id="1717049816">
      <w:bodyDiv w:val="1"/>
      <w:marLeft w:val="0"/>
      <w:marRight w:val="0"/>
      <w:marTop w:val="0"/>
      <w:marBottom w:val="0"/>
      <w:divBdr>
        <w:top w:val="none" w:sz="0" w:space="0" w:color="auto"/>
        <w:left w:val="none" w:sz="0" w:space="0" w:color="auto"/>
        <w:bottom w:val="none" w:sz="0" w:space="0" w:color="auto"/>
        <w:right w:val="none" w:sz="0" w:space="0" w:color="auto"/>
      </w:divBdr>
    </w:div>
    <w:div w:id="1718702806">
      <w:bodyDiv w:val="1"/>
      <w:marLeft w:val="0"/>
      <w:marRight w:val="0"/>
      <w:marTop w:val="0"/>
      <w:marBottom w:val="0"/>
      <w:divBdr>
        <w:top w:val="none" w:sz="0" w:space="0" w:color="auto"/>
        <w:left w:val="none" w:sz="0" w:space="0" w:color="auto"/>
        <w:bottom w:val="none" w:sz="0" w:space="0" w:color="auto"/>
        <w:right w:val="none" w:sz="0" w:space="0" w:color="auto"/>
      </w:divBdr>
    </w:div>
    <w:div w:id="1720322280">
      <w:bodyDiv w:val="1"/>
      <w:marLeft w:val="0"/>
      <w:marRight w:val="0"/>
      <w:marTop w:val="0"/>
      <w:marBottom w:val="0"/>
      <w:divBdr>
        <w:top w:val="none" w:sz="0" w:space="0" w:color="auto"/>
        <w:left w:val="none" w:sz="0" w:space="0" w:color="auto"/>
        <w:bottom w:val="none" w:sz="0" w:space="0" w:color="auto"/>
        <w:right w:val="none" w:sz="0" w:space="0" w:color="auto"/>
      </w:divBdr>
    </w:div>
    <w:div w:id="1722628149">
      <w:bodyDiv w:val="1"/>
      <w:marLeft w:val="0"/>
      <w:marRight w:val="0"/>
      <w:marTop w:val="0"/>
      <w:marBottom w:val="0"/>
      <w:divBdr>
        <w:top w:val="none" w:sz="0" w:space="0" w:color="auto"/>
        <w:left w:val="none" w:sz="0" w:space="0" w:color="auto"/>
        <w:bottom w:val="none" w:sz="0" w:space="0" w:color="auto"/>
        <w:right w:val="none" w:sz="0" w:space="0" w:color="auto"/>
      </w:divBdr>
    </w:div>
    <w:div w:id="1724869570">
      <w:bodyDiv w:val="1"/>
      <w:marLeft w:val="0"/>
      <w:marRight w:val="0"/>
      <w:marTop w:val="0"/>
      <w:marBottom w:val="0"/>
      <w:divBdr>
        <w:top w:val="none" w:sz="0" w:space="0" w:color="auto"/>
        <w:left w:val="none" w:sz="0" w:space="0" w:color="auto"/>
        <w:bottom w:val="none" w:sz="0" w:space="0" w:color="auto"/>
        <w:right w:val="none" w:sz="0" w:space="0" w:color="auto"/>
      </w:divBdr>
    </w:div>
    <w:div w:id="1725565088">
      <w:bodyDiv w:val="1"/>
      <w:marLeft w:val="0"/>
      <w:marRight w:val="0"/>
      <w:marTop w:val="0"/>
      <w:marBottom w:val="0"/>
      <w:divBdr>
        <w:top w:val="none" w:sz="0" w:space="0" w:color="auto"/>
        <w:left w:val="none" w:sz="0" w:space="0" w:color="auto"/>
        <w:bottom w:val="none" w:sz="0" w:space="0" w:color="auto"/>
        <w:right w:val="none" w:sz="0" w:space="0" w:color="auto"/>
      </w:divBdr>
    </w:div>
    <w:div w:id="1727028595">
      <w:bodyDiv w:val="1"/>
      <w:marLeft w:val="0"/>
      <w:marRight w:val="0"/>
      <w:marTop w:val="0"/>
      <w:marBottom w:val="0"/>
      <w:divBdr>
        <w:top w:val="none" w:sz="0" w:space="0" w:color="auto"/>
        <w:left w:val="none" w:sz="0" w:space="0" w:color="auto"/>
        <w:bottom w:val="none" w:sz="0" w:space="0" w:color="auto"/>
        <w:right w:val="none" w:sz="0" w:space="0" w:color="auto"/>
      </w:divBdr>
    </w:div>
    <w:div w:id="1727143699">
      <w:bodyDiv w:val="1"/>
      <w:marLeft w:val="0"/>
      <w:marRight w:val="0"/>
      <w:marTop w:val="0"/>
      <w:marBottom w:val="0"/>
      <w:divBdr>
        <w:top w:val="none" w:sz="0" w:space="0" w:color="auto"/>
        <w:left w:val="none" w:sz="0" w:space="0" w:color="auto"/>
        <w:bottom w:val="none" w:sz="0" w:space="0" w:color="auto"/>
        <w:right w:val="none" w:sz="0" w:space="0" w:color="auto"/>
      </w:divBdr>
    </w:div>
    <w:div w:id="1728457236">
      <w:bodyDiv w:val="1"/>
      <w:marLeft w:val="0"/>
      <w:marRight w:val="0"/>
      <w:marTop w:val="0"/>
      <w:marBottom w:val="0"/>
      <w:divBdr>
        <w:top w:val="none" w:sz="0" w:space="0" w:color="auto"/>
        <w:left w:val="none" w:sz="0" w:space="0" w:color="auto"/>
        <w:bottom w:val="none" w:sz="0" w:space="0" w:color="auto"/>
        <w:right w:val="none" w:sz="0" w:space="0" w:color="auto"/>
      </w:divBdr>
    </w:div>
    <w:div w:id="1729766130">
      <w:bodyDiv w:val="1"/>
      <w:marLeft w:val="0"/>
      <w:marRight w:val="0"/>
      <w:marTop w:val="0"/>
      <w:marBottom w:val="0"/>
      <w:divBdr>
        <w:top w:val="none" w:sz="0" w:space="0" w:color="auto"/>
        <w:left w:val="none" w:sz="0" w:space="0" w:color="auto"/>
        <w:bottom w:val="none" w:sz="0" w:space="0" w:color="auto"/>
        <w:right w:val="none" w:sz="0" w:space="0" w:color="auto"/>
      </w:divBdr>
    </w:div>
    <w:div w:id="1733500650">
      <w:bodyDiv w:val="1"/>
      <w:marLeft w:val="0"/>
      <w:marRight w:val="0"/>
      <w:marTop w:val="0"/>
      <w:marBottom w:val="0"/>
      <w:divBdr>
        <w:top w:val="none" w:sz="0" w:space="0" w:color="auto"/>
        <w:left w:val="none" w:sz="0" w:space="0" w:color="auto"/>
        <w:bottom w:val="none" w:sz="0" w:space="0" w:color="auto"/>
        <w:right w:val="none" w:sz="0" w:space="0" w:color="auto"/>
      </w:divBdr>
    </w:div>
    <w:div w:id="1733580355">
      <w:bodyDiv w:val="1"/>
      <w:marLeft w:val="0"/>
      <w:marRight w:val="0"/>
      <w:marTop w:val="0"/>
      <w:marBottom w:val="0"/>
      <w:divBdr>
        <w:top w:val="none" w:sz="0" w:space="0" w:color="auto"/>
        <w:left w:val="none" w:sz="0" w:space="0" w:color="auto"/>
        <w:bottom w:val="none" w:sz="0" w:space="0" w:color="auto"/>
        <w:right w:val="none" w:sz="0" w:space="0" w:color="auto"/>
      </w:divBdr>
    </w:div>
    <w:div w:id="1735272831">
      <w:bodyDiv w:val="1"/>
      <w:marLeft w:val="0"/>
      <w:marRight w:val="0"/>
      <w:marTop w:val="0"/>
      <w:marBottom w:val="0"/>
      <w:divBdr>
        <w:top w:val="none" w:sz="0" w:space="0" w:color="auto"/>
        <w:left w:val="none" w:sz="0" w:space="0" w:color="auto"/>
        <w:bottom w:val="none" w:sz="0" w:space="0" w:color="auto"/>
        <w:right w:val="none" w:sz="0" w:space="0" w:color="auto"/>
      </w:divBdr>
    </w:div>
    <w:div w:id="1735278793">
      <w:bodyDiv w:val="1"/>
      <w:marLeft w:val="0"/>
      <w:marRight w:val="0"/>
      <w:marTop w:val="0"/>
      <w:marBottom w:val="0"/>
      <w:divBdr>
        <w:top w:val="none" w:sz="0" w:space="0" w:color="auto"/>
        <w:left w:val="none" w:sz="0" w:space="0" w:color="auto"/>
        <w:bottom w:val="none" w:sz="0" w:space="0" w:color="auto"/>
        <w:right w:val="none" w:sz="0" w:space="0" w:color="auto"/>
      </w:divBdr>
    </w:div>
    <w:div w:id="1735927652">
      <w:bodyDiv w:val="1"/>
      <w:marLeft w:val="0"/>
      <w:marRight w:val="0"/>
      <w:marTop w:val="0"/>
      <w:marBottom w:val="0"/>
      <w:divBdr>
        <w:top w:val="none" w:sz="0" w:space="0" w:color="auto"/>
        <w:left w:val="none" w:sz="0" w:space="0" w:color="auto"/>
        <w:bottom w:val="none" w:sz="0" w:space="0" w:color="auto"/>
        <w:right w:val="none" w:sz="0" w:space="0" w:color="auto"/>
      </w:divBdr>
    </w:div>
    <w:div w:id="1736316956">
      <w:bodyDiv w:val="1"/>
      <w:marLeft w:val="0"/>
      <w:marRight w:val="0"/>
      <w:marTop w:val="0"/>
      <w:marBottom w:val="0"/>
      <w:divBdr>
        <w:top w:val="none" w:sz="0" w:space="0" w:color="auto"/>
        <w:left w:val="none" w:sz="0" w:space="0" w:color="auto"/>
        <w:bottom w:val="none" w:sz="0" w:space="0" w:color="auto"/>
        <w:right w:val="none" w:sz="0" w:space="0" w:color="auto"/>
      </w:divBdr>
    </w:div>
    <w:div w:id="1736778115">
      <w:bodyDiv w:val="1"/>
      <w:marLeft w:val="0"/>
      <w:marRight w:val="0"/>
      <w:marTop w:val="0"/>
      <w:marBottom w:val="0"/>
      <w:divBdr>
        <w:top w:val="none" w:sz="0" w:space="0" w:color="auto"/>
        <w:left w:val="none" w:sz="0" w:space="0" w:color="auto"/>
        <w:bottom w:val="none" w:sz="0" w:space="0" w:color="auto"/>
        <w:right w:val="none" w:sz="0" w:space="0" w:color="auto"/>
      </w:divBdr>
      <w:divsChild>
        <w:div w:id="1749964482">
          <w:marLeft w:val="360"/>
          <w:marRight w:val="0"/>
          <w:marTop w:val="200"/>
          <w:marBottom w:val="0"/>
          <w:divBdr>
            <w:top w:val="none" w:sz="0" w:space="0" w:color="auto"/>
            <w:left w:val="none" w:sz="0" w:space="0" w:color="auto"/>
            <w:bottom w:val="none" w:sz="0" w:space="0" w:color="auto"/>
            <w:right w:val="none" w:sz="0" w:space="0" w:color="auto"/>
          </w:divBdr>
        </w:div>
      </w:divsChild>
    </w:div>
    <w:div w:id="1738241868">
      <w:bodyDiv w:val="1"/>
      <w:marLeft w:val="0"/>
      <w:marRight w:val="0"/>
      <w:marTop w:val="0"/>
      <w:marBottom w:val="0"/>
      <w:divBdr>
        <w:top w:val="none" w:sz="0" w:space="0" w:color="auto"/>
        <w:left w:val="none" w:sz="0" w:space="0" w:color="auto"/>
        <w:bottom w:val="none" w:sz="0" w:space="0" w:color="auto"/>
        <w:right w:val="none" w:sz="0" w:space="0" w:color="auto"/>
      </w:divBdr>
    </w:div>
    <w:div w:id="1738898197">
      <w:bodyDiv w:val="1"/>
      <w:marLeft w:val="0"/>
      <w:marRight w:val="0"/>
      <w:marTop w:val="0"/>
      <w:marBottom w:val="0"/>
      <w:divBdr>
        <w:top w:val="none" w:sz="0" w:space="0" w:color="auto"/>
        <w:left w:val="none" w:sz="0" w:space="0" w:color="auto"/>
        <w:bottom w:val="none" w:sz="0" w:space="0" w:color="auto"/>
        <w:right w:val="none" w:sz="0" w:space="0" w:color="auto"/>
      </w:divBdr>
    </w:div>
    <w:div w:id="1742018938">
      <w:bodyDiv w:val="1"/>
      <w:marLeft w:val="0"/>
      <w:marRight w:val="0"/>
      <w:marTop w:val="0"/>
      <w:marBottom w:val="0"/>
      <w:divBdr>
        <w:top w:val="none" w:sz="0" w:space="0" w:color="auto"/>
        <w:left w:val="none" w:sz="0" w:space="0" w:color="auto"/>
        <w:bottom w:val="none" w:sz="0" w:space="0" w:color="auto"/>
        <w:right w:val="none" w:sz="0" w:space="0" w:color="auto"/>
      </w:divBdr>
    </w:div>
    <w:div w:id="1742174743">
      <w:bodyDiv w:val="1"/>
      <w:marLeft w:val="0"/>
      <w:marRight w:val="0"/>
      <w:marTop w:val="0"/>
      <w:marBottom w:val="0"/>
      <w:divBdr>
        <w:top w:val="none" w:sz="0" w:space="0" w:color="auto"/>
        <w:left w:val="none" w:sz="0" w:space="0" w:color="auto"/>
        <w:bottom w:val="none" w:sz="0" w:space="0" w:color="auto"/>
        <w:right w:val="none" w:sz="0" w:space="0" w:color="auto"/>
      </w:divBdr>
    </w:div>
    <w:div w:id="1743334262">
      <w:bodyDiv w:val="1"/>
      <w:marLeft w:val="0"/>
      <w:marRight w:val="0"/>
      <w:marTop w:val="0"/>
      <w:marBottom w:val="0"/>
      <w:divBdr>
        <w:top w:val="none" w:sz="0" w:space="0" w:color="auto"/>
        <w:left w:val="none" w:sz="0" w:space="0" w:color="auto"/>
        <w:bottom w:val="none" w:sz="0" w:space="0" w:color="auto"/>
        <w:right w:val="none" w:sz="0" w:space="0" w:color="auto"/>
      </w:divBdr>
    </w:div>
    <w:div w:id="1744444640">
      <w:bodyDiv w:val="1"/>
      <w:marLeft w:val="0"/>
      <w:marRight w:val="0"/>
      <w:marTop w:val="0"/>
      <w:marBottom w:val="0"/>
      <w:divBdr>
        <w:top w:val="none" w:sz="0" w:space="0" w:color="auto"/>
        <w:left w:val="none" w:sz="0" w:space="0" w:color="auto"/>
        <w:bottom w:val="none" w:sz="0" w:space="0" w:color="auto"/>
        <w:right w:val="none" w:sz="0" w:space="0" w:color="auto"/>
      </w:divBdr>
    </w:div>
    <w:div w:id="1744797130">
      <w:bodyDiv w:val="1"/>
      <w:marLeft w:val="0"/>
      <w:marRight w:val="0"/>
      <w:marTop w:val="0"/>
      <w:marBottom w:val="0"/>
      <w:divBdr>
        <w:top w:val="none" w:sz="0" w:space="0" w:color="auto"/>
        <w:left w:val="none" w:sz="0" w:space="0" w:color="auto"/>
        <w:bottom w:val="none" w:sz="0" w:space="0" w:color="auto"/>
        <w:right w:val="none" w:sz="0" w:space="0" w:color="auto"/>
      </w:divBdr>
    </w:div>
    <w:div w:id="1745451271">
      <w:bodyDiv w:val="1"/>
      <w:marLeft w:val="0"/>
      <w:marRight w:val="0"/>
      <w:marTop w:val="0"/>
      <w:marBottom w:val="0"/>
      <w:divBdr>
        <w:top w:val="none" w:sz="0" w:space="0" w:color="auto"/>
        <w:left w:val="none" w:sz="0" w:space="0" w:color="auto"/>
        <w:bottom w:val="none" w:sz="0" w:space="0" w:color="auto"/>
        <w:right w:val="none" w:sz="0" w:space="0" w:color="auto"/>
      </w:divBdr>
    </w:div>
    <w:div w:id="1746416231">
      <w:bodyDiv w:val="1"/>
      <w:marLeft w:val="0"/>
      <w:marRight w:val="0"/>
      <w:marTop w:val="0"/>
      <w:marBottom w:val="0"/>
      <w:divBdr>
        <w:top w:val="none" w:sz="0" w:space="0" w:color="auto"/>
        <w:left w:val="none" w:sz="0" w:space="0" w:color="auto"/>
        <w:bottom w:val="none" w:sz="0" w:space="0" w:color="auto"/>
        <w:right w:val="none" w:sz="0" w:space="0" w:color="auto"/>
      </w:divBdr>
    </w:div>
    <w:div w:id="1750273266">
      <w:bodyDiv w:val="1"/>
      <w:marLeft w:val="0"/>
      <w:marRight w:val="0"/>
      <w:marTop w:val="0"/>
      <w:marBottom w:val="0"/>
      <w:divBdr>
        <w:top w:val="none" w:sz="0" w:space="0" w:color="auto"/>
        <w:left w:val="none" w:sz="0" w:space="0" w:color="auto"/>
        <w:bottom w:val="none" w:sz="0" w:space="0" w:color="auto"/>
        <w:right w:val="none" w:sz="0" w:space="0" w:color="auto"/>
      </w:divBdr>
    </w:div>
    <w:div w:id="1752503823">
      <w:bodyDiv w:val="1"/>
      <w:marLeft w:val="0"/>
      <w:marRight w:val="0"/>
      <w:marTop w:val="0"/>
      <w:marBottom w:val="0"/>
      <w:divBdr>
        <w:top w:val="none" w:sz="0" w:space="0" w:color="auto"/>
        <w:left w:val="none" w:sz="0" w:space="0" w:color="auto"/>
        <w:bottom w:val="none" w:sz="0" w:space="0" w:color="auto"/>
        <w:right w:val="none" w:sz="0" w:space="0" w:color="auto"/>
      </w:divBdr>
    </w:div>
    <w:div w:id="1753814863">
      <w:bodyDiv w:val="1"/>
      <w:marLeft w:val="0"/>
      <w:marRight w:val="0"/>
      <w:marTop w:val="0"/>
      <w:marBottom w:val="0"/>
      <w:divBdr>
        <w:top w:val="none" w:sz="0" w:space="0" w:color="auto"/>
        <w:left w:val="none" w:sz="0" w:space="0" w:color="auto"/>
        <w:bottom w:val="none" w:sz="0" w:space="0" w:color="auto"/>
        <w:right w:val="none" w:sz="0" w:space="0" w:color="auto"/>
      </w:divBdr>
    </w:div>
    <w:div w:id="1756397245">
      <w:bodyDiv w:val="1"/>
      <w:marLeft w:val="0"/>
      <w:marRight w:val="0"/>
      <w:marTop w:val="0"/>
      <w:marBottom w:val="0"/>
      <w:divBdr>
        <w:top w:val="none" w:sz="0" w:space="0" w:color="auto"/>
        <w:left w:val="none" w:sz="0" w:space="0" w:color="auto"/>
        <w:bottom w:val="none" w:sz="0" w:space="0" w:color="auto"/>
        <w:right w:val="none" w:sz="0" w:space="0" w:color="auto"/>
      </w:divBdr>
    </w:div>
    <w:div w:id="1756434162">
      <w:bodyDiv w:val="1"/>
      <w:marLeft w:val="0"/>
      <w:marRight w:val="0"/>
      <w:marTop w:val="0"/>
      <w:marBottom w:val="0"/>
      <w:divBdr>
        <w:top w:val="none" w:sz="0" w:space="0" w:color="auto"/>
        <w:left w:val="none" w:sz="0" w:space="0" w:color="auto"/>
        <w:bottom w:val="none" w:sz="0" w:space="0" w:color="auto"/>
        <w:right w:val="none" w:sz="0" w:space="0" w:color="auto"/>
      </w:divBdr>
    </w:div>
    <w:div w:id="1757748256">
      <w:bodyDiv w:val="1"/>
      <w:marLeft w:val="0"/>
      <w:marRight w:val="0"/>
      <w:marTop w:val="0"/>
      <w:marBottom w:val="0"/>
      <w:divBdr>
        <w:top w:val="none" w:sz="0" w:space="0" w:color="auto"/>
        <w:left w:val="none" w:sz="0" w:space="0" w:color="auto"/>
        <w:bottom w:val="none" w:sz="0" w:space="0" w:color="auto"/>
        <w:right w:val="none" w:sz="0" w:space="0" w:color="auto"/>
      </w:divBdr>
    </w:div>
    <w:div w:id="1759985803">
      <w:bodyDiv w:val="1"/>
      <w:marLeft w:val="0"/>
      <w:marRight w:val="0"/>
      <w:marTop w:val="0"/>
      <w:marBottom w:val="0"/>
      <w:divBdr>
        <w:top w:val="none" w:sz="0" w:space="0" w:color="auto"/>
        <w:left w:val="none" w:sz="0" w:space="0" w:color="auto"/>
        <w:bottom w:val="none" w:sz="0" w:space="0" w:color="auto"/>
        <w:right w:val="none" w:sz="0" w:space="0" w:color="auto"/>
      </w:divBdr>
    </w:div>
    <w:div w:id="1760176661">
      <w:bodyDiv w:val="1"/>
      <w:marLeft w:val="0"/>
      <w:marRight w:val="0"/>
      <w:marTop w:val="0"/>
      <w:marBottom w:val="0"/>
      <w:divBdr>
        <w:top w:val="none" w:sz="0" w:space="0" w:color="auto"/>
        <w:left w:val="none" w:sz="0" w:space="0" w:color="auto"/>
        <w:bottom w:val="none" w:sz="0" w:space="0" w:color="auto"/>
        <w:right w:val="none" w:sz="0" w:space="0" w:color="auto"/>
      </w:divBdr>
    </w:div>
    <w:div w:id="1762676337">
      <w:bodyDiv w:val="1"/>
      <w:marLeft w:val="0"/>
      <w:marRight w:val="0"/>
      <w:marTop w:val="0"/>
      <w:marBottom w:val="0"/>
      <w:divBdr>
        <w:top w:val="none" w:sz="0" w:space="0" w:color="auto"/>
        <w:left w:val="none" w:sz="0" w:space="0" w:color="auto"/>
        <w:bottom w:val="none" w:sz="0" w:space="0" w:color="auto"/>
        <w:right w:val="none" w:sz="0" w:space="0" w:color="auto"/>
      </w:divBdr>
    </w:div>
    <w:div w:id="1763912092">
      <w:bodyDiv w:val="1"/>
      <w:marLeft w:val="0"/>
      <w:marRight w:val="0"/>
      <w:marTop w:val="0"/>
      <w:marBottom w:val="0"/>
      <w:divBdr>
        <w:top w:val="none" w:sz="0" w:space="0" w:color="auto"/>
        <w:left w:val="none" w:sz="0" w:space="0" w:color="auto"/>
        <w:bottom w:val="none" w:sz="0" w:space="0" w:color="auto"/>
        <w:right w:val="none" w:sz="0" w:space="0" w:color="auto"/>
      </w:divBdr>
    </w:div>
    <w:div w:id="1765419666">
      <w:bodyDiv w:val="1"/>
      <w:marLeft w:val="0"/>
      <w:marRight w:val="0"/>
      <w:marTop w:val="0"/>
      <w:marBottom w:val="0"/>
      <w:divBdr>
        <w:top w:val="none" w:sz="0" w:space="0" w:color="auto"/>
        <w:left w:val="none" w:sz="0" w:space="0" w:color="auto"/>
        <w:bottom w:val="none" w:sz="0" w:space="0" w:color="auto"/>
        <w:right w:val="none" w:sz="0" w:space="0" w:color="auto"/>
      </w:divBdr>
    </w:div>
    <w:div w:id="1767070587">
      <w:bodyDiv w:val="1"/>
      <w:marLeft w:val="0"/>
      <w:marRight w:val="0"/>
      <w:marTop w:val="0"/>
      <w:marBottom w:val="0"/>
      <w:divBdr>
        <w:top w:val="none" w:sz="0" w:space="0" w:color="auto"/>
        <w:left w:val="none" w:sz="0" w:space="0" w:color="auto"/>
        <w:bottom w:val="none" w:sz="0" w:space="0" w:color="auto"/>
        <w:right w:val="none" w:sz="0" w:space="0" w:color="auto"/>
      </w:divBdr>
    </w:div>
    <w:div w:id="1768693827">
      <w:bodyDiv w:val="1"/>
      <w:marLeft w:val="0"/>
      <w:marRight w:val="0"/>
      <w:marTop w:val="0"/>
      <w:marBottom w:val="0"/>
      <w:divBdr>
        <w:top w:val="none" w:sz="0" w:space="0" w:color="auto"/>
        <w:left w:val="none" w:sz="0" w:space="0" w:color="auto"/>
        <w:bottom w:val="none" w:sz="0" w:space="0" w:color="auto"/>
        <w:right w:val="none" w:sz="0" w:space="0" w:color="auto"/>
      </w:divBdr>
    </w:div>
    <w:div w:id="1770732258">
      <w:bodyDiv w:val="1"/>
      <w:marLeft w:val="0"/>
      <w:marRight w:val="0"/>
      <w:marTop w:val="0"/>
      <w:marBottom w:val="0"/>
      <w:divBdr>
        <w:top w:val="none" w:sz="0" w:space="0" w:color="auto"/>
        <w:left w:val="none" w:sz="0" w:space="0" w:color="auto"/>
        <w:bottom w:val="none" w:sz="0" w:space="0" w:color="auto"/>
        <w:right w:val="none" w:sz="0" w:space="0" w:color="auto"/>
      </w:divBdr>
    </w:div>
    <w:div w:id="1770924456">
      <w:bodyDiv w:val="1"/>
      <w:marLeft w:val="0"/>
      <w:marRight w:val="0"/>
      <w:marTop w:val="0"/>
      <w:marBottom w:val="0"/>
      <w:divBdr>
        <w:top w:val="none" w:sz="0" w:space="0" w:color="auto"/>
        <w:left w:val="none" w:sz="0" w:space="0" w:color="auto"/>
        <w:bottom w:val="none" w:sz="0" w:space="0" w:color="auto"/>
        <w:right w:val="none" w:sz="0" w:space="0" w:color="auto"/>
      </w:divBdr>
    </w:div>
    <w:div w:id="1771781698">
      <w:bodyDiv w:val="1"/>
      <w:marLeft w:val="0"/>
      <w:marRight w:val="0"/>
      <w:marTop w:val="0"/>
      <w:marBottom w:val="0"/>
      <w:divBdr>
        <w:top w:val="none" w:sz="0" w:space="0" w:color="auto"/>
        <w:left w:val="none" w:sz="0" w:space="0" w:color="auto"/>
        <w:bottom w:val="none" w:sz="0" w:space="0" w:color="auto"/>
        <w:right w:val="none" w:sz="0" w:space="0" w:color="auto"/>
      </w:divBdr>
    </w:div>
    <w:div w:id="1772510705">
      <w:bodyDiv w:val="1"/>
      <w:marLeft w:val="0"/>
      <w:marRight w:val="0"/>
      <w:marTop w:val="0"/>
      <w:marBottom w:val="0"/>
      <w:divBdr>
        <w:top w:val="none" w:sz="0" w:space="0" w:color="auto"/>
        <w:left w:val="none" w:sz="0" w:space="0" w:color="auto"/>
        <w:bottom w:val="none" w:sz="0" w:space="0" w:color="auto"/>
        <w:right w:val="none" w:sz="0" w:space="0" w:color="auto"/>
      </w:divBdr>
    </w:div>
    <w:div w:id="1773284683">
      <w:bodyDiv w:val="1"/>
      <w:marLeft w:val="0"/>
      <w:marRight w:val="0"/>
      <w:marTop w:val="0"/>
      <w:marBottom w:val="0"/>
      <w:divBdr>
        <w:top w:val="none" w:sz="0" w:space="0" w:color="auto"/>
        <w:left w:val="none" w:sz="0" w:space="0" w:color="auto"/>
        <w:bottom w:val="none" w:sz="0" w:space="0" w:color="auto"/>
        <w:right w:val="none" w:sz="0" w:space="0" w:color="auto"/>
      </w:divBdr>
    </w:div>
    <w:div w:id="1777822675">
      <w:bodyDiv w:val="1"/>
      <w:marLeft w:val="0"/>
      <w:marRight w:val="0"/>
      <w:marTop w:val="0"/>
      <w:marBottom w:val="0"/>
      <w:divBdr>
        <w:top w:val="none" w:sz="0" w:space="0" w:color="auto"/>
        <w:left w:val="none" w:sz="0" w:space="0" w:color="auto"/>
        <w:bottom w:val="none" w:sz="0" w:space="0" w:color="auto"/>
        <w:right w:val="none" w:sz="0" w:space="0" w:color="auto"/>
      </w:divBdr>
    </w:div>
    <w:div w:id="1778208342">
      <w:bodyDiv w:val="1"/>
      <w:marLeft w:val="0"/>
      <w:marRight w:val="0"/>
      <w:marTop w:val="0"/>
      <w:marBottom w:val="0"/>
      <w:divBdr>
        <w:top w:val="none" w:sz="0" w:space="0" w:color="auto"/>
        <w:left w:val="none" w:sz="0" w:space="0" w:color="auto"/>
        <w:bottom w:val="none" w:sz="0" w:space="0" w:color="auto"/>
        <w:right w:val="none" w:sz="0" w:space="0" w:color="auto"/>
      </w:divBdr>
    </w:div>
    <w:div w:id="1778212783">
      <w:bodyDiv w:val="1"/>
      <w:marLeft w:val="0"/>
      <w:marRight w:val="0"/>
      <w:marTop w:val="0"/>
      <w:marBottom w:val="0"/>
      <w:divBdr>
        <w:top w:val="none" w:sz="0" w:space="0" w:color="auto"/>
        <w:left w:val="none" w:sz="0" w:space="0" w:color="auto"/>
        <w:bottom w:val="none" w:sz="0" w:space="0" w:color="auto"/>
        <w:right w:val="none" w:sz="0" w:space="0" w:color="auto"/>
      </w:divBdr>
    </w:div>
    <w:div w:id="1779981653">
      <w:bodyDiv w:val="1"/>
      <w:marLeft w:val="0"/>
      <w:marRight w:val="0"/>
      <w:marTop w:val="0"/>
      <w:marBottom w:val="0"/>
      <w:divBdr>
        <w:top w:val="none" w:sz="0" w:space="0" w:color="auto"/>
        <w:left w:val="none" w:sz="0" w:space="0" w:color="auto"/>
        <w:bottom w:val="none" w:sz="0" w:space="0" w:color="auto"/>
        <w:right w:val="none" w:sz="0" w:space="0" w:color="auto"/>
      </w:divBdr>
    </w:div>
    <w:div w:id="1781559269">
      <w:bodyDiv w:val="1"/>
      <w:marLeft w:val="0"/>
      <w:marRight w:val="0"/>
      <w:marTop w:val="0"/>
      <w:marBottom w:val="0"/>
      <w:divBdr>
        <w:top w:val="none" w:sz="0" w:space="0" w:color="auto"/>
        <w:left w:val="none" w:sz="0" w:space="0" w:color="auto"/>
        <w:bottom w:val="none" w:sz="0" w:space="0" w:color="auto"/>
        <w:right w:val="none" w:sz="0" w:space="0" w:color="auto"/>
      </w:divBdr>
    </w:div>
    <w:div w:id="1782647849">
      <w:bodyDiv w:val="1"/>
      <w:marLeft w:val="0"/>
      <w:marRight w:val="0"/>
      <w:marTop w:val="0"/>
      <w:marBottom w:val="0"/>
      <w:divBdr>
        <w:top w:val="none" w:sz="0" w:space="0" w:color="auto"/>
        <w:left w:val="none" w:sz="0" w:space="0" w:color="auto"/>
        <w:bottom w:val="none" w:sz="0" w:space="0" w:color="auto"/>
        <w:right w:val="none" w:sz="0" w:space="0" w:color="auto"/>
      </w:divBdr>
    </w:div>
    <w:div w:id="1784959445">
      <w:bodyDiv w:val="1"/>
      <w:marLeft w:val="0"/>
      <w:marRight w:val="0"/>
      <w:marTop w:val="0"/>
      <w:marBottom w:val="0"/>
      <w:divBdr>
        <w:top w:val="none" w:sz="0" w:space="0" w:color="auto"/>
        <w:left w:val="none" w:sz="0" w:space="0" w:color="auto"/>
        <w:bottom w:val="none" w:sz="0" w:space="0" w:color="auto"/>
        <w:right w:val="none" w:sz="0" w:space="0" w:color="auto"/>
      </w:divBdr>
    </w:div>
    <w:div w:id="1792286868">
      <w:bodyDiv w:val="1"/>
      <w:marLeft w:val="0"/>
      <w:marRight w:val="0"/>
      <w:marTop w:val="0"/>
      <w:marBottom w:val="0"/>
      <w:divBdr>
        <w:top w:val="none" w:sz="0" w:space="0" w:color="auto"/>
        <w:left w:val="none" w:sz="0" w:space="0" w:color="auto"/>
        <w:bottom w:val="none" w:sz="0" w:space="0" w:color="auto"/>
        <w:right w:val="none" w:sz="0" w:space="0" w:color="auto"/>
      </w:divBdr>
    </w:div>
    <w:div w:id="1793596750">
      <w:bodyDiv w:val="1"/>
      <w:marLeft w:val="0"/>
      <w:marRight w:val="0"/>
      <w:marTop w:val="0"/>
      <w:marBottom w:val="0"/>
      <w:divBdr>
        <w:top w:val="none" w:sz="0" w:space="0" w:color="auto"/>
        <w:left w:val="none" w:sz="0" w:space="0" w:color="auto"/>
        <w:bottom w:val="none" w:sz="0" w:space="0" w:color="auto"/>
        <w:right w:val="none" w:sz="0" w:space="0" w:color="auto"/>
      </w:divBdr>
    </w:div>
    <w:div w:id="1796755234">
      <w:bodyDiv w:val="1"/>
      <w:marLeft w:val="0"/>
      <w:marRight w:val="0"/>
      <w:marTop w:val="0"/>
      <w:marBottom w:val="0"/>
      <w:divBdr>
        <w:top w:val="none" w:sz="0" w:space="0" w:color="auto"/>
        <w:left w:val="none" w:sz="0" w:space="0" w:color="auto"/>
        <w:bottom w:val="none" w:sz="0" w:space="0" w:color="auto"/>
        <w:right w:val="none" w:sz="0" w:space="0" w:color="auto"/>
      </w:divBdr>
    </w:div>
    <w:div w:id="1798837212">
      <w:bodyDiv w:val="1"/>
      <w:marLeft w:val="0"/>
      <w:marRight w:val="0"/>
      <w:marTop w:val="0"/>
      <w:marBottom w:val="0"/>
      <w:divBdr>
        <w:top w:val="none" w:sz="0" w:space="0" w:color="auto"/>
        <w:left w:val="none" w:sz="0" w:space="0" w:color="auto"/>
        <w:bottom w:val="none" w:sz="0" w:space="0" w:color="auto"/>
        <w:right w:val="none" w:sz="0" w:space="0" w:color="auto"/>
      </w:divBdr>
    </w:div>
    <w:div w:id="1800564196">
      <w:bodyDiv w:val="1"/>
      <w:marLeft w:val="0"/>
      <w:marRight w:val="0"/>
      <w:marTop w:val="0"/>
      <w:marBottom w:val="0"/>
      <w:divBdr>
        <w:top w:val="none" w:sz="0" w:space="0" w:color="auto"/>
        <w:left w:val="none" w:sz="0" w:space="0" w:color="auto"/>
        <w:bottom w:val="none" w:sz="0" w:space="0" w:color="auto"/>
        <w:right w:val="none" w:sz="0" w:space="0" w:color="auto"/>
      </w:divBdr>
      <w:divsChild>
        <w:div w:id="29109422">
          <w:marLeft w:val="0"/>
          <w:marRight w:val="0"/>
          <w:marTop w:val="0"/>
          <w:marBottom w:val="0"/>
          <w:divBdr>
            <w:top w:val="none" w:sz="0" w:space="0" w:color="auto"/>
            <w:left w:val="none" w:sz="0" w:space="0" w:color="auto"/>
            <w:bottom w:val="none" w:sz="0" w:space="0" w:color="auto"/>
            <w:right w:val="none" w:sz="0" w:space="0" w:color="auto"/>
          </w:divBdr>
        </w:div>
        <w:div w:id="74014539">
          <w:marLeft w:val="0"/>
          <w:marRight w:val="0"/>
          <w:marTop w:val="0"/>
          <w:marBottom w:val="0"/>
          <w:divBdr>
            <w:top w:val="none" w:sz="0" w:space="0" w:color="auto"/>
            <w:left w:val="none" w:sz="0" w:space="0" w:color="auto"/>
            <w:bottom w:val="none" w:sz="0" w:space="0" w:color="auto"/>
            <w:right w:val="none" w:sz="0" w:space="0" w:color="auto"/>
          </w:divBdr>
        </w:div>
        <w:div w:id="99767842">
          <w:marLeft w:val="0"/>
          <w:marRight w:val="0"/>
          <w:marTop w:val="0"/>
          <w:marBottom w:val="0"/>
          <w:divBdr>
            <w:top w:val="none" w:sz="0" w:space="0" w:color="auto"/>
            <w:left w:val="none" w:sz="0" w:space="0" w:color="auto"/>
            <w:bottom w:val="none" w:sz="0" w:space="0" w:color="auto"/>
            <w:right w:val="none" w:sz="0" w:space="0" w:color="auto"/>
          </w:divBdr>
        </w:div>
        <w:div w:id="214892964">
          <w:marLeft w:val="0"/>
          <w:marRight w:val="0"/>
          <w:marTop w:val="0"/>
          <w:marBottom w:val="0"/>
          <w:divBdr>
            <w:top w:val="none" w:sz="0" w:space="0" w:color="auto"/>
            <w:left w:val="none" w:sz="0" w:space="0" w:color="auto"/>
            <w:bottom w:val="none" w:sz="0" w:space="0" w:color="auto"/>
            <w:right w:val="none" w:sz="0" w:space="0" w:color="auto"/>
          </w:divBdr>
        </w:div>
        <w:div w:id="224534245">
          <w:marLeft w:val="0"/>
          <w:marRight w:val="0"/>
          <w:marTop w:val="0"/>
          <w:marBottom w:val="0"/>
          <w:divBdr>
            <w:top w:val="none" w:sz="0" w:space="0" w:color="auto"/>
            <w:left w:val="none" w:sz="0" w:space="0" w:color="auto"/>
            <w:bottom w:val="none" w:sz="0" w:space="0" w:color="auto"/>
            <w:right w:val="none" w:sz="0" w:space="0" w:color="auto"/>
          </w:divBdr>
        </w:div>
        <w:div w:id="349449581">
          <w:marLeft w:val="0"/>
          <w:marRight w:val="0"/>
          <w:marTop w:val="0"/>
          <w:marBottom w:val="0"/>
          <w:divBdr>
            <w:top w:val="none" w:sz="0" w:space="0" w:color="auto"/>
            <w:left w:val="none" w:sz="0" w:space="0" w:color="auto"/>
            <w:bottom w:val="none" w:sz="0" w:space="0" w:color="auto"/>
            <w:right w:val="none" w:sz="0" w:space="0" w:color="auto"/>
          </w:divBdr>
        </w:div>
        <w:div w:id="455828764">
          <w:marLeft w:val="0"/>
          <w:marRight w:val="0"/>
          <w:marTop w:val="0"/>
          <w:marBottom w:val="0"/>
          <w:divBdr>
            <w:top w:val="none" w:sz="0" w:space="0" w:color="auto"/>
            <w:left w:val="none" w:sz="0" w:space="0" w:color="auto"/>
            <w:bottom w:val="none" w:sz="0" w:space="0" w:color="auto"/>
            <w:right w:val="none" w:sz="0" w:space="0" w:color="auto"/>
          </w:divBdr>
        </w:div>
        <w:div w:id="518356300">
          <w:marLeft w:val="0"/>
          <w:marRight w:val="0"/>
          <w:marTop w:val="0"/>
          <w:marBottom w:val="0"/>
          <w:divBdr>
            <w:top w:val="none" w:sz="0" w:space="0" w:color="auto"/>
            <w:left w:val="none" w:sz="0" w:space="0" w:color="auto"/>
            <w:bottom w:val="none" w:sz="0" w:space="0" w:color="auto"/>
            <w:right w:val="none" w:sz="0" w:space="0" w:color="auto"/>
          </w:divBdr>
        </w:div>
        <w:div w:id="528227139">
          <w:marLeft w:val="0"/>
          <w:marRight w:val="0"/>
          <w:marTop w:val="0"/>
          <w:marBottom w:val="0"/>
          <w:divBdr>
            <w:top w:val="none" w:sz="0" w:space="0" w:color="auto"/>
            <w:left w:val="none" w:sz="0" w:space="0" w:color="auto"/>
            <w:bottom w:val="none" w:sz="0" w:space="0" w:color="auto"/>
            <w:right w:val="none" w:sz="0" w:space="0" w:color="auto"/>
          </w:divBdr>
        </w:div>
        <w:div w:id="638918608">
          <w:marLeft w:val="0"/>
          <w:marRight w:val="0"/>
          <w:marTop w:val="0"/>
          <w:marBottom w:val="0"/>
          <w:divBdr>
            <w:top w:val="none" w:sz="0" w:space="0" w:color="auto"/>
            <w:left w:val="none" w:sz="0" w:space="0" w:color="auto"/>
            <w:bottom w:val="none" w:sz="0" w:space="0" w:color="auto"/>
            <w:right w:val="none" w:sz="0" w:space="0" w:color="auto"/>
          </w:divBdr>
        </w:div>
        <w:div w:id="688800992">
          <w:marLeft w:val="0"/>
          <w:marRight w:val="0"/>
          <w:marTop w:val="0"/>
          <w:marBottom w:val="0"/>
          <w:divBdr>
            <w:top w:val="none" w:sz="0" w:space="0" w:color="auto"/>
            <w:left w:val="none" w:sz="0" w:space="0" w:color="auto"/>
            <w:bottom w:val="none" w:sz="0" w:space="0" w:color="auto"/>
            <w:right w:val="none" w:sz="0" w:space="0" w:color="auto"/>
          </w:divBdr>
        </w:div>
        <w:div w:id="802237855">
          <w:marLeft w:val="0"/>
          <w:marRight w:val="0"/>
          <w:marTop w:val="0"/>
          <w:marBottom w:val="0"/>
          <w:divBdr>
            <w:top w:val="none" w:sz="0" w:space="0" w:color="auto"/>
            <w:left w:val="none" w:sz="0" w:space="0" w:color="auto"/>
            <w:bottom w:val="none" w:sz="0" w:space="0" w:color="auto"/>
            <w:right w:val="none" w:sz="0" w:space="0" w:color="auto"/>
          </w:divBdr>
        </w:div>
        <w:div w:id="874075879">
          <w:marLeft w:val="0"/>
          <w:marRight w:val="0"/>
          <w:marTop w:val="0"/>
          <w:marBottom w:val="0"/>
          <w:divBdr>
            <w:top w:val="none" w:sz="0" w:space="0" w:color="auto"/>
            <w:left w:val="none" w:sz="0" w:space="0" w:color="auto"/>
            <w:bottom w:val="none" w:sz="0" w:space="0" w:color="auto"/>
            <w:right w:val="none" w:sz="0" w:space="0" w:color="auto"/>
          </w:divBdr>
        </w:div>
        <w:div w:id="967587554">
          <w:marLeft w:val="0"/>
          <w:marRight w:val="0"/>
          <w:marTop w:val="0"/>
          <w:marBottom w:val="0"/>
          <w:divBdr>
            <w:top w:val="none" w:sz="0" w:space="0" w:color="auto"/>
            <w:left w:val="none" w:sz="0" w:space="0" w:color="auto"/>
            <w:bottom w:val="none" w:sz="0" w:space="0" w:color="auto"/>
            <w:right w:val="none" w:sz="0" w:space="0" w:color="auto"/>
          </w:divBdr>
        </w:div>
        <w:div w:id="989410624">
          <w:marLeft w:val="0"/>
          <w:marRight w:val="0"/>
          <w:marTop w:val="0"/>
          <w:marBottom w:val="0"/>
          <w:divBdr>
            <w:top w:val="none" w:sz="0" w:space="0" w:color="auto"/>
            <w:left w:val="none" w:sz="0" w:space="0" w:color="auto"/>
            <w:bottom w:val="none" w:sz="0" w:space="0" w:color="auto"/>
            <w:right w:val="none" w:sz="0" w:space="0" w:color="auto"/>
          </w:divBdr>
        </w:div>
        <w:div w:id="1010831789">
          <w:marLeft w:val="0"/>
          <w:marRight w:val="0"/>
          <w:marTop w:val="0"/>
          <w:marBottom w:val="0"/>
          <w:divBdr>
            <w:top w:val="none" w:sz="0" w:space="0" w:color="auto"/>
            <w:left w:val="none" w:sz="0" w:space="0" w:color="auto"/>
            <w:bottom w:val="none" w:sz="0" w:space="0" w:color="auto"/>
            <w:right w:val="none" w:sz="0" w:space="0" w:color="auto"/>
          </w:divBdr>
        </w:div>
        <w:div w:id="1065647822">
          <w:marLeft w:val="0"/>
          <w:marRight w:val="0"/>
          <w:marTop w:val="0"/>
          <w:marBottom w:val="0"/>
          <w:divBdr>
            <w:top w:val="none" w:sz="0" w:space="0" w:color="auto"/>
            <w:left w:val="none" w:sz="0" w:space="0" w:color="auto"/>
            <w:bottom w:val="none" w:sz="0" w:space="0" w:color="auto"/>
            <w:right w:val="none" w:sz="0" w:space="0" w:color="auto"/>
          </w:divBdr>
        </w:div>
        <w:div w:id="1147629055">
          <w:marLeft w:val="0"/>
          <w:marRight w:val="0"/>
          <w:marTop w:val="0"/>
          <w:marBottom w:val="0"/>
          <w:divBdr>
            <w:top w:val="none" w:sz="0" w:space="0" w:color="auto"/>
            <w:left w:val="none" w:sz="0" w:space="0" w:color="auto"/>
            <w:bottom w:val="none" w:sz="0" w:space="0" w:color="auto"/>
            <w:right w:val="none" w:sz="0" w:space="0" w:color="auto"/>
          </w:divBdr>
        </w:div>
        <w:div w:id="1284192197">
          <w:marLeft w:val="0"/>
          <w:marRight w:val="0"/>
          <w:marTop w:val="0"/>
          <w:marBottom w:val="0"/>
          <w:divBdr>
            <w:top w:val="none" w:sz="0" w:space="0" w:color="auto"/>
            <w:left w:val="none" w:sz="0" w:space="0" w:color="auto"/>
            <w:bottom w:val="none" w:sz="0" w:space="0" w:color="auto"/>
            <w:right w:val="none" w:sz="0" w:space="0" w:color="auto"/>
          </w:divBdr>
        </w:div>
        <w:div w:id="1359113601">
          <w:marLeft w:val="0"/>
          <w:marRight w:val="0"/>
          <w:marTop w:val="0"/>
          <w:marBottom w:val="0"/>
          <w:divBdr>
            <w:top w:val="none" w:sz="0" w:space="0" w:color="auto"/>
            <w:left w:val="none" w:sz="0" w:space="0" w:color="auto"/>
            <w:bottom w:val="none" w:sz="0" w:space="0" w:color="auto"/>
            <w:right w:val="none" w:sz="0" w:space="0" w:color="auto"/>
          </w:divBdr>
        </w:div>
        <w:div w:id="1714884596">
          <w:marLeft w:val="0"/>
          <w:marRight w:val="0"/>
          <w:marTop w:val="0"/>
          <w:marBottom w:val="0"/>
          <w:divBdr>
            <w:top w:val="none" w:sz="0" w:space="0" w:color="auto"/>
            <w:left w:val="none" w:sz="0" w:space="0" w:color="auto"/>
            <w:bottom w:val="none" w:sz="0" w:space="0" w:color="auto"/>
            <w:right w:val="none" w:sz="0" w:space="0" w:color="auto"/>
          </w:divBdr>
        </w:div>
        <w:div w:id="1802066861">
          <w:marLeft w:val="0"/>
          <w:marRight w:val="0"/>
          <w:marTop w:val="0"/>
          <w:marBottom w:val="0"/>
          <w:divBdr>
            <w:top w:val="none" w:sz="0" w:space="0" w:color="auto"/>
            <w:left w:val="none" w:sz="0" w:space="0" w:color="auto"/>
            <w:bottom w:val="none" w:sz="0" w:space="0" w:color="auto"/>
            <w:right w:val="none" w:sz="0" w:space="0" w:color="auto"/>
          </w:divBdr>
        </w:div>
        <w:div w:id="1898123742">
          <w:marLeft w:val="0"/>
          <w:marRight w:val="0"/>
          <w:marTop w:val="0"/>
          <w:marBottom w:val="0"/>
          <w:divBdr>
            <w:top w:val="none" w:sz="0" w:space="0" w:color="auto"/>
            <w:left w:val="none" w:sz="0" w:space="0" w:color="auto"/>
            <w:bottom w:val="none" w:sz="0" w:space="0" w:color="auto"/>
            <w:right w:val="none" w:sz="0" w:space="0" w:color="auto"/>
          </w:divBdr>
        </w:div>
        <w:div w:id="1911504255">
          <w:marLeft w:val="0"/>
          <w:marRight w:val="0"/>
          <w:marTop w:val="0"/>
          <w:marBottom w:val="0"/>
          <w:divBdr>
            <w:top w:val="none" w:sz="0" w:space="0" w:color="auto"/>
            <w:left w:val="none" w:sz="0" w:space="0" w:color="auto"/>
            <w:bottom w:val="none" w:sz="0" w:space="0" w:color="auto"/>
            <w:right w:val="none" w:sz="0" w:space="0" w:color="auto"/>
          </w:divBdr>
        </w:div>
        <w:div w:id="1920870462">
          <w:marLeft w:val="0"/>
          <w:marRight w:val="0"/>
          <w:marTop w:val="0"/>
          <w:marBottom w:val="0"/>
          <w:divBdr>
            <w:top w:val="none" w:sz="0" w:space="0" w:color="auto"/>
            <w:left w:val="none" w:sz="0" w:space="0" w:color="auto"/>
            <w:bottom w:val="none" w:sz="0" w:space="0" w:color="auto"/>
            <w:right w:val="none" w:sz="0" w:space="0" w:color="auto"/>
          </w:divBdr>
        </w:div>
        <w:div w:id="1939286575">
          <w:marLeft w:val="0"/>
          <w:marRight w:val="0"/>
          <w:marTop w:val="0"/>
          <w:marBottom w:val="0"/>
          <w:divBdr>
            <w:top w:val="none" w:sz="0" w:space="0" w:color="auto"/>
            <w:left w:val="none" w:sz="0" w:space="0" w:color="auto"/>
            <w:bottom w:val="none" w:sz="0" w:space="0" w:color="auto"/>
            <w:right w:val="none" w:sz="0" w:space="0" w:color="auto"/>
          </w:divBdr>
        </w:div>
        <w:div w:id="1968194305">
          <w:marLeft w:val="0"/>
          <w:marRight w:val="0"/>
          <w:marTop w:val="0"/>
          <w:marBottom w:val="0"/>
          <w:divBdr>
            <w:top w:val="none" w:sz="0" w:space="0" w:color="auto"/>
            <w:left w:val="none" w:sz="0" w:space="0" w:color="auto"/>
            <w:bottom w:val="none" w:sz="0" w:space="0" w:color="auto"/>
            <w:right w:val="none" w:sz="0" w:space="0" w:color="auto"/>
          </w:divBdr>
        </w:div>
        <w:div w:id="1977029691">
          <w:marLeft w:val="0"/>
          <w:marRight w:val="0"/>
          <w:marTop w:val="0"/>
          <w:marBottom w:val="0"/>
          <w:divBdr>
            <w:top w:val="none" w:sz="0" w:space="0" w:color="auto"/>
            <w:left w:val="none" w:sz="0" w:space="0" w:color="auto"/>
            <w:bottom w:val="none" w:sz="0" w:space="0" w:color="auto"/>
            <w:right w:val="none" w:sz="0" w:space="0" w:color="auto"/>
          </w:divBdr>
        </w:div>
        <w:div w:id="2045398813">
          <w:marLeft w:val="0"/>
          <w:marRight w:val="0"/>
          <w:marTop w:val="0"/>
          <w:marBottom w:val="0"/>
          <w:divBdr>
            <w:top w:val="none" w:sz="0" w:space="0" w:color="auto"/>
            <w:left w:val="none" w:sz="0" w:space="0" w:color="auto"/>
            <w:bottom w:val="none" w:sz="0" w:space="0" w:color="auto"/>
            <w:right w:val="none" w:sz="0" w:space="0" w:color="auto"/>
          </w:divBdr>
        </w:div>
        <w:div w:id="2069572339">
          <w:marLeft w:val="0"/>
          <w:marRight w:val="0"/>
          <w:marTop w:val="0"/>
          <w:marBottom w:val="0"/>
          <w:divBdr>
            <w:top w:val="none" w:sz="0" w:space="0" w:color="auto"/>
            <w:left w:val="none" w:sz="0" w:space="0" w:color="auto"/>
            <w:bottom w:val="none" w:sz="0" w:space="0" w:color="auto"/>
            <w:right w:val="none" w:sz="0" w:space="0" w:color="auto"/>
          </w:divBdr>
        </w:div>
        <w:div w:id="2102793691">
          <w:marLeft w:val="0"/>
          <w:marRight w:val="0"/>
          <w:marTop w:val="0"/>
          <w:marBottom w:val="0"/>
          <w:divBdr>
            <w:top w:val="none" w:sz="0" w:space="0" w:color="auto"/>
            <w:left w:val="none" w:sz="0" w:space="0" w:color="auto"/>
            <w:bottom w:val="none" w:sz="0" w:space="0" w:color="auto"/>
            <w:right w:val="none" w:sz="0" w:space="0" w:color="auto"/>
          </w:divBdr>
        </w:div>
      </w:divsChild>
    </w:div>
    <w:div w:id="1802310643">
      <w:bodyDiv w:val="1"/>
      <w:marLeft w:val="0"/>
      <w:marRight w:val="0"/>
      <w:marTop w:val="0"/>
      <w:marBottom w:val="0"/>
      <w:divBdr>
        <w:top w:val="none" w:sz="0" w:space="0" w:color="auto"/>
        <w:left w:val="none" w:sz="0" w:space="0" w:color="auto"/>
        <w:bottom w:val="none" w:sz="0" w:space="0" w:color="auto"/>
        <w:right w:val="none" w:sz="0" w:space="0" w:color="auto"/>
      </w:divBdr>
    </w:div>
    <w:div w:id="1803578118">
      <w:bodyDiv w:val="1"/>
      <w:marLeft w:val="0"/>
      <w:marRight w:val="0"/>
      <w:marTop w:val="0"/>
      <w:marBottom w:val="0"/>
      <w:divBdr>
        <w:top w:val="none" w:sz="0" w:space="0" w:color="auto"/>
        <w:left w:val="none" w:sz="0" w:space="0" w:color="auto"/>
        <w:bottom w:val="none" w:sz="0" w:space="0" w:color="auto"/>
        <w:right w:val="none" w:sz="0" w:space="0" w:color="auto"/>
      </w:divBdr>
    </w:div>
    <w:div w:id="1805267855">
      <w:bodyDiv w:val="1"/>
      <w:marLeft w:val="0"/>
      <w:marRight w:val="0"/>
      <w:marTop w:val="0"/>
      <w:marBottom w:val="0"/>
      <w:divBdr>
        <w:top w:val="none" w:sz="0" w:space="0" w:color="auto"/>
        <w:left w:val="none" w:sz="0" w:space="0" w:color="auto"/>
        <w:bottom w:val="none" w:sz="0" w:space="0" w:color="auto"/>
        <w:right w:val="none" w:sz="0" w:space="0" w:color="auto"/>
      </w:divBdr>
    </w:div>
    <w:div w:id="1806197961">
      <w:bodyDiv w:val="1"/>
      <w:marLeft w:val="0"/>
      <w:marRight w:val="0"/>
      <w:marTop w:val="0"/>
      <w:marBottom w:val="0"/>
      <w:divBdr>
        <w:top w:val="none" w:sz="0" w:space="0" w:color="auto"/>
        <w:left w:val="none" w:sz="0" w:space="0" w:color="auto"/>
        <w:bottom w:val="none" w:sz="0" w:space="0" w:color="auto"/>
        <w:right w:val="none" w:sz="0" w:space="0" w:color="auto"/>
      </w:divBdr>
    </w:div>
    <w:div w:id="1808014343">
      <w:bodyDiv w:val="1"/>
      <w:marLeft w:val="0"/>
      <w:marRight w:val="0"/>
      <w:marTop w:val="0"/>
      <w:marBottom w:val="0"/>
      <w:divBdr>
        <w:top w:val="none" w:sz="0" w:space="0" w:color="auto"/>
        <w:left w:val="none" w:sz="0" w:space="0" w:color="auto"/>
        <w:bottom w:val="none" w:sz="0" w:space="0" w:color="auto"/>
        <w:right w:val="none" w:sz="0" w:space="0" w:color="auto"/>
      </w:divBdr>
    </w:div>
    <w:div w:id="1808283582">
      <w:bodyDiv w:val="1"/>
      <w:marLeft w:val="0"/>
      <w:marRight w:val="0"/>
      <w:marTop w:val="0"/>
      <w:marBottom w:val="0"/>
      <w:divBdr>
        <w:top w:val="none" w:sz="0" w:space="0" w:color="auto"/>
        <w:left w:val="none" w:sz="0" w:space="0" w:color="auto"/>
        <w:bottom w:val="none" w:sz="0" w:space="0" w:color="auto"/>
        <w:right w:val="none" w:sz="0" w:space="0" w:color="auto"/>
      </w:divBdr>
    </w:div>
    <w:div w:id="1809858387">
      <w:bodyDiv w:val="1"/>
      <w:marLeft w:val="0"/>
      <w:marRight w:val="0"/>
      <w:marTop w:val="0"/>
      <w:marBottom w:val="0"/>
      <w:divBdr>
        <w:top w:val="none" w:sz="0" w:space="0" w:color="auto"/>
        <w:left w:val="none" w:sz="0" w:space="0" w:color="auto"/>
        <w:bottom w:val="none" w:sz="0" w:space="0" w:color="auto"/>
        <w:right w:val="none" w:sz="0" w:space="0" w:color="auto"/>
      </w:divBdr>
    </w:div>
    <w:div w:id="1810975522">
      <w:bodyDiv w:val="1"/>
      <w:marLeft w:val="0"/>
      <w:marRight w:val="0"/>
      <w:marTop w:val="0"/>
      <w:marBottom w:val="0"/>
      <w:divBdr>
        <w:top w:val="none" w:sz="0" w:space="0" w:color="auto"/>
        <w:left w:val="none" w:sz="0" w:space="0" w:color="auto"/>
        <w:bottom w:val="none" w:sz="0" w:space="0" w:color="auto"/>
        <w:right w:val="none" w:sz="0" w:space="0" w:color="auto"/>
      </w:divBdr>
    </w:div>
    <w:div w:id="1811047991">
      <w:bodyDiv w:val="1"/>
      <w:marLeft w:val="0"/>
      <w:marRight w:val="0"/>
      <w:marTop w:val="0"/>
      <w:marBottom w:val="0"/>
      <w:divBdr>
        <w:top w:val="none" w:sz="0" w:space="0" w:color="auto"/>
        <w:left w:val="none" w:sz="0" w:space="0" w:color="auto"/>
        <w:bottom w:val="none" w:sz="0" w:space="0" w:color="auto"/>
        <w:right w:val="none" w:sz="0" w:space="0" w:color="auto"/>
      </w:divBdr>
    </w:div>
    <w:div w:id="1811677269">
      <w:bodyDiv w:val="1"/>
      <w:marLeft w:val="0"/>
      <w:marRight w:val="0"/>
      <w:marTop w:val="0"/>
      <w:marBottom w:val="0"/>
      <w:divBdr>
        <w:top w:val="none" w:sz="0" w:space="0" w:color="auto"/>
        <w:left w:val="none" w:sz="0" w:space="0" w:color="auto"/>
        <w:bottom w:val="none" w:sz="0" w:space="0" w:color="auto"/>
        <w:right w:val="none" w:sz="0" w:space="0" w:color="auto"/>
      </w:divBdr>
    </w:div>
    <w:div w:id="1815219463">
      <w:bodyDiv w:val="1"/>
      <w:marLeft w:val="0"/>
      <w:marRight w:val="0"/>
      <w:marTop w:val="0"/>
      <w:marBottom w:val="0"/>
      <w:divBdr>
        <w:top w:val="none" w:sz="0" w:space="0" w:color="auto"/>
        <w:left w:val="none" w:sz="0" w:space="0" w:color="auto"/>
        <w:bottom w:val="none" w:sz="0" w:space="0" w:color="auto"/>
        <w:right w:val="none" w:sz="0" w:space="0" w:color="auto"/>
      </w:divBdr>
    </w:div>
    <w:div w:id="1816068648">
      <w:bodyDiv w:val="1"/>
      <w:marLeft w:val="0"/>
      <w:marRight w:val="0"/>
      <w:marTop w:val="0"/>
      <w:marBottom w:val="0"/>
      <w:divBdr>
        <w:top w:val="none" w:sz="0" w:space="0" w:color="auto"/>
        <w:left w:val="none" w:sz="0" w:space="0" w:color="auto"/>
        <w:bottom w:val="none" w:sz="0" w:space="0" w:color="auto"/>
        <w:right w:val="none" w:sz="0" w:space="0" w:color="auto"/>
      </w:divBdr>
    </w:div>
    <w:div w:id="1821772311">
      <w:bodyDiv w:val="1"/>
      <w:marLeft w:val="0"/>
      <w:marRight w:val="0"/>
      <w:marTop w:val="0"/>
      <w:marBottom w:val="0"/>
      <w:divBdr>
        <w:top w:val="none" w:sz="0" w:space="0" w:color="auto"/>
        <w:left w:val="none" w:sz="0" w:space="0" w:color="auto"/>
        <w:bottom w:val="none" w:sz="0" w:space="0" w:color="auto"/>
        <w:right w:val="none" w:sz="0" w:space="0" w:color="auto"/>
      </w:divBdr>
    </w:div>
    <w:div w:id="1824393816">
      <w:bodyDiv w:val="1"/>
      <w:marLeft w:val="0"/>
      <w:marRight w:val="0"/>
      <w:marTop w:val="0"/>
      <w:marBottom w:val="0"/>
      <w:divBdr>
        <w:top w:val="none" w:sz="0" w:space="0" w:color="auto"/>
        <w:left w:val="none" w:sz="0" w:space="0" w:color="auto"/>
        <w:bottom w:val="none" w:sz="0" w:space="0" w:color="auto"/>
        <w:right w:val="none" w:sz="0" w:space="0" w:color="auto"/>
      </w:divBdr>
    </w:div>
    <w:div w:id="1826816351">
      <w:bodyDiv w:val="1"/>
      <w:marLeft w:val="0"/>
      <w:marRight w:val="0"/>
      <w:marTop w:val="0"/>
      <w:marBottom w:val="0"/>
      <w:divBdr>
        <w:top w:val="none" w:sz="0" w:space="0" w:color="auto"/>
        <w:left w:val="none" w:sz="0" w:space="0" w:color="auto"/>
        <w:bottom w:val="none" w:sz="0" w:space="0" w:color="auto"/>
        <w:right w:val="none" w:sz="0" w:space="0" w:color="auto"/>
      </w:divBdr>
    </w:div>
    <w:div w:id="1828130794">
      <w:bodyDiv w:val="1"/>
      <w:marLeft w:val="0"/>
      <w:marRight w:val="0"/>
      <w:marTop w:val="0"/>
      <w:marBottom w:val="0"/>
      <w:divBdr>
        <w:top w:val="none" w:sz="0" w:space="0" w:color="auto"/>
        <w:left w:val="none" w:sz="0" w:space="0" w:color="auto"/>
        <w:bottom w:val="none" w:sz="0" w:space="0" w:color="auto"/>
        <w:right w:val="none" w:sz="0" w:space="0" w:color="auto"/>
      </w:divBdr>
    </w:div>
    <w:div w:id="1829250391">
      <w:bodyDiv w:val="1"/>
      <w:marLeft w:val="0"/>
      <w:marRight w:val="0"/>
      <w:marTop w:val="0"/>
      <w:marBottom w:val="0"/>
      <w:divBdr>
        <w:top w:val="none" w:sz="0" w:space="0" w:color="auto"/>
        <w:left w:val="none" w:sz="0" w:space="0" w:color="auto"/>
        <w:bottom w:val="none" w:sz="0" w:space="0" w:color="auto"/>
        <w:right w:val="none" w:sz="0" w:space="0" w:color="auto"/>
      </w:divBdr>
    </w:div>
    <w:div w:id="1829251612">
      <w:bodyDiv w:val="1"/>
      <w:marLeft w:val="0"/>
      <w:marRight w:val="0"/>
      <w:marTop w:val="0"/>
      <w:marBottom w:val="0"/>
      <w:divBdr>
        <w:top w:val="none" w:sz="0" w:space="0" w:color="auto"/>
        <w:left w:val="none" w:sz="0" w:space="0" w:color="auto"/>
        <w:bottom w:val="none" w:sz="0" w:space="0" w:color="auto"/>
        <w:right w:val="none" w:sz="0" w:space="0" w:color="auto"/>
      </w:divBdr>
    </w:div>
    <w:div w:id="1831096569">
      <w:bodyDiv w:val="1"/>
      <w:marLeft w:val="0"/>
      <w:marRight w:val="0"/>
      <w:marTop w:val="0"/>
      <w:marBottom w:val="0"/>
      <w:divBdr>
        <w:top w:val="none" w:sz="0" w:space="0" w:color="auto"/>
        <w:left w:val="none" w:sz="0" w:space="0" w:color="auto"/>
        <w:bottom w:val="none" w:sz="0" w:space="0" w:color="auto"/>
        <w:right w:val="none" w:sz="0" w:space="0" w:color="auto"/>
      </w:divBdr>
    </w:div>
    <w:div w:id="1831748789">
      <w:bodyDiv w:val="1"/>
      <w:marLeft w:val="0"/>
      <w:marRight w:val="0"/>
      <w:marTop w:val="0"/>
      <w:marBottom w:val="0"/>
      <w:divBdr>
        <w:top w:val="none" w:sz="0" w:space="0" w:color="auto"/>
        <w:left w:val="none" w:sz="0" w:space="0" w:color="auto"/>
        <w:bottom w:val="none" w:sz="0" w:space="0" w:color="auto"/>
        <w:right w:val="none" w:sz="0" w:space="0" w:color="auto"/>
      </w:divBdr>
    </w:div>
    <w:div w:id="1834950387">
      <w:bodyDiv w:val="1"/>
      <w:marLeft w:val="0"/>
      <w:marRight w:val="0"/>
      <w:marTop w:val="0"/>
      <w:marBottom w:val="0"/>
      <w:divBdr>
        <w:top w:val="none" w:sz="0" w:space="0" w:color="auto"/>
        <w:left w:val="none" w:sz="0" w:space="0" w:color="auto"/>
        <w:bottom w:val="none" w:sz="0" w:space="0" w:color="auto"/>
        <w:right w:val="none" w:sz="0" w:space="0" w:color="auto"/>
      </w:divBdr>
    </w:div>
    <w:div w:id="1835291196">
      <w:bodyDiv w:val="1"/>
      <w:marLeft w:val="0"/>
      <w:marRight w:val="0"/>
      <w:marTop w:val="0"/>
      <w:marBottom w:val="0"/>
      <w:divBdr>
        <w:top w:val="none" w:sz="0" w:space="0" w:color="auto"/>
        <w:left w:val="none" w:sz="0" w:space="0" w:color="auto"/>
        <w:bottom w:val="none" w:sz="0" w:space="0" w:color="auto"/>
        <w:right w:val="none" w:sz="0" w:space="0" w:color="auto"/>
      </w:divBdr>
    </w:div>
    <w:div w:id="1839468031">
      <w:bodyDiv w:val="1"/>
      <w:marLeft w:val="0"/>
      <w:marRight w:val="0"/>
      <w:marTop w:val="0"/>
      <w:marBottom w:val="0"/>
      <w:divBdr>
        <w:top w:val="none" w:sz="0" w:space="0" w:color="auto"/>
        <w:left w:val="none" w:sz="0" w:space="0" w:color="auto"/>
        <w:bottom w:val="none" w:sz="0" w:space="0" w:color="auto"/>
        <w:right w:val="none" w:sz="0" w:space="0" w:color="auto"/>
      </w:divBdr>
    </w:div>
    <w:div w:id="1840073106">
      <w:bodyDiv w:val="1"/>
      <w:marLeft w:val="0"/>
      <w:marRight w:val="0"/>
      <w:marTop w:val="0"/>
      <w:marBottom w:val="0"/>
      <w:divBdr>
        <w:top w:val="none" w:sz="0" w:space="0" w:color="auto"/>
        <w:left w:val="none" w:sz="0" w:space="0" w:color="auto"/>
        <w:bottom w:val="none" w:sz="0" w:space="0" w:color="auto"/>
        <w:right w:val="none" w:sz="0" w:space="0" w:color="auto"/>
      </w:divBdr>
    </w:div>
    <w:div w:id="1842117823">
      <w:bodyDiv w:val="1"/>
      <w:marLeft w:val="0"/>
      <w:marRight w:val="0"/>
      <w:marTop w:val="0"/>
      <w:marBottom w:val="0"/>
      <w:divBdr>
        <w:top w:val="none" w:sz="0" w:space="0" w:color="auto"/>
        <w:left w:val="none" w:sz="0" w:space="0" w:color="auto"/>
        <w:bottom w:val="none" w:sz="0" w:space="0" w:color="auto"/>
        <w:right w:val="none" w:sz="0" w:space="0" w:color="auto"/>
      </w:divBdr>
    </w:div>
    <w:div w:id="1848976574">
      <w:bodyDiv w:val="1"/>
      <w:marLeft w:val="0"/>
      <w:marRight w:val="0"/>
      <w:marTop w:val="0"/>
      <w:marBottom w:val="0"/>
      <w:divBdr>
        <w:top w:val="none" w:sz="0" w:space="0" w:color="auto"/>
        <w:left w:val="none" w:sz="0" w:space="0" w:color="auto"/>
        <w:bottom w:val="none" w:sz="0" w:space="0" w:color="auto"/>
        <w:right w:val="none" w:sz="0" w:space="0" w:color="auto"/>
      </w:divBdr>
    </w:div>
    <w:div w:id="1849296088">
      <w:bodyDiv w:val="1"/>
      <w:marLeft w:val="0"/>
      <w:marRight w:val="0"/>
      <w:marTop w:val="0"/>
      <w:marBottom w:val="0"/>
      <w:divBdr>
        <w:top w:val="none" w:sz="0" w:space="0" w:color="auto"/>
        <w:left w:val="none" w:sz="0" w:space="0" w:color="auto"/>
        <w:bottom w:val="none" w:sz="0" w:space="0" w:color="auto"/>
        <w:right w:val="none" w:sz="0" w:space="0" w:color="auto"/>
      </w:divBdr>
    </w:div>
    <w:div w:id="1849365642">
      <w:bodyDiv w:val="1"/>
      <w:marLeft w:val="0"/>
      <w:marRight w:val="0"/>
      <w:marTop w:val="0"/>
      <w:marBottom w:val="0"/>
      <w:divBdr>
        <w:top w:val="none" w:sz="0" w:space="0" w:color="auto"/>
        <w:left w:val="none" w:sz="0" w:space="0" w:color="auto"/>
        <w:bottom w:val="none" w:sz="0" w:space="0" w:color="auto"/>
        <w:right w:val="none" w:sz="0" w:space="0" w:color="auto"/>
      </w:divBdr>
    </w:div>
    <w:div w:id="1849640485">
      <w:bodyDiv w:val="1"/>
      <w:marLeft w:val="0"/>
      <w:marRight w:val="0"/>
      <w:marTop w:val="0"/>
      <w:marBottom w:val="0"/>
      <w:divBdr>
        <w:top w:val="none" w:sz="0" w:space="0" w:color="auto"/>
        <w:left w:val="none" w:sz="0" w:space="0" w:color="auto"/>
        <w:bottom w:val="none" w:sz="0" w:space="0" w:color="auto"/>
        <w:right w:val="none" w:sz="0" w:space="0" w:color="auto"/>
      </w:divBdr>
    </w:div>
    <w:div w:id="1850371664">
      <w:bodyDiv w:val="1"/>
      <w:marLeft w:val="0"/>
      <w:marRight w:val="0"/>
      <w:marTop w:val="0"/>
      <w:marBottom w:val="0"/>
      <w:divBdr>
        <w:top w:val="none" w:sz="0" w:space="0" w:color="auto"/>
        <w:left w:val="none" w:sz="0" w:space="0" w:color="auto"/>
        <w:bottom w:val="none" w:sz="0" w:space="0" w:color="auto"/>
        <w:right w:val="none" w:sz="0" w:space="0" w:color="auto"/>
      </w:divBdr>
    </w:div>
    <w:div w:id="1850874197">
      <w:bodyDiv w:val="1"/>
      <w:marLeft w:val="0"/>
      <w:marRight w:val="0"/>
      <w:marTop w:val="0"/>
      <w:marBottom w:val="0"/>
      <w:divBdr>
        <w:top w:val="none" w:sz="0" w:space="0" w:color="auto"/>
        <w:left w:val="none" w:sz="0" w:space="0" w:color="auto"/>
        <w:bottom w:val="none" w:sz="0" w:space="0" w:color="auto"/>
        <w:right w:val="none" w:sz="0" w:space="0" w:color="auto"/>
      </w:divBdr>
    </w:div>
    <w:div w:id="1850947828">
      <w:bodyDiv w:val="1"/>
      <w:marLeft w:val="0"/>
      <w:marRight w:val="0"/>
      <w:marTop w:val="0"/>
      <w:marBottom w:val="0"/>
      <w:divBdr>
        <w:top w:val="none" w:sz="0" w:space="0" w:color="auto"/>
        <w:left w:val="none" w:sz="0" w:space="0" w:color="auto"/>
        <w:bottom w:val="none" w:sz="0" w:space="0" w:color="auto"/>
        <w:right w:val="none" w:sz="0" w:space="0" w:color="auto"/>
      </w:divBdr>
    </w:div>
    <w:div w:id="1854034317">
      <w:bodyDiv w:val="1"/>
      <w:marLeft w:val="0"/>
      <w:marRight w:val="0"/>
      <w:marTop w:val="0"/>
      <w:marBottom w:val="0"/>
      <w:divBdr>
        <w:top w:val="none" w:sz="0" w:space="0" w:color="auto"/>
        <w:left w:val="none" w:sz="0" w:space="0" w:color="auto"/>
        <w:bottom w:val="none" w:sz="0" w:space="0" w:color="auto"/>
        <w:right w:val="none" w:sz="0" w:space="0" w:color="auto"/>
      </w:divBdr>
    </w:div>
    <w:div w:id="1854682065">
      <w:bodyDiv w:val="1"/>
      <w:marLeft w:val="0"/>
      <w:marRight w:val="0"/>
      <w:marTop w:val="0"/>
      <w:marBottom w:val="0"/>
      <w:divBdr>
        <w:top w:val="none" w:sz="0" w:space="0" w:color="auto"/>
        <w:left w:val="none" w:sz="0" w:space="0" w:color="auto"/>
        <w:bottom w:val="none" w:sz="0" w:space="0" w:color="auto"/>
        <w:right w:val="none" w:sz="0" w:space="0" w:color="auto"/>
      </w:divBdr>
    </w:div>
    <w:div w:id="1858929035">
      <w:bodyDiv w:val="1"/>
      <w:marLeft w:val="0"/>
      <w:marRight w:val="0"/>
      <w:marTop w:val="0"/>
      <w:marBottom w:val="0"/>
      <w:divBdr>
        <w:top w:val="none" w:sz="0" w:space="0" w:color="auto"/>
        <w:left w:val="none" w:sz="0" w:space="0" w:color="auto"/>
        <w:bottom w:val="none" w:sz="0" w:space="0" w:color="auto"/>
        <w:right w:val="none" w:sz="0" w:space="0" w:color="auto"/>
      </w:divBdr>
    </w:div>
    <w:div w:id="1859004334">
      <w:bodyDiv w:val="1"/>
      <w:marLeft w:val="0"/>
      <w:marRight w:val="0"/>
      <w:marTop w:val="0"/>
      <w:marBottom w:val="0"/>
      <w:divBdr>
        <w:top w:val="none" w:sz="0" w:space="0" w:color="auto"/>
        <w:left w:val="none" w:sz="0" w:space="0" w:color="auto"/>
        <w:bottom w:val="none" w:sz="0" w:space="0" w:color="auto"/>
        <w:right w:val="none" w:sz="0" w:space="0" w:color="auto"/>
      </w:divBdr>
    </w:div>
    <w:div w:id="1859155814">
      <w:bodyDiv w:val="1"/>
      <w:marLeft w:val="0"/>
      <w:marRight w:val="0"/>
      <w:marTop w:val="0"/>
      <w:marBottom w:val="0"/>
      <w:divBdr>
        <w:top w:val="none" w:sz="0" w:space="0" w:color="auto"/>
        <w:left w:val="none" w:sz="0" w:space="0" w:color="auto"/>
        <w:bottom w:val="none" w:sz="0" w:space="0" w:color="auto"/>
        <w:right w:val="none" w:sz="0" w:space="0" w:color="auto"/>
      </w:divBdr>
    </w:div>
    <w:div w:id="1859585518">
      <w:bodyDiv w:val="1"/>
      <w:marLeft w:val="0"/>
      <w:marRight w:val="0"/>
      <w:marTop w:val="0"/>
      <w:marBottom w:val="0"/>
      <w:divBdr>
        <w:top w:val="none" w:sz="0" w:space="0" w:color="auto"/>
        <w:left w:val="none" w:sz="0" w:space="0" w:color="auto"/>
        <w:bottom w:val="none" w:sz="0" w:space="0" w:color="auto"/>
        <w:right w:val="none" w:sz="0" w:space="0" w:color="auto"/>
      </w:divBdr>
    </w:div>
    <w:div w:id="1859807938">
      <w:bodyDiv w:val="1"/>
      <w:marLeft w:val="0"/>
      <w:marRight w:val="0"/>
      <w:marTop w:val="0"/>
      <w:marBottom w:val="0"/>
      <w:divBdr>
        <w:top w:val="none" w:sz="0" w:space="0" w:color="auto"/>
        <w:left w:val="none" w:sz="0" w:space="0" w:color="auto"/>
        <w:bottom w:val="none" w:sz="0" w:space="0" w:color="auto"/>
        <w:right w:val="none" w:sz="0" w:space="0" w:color="auto"/>
      </w:divBdr>
    </w:div>
    <w:div w:id="1861502706">
      <w:bodyDiv w:val="1"/>
      <w:marLeft w:val="0"/>
      <w:marRight w:val="0"/>
      <w:marTop w:val="0"/>
      <w:marBottom w:val="0"/>
      <w:divBdr>
        <w:top w:val="none" w:sz="0" w:space="0" w:color="auto"/>
        <w:left w:val="none" w:sz="0" w:space="0" w:color="auto"/>
        <w:bottom w:val="none" w:sz="0" w:space="0" w:color="auto"/>
        <w:right w:val="none" w:sz="0" w:space="0" w:color="auto"/>
      </w:divBdr>
    </w:div>
    <w:div w:id="1861815977">
      <w:bodyDiv w:val="1"/>
      <w:marLeft w:val="0"/>
      <w:marRight w:val="0"/>
      <w:marTop w:val="0"/>
      <w:marBottom w:val="0"/>
      <w:divBdr>
        <w:top w:val="none" w:sz="0" w:space="0" w:color="auto"/>
        <w:left w:val="none" w:sz="0" w:space="0" w:color="auto"/>
        <w:bottom w:val="none" w:sz="0" w:space="0" w:color="auto"/>
        <w:right w:val="none" w:sz="0" w:space="0" w:color="auto"/>
      </w:divBdr>
    </w:div>
    <w:div w:id="1862354818">
      <w:bodyDiv w:val="1"/>
      <w:marLeft w:val="0"/>
      <w:marRight w:val="0"/>
      <w:marTop w:val="0"/>
      <w:marBottom w:val="0"/>
      <w:divBdr>
        <w:top w:val="none" w:sz="0" w:space="0" w:color="auto"/>
        <w:left w:val="none" w:sz="0" w:space="0" w:color="auto"/>
        <w:bottom w:val="none" w:sz="0" w:space="0" w:color="auto"/>
        <w:right w:val="none" w:sz="0" w:space="0" w:color="auto"/>
      </w:divBdr>
    </w:div>
    <w:div w:id="1864711225">
      <w:bodyDiv w:val="1"/>
      <w:marLeft w:val="0"/>
      <w:marRight w:val="0"/>
      <w:marTop w:val="0"/>
      <w:marBottom w:val="0"/>
      <w:divBdr>
        <w:top w:val="none" w:sz="0" w:space="0" w:color="auto"/>
        <w:left w:val="none" w:sz="0" w:space="0" w:color="auto"/>
        <w:bottom w:val="none" w:sz="0" w:space="0" w:color="auto"/>
        <w:right w:val="none" w:sz="0" w:space="0" w:color="auto"/>
      </w:divBdr>
    </w:div>
    <w:div w:id="1865244252">
      <w:bodyDiv w:val="1"/>
      <w:marLeft w:val="0"/>
      <w:marRight w:val="0"/>
      <w:marTop w:val="0"/>
      <w:marBottom w:val="0"/>
      <w:divBdr>
        <w:top w:val="none" w:sz="0" w:space="0" w:color="auto"/>
        <w:left w:val="none" w:sz="0" w:space="0" w:color="auto"/>
        <w:bottom w:val="none" w:sz="0" w:space="0" w:color="auto"/>
        <w:right w:val="none" w:sz="0" w:space="0" w:color="auto"/>
      </w:divBdr>
    </w:div>
    <w:div w:id="1866015307">
      <w:bodyDiv w:val="1"/>
      <w:marLeft w:val="0"/>
      <w:marRight w:val="0"/>
      <w:marTop w:val="0"/>
      <w:marBottom w:val="0"/>
      <w:divBdr>
        <w:top w:val="none" w:sz="0" w:space="0" w:color="auto"/>
        <w:left w:val="none" w:sz="0" w:space="0" w:color="auto"/>
        <w:bottom w:val="none" w:sz="0" w:space="0" w:color="auto"/>
        <w:right w:val="none" w:sz="0" w:space="0" w:color="auto"/>
      </w:divBdr>
    </w:div>
    <w:div w:id="1870338597">
      <w:bodyDiv w:val="1"/>
      <w:marLeft w:val="0"/>
      <w:marRight w:val="0"/>
      <w:marTop w:val="0"/>
      <w:marBottom w:val="0"/>
      <w:divBdr>
        <w:top w:val="none" w:sz="0" w:space="0" w:color="auto"/>
        <w:left w:val="none" w:sz="0" w:space="0" w:color="auto"/>
        <w:bottom w:val="none" w:sz="0" w:space="0" w:color="auto"/>
        <w:right w:val="none" w:sz="0" w:space="0" w:color="auto"/>
      </w:divBdr>
    </w:div>
    <w:div w:id="1874029563">
      <w:bodyDiv w:val="1"/>
      <w:marLeft w:val="0"/>
      <w:marRight w:val="0"/>
      <w:marTop w:val="0"/>
      <w:marBottom w:val="0"/>
      <w:divBdr>
        <w:top w:val="none" w:sz="0" w:space="0" w:color="auto"/>
        <w:left w:val="none" w:sz="0" w:space="0" w:color="auto"/>
        <w:bottom w:val="none" w:sz="0" w:space="0" w:color="auto"/>
        <w:right w:val="none" w:sz="0" w:space="0" w:color="auto"/>
      </w:divBdr>
    </w:div>
    <w:div w:id="1878621016">
      <w:bodyDiv w:val="1"/>
      <w:marLeft w:val="0"/>
      <w:marRight w:val="0"/>
      <w:marTop w:val="0"/>
      <w:marBottom w:val="0"/>
      <w:divBdr>
        <w:top w:val="none" w:sz="0" w:space="0" w:color="auto"/>
        <w:left w:val="none" w:sz="0" w:space="0" w:color="auto"/>
        <w:bottom w:val="none" w:sz="0" w:space="0" w:color="auto"/>
        <w:right w:val="none" w:sz="0" w:space="0" w:color="auto"/>
      </w:divBdr>
    </w:div>
    <w:div w:id="1879733010">
      <w:bodyDiv w:val="1"/>
      <w:marLeft w:val="0"/>
      <w:marRight w:val="0"/>
      <w:marTop w:val="0"/>
      <w:marBottom w:val="0"/>
      <w:divBdr>
        <w:top w:val="none" w:sz="0" w:space="0" w:color="auto"/>
        <w:left w:val="none" w:sz="0" w:space="0" w:color="auto"/>
        <w:bottom w:val="none" w:sz="0" w:space="0" w:color="auto"/>
        <w:right w:val="none" w:sz="0" w:space="0" w:color="auto"/>
      </w:divBdr>
    </w:div>
    <w:div w:id="1882207657">
      <w:bodyDiv w:val="1"/>
      <w:marLeft w:val="0"/>
      <w:marRight w:val="0"/>
      <w:marTop w:val="0"/>
      <w:marBottom w:val="0"/>
      <w:divBdr>
        <w:top w:val="none" w:sz="0" w:space="0" w:color="auto"/>
        <w:left w:val="none" w:sz="0" w:space="0" w:color="auto"/>
        <w:bottom w:val="none" w:sz="0" w:space="0" w:color="auto"/>
        <w:right w:val="none" w:sz="0" w:space="0" w:color="auto"/>
      </w:divBdr>
    </w:div>
    <w:div w:id="1882593176">
      <w:bodyDiv w:val="1"/>
      <w:marLeft w:val="0"/>
      <w:marRight w:val="0"/>
      <w:marTop w:val="0"/>
      <w:marBottom w:val="0"/>
      <w:divBdr>
        <w:top w:val="none" w:sz="0" w:space="0" w:color="auto"/>
        <w:left w:val="none" w:sz="0" w:space="0" w:color="auto"/>
        <w:bottom w:val="none" w:sz="0" w:space="0" w:color="auto"/>
        <w:right w:val="none" w:sz="0" w:space="0" w:color="auto"/>
      </w:divBdr>
    </w:div>
    <w:div w:id="1882670262">
      <w:bodyDiv w:val="1"/>
      <w:marLeft w:val="0"/>
      <w:marRight w:val="0"/>
      <w:marTop w:val="0"/>
      <w:marBottom w:val="0"/>
      <w:divBdr>
        <w:top w:val="none" w:sz="0" w:space="0" w:color="auto"/>
        <w:left w:val="none" w:sz="0" w:space="0" w:color="auto"/>
        <w:bottom w:val="none" w:sz="0" w:space="0" w:color="auto"/>
        <w:right w:val="none" w:sz="0" w:space="0" w:color="auto"/>
      </w:divBdr>
    </w:div>
    <w:div w:id="1884899011">
      <w:bodyDiv w:val="1"/>
      <w:marLeft w:val="0"/>
      <w:marRight w:val="0"/>
      <w:marTop w:val="0"/>
      <w:marBottom w:val="0"/>
      <w:divBdr>
        <w:top w:val="none" w:sz="0" w:space="0" w:color="auto"/>
        <w:left w:val="none" w:sz="0" w:space="0" w:color="auto"/>
        <w:bottom w:val="none" w:sz="0" w:space="0" w:color="auto"/>
        <w:right w:val="none" w:sz="0" w:space="0" w:color="auto"/>
      </w:divBdr>
    </w:div>
    <w:div w:id="1888569340">
      <w:bodyDiv w:val="1"/>
      <w:marLeft w:val="0"/>
      <w:marRight w:val="0"/>
      <w:marTop w:val="0"/>
      <w:marBottom w:val="0"/>
      <w:divBdr>
        <w:top w:val="none" w:sz="0" w:space="0" w:color="auto"/>
        <w:left w:val="none" w:sz="0" w:space="0" w:color="auto"/>
        <w:bottom w:val="none" w:sz="0" w:space="0" w:color="auto"/>
        <w:right w:val="none" w:sz="0" w:space="0" w:color="auto"/>
      </w:divBdr>
    </w:div>
    <w:div w:id="1890459290">
      <w:bodyDiv w:val="1"/>
      <w:marLeft w:val="0"/>
      <w:marRight w:val="0"/>
      <w:marTop w:val="0"/>
      <w:marBottom w:val="0"/>
      <w:divBdr>
        <w:top w:val="none" w:sz="0" w:space="0" w:color="auto"/>
        <w:left w:val="none" w:sz="0" w:space="0" w:color="auto"/>
        <w:bottom w:val="none" w:sz="0" w:space="0" w:color="auto"/>
        <w:right w:val="none" w:sz="0" w:space="0" w:color="auto"/>
      </w:divBdr>
    </w:div>
    <w:div w:id="1891380757">
      <w:bodyDiv w:val="1"/>
      <w:marLeft w:val="0"/>
      <w:marRight w:val="0"/>
      <w:marTop w:val="0"/>
      <w:marBottom w:val="0"/>
      <w:divBdr>
        <w:top w:val="none" w:sz="0" w:space="0" w:color="auto"/>
        <w:left w:val="none" w:sz="0" w:space="0" w:color="auto"/>
        <w:bottom w:val="none" w:sz="0" w:space="0" w:color="auto"/>
        <w:right w:val="none" w:sz="0" w:space="0" w:color="auto"/>
      </w:divBdr>
    </w:div>
    <w:div w:id="1894198447">
      <w:bodyDiv w:val="1"/>
      <w:marLeft w:val="0"/>
      <w:marRight w:val="0"/>
      <w:marTop w:val="0"/>
      <w:marBottom w:val="0"/>
      <w:divBdr>
        <w:top w:val="none" w:sz="0" w:space="0" w:color="auto"/>
        <w:left w:val="none" w:sz="0" w:space="0" w:color="auto"/>
        <w:bottom w:val="none" w:sz="0" w:space="0" w:color="auto"/>
        <w:right w:val="none" w:sz="0" w:space="0" w:color="auto"/>
      </w:divBdr>
    </w:div>
    <w:div w:id="1897204999">
      <w:bodyDiv w:val="1"/>
      <w:marLeft w:val="0"/>
      <w:marRight w:val="0"/>
      <w:marTop w:val="0"/>
      <w:marBottom w:val="0"/>
      <w:divBdr>
        <w:top w:val="none" w:sz="0" w:space="0" w:color="auto"/>
        <w:left w:val="none" w:sz="0" w:space="0" w:color="auto"/>
        <w:bottom w:val="none" w:sz="0" w:space="0" w:color="auto"/>
        <w:right w:val="none" w:sz="0" w:space="0" w:color="auto"/>
      </w:divBdr>
    </w:div>
    <w:div w:id="1900170362">
      <w:bodyDiv w:val="1"/>
      <w:marLeft w:val="0"/>
      <w:marRight w:val="0"/>
      <w:marTop w:val="0"/>
      <w:marBottom w:val="0"/>
      <w:divBdr>
        <w:top w:val="none" w:sz="0" w:space="0" w:color="auto"/>
        <w:left w:val="none" w:sz="0" w:space="0" w:color="auto"/>
        <w:bottom w:val="none" w:sz="0" w:space="0" w:color="auto"/>
        <w:right w:val="none" w:sz="0" w:space="0" w:color="auto"/>
      </w:divBdr>
    </w:div>
    <w:div w:id="1900943567">
      <w:bodyDiv w:val="1"/>
      <w:marLeft w:val="0"/>
      <w:marRight w:val="0"/>
      <w:marTop w:val="0"/>
      <w:marBottom w:val="0"/>
      <w:divBdr>
        <w:top w:val="none" w:sz="0" w:space="0" w:color="auto"/>
        <w:left w:val="none" w:sz="0" w:space="0" w:color="auto"/>
        <w:bottom w:val="none" w:sz="0" w:space="0" w:color="auto"/>
        <w:right w:val="none" w:sz="0" w:space="0" w:color="auto"/>
      </w:divBdr>
    </w:div>
    <w:div w:id="1902518627">
      <w:bodyDiv w:val="1"/>
      <w:marLeft w:val="0"/>
      <w:marRight w:val="0"/>
      <w:marTop w:val="0"/>
      <w:marBottom w:val="0"/>
      <w:divBdr>
        <w:top w:val="none" w:sz="0" w:space="0" w:color="auto"/>
        <w:left w:val="none" w:sz="0" w:space="0" w:color="auto"/>
        <w:bottom w:val="none" w:sz="0" w:space="0" w:color="auto"/>
        <w:right w:val="none" w:sz="0" w:space="0" w:color="auto"/>
      </w:divBdr>
    </w:div>
    <w:div w:id="1904411916">
      <w:bodyDiv w:val="1"/>
      <w:marLeft w:val="0"/>
      <w:marRight w:val="0"/>
      <w:marTop w:val="0"/>
      <w:marBottom w:val="0"/>
      <w:divBdr>
        <w:top w:val="none" w:sz="0" w:space="0" w:color="auto"/>
        <w:left w:val="none" w:sz="0" w:space="0" w:color="auto"/>
        <w:bottom w:val="none" w:sz="0" w:space="0" w:color="auto"/>
        <w:right w:val="none" w:sz="0" w:space="0" w:color="auto"/>
      </w:divBdr>
    </w:div>
    <w:div w:id="1906724230">
      <w:bodyDiv w:val="1"/>
      <w:marLeft w:val="0"/>
      <w:marRight w:val="0"/>
      <w:marTop w:val="0"/>
      <w:marBottom w:val="0"/>
      <w:divBdr>
        <w:top w:val="none" w:sz="0" w:space="0" w:color="auto"/>
        <w:left w:val="none" w:sz="0" w:space="0" w:color="auto"/>
        <w:bottom w:val="none" w:sz="0" w:space="0" w:color="auto"/>
        <w:right w:val="none" w:sz="0" w:space="0" w:color="auto"/>
      </w:divBdr>
    </w:div>
    <w:div w:id="1906796517">
      <w:bodyDiv w:val="1"/>
      <w:marLeft w:val="0"/>
      <w:marRight w:val="0"/>
      <w:marTop w:val="0"/>
      <w:marBottom w:val="0"/>
      <w:divBdr>
        <w:top w:val="none" w:sz="0" w:space="0" w:color="auto"/>
        <w:left w:val="none" w:sz="0" w:space="0" w:color="auto"/>
        <w:bottom w:val="none" w:sz="0" w:space="0" w:color="auto"/>
        <w:right w:val="none" w:sz="0" w:space="0" w:color="auto"/>
      </w:divBdr>
    </w:div>
    <w:div w:id="1909606727">
      <w:bodyDiv w:val="1"/>
      <w:marLeft w:val="0"/>
      <w:marRight w:val="0"/>
      <w:marTop w:val="0"/>
      <w:marBottom w:val="0"/>
      <w:divBdr>
        <w:top w:val="none" w:sz="0" w:space="0" w:color="auto"/>
        <w:left w:val="none" w:sz="0" w:space="0" w:color="auto"/>
        <w:bottom w:val="none" w:sz="0" w:space="0" w:color="auto"/>
        <w:right w:val="none" w:sz="0" w:space="0" w:color="auto"/>
      </w:divBdr>
    </w:div>
    <w:div w:id="1909874251">
      <w:bodyDiv w:val="1"/>
      <w:marLeft w:val="0"/>
      <w:marRight w:val="0"/>
      <w:marTop w:val="0"/>
      <w:marBottom w:val="0"/>
      <w:divBdr>
        <w:top w:val="none" w:sz="0" w:space="0" w:color="auto"/>
        <w:left w:val="none" w:sz="0" w:space="0" w:color="auto"/>
        <w:bottom w:val="none" w:sz="0" w:space="0" w:color="auto"/>
        <w:right w:val="none" w:sz="0" w:space="0" w:color="auto"/>
      </w:divBdr>
    </w:div>
    <w:div w:id="1911386959">
      <w:bodyDiv w:val="1"/>
      <w:marLeft w:val="0"/>
      <w:marRight w:val="0"/>
      <w:marTop w:val="0"/>
      <w:marBottom w:val="0"/>
      <w:divBdr>
        <w:top w:val="none" w:sz="0" w:space="0" w:color="auto"/>
        <w:left w:val="none" w:sz="0" w:space="0" w:color="auto"/>
        <w:bottom w:val="none" w:sz="0" w:space="0" w:color="auto"/>
        <w:right w:val="none" w:sz="0" w:space="0" w:color="auto"/>
      </w:divBdr>
    </w:div>
    <w:div w:id="1911842435">
      <w:bodyDiv w:val="1"/>
      <w:marLeft w:val="0"/>
      <w:marRight w:val="0"/>
      <w:marTop w:val="0"/>
      <w:marBottom w:val="0"/>
      <w:divBdr>
        <w:top w:val="none" w:sz="0" w:space="0" w:color="auto"/>
        <w:left w:val="none" w:sz="0" w:space="0" w:color="auto"/>
        <w:bottom w:val="none" w:sz="0" w:space="0" w:color="auto"/>
        <w:right w:val="none" w:sz="0" w:space="0" w:color="auto"/>
      </w:divBdr>
    </w:div>
    <w:div w:id="1911957669">
      <w:bodyDiv w:val="1"/>
      <w:marLeft w:val="0"/>
      <w:marRight w:val="0"/>
      <w:marTop w:val="0"/>
      <w:marBottom w:val="0"/>
      <w:divBdr>
        <w:top w:val="none" w:sz="0" w:space="0" w:color="auto"/>
        <w:left w:val="none" w:sz="0" w:space="0" w:color="auto"/>
        <w:bottom w:val="none" w:sz="0" w:space="0" w:color="auto"/>
        <w:right w:val="none" w:sz="0" w:space="0" w:color="auto"/>
      </w:divBdr>
    </w:div>
    <w:div w:id="1912346234">
      <w:bodyDiv w:val="1"/>
      <w:marLeft w:val="0"/>
      <w:marRight w:val="0"/>
      <w:marTop w:val="0"/>
      <w:marBottom w:val="0"/>
      <w:divBdr>
        <w:top w:val="none" w:sz="0" w:space="0" w:color="auto"/>
        <w:left w:val="none" w:sz="0" w:space="0" w:color="auto"/>
        <w:bottom w:val="none" w:sz="0" w:space="0" w:color="auto"/>
        <w:right w:val="none" w:sz="0" w:space="0" w:color="auto"/>
      </w:divBdr>
    </w:div>
    <w:div w:id="1912349168">
      <w:bodyDiv w:val="1"/>
      <w:marLeft w:val="0"/>
      <w:marRight w:val="0"/>
      <w:marTop w:val="0"/>
      <w:marBottom w:val="0"/>
      <w:divBdr>
        <w:top w:val="none" w:sz="0" w:space="0" w:color="auto"/>
        <w:left w:val="none" w:sz="0" w:space="0" w:color="auto"/>
        <w:bottom w:val="none" w:sz="0" w:space="0" w:color="auto"/>
        <w:right w:val="none" w:sz="0" w:space="0" w:color="auto"/>
      </w:divBdr>
    </w:div>
    <w:div w:id="1915778113">
      <w:bodyDiv w:val="1"/>
      <w:marLeft w:val="0"/>
      <w:marRight w:val="0"/>
      <w:marTop w:val="0"/>
      <w:marBottom w:val="0"/>
      <w:divBdr>
        <w:top w:val="none" w:sz="0" w:space="0" w:color="auto"/>
        <w:left w:val="none" w:sz="0" w:space="0" w:color="auto"/>
        <w:bottom w:val="none" w:sz="0" w:space="0" w:color="auto"/>
        <w:right w:val="none" w:sz="0" w:space="0" w:color="auto"/>
      </w:divBdr>
    </w:div>
    <w:div w:id="1915820367">
      <w:bodyDiv w:val="1"/>
      <w:marLeft w:val="0"/>
      <w:marRight w:val="0"/>
      <w:marTop w:val="0"/>
      <w:marBottom w:val="0"/>
      <w:divBdr>
        <w:top w:val="none" w:sz="0" w:space="0" w:color="auto"/>
        <w:left w:val="none" w:sz="0" w:space="0" w:color="auto"/>
        <w:bottom w:val="none" w:sz="0" w:space="0" w:color="auto"/>
        <w:right w:val="none" w:sz="0" w:space="0" w:color="auto"/>
      </w:divBdr>
    </w:div>
    <w:div w:id="1919635707">
      <w:bodyDiv w:val="1"/>
      <w:marLeft w:val="0"/>
      <w:marRight w:val="0"/>
      <w:marTop w:val="0"/>
      <w:marBottom w:val="0"/>
      <w:divBdr>
        <w:top w:val="none" w:sz="0" w:space="0" w:color="auto"/>
        <w:left w:val="none" w:sz="0" w:space="0" w:color="auto"/>
        <w:bottom w:val="none" w:sz="0" w:space="0" w:color="auto"/>
        <w:right w:val="none" w:sz="0" w:space="0" w:color="auto"/>
      </w:divBdr>
    </w:div>
    <w:div w:id="1922325172">
      <w:bodyDiv w:val="1"/>
      <w:marLeft w:val="0"/>
      <w:marRight w:val="0"/>
      <w:marTop w:val="0"/>
      <w:marBottom w:val="0"/>
      <w:divBdr>
        <w:top w:val="none" w:sz="0" w:space="0" w:color="auto"/>
        <w:left w:val="none" w:sz="0" w:space="0" w:color="auto"/>
        <w:bottom w:val="none" w:sz="0" w:space="0" w:color="auto"/>
        <w:right w:val="none" w:sz="0" w:space="0" w:color="auto"/>
      </w:divBdr>
    </w:div>
    <w:div w:id="1923879024">
      <w:bodyDiv w:val="1"/>
      <w:marLeft w:val="0"/>
      <w:marRight w:val="0"/>
      <w:marTop w:val="0"/>
      <w:marBottom w:val="0"/>
      <w:divBdr>
        <w:top w:val="none" w:sz="0" w:space="0" w:color="auto"/>
        <w:left w:val="none" w:sz="0" w:space="0" w:color="auto"/>
        <w:bottom w:val="none" w:sz="0" w:space="0" w:color="auto"/>
        <w:right w:val="none" w:sz="0" w:space="0" w:color="auto"/>
      </w:divBdr>
    </w:div>
    <w:div w:id="1924600920">
      <w:bodyDiv w:val="1"/>
      <w:marLeft w:val="0"/>
      <w:marRight w:val="0"/>
      <w:marTop w:val="0"/>
      <w:marBottom w:val="0"/>
      <w:divBdr>
        <w:top w:val="none" w:sz="0" w:space="0" w:color="auto"/>
        <w:left w:val="none" w:sz="0" w:space="0" w:color="auto"/>
        <w:bottom w:val="none" w:sz="0" w:space="0" w:color="auto"/>
        <w:right w:val="none" w:sz="0" w:space="0" w:color="auto"/>
      </w:divBdr>
    </w:div>
    <w:div w:id="1925456331">
      <w:bodyDiv w:val="1"/>
      <w:marLeft w:val="0"/>
      <w:marRight w:val="0"/>
      <w:marTop w:val="0"/>
      <w:marBottom w:val="0"/>
      <w:divBdr>
        <w:top w:val="none" w:sz="0" w:space="0" w:color="auto"/>
        <w:left w:val="none" w:sz="0" w:space="0" w:color="auto"/>
        <w:bottom w:val="none" w:sz="0" w:space="0" w:color="auto"/>
        <w:right w:val="none" w:sz="0" w:space="0" w:color="auto"/>
      </w:divBdr>
    </w:div>
    <w:div w:id="1925987881">
      <w:bodyDiv w:val="1"/>
      <w:marLeft w:val="0"/>
      <w:marRight w:val="0"/>
      <w:marTop w:val="0"/>
      <w:marBottom w:val="0"/>
      <w:divBdr>
        <w:top w:val="none" w:sz="0" w:space="0" w:color="auto"/>
        <w:left w:val="none" w:sz="0" w:space="0" w:color="auto"/>
        <w:bottom w:val="none" w:sz="0" w:space="0" w:color="auto"/>
        <w:right w:val="none" w:sz="0" w:space="0" w:color="auto"/>
      </w:divBdr>
    </w:div>
    <w:div w:id="1926301357">
      <w:bodyDiv w:val="1"/>
      <w:marLeft w:val="0"/>
      <w:marRight w:val="0"/>
      <w:marTop w:val="0"/>
      <w:marBottom w:val="0"/>
      <w:divBdr>
        <w:top w:val="none" w:sz="0" w:space="0" w:color="auto"/>
        <w:left w:val="none" w:sz="0" w:space="0" w:color="auto"/>
        <w:bottom w:val="none" w:sz="0" w:space="0" w:color="auto"/>
        <w:right w:val="none" w:sz="0" w:space="0" w:color="auto"/>
      </w:divBdr>
    </w:div>
    <w:div w:id="1930577914">
      <w:bodyDiv w:val="1"/>
      <w:marLeft w:val="0"/>
      <w:marRight w:val="0"/>
      <w:marTop w:val="0"/>
      <w:marBottom w:val="0"/>
      <w:divBdr>
        <w:top w:val="none" w:sz="0" w:space="0" w:color="auto"/>
        <w:left w:val="none" w:sz="0" w:space="0" w:color="auto"/>
        <w:bottom w:val="none" w:sz="0" w:space="0" w:color="auto"/>
        <w:right w:val="none" w:sz="0" w:space="0" w:color="auto"/>
      </w:divBdr>
    </w:div>
    <w:div w:id="1931504614">
      <w:bodyDiv w:val="1"/>
      <w:marLeft w:val="0"/>
      <w:marRight w:val="0"/>
      <w:marTop w:val="0"/>
      <w:marBottom w:val="0"/>
      <w:divBdr>
        <w:top w:val="none" w:sz="0" w:space="0" w:color="auto"/>
        <w:left w:val="none" w:sz="0" w:space="0" w:color="auto"/>
        <w:bottom w:val="none" w:sz="0" w:space="0" w:color="auto"/>
        <w:right w:val="none" w:sz="0" w:space="0" w:color="auto"/>
      </w:divBdr>
    </w:div>
    <w:div w:id="1931964805">
      <w:bodyDiv w:val="1"/>
      <w:marLeft w:val="0"/>
      <w:marRight w:val="0"/>
      <w:marTop w:val="0"/>
      <w:marBottom w:val="0"/>
      <w:divBdr>
        <w:top w:val="none" w:sz="0" w:space="0" w:color="auto"/>
        <w:left w:val="none" w:sz="0" w:space="0" w:color="auto"/>
        <w:bottom w:val="none" w:sz="0" w:space="0" w:color="auto"/>
        <w:right w:val="none" w:sz="0" w:space="0" w:color="auto"/>
      </w:divBdr>
    </w:div>
    <w:div w:id="1933662909">
      <w:bodyDiv w:val="1"/>
      <w:marLeft w:val="0"/>
      <w:marRight w:val="0"/>
      <w:marTop w:val="0"/>
      <w:marBottom w:val="0"/>
      <w:divBdr>
        <w:top w:val="none" w:sz="0" w:space="0" w:color="auto"/>
        <w:left w:val="none" w:sz="0" w:space="0" w:color="auto"/>
        <w:bottom w:val="none" w:sz="0" w:space="0" w:color="auto"/>
        <w:right w:val="none" w:sz="0" w:space="0" w:color="auto"/>
      </w:divBdr>
    </w:div>
    <w:div w:id="1934363939">
      <w:bodyDiv w:val="1"/>
      <w:marLeft w:val="0"/>
      <w:marRight w:val="0"/>
      <w:marTop w:val="0"/>
      <w:marBottom w:val="0"/>
      <w:divBdr>
        <w:top w:val="none" w:sz="0" w:space="0" w:color="auto"/>
        <w:left w:val="none" w:sz="0" w:space="0" w:color="auto"/>
        <w:bottom w:val="none" w:sz="0" w:space="0" w:color="auto"/>
        <w:right w:val="none" w:sz="0" w:space="0" w:color="auto"/>
      </w:divBdr>
    </w:div>
    <w:div w:id="1934627322">
      <w:bodyDiv w:val="1"/>
      <w:marLeft w:val="0"/>
      <w:marRight w:val="0"/>
      <w:marTop w:val="0"/>
      <w:marBottom w:val="0"/>
      <w:divBdr>
        <w:top w:val="none" w:sz="0" w:space="0" w:color="auto"/>
        <w:left w:val="none" w:sz="0" w:space="0" w:color="auto"/>
        <w:bottom w:val="none" w:sz="0" w:space="0" w:color="auto"/>
        <w:right w:val="none" w:sz="0" w:space="0" w:color="auto"/>
      </w:divBdr>
    </w:div>
    <w:div w:id="1935434089">
      <w:bodyDiv w:val="1"/>
      <w:marLeft w:val="0"/>
      <w:marRight w:val="0"/>
      <w:marTop w:val="0"/>
      <w:marBottom w:val="0"/>
      <w:divBdr>
        <w:top w:val="none" w:sz="0" w:space="0" w:color="auto"/>
        <w:left w:val="none" w:sz="0" w:space="0" w:color="auto"/>
        <w:bottom w:val="none" w:sz="0" w:space="0" w:color="auto"/>
        <w:right w:val="none" w:sz="0" w:space="0" w:color="auto"/>
      </w:divBdr>
    </w:div>
    <w:div w:id="1938520021">
      <w:bodyDiv w:val="1"/>
      <w:marLeft w:val="0"/>
      <w:marRight w:val="0"/>
      <w:marTop w:val="0"/>
      <w:marBottom w:val="0"/>
      <w:divBdr>
        <w:top w:val="none" w:sz="0" w:space="0" w:color="auto"/>
        <w:left w:val="none" w:sz="0" w:space="0" w:color="auto"/>
        <w:bottom w:val="none" w:sz="0" w:space="0" w:color="auto"/>
        <w:right w:val="none" w:sz="0" w:space="0" w:color="auto"/>
      </w:divBdr>
    </w:div>
    <w:div w:id="1944847903">
      <w:bodyDiv w:val="1"/>
      <w:marLeft w:val="0"/>
      <w:marRight w:val="0"/>
      <w:marTop w:val="0"/>
      <w:marBottom w:val="0"/>
      <w:divBdr>
        <w:top w:val="none" w:sz="0" w:space="0" w:color="auto"/>
        <w:left w:val="none" w:sz="0" w:space="0" w:color="auto"/>
        <w:bottom w:val="none" w:sz="0" w:space="0" w:color="auto"/>
        <w:right w:val="none" w:sz="0" w:space="0" w:color="auto"/>
      </w:divBdr>
    </w:div>
    <w:div w:id="1945766452">
      <w:bodyDiv w:val="1"/>
      <w:marLeft w:val="0"/>
      <w:marRight w:val="0"/>
      <w:marTop w:val="0"/>
      <w:marBottom w:val="0"/>
      <w:divBdr>
        <w:top w:val="none" w:sz="0" w:space="0" w:color="auto"/>
        <w:left w:val="none" w:sz="0" w:space="0" w:color="auto"/>
        <w:bottom w:val="none" w:sz="0" w:space="0" w:color="auto"/>
        <w:right w:val="none" w:sz="0" w:space="0" w:color="auto"/>
      </w:divBdr>
    </w:div>
    <w:div w:id="1946571948">
      <w:bodyDiv w:val="1"/>
      <w:marLeft w:val="0"/>
      <w:marRight w:val="0"/>
      <w:marTop w:val="0"/>
      <w:marBottom w:val="0"/>
      <w:divBdr>
        <w:top w:val="none" w:sz="0" w:space="0" w:color="auto"/>
        <w:left w:val="none" w:sz="0" w:space="0" w:color="auto"/>
        <w:bottom w:val="none" w:sz="0" w:space="0" w:color="auto"/>
        <w:right w:val="none" w:sz="0" w:space="0" w:color="auto"/>
      </w:divBdr>
    </w:div>
    <w:div w:id="1947761647">
      <w:bodyDiv w:val="1"/>
      <w:marLeft w:val="0"/>
      <w:marRight w:val="0"/>
      <w:marTop w:val="0"/>
      <w:marBottom w:val="0"/>
      <w:divBdr>
        <w:top w:val="none" w:sz="0" w:space="0" w:color="auto"/>
        <w:left w:val="none" w:sz="0" w:space="0" w:color="auto"/>
        <w:bottom w:val="none" w:sz="0" w:space="0" w:color="auto"/>
        <w:right w:val="none" w:sz="0" w:space="0" w:color="auto"/>
      </w:divBdr>
      <w:divsChild>
        <w:div w:id="12808239">
          <w:marLeft w:val="0"/>
          <w:marRight w:val="0"/>
          <w:marTop w:val="0"/>
          <w:marBottom w:val="0"/>
          <w:divBdr>
            <w:top w:val="none" w:sz="0" w:space="0" w:color="auto"/>
            <w:left w:val="none" w:sz="0" w:space="0" w:color="auto"/>
            <w:bottom w:val="none" w:sz="0" w:space="0" w:color="auto"/>
            <w:right w:val="none" w:sz="0" w:space="0" w:color="auto"/>
          </w:divBdr>
        </w:div>
        <w:div w:id="20982583">
          <w:marLeft w:val="0"/>
          <w:marRight w:val="0"/>
          <w:marTop w:val="0"/>
          <w:marBottom w:val="0"/>
          <w:divBdr>
            <w:top w:val="none" w:sz="0" w:space="0" w:color="auto"/>
            <w:left w:val="none" w:sz="0" w:space="0" w:color="auto"/>
            <w:bottom w:val="none" w:sz="0" w:space="0" w:color="auto"/>
            <w:right w:val="none" w:sz="0" w:space="0" w:color="auto"/>
          </w:divBdr>
        </w:div>
        <w:div w:id="21790339">
          <w:marLeft w:val="0"/>
          <w:marRight w:val="0"/>
          <w:marTop w:val="0"/>
          <w:marBottom w:val="0"/>
          <w:divBdr>
            <w:top w:val="none" w:sz="0" w:space="0" w:color="auto"/>
            <w:left w:val="none" w:sz="0" w:space="0" w:color="auto"/>
            <w:bottom w:val="none" w:sz="0" w:space="0" w:color="auto"/>
            <w:right w:val="none" w:sz="0" w:space="0" w:color="auto"/>
          </w:divBdr>
        </w:div>
        <w:div w:id="32311551">
          <w:marLeft w:val="0"/>
          <w:marRight w:val="0"/>
          <w:marTop w:val="0"/>
          <w:marBottom w:val="0"/>
          <w:divBdr>
            <w:top w:val="none" w:sz="0" w:space="0" w:color="auto"/>
            <w:left w:val="none" w:sz="0" w:space="0" w:color="auto"/>
            <w:bottom w:val="none" w:sz="0" w:space="0" w:color="auto"/>
            <w:right w:val="none" w:sz="0" w:space="0" w:color="auto"/>
          </w:divBdr>
        </w:div>
        <w:div w:id="62148733">
          <w:marLeft w:val="0"/>
          <w:marRight w:val="0"/>
          <w:marTop w:val="0"/>
          <w:marBottom w:val="0"/>
          <w:divBdr>
            <w:top w:val="none" w:sz="0" w:space="0" w:color="auto"/>
            <w:left w:val="none" w:sz="0" w:space="0" w:color="auto"/>
            <w:bottom w:val="none" w:sz="0" w:space="0" w:color="auto"/>
            <w:right w:val="none" w:sz="0" w:space="0" w:color="auto"/>
          </w:divBdr>
        </w:div>
        <w:div w:id="68624235">
          <w:marLeft w:val="0"/>
          <w:marRight w:val="0"/>
          <w:marTop w:val="0"/>
          <w:marBottom w:val="0"/>
          <w:divBdr>
            <w:top w:val="none" w:sz="0" w:space="0" w:color="auto"/>
            <w:left w:val="none" w:sz="0" w:space="0" w:color="auto"/>
            <w:bottom w:val="none" w:sz="0" w:space="0" w:color="auto"/>
            <w:right w:val="none" w:sz="0" w:space="0" w:color="auto"/>
          </w:divBdr>
        </w:div>
        <w:div w:id="79304292">
          <w:marLeft w:val="0"/>
          <w:marRight w:val="0"/>
          <w:marTop w:val="0"/>
          <w:marBottom w:val="0"/>
          <w:divBdr>
            <w:top w:val="none" w:sz="0" w:space="0" w:color="auto"/>
            <w:left w:val="none" w:sz="0" w:space="0" w:color="auto"/>
            <w:bottom w:val="none" w:sz="0" w:space="0" w:color="auto"/>
            <w:right w:val="none" w:sz="0" w:space="0" w:color="auto"/>
          </w:divBdr>
        </w:div>
        <w:div w:id="128982333">
          <w:marLeft w:val="0"/>
          <w:marRight w:val="0"/>
          <w:marTop w:val="0"/>
          <w:marBottom w:val="0"/>
          <w:divBdr>
            <w:top w:val="none" w:sz="0" w:space="0" w:color="auto"/>
            <w:left w:val="none" w:sz="0" w:space="0" w:color="auto"/>
            <w:bottom w:val="none" w:sz="0" w:space="0" w:color="auto"/>
            <w:right w:val="none" w:sz="0" w:space="0" w:color="auto"/>
          </w:divBdr>
        </w:div>
        <w:div w:id="314992347">
          <w:marLeft w:val="0"/>
          <w:marRight w:val="0"/>
          <w:marTop w:val="0"/>
          <w:marBottom w:val="0"/>
          <w:divBdr>
            <w:top w:val="none" w:sz="0" w:space="0" w:color="auto"/>
            <w:left w:val="none" w:sz="0" w:space="0" w:color="auto"/>
            <w:bottom w:val="none" w:sz="0" w:space="0" w:color="auto"/>
            <w:right w:val="none" w:sz="0" w:space="0" w:color="auto"/>
          </w:divBdr>
        </w:div>
        <w:div w:id="376512216">
          <w:marLeft w:val="0"/>
          <w:marRight w:val="0"/>
          <w:marTop w:val="0"/>
          <w:marBottom w:val="0"/>
          <w:divBdr>
            <w:top w:val="none" w:sz="0" w:space="0" w:color="auto"/>
            <w:left w:val="none" w:sz="0" w:space="0" w:color="auto"/>
            <w:bottom w:val="none" w:sz="0" w:space="0" w:color="auto"/>
            <w:right w:val="none" w:sz="0" w:space="0" w:color="auto"/>
          </w:divBdr>
        </w:div>
        <w:div w:id="508448104">
          <w:marLeft w:val="0"/>
          <w:marRight w:val="0"/>
          <w:marTop w:val="0"/>
          <w:marBottom w:val="0"/>
          <w:divBdr>
            <w:top w:val="none" w:sz="0" w:space="0" w:color="auto"/>
            <w:left w:val="none" w:sz="0" w:space="0" w:color="auto"/>
            <w:bottom w:val="none" w:sz="0" w:space="0" w:color="auto"/>
            <w:right w:val="none" w:sz="0" w:space="0" w:color="auto"/>
          </w:divBdr>
        </w:div>
        <w:div w:id="583758322">
          <w:marLeft w:val="0"/>
          <w:marRight w:val="0"/>
          <w:marTop w:val="0"/>
          <w:marBottom w:val="0"/>
          <w:divBdr>
            <w:top w:val="none" w:sz="0" w:space="0" w:color="auto"/>
            <w:left w:val="none" w:sz="0" w:space="0" w:color="auto"/>
            <w:bottom w:val="none" w:sz="0" w:space="0" w:color="auto"/>
            <w:right w:val="none" w:sz="0" w:space="0" w:color="auto"/>
          </w:divBdr>
        </w:div>
        <w:div w:id="613634931">
          <w:marLeft w:val="0"/>
          <w:marRight w:val="0"/>
          <w:marTop w:val="0"/>
          <w:marBottom w:val="0"/>
          <w:divBdr>
            <w:top w:val="none" w:sz="0" w:space="0" w:color="auto"/>
            <w:left w:val="none" w:sz="0" w:space="0" w:color="auto"/>
            <w:bottom w:val="none" w:sz="0" w:space="0" w:color="auto"/>
            <w:right w:val="none" w:sz="0" w:space="0" w:color="auto"/>
          </w:divBdr>
        </w:div>
        <w:div w:id="747924091">
          <w:marLeft w:val="0"/>
          <w:marRight w:val="0"/>
          <w:marTop w:val="0"/>
          <w:marBottom w:val="0"/>
          <w:divBdr>
            <w:top w:val="none" w:sz="0" w:space="0" w:color="auto"/>
            <w:left w:val="none" w:sz="0" w:space="0" w:color="auto"/>
            <w:bottom w:val="none" w:sz="0" w:space="0" w:color="auto"/>
            <w:right w:val="none" w:sz="0" w:space="0" w:color="auto"/>
          </w:divBdr>
        </w:div>
        <w:div w:id="844779759">
          <w:marLeft w:val="0"/>
          <w:marRight w:val="0"/>
          <w:marTop w:val="0"/>
          <w:marBottom w:val="0"/>
          <w:divBdr>
            <w:top w:val="none" w:sz="0" w:space="0" w:color="auto"/>
            <w:left w:val="none" w:sz="0" w:space="0" w:color="auto"/>
            <w:bottom w:val="none" w:sz="0" w:space="0" w:color="auto"/>
            <w:right w:val="none" w:sz="0" w:space="0" w:color="auto"/>
          </w:divBdr>
        </w:div>
        <w:div w:id="964969963">
          <w:marLeft w:val="0"/>
          <w:marRight w:val="0"/>
          <w:marTop w:val="0"/>
          <w:marBottom w:val="0"/>
          <w:divBdr>
            <w:top w:val="none" w:sz="0" w:space="0" w:color="auto"/>
            <w:left w:val="none" w:sz="0" w:space="0" w:color="auto"/>
            <w:bottom w:val="none" w:sz="0" w:space="0" w:color="auto"/>
            <w:right w:val="none" w:sz="0" w:space="0" w:color="auto"/>
          </w:divBdr>
        </w:div>
        <w:div w:id="1038552241">
          <w:marLeft w:val="0"/>
          <w:marRight w:val="0"/>
          <w:marTop w:val="0"/>
          <w:marBottom w:val="0"/>
          <w:divBdr>
            <w:top w:val="none" w:sz="0" w:space="0" w:color="auto"/>
            <w:left w:val="none" w:sz="0" w:space="0" w:color="auto"/>
            <w:bottom w:val="none" w:sz="0" w:space="0" w:color="auto"/>
            <w:right w:val="none" w:sz="0" w:space="0" w:color="auto"/>
          </w:divBdr>
        </w:div>
        <w:div w:id="1076899973">
          <w:marLeft w:val="0"/>
          <w:marRight w:val="0"/>
          <w:marTop w:val="0"/>
          <w:marBottom w:val="0"/>
          <w:divBdr>
            <w:top w:val="none" w:sz="0" w:space="0" w:color="auto"/>
            <w:left w:val="none" w:sz="0" w:space="0" w:color="auto"/>
            <w:bottom w:val="none" w:sz="0" w:space="0" w:color="auto"/>
            <w:right w:val="none" w:sz="0" w:space="0" w:color="auto"/>
          </w:divBdr>
        </w:div>
        <w:div w:id="1085030171">
          <w:marLeft w:val="0"/>
          <w:marRight w:val="0"/>
          <w:marTop w:val="0"/>
          <w:marBottom w:val="0"/>
          <w:divBdr>
            <w:top w:val="none" w:sz="0" w:space="0" w:color="auto"/>
            <w:left w:val="none" w:sz="0" w:space="0" w:color="auto"/>
            <w:bottom w:val="none" w:sz="0" w:space="0" w:color="auto"/>
            <w:right w:val="none" w:sz="0" w:space="0" w:color="auto"/>
          </w:divBdr>
        </w:div>
        <w:div w:id="1380324636">
          <w:marLeft w:val="0"/>
          <w:marRight w:val="0"/>
          <w:marTop w:val="0"/>
          <w:marBottom w:val="0"/>
          <w:divBdr>
            <w:top w:val="none" w:sz="0" w:space="0" w:color="auto"/>
            <w:left w:val="none" w:sz="0" w:space="0" w:color="auto"/>
            <w:bottom w:val="none" w:sz="0" w:space="0" w:color="auto"/>
            <w:right w:val="none" w:sz="0" w:space="0" w:color="auto"/>
          </w:divBdr>
        </w:div>
        <w:div w:id="1579515836">
          <w:marLeft w:val="0"/>
          <w:marRight w:val="0"/>
          <w:marTop w:val="0"/>
          <w:marBottom w:val="0"/>
          <w:divBdr>
            <w:top w:val="none" w:sz="0" w:space="0" w:color="auto"/>
            <w:left w:val="none" w:sz="0" w:space="0" w:color="auto"/>
            <w:bottom w:val="none" w:sz="0" w:space="0" w:color="auto"/>
            <w:right w:val="none" w:sz="0" w:space="0" w:color="auto"/>
          </w:divBdr>
        </w:div>
        <w:div w:id="1586568876">
          <w:marLeft w:val="0"/>
          <w:marRight w:val="0"/>
          <w:marTop w:val="0"/>
          <w:marBottom w:val="0"/>
          <w:divBdr>
            <w:top w:val="none" w:sz="0" w:space="0" w:color="auto"/>
            <w:left w:val="none" w:sz="0" w:space="0" w:color="auto"/>
            <w:bottom w:val="none" w:sz="0" w:space="0" w:color="auto"/>
            <w:right w:val="none" w:sz="0" w:space="0" w:color="auto"/>
          </w:divBdr>
        </w:div>
        <w:div w:id="1643148179">
          <w:marLeft w:val="0"/>
          <w:marRight w:val="0"/>
          <w:marTop w:val="0"/>
          <w:marBottom w:val="0"/>
          <w:divBdr>
            <w:top w:val="none" w:sz="0" w:space="0" w:color="auto"/>
            <w:left w:val="none" w:sz="0" w:space="0" w:color="auto"/>
            <w:bottom w:val="none" w:sz="0" w:space="0" w:color="auto"/>
            <w:right w:val="none" w:sz="0" w:space="0" w:color="auto"/>
          </w:divBdr>
        </w:div>
        <w:div w:id="1657762524">
          <w:marLeft w:val="0"/>
          <w:marRight w:val="0"/>
          <w:marTop w:val="0"/>
          <w:marBottom w:val="0"/>
          <w:divBdr>
            <w:top w:val="none" w:sz="0" w:space="0" w:color="auto"/>
            <w:left w:val="none" w:sz="0" w:space="0" w:color="auto"/>
            <w:bottom w:val="none" w:sz="0" w:space="0" w:color="auto"/>
            <w:right w:val="none" w:sz="0" w:space="0" w:color="auto"/>
          </w:divBdr>
        </w:div>
        <w:div w:id="1714306029">
          <w:marLeft w:val="0"/>
          <w:marRight w:val="0"/>
          <w:marTop w:val="0"/>
          <w:marBottom w:val="0"/>
          <w:divBdr>
            <w:top w:val="none" w:sz="0" w:space="0" w:color="auto"/>
            <w:left w:val="none" w:sz="0" w:space="0" w:color="auto"/>
            <w:bottom w:val="none" w:sz="0" w:space="0" w:color="auto"/>
            <w:right w:val="none" w:sz="0" w:space="0" w:color="auto"/>
          </w:divBdr>
        </w:div>
        <w:div w:id="1719937824">
          <w:marLeft w:val="0"/>
          <w:marRight w:val="0"/>
          <w:marTop w:val="0"/>
          <w:marBottom w:val="0"/>
          <w:divBdr>
            <w:top w:val="none" w:sz="0" w:space="0" w:color="auto"/>
            <w:left w:val="none" w:sz="0" w:space="0" w:color="auto"/>
            <w:bottom w:val="none" w:sz="0" w:space="0" w:color="auto"/>
            <w:right w:val="none" w:sz="0" w:space="0" w:color="auto"/>
          </w:divBdr>
        </w:div>
        <w:div w:id="1870754038">
          <w:marLeft w:val="0"/>
          <w:marRight w:val="0"/>
          <w:marTop w:val="0"/>
          <w:marBottom w:val="0"/>
          <w:divBdr>
            <w:top w:val="none" w:sz="0" w:space="0" w:color="auto"/>
            <w:left w:val="none" w:sz="0" w:space="0" w:color="auto"/>
            <w:bottom w:val="none" w:sz="0" w:space="0" w:color="auto"/>
            <w:right w:val="none" w:sz="0" w:space="0" w:color="auto"/>
          </w:divBdr>
        </w:div>
        <w:div w:id="1920749428">
          <w:marLeft w:val="0"/>
          <w:marRight w:val="0"/>
          <w:marTop w:val="0"/>
          <w:marBottom w:val="0"/>
          <w:divBdr>
            <w:top w:val="none" w:sz="0" w:space="0" w:color="auto"/>
            <w:left w:val="none" w:sz="0" w:space="0" w:color="auto"/>
            <w:bottom w:val="none" w:sz="0" w:space="0" w:color="auto"/>
            <w:right w:val="none" w:sz="0" w:space="0" w:color="auto"/>
          </w:divBdr>
        </w:div>
        <w:div w:id="2012950629">
          <w:marLeft w:val="0"/>
          <w:marRight w:val="0"/>
          <w:marTop w:val="0"/>
          <w:marBottom w:val="0"/>
          <w:divBdr>
            <w:top w:val="none" w:sz="0" w:space="0" w:color="auto"/>
            <w:left w:val="none" w:sz="0" w:space="0" w:color="auto"/>
            <w:bottom w:val="none" w:sz="0" w:space="0" w:color="auto"/>
            <w:right w:val="none" w:sz="0" w:space="0" w:color="auto"/>
          </w:divBdr>
        </w:div>
        <w:div w:id="2073846328">
          <w:marLeft w:val="0"/>
          <w:marRight w:val="0"/>
          <w:marTop w:val="0"/>
          <w:marBottom w:val="0"/>
          <w:divBdr>
            <w:top w:val="none" w:sz="0" w:space="0" w:color="auto"/>
            <w:left w:val="none" w:sz="0" w:space="0" w:color="auto"/>
            <w:bottom w:val="none" w:sz="0" w:space="0" w:color="auto"/>
            <w:right w:val="none" w:sz="0" w:space="0" w:color="auto"/>
          </w:divBdr>
        </w:div>
        <w:div w:id="2083405333">
          <w:marLeft w:val="0"/>
          <w:marRight w:val="0"/>
          <w:marTop w:val="0"/>
          <w:marBottom w:val="0"/>
          <w:divBdr>
            <w:top w:val="none" w:sz="0" w:space="0" w:color="auto"/>
            <w:left w:val="none" w:sz="0" w:space="0" w:color="auto"/>
            <w:bottom w:val="none" w:sz="0" w:space="0" w:color="auto"/>
            <w:right w:val="none" w:sz="0" w:space="0" w:color="auto"/>
          </w:divBdr>
        </w:div>
      </w:divsChild>
    </w:div>
    <w:div w:id="1954827961">
      <w:bodyDiv w:val="1"/>
      <w:marLeft w:val="0"/>
      <w:marRight w:val="0"/>
      <w:marTop w:val="0"/>
      <w:marBottom w:val="0"/>
      <w:divBdr>
        <w:top w:val="none" w:sz="0" w:space="0" w:color="auto"/>
        <w:left w:val="none" w:sz="0" w:space="0" w:color="auto"/>
        <w:bottom w:val="none" w:sz="0" w:space="0" w:color="auto"/>
        <w:right w:val="none" w:sz="0" w:space="0" w:color="auto"/>
      </w:divBdr>
    </w:div>
    <w:div w:id="1957104823">
      <w:bodyDiv w:val="1"/>
      <w:marLeft w:val="0"/>
      <w:marRight w:val="0"/>
      <w:marTop w:val="0"/>
      <w:marBottom w:val="0"/>
      <w:divBdr>
        <w:top w:val="none" w:sz="0" w:space="0" w:color="auto"/>
        <w:left w:val="none" w:sz="0" w:space="0" w:color="auto"/>
        <w:bottom w:val="none" w:sz="0" w:space="0" w:color="auto"/>
        <w:right w:val="none" w:sz="0" w:space="0" w:color="auto"/>
      </w:divBdr>
    </w:div>
    <w:div w:id="1957444842">
      <w:bodyDiv w:val="1"/>
      <w:marLeft w:val="0"/>
      <w:marRight w:val="0"/>
      <w:marTop w:val="0"/>
      <w:marBottom w:val="0"/>
      <w:divBdr>
        <w:top w:val="none" w:sz="0" w:space="0" w:color="auto"/>
        <w:left w:val="none" w:sz="0" w:space="0" w:color="auto"/>
        <w:bottom w:val="none" w:sz="0" w:space="0" w:color="auto"/>
        <w:right w:val="none" w:sz="0" w:space="0" w:color="auto"/>
      </w:divBdr>
    </w:div>
    <w:div w:id="1961260764">
      <w:bodyDiv w:val="1"/>
      <w:marLeft w:val="0"/>
      <w:marRight w:val="0"/>
      <w:marTop w:val="0"/>
      <w:marBottom w:val="0"/>
      <w:divBdr>
        <w:top w:val="none" w:sz="0" w:space="0" w:color="auto"/>
        <w:left w:val="none" w:sz="0" w:space="0" w:color="auto"/>
        <w:bottom w:val="none" w:sz="0" w:space="0" w:color="auto"/>
        <w:right w:val="none" w:sz="0" w:space="0" w:color="auto"/>
      </w:divBdr>
    </w:div>
    <w:div w:id="1961837052">
      <w:bodyDiv w:val="1"/>
      <w:marLeft w:val="0"/>
      <w:marRight w:val="0"/>
      <w:marTop w:val="0"/>
      <w:marBottom w:val="0"/>
      <w:divBdr>
        <w:top w:val="none" w:sz="0" w:space="0" w:color="auto"/>
        <w:left w:val="none" w:sz="0" w:space="0" w:color="auto"/>
        <w:bottom w:val="none" w:sz="0" w:space="0" w:color="auto"/>
        <w:right w:val="none" w:sz="0" w:space="0" w:color="auto"/>
      </w:divBdr>
    </w:div>
    <w:div w:id="1962229015">
      <w:bodyDiv w:val="1"/>
      <w:marLeft w:val="0"/>
      <w:marRight w:val="0"/>
      <w:marTop w:val="0"/>
      <w:marBottom w:val="0"/>
      <w:divBdr>
        <w:top w:val="none" w:sz="0" w:space="0" w:color="auto"/>
        <w:left w:val="none" w:sz="0" w:space="0" w:color="auto"/>
        <w:bottom w:val="none" w:sz="0" w:space="0" w:color="auto"/>
        <w:right w:val="none" w:sz="0" w:space="0" w:color="auto"/>
      </w:divBdr>
    </w:div>
    <w:div w:id="1964268066">
      <w:bodyDiv w:val="1"/>
      <w:marLeft w:val="0"/>
      <w:marRight w:val="0"/>
      <w:marTop w:val="0"/>
      <w:marBottom w:val="0"/>
      <w:divBdr>
        <w:top w:val="none" w:sz="0" w:space="0" w:color="auto"/>
        <w:left w:val="none" w:sz="0" w:space="0" w:color="auto"/>
        <w:bottom w:val="none" w:sz="0" w:space="0" w:color="auto"/>
        <w:right w:val="none" w:sz="0" w:space="0" w:color="auto"/>
      </w:divBdr>
    </w:div>
    <w:div w:id="1964967385">
      <w:bodyDiv w:val="1"/>
      <w:marLeft w:val="0"/>
      <w:marRight w:val="0"/>
      <w:marTop w:val="0"/>
      <w:marBottom w:val="0"/>
      <w:divBdr>
        <w:top w:val="none" w:sz="0" w:space="0" w:color="auto"/>
        <w:left w:val="none" w:sz="0" w:space="0" w:color="auto"/>
        <w:bottom w:val="none" w:sz="0" w:space="0" w:color="auto"/>
        <w:right w:val="none" w:sz="0" w:space="0" w:color="auto"/>
      </w:divBdr>
    </w:div>
    <w:div w:id="1967079071">
      <w:bodyDiv w:val="1"/>
      <w:marLeft w:val="0"/>
      <w:marRight w:val="0"/>
      <w:marTop w:val="0"/>
      <w:marBottom w:val="0"/>
      <w:divBdr>
        <w:top w:val="none" w:sz="0" w:space="0" w:color="auto"/>
        <w:left w:val="none" w:sz="0" w:space="0" w:color="auto"/>
        <w:bottom w:val="none" w:sz="0" w:space="0" w:color="auto"/>
        <w:right w:val="none" w:sz="0" w:space="0" w:color="auto"/>
      </w:divBdr>
    </w:div>
    <w:div w:id="1967154888">
      <w:bodyDiv w:val="1"/>
      <w:marLeft w:val="0"/>
      <w:marRight w:val="0"/>
      <w:marTop w:val="0"/>
      <w:marBottom w:val="0"/>
      <w:divBdr>
        <w:top w:val="none" w:sz="0" w:space="0" w:color="auto"/>
        <w:left w:val="none" w:sz="0" w:space="0" w:color="auto"/>
        <w:bottom w:val="none" w:sz="0" w:space="0" w:color="auto"/>
        <w:right w:val="none" w:sz="0" w:space="0" w:color="auto"/>
      </w:divBdr>
    </w:div>
    <w:div w:id="1967201235">
      <w:bodyDiv w:val="1"/>
      <w:marLeft w:val="0"/>
      <w:marRight w:val="0"/>
      <w:marTop w:val="0"/>
      <w:marBottom w:val="0"/>
      <w:divBdr>
        <w:top w:val="none" w:sz="0" w:space="0" w:color="auto"/>
        <w:left w:val="none" w:sz="0" w:space="0" w:color="auto"/>
        <w:bottom w:val="none" w:sz="0" w:space="0" w:color="auto"/>
        <w:right w:val="none" w:sz="0" w:space="0" w:color="auto"/>
      </w:divBdr>
    </w:div>
    <w:div w:id="1971471763">
      <w:bodyDiv w:val="1"/>
      <w:marLeft w:val="0"/>
      <w:marRight w:val="0"/>
      <w:marTop w:val="0"/>
      <w:marBottom w:val="0"/>
      <w:divBdr>
        <w:top w:val="none" w:sz="0" w:space="0" w:color="auto"/>
        <w:left w:val="none" w:sz="0" w:space="0" w:color="auto"/>
        <w:bottom w:val="none" w:sz="0" w:space="0" w:color="auto"/>
        <w:right w:val="none" w:sz="0" w:space="0" w:color="auto"/>
      </w:divBdr>
    </w:div>
    <w:div w:id="1972010261">
      <w:bodyDiv w:val="1"/>
      <w:marLeft w:val="0"/>
      <w:marRight w:val="0"/>
      <w:marTop w:val="0"/>
      <w:marBottom w:val="0"/>
      <w:divBdr>
        <w:top w:val="none" w:sz="0" w:space="0" w:color="auto"/>
        <w:left w:val="none" w:sz="0" w:space="0" w:color="auto"/>
        <w:bottom w:val="none" w:sz="0" w:space="0" w:color="auto"/>
        <w:right w:val="none" w:sz="0" w:space="0" w:color="auto"/>
      </w:divBdr>
    </w:div>
    <w:div w:id="1972705284">
      <w:bodyDiv w:val="1"/>
      <w:marLeft w:val="0"/>
      <w:marRight w:val="0"/>
      <w:marTop w:val="0"/>
      <w:marBottom w:val="0"/>
      <w:divBdr>
        <w:top w:val="none" w:sz="0" w:space="0" w:color="auto"/>
        <w:left w:val="none" w:sz="0" w:space="0" w:color="auto"/>
        <w:bottom w:val="none" w:sz="0" w:space="0" w:color="auto"/>
        <w:right w:val="none" w:sz="0" w:space="0" w:color="auto"/>
      </w:divBdr>
    </w:div>
    <w:div w:id="1973974495">
      <w:bodyDiv w:val="1"/>
      <w:marLeft w:val="0"/>
      <w:marRight w:val="0"/>
      <w:marTop w:val="0"/>
      <w:marBottom w:val="0"/>
      <w:divBdr>
        <w:top w:val="none" w:sz="0" w:space="0" w:color="auto"/>
        <w:left w:val="none" w:sz="0" w:space="0" w:color="auto"/>
        <w:bottom w:val="none" w:sz="0" w:space="0" w:color="auto"/>
        <w:right w:val="none" w:sz="0" w:space="0" w:color="auto"/>
      </w:divBdr>
    </w:div>
    <w:div w:id="1975013968">
      <w:bodyDiv w:val="1"/>
      <w:marLeft w:val="0"/>
      <w:marRight w:val="0"/>
      <w:marTop w:val="0"/>
      <w:marBottom w:val="0"/>
      <w:divBdr>
        <w:top w:val="none" w:sz="0" w:space="0" w:color="auto"/>
        <w:left w:val="none" w:sz="0" w:space="0" w:color="auto"/>
        <w:bottom w:val="none" w:sz="0" w:space="0" w:color="auto"/>
        <w:right w:val="none" w:sz="0" w:space="0" w:color="auto"/>
      </w:divBdr>
    </w:div>
    <w:div w:id="1975603370">
      <w:bodyDiv w:val="1"/>
      <w:marLeft w:val="0"/>
      <w:marRight w:val="0"/>
      <w:marTop w:val="0"/>
      <w:marBottom w:val="0"/>
      <w:divBdr>
        <w:top w:val="none" w:sz="0" w:space="0" w:color="auto"/>
        <w:left w:val="none" w:sz="0" w:space="0" w:color="auto"/>
        <w:bottom w:val="none" w:sz="0" w:space="0" w:color="auto"/>
        <w:right w:val="none" w:sz="0" w:space="0" w:color="auto"/>
      </w:divBdr>
    </w:div>
    <w:div w:id="1978560150">
      <w:bodyDiv w:val="1"/>
      <w:marLeft w:val="0"/>
      <w:marRight w:val="0"/>
      <w:marTop w:val="0"/>
      <w:marBottom w:val="0"/>
      <w:divBdr>
        <w:top w:val="none" w:sz="0" w:space="0" w:color="auto"/>
        <w:left w:val="none" w:sz="0" w:space="0" w:color="auto"/>
        <w:bottom w:val="none" w:sz="0" w:space="0" w:color="auto"/>
        <w:right w:val="none" w:sz="0" w:space="0" w:color="auto"/>
      </w:divBdr>
    </w:div>
    <w:div w:id="1982075195">
      <w:bodyDiv w:val="1"/>
      <w:marLeft w:val="0"/>
      <w:marRight w:val="0"/>
      <w:marTop w:val="0"/>
      <w:marBottom w:val="0"/>
      <w:divBdr>
        <w:top w:val="none" w:sz="0" w:space="0" w:color="auto"/>
        <w:left w:val="none" w:sz="0" w:space="0" w:color="auto"/>
        <w:bottom w:val="none" w:sz="0" w:space="0" w:color="auto"/>
        <w:right w:val="none" w:sz="0" w:space="0" w:color="auto"/>
      </w:divBdr>
    </w:div>
    <w:div w:id="1983347513">
      <w:bodyDiv w:val="1"/>
      <w:marLeft w:val="0"/>
      <w:marRight w:val="0"/>
      <w:marTop w:val="0"/>
      <w:marBottom w:val="0"/>
      <w:divBdr>
        <w:top w:val="none" w:sz="0" w:space="0" w:color="auto"/>
        <w:left w:val="none" w:sz="0" w:space="0" w:color="auto"/>
        <w:bottom w:val="none" w:sz="0" w:space="0" w:color="auto"/>
        <w:right w:val="none" w:sz="0" w:space="0" w:color="auto"/>
      </w:divBdr>
    </w:div>
    <w:div w:id="1984041500">
      <w:bodyDiv w:val="1"/>
      <w:marLeft w:val="0"/>
      <w:marRight w:val="0"/>
      <w:marTop w:val="0"/>
      <w:marBottom w:val="0"/>
      <w:divBdr>
        <w:top w:val="none" w:sz="0" w:space="0" w:color="auto"/>
        <w:left w:val="none" w:sz="0" w:space="0" w:color="auto"/>
        <w:bottom w:val="none" w:sz="0" w:space="0" w:color="auto"/>
        <w:right w:val="none" w:sz="0" w:space="0" w:color="auto"/>
      </w:divBdr>
    </w:div>
    <w:div w:id="1997144574">
      <w:bodyDiv w:val="1"/>
      <w:marLeft w:val="0"/>
      <w:marRight w:val="0"/>
      <w:marTop w:val="0"/>
      <w:marBottom w:val="0"/>
      <w:divBdr>
        <w:top w:val="none" w:sz="0" w:space="0" w:color="auto"/>
        <w:left w:val="none" w:sz="0" w:space="0" w:color="auto"/>
        <w:bottom w:val="none" w:sz="0" w:space="0" w:color="auto"/>
        <w:right w:val="none" w:sz="0" w:space="0" w:color="auto"/>
      </w:divBdr>
    </w:div>
    <w:div w:id="2000426082">
      <w:bodyDiv w:val="1"/>
      <w:marLeft w:val="0"/>
      <w:marRight w:val="0"/>
      <w:marTop w:val="0"/>
      <w:marBottom w:val="0"/>
      <w:divBdr>
        <w:top w:val="none" w:sz="0" w:space="0" w:color="auto"/>
        <w:left w:val="none" w:sz="0" w:space="0" w:color="auto"/>
        <w:bottom w:val="none" w:sz="0" w:space="0" w:color="auto"/>
        <w:right w:val="none" w:sz="0" w:space="0" w:color="auto"/>
      </w:divBdr>
    </w:div>
    <w:div w:id="2000692808">
      <w:bodyDiv w:val="1"/>
      <w:marLeft w:val="0"/>
      <w:marRight w:val="0"/>
      <w:marTop w:val="0"/>
      <w:marBottom w:val="0"/>
      <w:divBdr>
        <w:top w:val="none" w:sz="0" w:space="0" w:color="auto"/>
        <w:left w:val="none" w:sz="0" w:space="0" w:color="auto"/>
        <w:bottom w:val="none" w:sz="0" w:space="0" w:color="auto"/>
        <w:right w:val="none" w:sz="0" w:space="0" w:color="auto"/>
      </w:divBdr>
    </w:div>
    <w:div w:id="2000956723">
      <w:bodyDiv w:val="1"/>
      <w:marLeft w:val="0"/>
      <w:marRight w:val="0"/>
      <w:marTop w:val="0"/>
      <w:marBottom w:val="0"/>
      <w:divBdr>
        <w:top w:val="none" w:sz="0" w:space="0" w:color="auto"/>
        <w:left w:val="none" w:sz="0" w:space="0" w:color="auto"/>
        <w:bottom w:val="none" w:sz="0" w:space="0" w:color="auto"/>
        <w:right w:val="none" w:sz="0" w:space="0" w:color="auto"/>
      </w:divBdr>
    </w:div>
    <w:div w:id="2004040012">
      <w:bodyDiv w:val="1"/>
      <w:marLeft w:val="0"/>
      <w:marRight w:val="0"/>
      <w:marTop w:val="0"/>
      <w:marBottom w:val="0"/>
      <w:divBdr>
        <w:top w:val="none" w:sz="0" w:space="0" w:color="auto"/>
        <w:left w:val="none" w:sz="0" w:space="0" w:color="auto"/>
        <w:bottom w:val="none" w:sz="0" w:space="0" w:color="auto"/>
        <w:right w:val="none" w:sz="0" w:space="0" w:color="auto"/>
      </w:divBdr>
    </w:div>
    <w:div w:id="2004620112">
      <w:bodyDiv w:val="1"/>
      <w:marLeft w:val="0"/>
      <w:marRight w:val="0"/>
      <w:marTop w:val="0"/>
      <w:marBottom w:val="0"/>
      <w:divBdr>
        <w:top w:val="none" w:sz="0" w:space="0" w:color="auto"/>
        <w:left w:val="none" w:sz="0" w:space="0" w:color="auto"/>
        <w:bottom w:val="none" w:sz="0" w:space="0" w:color="auto"/>
        <w:right w:val="none" w:sz="0" w:space="0" w:color="auto"/>
      </w:divBdr>
    </w:div>
    <w:div w:id="2006665934">
      <w:bodyDiv w:val="1"/>
      <w:marLeft w:val="0"/>
      <w:marRight w:val="0"/>
      <w:marTop w:val="0"/>
      <w:marBottom w:val="0"/>
      <w:divBdr>
        <w:top w:val="none" w:sz="0" w:space="0" w:color="auto"/>
        <w:left w:val="none" w:sz="0" w:space="0" w:color="auto"/>
        <w:bottom w:val="none" w:sz="0" w:space="0" w:color="auto"/>
        <w:right w:val="none" w:sz="0" w:space="0" w:color="auto"/>
      </w:divBdr>
    </w:div>
    <w:div w:id="2015257630">
      <w:bodyDiv w:val="1"/>
      <w:marLeft w:val="0"/>
      <w:marRight w:val="0"/>
      <w:marTop w:val="0"/>
      <w:marBottom w:val="0"/>
      <w:divBdr>
        <w:top w:val="none" w:sz="0" w:space="0" w:color="auto"/>
        <w:left w:val="none" w:sz="0" w:space="0" w:color="auto"/>
        <w:bottom w:val="none" w:sz="0" w:space="0" w:color="auto"/>
        <w:right w:val="none" w:sz="0" w:space="0" w:color="auto"/>
      </w:divBdr>
    </w:div>
    <w:div w:id="2015762387">
      <w:bodyDiv w:val="1"/>
      <w:marLeft w:val="0"/>
      <w:marRight w:val="0"/>
      <w:marTop w:val="0"/>
      <w:marBottom w:val="0"/>
      <w:divBdr>
        <w:top w:val="none" w:sz="0" w:space="0" w:color="auto"/>
        <w:left w:val="none" w:sz="0" w:space="0" w:color="auto"/>
        <w:bottom w:val="none" w:sz="0" w:space="0" w:color="auto"/>
        <w:right w:val="none" w:sz="0" w:space="0" w:color="auto"/>
      </w:divBdr>
    </w:div>
    <w:div w:id="2016105841">
      <w:bodyDiv w:val="1"/>
      <w:marLeft w:val="0"/>
      <w:marRight w:val="0"/>
      <w:marTop w:val="0"/>
      <w:marBottom w:val="0"/>
      <w:divBdr>
        <w:top w:val="none" w:sz="0" w:space="0" w:color="auto"/>
        <w:left w:val="none" w:sz="0" w:space="0" w:color="auto"/>
        <w:bottom w:val="none" w:sz="0" w:space="0" w:color="auto"/>
        <w:right w:val="none" w:sz="0" w:space="0" w:color="auto"/>
      </w:divBdr>
    </w:div>
    <w:div w:id="2021470700">
      <w:bodyDiv w:val="1"/>
      <w:marLeft w:val="0"/>
      <w:marRight w:val="0"/>
      <w:marTop w:val="0"/>
      <w:marBottom w:val="0"/>
      <w:divBdr>
        <w:top w:val="none" w:sz="0" w:space="0" w:color="auto"/>
        <w:left w:val="none" w:sz="0" w:space="0" w:color="auto"/>
        <w:bottom w:val="none" w:sz="0" w:space="0" w:color="auto"/>
        <w:right w:val="none" w:sz="0" w:space="0" w:color="auto"/>
      </w:divBdr>
    </w:div>
    <w:div w:id="2024361861">
      <w:bodyDiv w:val="1"/>
      <w:marLeft w:val="0"/>
      <w:marRight w:val="0"/>
      <w:marTop w:val="0"/>
      <w:marBottom w:val="0"/>
      <w:divBdr>
        <w:top w:val="none" w:sz="0" w:space="0" w:color="auto"/>
        <w:left w:val="none" w:sz="0" w:space="0" w:color="auto"/>
        <w:bottom w:val="none" w:sz="0" w:space="0" w:color="auto"/>
        <w:right w:val="none" w:sz="0" w:space="0" w:color="auto"/>
      </w:divBdr>
    </w:div>
    <w:div w:id="2025326668">
      <w:bodyDiv w:val="1"/>
      <w:marLeft w:val="0"/>
      <w:marRight w:val="0"/>
      <w:marTop w:val="0"/>
      <w:marBottom w:val="0"/>
      <w:divBdr>
        <w:top w:val="none" w:sz="0" w:space="0" w:color="auto"/>
        <w:left w:val="none" w:sz="0" w:space="0" w:color="auto"/>
        <w:bottom w:val="none" w:sz="0" w:space="0" w:color="auto"/>
        <w:right w:val="none" w:sz="0" w:space="0" w:color="auto"/>
      </w:divBdr>
    </w:div>
    <w:div w:id="2027824156">
      <w:bodyDiv w:val="1"/>
      <w:marLeft w:val="0"/>
      <w:marRight w:val="0"/>
      <w:marTop w:val="0"/>
      <w:marBottom w:val="0"/>
      <w:divBdr>
        <w:top w:val="none" w:sz="0" w:space="0" w:color="auto"/>
        <w:left w:val="none" w:sz="0" w:space="0" w:color="auto"/>
        <w:bottom w:val="none" w:sz="0" w:space="0" w:color="auto"/>
        <w:right w:val="none" w:sz="0" w:space="0" w:color="auto"/>
      </w:divBdr>
    </w:div>
    <w:div w:id="2030139310">
      <w:bodyDiv w:val="1"/>
      <w:marLeft w:val="0"/>
      <w:marRight w:val="0"/>
      <w:marTop w:val="0"/>
      <w:marBottom w:val="0"/>
      <w:divBdr>
        <w:top w:val="none" w:sz="0" w:space="0" w:color="auto"/>
        <w:left w:val="none" w:sz="0" w:space="0" w:color="auto"/>
        <w:bottom w:val="none" w:sz="0" w:space="0" w:color="auto"/>
        <w:right w:val="none" w:sz="0" w:space="0" w:color="auto"/>
      </w:divBdr>
    </w:div>
    <w:div w:id="2030790758">
      <w:bodyDiv w:val="1"/>
      <w:marLeft w:val="0"/>
      <w:marRight w:val="0"/>
      <w:marTop w:val="0"/>
      <w:marBottom w:val="0"/>
      <w:divBdr>
        <w:top w:val="none" w:sz="0" w:space="0" w:color="auto"/>
        <w:left w:val="none" w:sz="0" w:space="0" w:color="auto"/>
        <w:bottom w:val="none" w:sz="0" w:space="0" w:color="auto"/>
        <w:right w:val="none" w:sz="0" w:space="0" w:color="auto"/>
      </w:divBdr>
    </w:div>
    <w:div w:id="2034915468">
      <w:bodyDiv w:val="1"/>
      <w:marLeft w:val="0"/>
      <w:marRight w:val="0"/>
      <w:marTop w:val="0"/>
      <w:marBottom w:val="0"/>
      <w:divBdr>
        <w:top w:val="none" w:sz="0" w:space="0" w:color="auto"/>
        <w:left w:val="none" w:sz="0" w:space="0" w:color="auto"/>
        <w:bottom w:val="none" w:sz="0" w:space="0" w:color="auto"/>
        <w:right w:val="none" w:sz="0" w:space="0" w:color="auto"/>
      </w:divBdr>
    </w:div>
    <w:div w:id="2041976398">
      <w:bodyDiv w:val="1"/>
      <w:marLeft w:val="0"/>
      <w:marRight w:val="0"/>
      <w:marTop w:val="0"/>
      <w:marBottom w:val="0"/>
      <w:divBdr>
        <w:top w:val="none" w:sz="0" w:space="0" w:color="auto"/>
        <w:left w:val="none" w:sz="0" w:space="0" w:color="auto"/>
        <w:bottom w:val="none" w:sz="0" w:space="0" w:color="auto"/>
        <w:right w:val="none" w:sz="0" w:space="0" w:color="auto"/>
      </w:divBdr>
    </w:div>
    <w:div w:id="2042124553">
      <w:bodyDiv w:val="1"/>
      <w:marLeft w:val="0"/>
      <w:marRight w:val="0"/>
      <w:marTop w:val="0"/>
      <w:marBottom w:val="0"/>
      <w:divBdr>
        <w:top w:val="none" w:sz="0" w:space="0" w:color="auto"/>
        <w:left w:val="none" w:sz="0" w:space="0" w:color="auto"/>
        <w:bottom w:val="none" w:sz="0" w:space="0" w:color="auto"/>
        <w:right w:val="none" w:sz="0" w:space="0" w:color="auto"/>
      </w:divBdr>
    </w:div>
    <w:div w:id="2047636967">
      <w:bodyDiv w:val="1"/>
      <w:marLeft w:val="0"/>
      <w:marRight w:val="0"/>
      <w:marTop w:val="0"/>
      <w:marBottom w:val="0"/>
      <w:divBdr>
        <w:top w:val="none" w:sz="0" w:space="0" w:color="auto"/>
        <w:left w:val="none" w:sz="0" w:space="0" w:color="auto"/>
        <w:bottom w:val="none" w:sz="0" w:space="0" w:color="auto"/>
        <w:right w:val="none" w:sz="0" w:space="0" w:color="auto"/>
      </w:divBdr>
    </w:div>
    <w:div w:id="2047950299">
      <w:bodyDiv w:val="1"/>
      <w:marLeft w:val="0"/>
      <w:marRight w:val="0"/>
      <w:marTop w:val="0"/>
      <w:marBottom w:val="0"/>
      <w:divBdr>
        <w:top w:val="none" w:sz="0" w:space="0" w:color="auto"/>
        <w:left w:val="none" w:sz="0" w:space="0" w:color="auto"/>
        <w:bottom w:val="none" w:sz="0" w:space="0" w:color="auto"/>
        <w:right w:val="none" w:sz="0" w:space="0" w:color="auto"/>
      </w:divBdr>
    </w:div>
    <w:div w:id="2047951246">
      <w:bodyDiv w:val="1"/>
      <w:marLeft w:val="0"/>
      <w:marRight w:val="0"/>
      <w:marTop w:val="0"/>
      <w:marBottom w:val="0"/>
      <w:divBdr>
        <w:top w:val="none" w:sz="0" w:space="0" w:color="auto"/>
        <w:left w:val="none" w:sz="0" w:space="0" w:color="auto"/>
        <w:bottom w:val="none" w:sz="0" w:space="0" w:color="auto"/>
        <w:right w:val="none" w:sz="0" w:space="0" w:color="auto"/>
      </w:divBdr>
    </w:div>
    <w:div w:id="2051755888">
      <w:bodyDiv w:val="1"/>
      <w:marLeft w:val="0"/>
      <w:marRight w:val="0"/>
      <w:marTop w:val="0"/>
      <w:marBottom w:val="0"/>
      <w:divBdr>
        <w:top w:val="none" w:sz="0" w:space="0" w:color="auto"/>
        <w:left w:val="none" w:sz="0" w:space="0" w:color="auto"/>
        <w:bottom w:val="none" w:sz="0" w:space="0" w:color="auto"/>
        <w:right w:val="none" w:sz="0" w:space="0" w:color="auto"/>
      </w:divBdr>
    </w:div>
    <w:div w:id="2051832332">
      <w:bodyDiv w:val="1"/>
      <w:marLeft w:val="0"/>
      <w:marRight w:val="0"/>
      <w:marTop w:val="0"/>
      <w:marBottom w:val="0"/>
      <w:divBdr>
        <w:top w:val="none" w:sz="0" w:space="0" w:color="auto"/>
        <w:left w:val="none" w:sz="0" w:space="0" w:color="auto"/>
        <w:bottom w:val="none" w:sz="0" w:space="0" w:color="auto"/>
        <w:right w:val="none" w:sz="0" w:space="0" w:color="auto"/>
      </w:divBdr>
    </w:div>
    <w:div w:id="2052339370">
      <w:bodyDiv w:val="1"/>
      <w:marLeft w:val="0"/>
      <w:marRight w:val="0"/>
      <w:marTop w:val="0"/>
      <w:marBottom w:val="0"/>
      <w:divBdr>
        <w:top w:val="none" w:sz="0" w:space="0" w:color="auto"/>
        <w:left w:val="none" w:sz="0" w:space="0" w:color="auto"/>
        <w:bottom w:val="none" w:sz="0" w:space="0" w:color="auto"/>
        <w:right w:val="none" w:sz="0" w:space="0" w:color="auto"/>
      </w:divBdr>
    </w:div>
    <w:div w:id="2053265966">
      <w:bodyDiv w:val="1"/>
      <w:marLeft w:val="0"/>
      <w:marRight w:val="0"/>
      <w:marTop w:val="0"/>
      <w:marBottom w:val="0"/>
      <w:divBdr>
        <w:top w:val="none" w:sz="0" w:space="0" w:color="auto"/>
        <w:left w:val="none" w:sz="0" w:space="0" w:color="auto"/>
        <w:bottom w:val="none" w:sz="0" w:space="0" w:color="auto"/>
        <w:right w:val="none" w:sz="0" w:space="0" w:color="auto"/>
      </w:divBdr>
    </w:div>
    <w:div w:id="2054041198">
      <w:bodyDiv w:val="1"/>
      <w:marLeft w:val="0"/>
      <w:marRight w:val="0"/>
      <w:marTop w:val="0"/>
      <w:marBottom w:val="0"/>
      <w:divBdr>
        <w:top w:val="none" w:sz="0" w:space="0" w:color="auto"/>
        <w:left w:val="none" w:sz="0" w:space="0" w:color="auto"/>
        <w:bottom w:val="none" w:sz="0" w:space="0" w:color="auto"/>
        <w:right w:val="none" w:sz="0" w:space="0" w:color="auto"/>
      </w:divBdr>
    </w:div>
    <w:div w:id="2055350801">
      <w:bodyDiv w:val="1"/>
      <w:marLeft w:val="0"/>
      <w:marRight w:val="0"/>
      <w:marTop w:val="0"/>
      <w:marBottom w:val="0"/>
      <w:divBdr>
        <w:top w:val="none" w:sz="0" w:space="0" w:color="auto"/>
        <w:left w:val="none" w:sz="0" w:space="0" w:color="auto"/>
        <w:bottom w:val="none" w:sz="0" w:space="0" w:color="auto"/>
        <w:right w:val="none" w:sz="0" w:space="0" w:color="auto"/>
      </w:divBdr>
    </w:div>
    <w:div w:id="2060278862">
      <w:bodyDiv w:val="1"/>
      <w:marLeft w:val="0"/>
      <w:marRight w:val="0"/>
      <w:marTop w:val="0"/>
      <w:marBottom w:val="0"/>
      <w:divBdr>
        <w:top w:val="none" w:sz="0" w:space="0" w:color="auto"/>
        <w:left w:val="none" w:sz="0" w:space="0" w:color="auto"/>
        <w:bottom w:val="none" w:sz="0" w:space="0" w:color="auto"/>
        <w:right w:val="none" w:sz="0" w:space="0" w:color="auto"/>
      </w:divBdr>
    </w:div>
    <w:div w:id="2064207723">
      <w:bodyDiv w:val="1"/>
      <w:marLeft w:val="0"/>
      <w:marRight w:val="0"/>
      <w:marTop w:val="0"/>
      <w:marBottom w:val="0"/>
      <w:divBdr>
        <w:top w:val="none" w:sz="0" w:space="0" w:color="auto"/>
        <w:left w:val="none" w:sz="0" w:space="0" w:color="auto"/>
        <w:bottom w:val="none" w:sz="0" w:space="0" w:color="auto"/>
        <w:right w:val="none" w:sz="0" w:space="0" w:color="auto"/>
      </w:divBdr>
    </w:div>
    <w:div w:id="2064908480">
      <w:bodyDiv w:val="1"/>
      <w:marLeft w:val="0"/>
      <w:marRight w:val="0"/>
      <w:marTop w:val="0"/>
      <w:marBottom w:val="0"/>
      <w:divBdr>
        <w:top w:val="none" w:sz="0" w:space="0" w:color="auto"/>
        <w:left w:val="none" w:sz="0" w:space="0" w:color="auto"/>
        <w:bottom w:val="none" w:sz="0" w:space="0" w:color="auto"/>
        <w:right w:val="none" w:sz="0" w:space="0" w:color="auto"/>
      </w:divBdr>
    </w:div>
    <w:div w:id="2066176656">
      <w:bodyDiv w:val="1"/>
      <w:marLeft w:val="0"/>
      <w:marRight w:val="0"/>
      <w:marTop w:val="0"/>
      <w:marBottom w:val="0"/>
      <w:divBdr>
        <w:top w:val="none" w:sz="0" w:space="0" w:color="auto"/>
        <w:left w:val="none" w:sz="0" w:space="0" w:color="auto"/>
        <w:bottom w:val="none" w:sz="0" w:space="0" w:color="auto"/>
        <w:right w:val="none" w:sz="0" w:space="0" w:color="auto"/>
      </w:divBdr>
    </w:div>
    <w:div w:id="2066752276">
      <w:bodyDiv w:val="1"/>
      <w:marLeft w:val="0"/>
      <w:marRight w:val="0"/>
      <w:marTop w:val="0"/>
      <w:marBottom w:val="0"/>
      <w:divBdr>
        <w:top w:val="none" w:sz="0" w:space="0" w:color="auto"/>
        <w:left w:val="none" w:sz="0" w:space="0" w:color="auto"/>
        <w:bottom w:val="none" w:sz="0" w:space="0" w:color="auto"/>
        <w:right w:val="none" w:sz="0" w:space="0" w:color="auto"/>
      </w:divBdr>
    </w:div>
    <w:div w:id="2067024802">
      <w:bodyDiv w:val="1"/>
      <w:marLeft w:val="0"/>
      <w:marRight w:val="0"/>
      <w:marTop w:val="0"/>
      <w:marBottom w:val="0"/>
      <w:divBdr>
        <w:top w:val="none" w:sz="0" w:space="0" w:color="auto"/>
        <w:left w:val="none" w:sz="0" w:space="0" w:color="auto"/>
        <w:bottom w:val="none" w:sz="0" w:space="0" w:color="auto"/>
        <w:right w:val="none" w:sz="0" w:space="0" w:color="auto"/>
      </w:divBdr>
    </w:div>
    <w:div w:id="2067214621">
      <w:bodyDiv w:val="1"/>
      <w:marLeft w:val="0"/>
      <w:marRight w:val="0"/>
      <w:marTop w:val="0"/>
      <w:marBottom w:val="0"/>
      <w:divBdr>
        <w:top w:val="none" w:sz="0" w:space="0" w:color="auto"/>
        <w:left w:val="none" w:sz="0" w:space="0" w:color="auto"/>
        <w:bottom w:val="none" w:sz="0" w:space="0" w:color="auto"/>
        <w:right w:val="none" w:sz="0" w:space="0" w:color="auto"/>
      </w:divBdr>
    </w:div>
    <w:div w:id="2070692931">
      <w:bodyDiv w:val="1"/>
      <w:marLeft w:val="0"/>
      <w:marRight w:val="0"/>
      <w:marTop w:val="0"/>
      <w:marBottom w:val="0"/>
      <w:divBdr>
        <w:top w:val="none" w:sz="0" w:space="0" w:color="auto"/>
        <w:left w:val="none" w:sz="0" w:space="0" w:color="auto"/>
        <w:bottom w:val="none" w:sz="0" w:space="0" w:color="auto"/>
        <w:right w:val="none" w:sz="0" w:space="0" w:color="auto"/>
      </w:divBdr>
    </w:div>
    <w:div w:id="2071609686">
      <w:bodyDiv w:val="1"/>
      <w:marLeft w:val="0"/>
      <w:marRight w:val="0"/>
      <w:marTop w:val="0"/>
      <w:marBottom w:val="0"/>
      <w:divBdr>
        <w:top w:val="none" w:sz="0" w:space="0" w:color="auto"/>
        <w:left w:val="none" w:sz="0" w:space="0" w:color="auto"/>
        <w:bottom w:val="none" w:sz="0" w:space="0" w:color="auto"/>
        <w:right w:val="none" w:sz="0" w:space="0" w:color="auto"/>
      </w:divBdr>
    </w:div>
    <w:div w:id="2073693839">
      <w:bodyDiv w:val="1"/>
      <w:marLeft w:val="0"/>
      <w:marRight w:val="0"/>
      <w:marTop w:val="0"/>
      <w:marBottom w:val="0"/>
      <w:divBdr>
        <w:top w:val="none" w:sz="0" w:space="0" w:color="auto"/>
        <w:left w:val="none" w:sz="0" w:space="0" w:color="auto"/>
        <w:bottom w:val="none" w:sz="0" w:space="0" w:color="auto"/>
        <w:right w:val="none" w:sz="0" w:space="0" w:color="auto"/>
      </w:divBdr>
    </w:div>
    <w:div w:id="2076706140">
      <w:bodyDiv w:val="1"/>
      <w:marLeft w:val="0"/>
      <w:marRight w:val="0"/>
      <w:marTop w:val="0"/>
      <w:marBottom w:val="0"/>
      <w:divBdr>
        <w:top w:val="none" w:sz="0" w:space="0" w:color="auto"/>
        <w:left w:val="none" w:sz="0" w:space="0" w:color="auto"/>
        <w:bottom w:val="none" w:sz="0" w:space="0" w:color="auto"/>
        <w:right w:val="none" w:sz="0" w:space="0" w:color="auto"/>
      </w:divBdr>
    </w:div>
    <w:div w:id="2079016946">
      <w:bodyDiv w:val="1"/>
      <w:marLeft w:val="0"/>
      <w:marRight w:val="0"/>
      <w:marTop w:val="0"/>
      <w:marBottom w:val="0"/>
      <w:divBdr>
        <w:top w:val="none" w:sz="0" w:space="0" w:color="auto"/>
        <w:left w:val="none" w:sz="0" w:space="0" w:color="auto"/>
        <w:bottom w:val="none" w:sz="0" w:space="0" w:color="auto"/>
        <w:right w:val="none" w:sz="0" w:space="0" w:color="auto"/>
      </w:divBdr>
    </w:div>
    <w:div w:id="2081168525">
      <w:bodyDiv w:val="1"/>
      <w:marLeft w:val="0"/>
      <w:marRight w:val="0"/>
      <w:marTop w:val="0"/>
      <w:marBottom w:val="0"/>
      <w:divBdr>
        <w:top w:val="none" w:sz="0" w:space="0" w:color="auto"/>
        <w:left w:val="none" w:sz="0" w:space="0" w:color="auto"/>
        <w:bottom w:val="none" w:sz="0" w:space="0" w:color="auto"/>
        <w:right w:val="none" w:sz="0" w:space="0" w:color="auto"/>
      </w:divBdr>
    </w:div>
    <w:div w:id="2083139464">
      <w:bodyDiv w:val="1"/>
      <w:marLeft w:val="0"/>
      <w:marRight w:val="0"/>
      <w:marTop w:val="0"/>
      <w:marBottom w:val="0"/>
      <w:divBdr>
        <w:top w:val="none" w:sz="0" w:space="0" w:color="auto"/>
        <w:left w:val="none" w:sz="0" w:space="0" w:color="auto"/>
        <w:bottom w:val="none" w:sz="0" w:space="0" w:color="auto"/>
        <w:right w:val="none" w:sz="0" w:space="0" w:color="auto"/>
      </w:divBdr>
    </w:div>
    <w:div w:id="2084915603">
      <w:bodyDiv w:val="1"/>
      <w:marLeft w:val="0"/>
      <w:marRight w:val="0"/>
      <w:marTop w:val="0"/>
      <w:marBottom w:val="0"/>
      <w:divBdr>
        <w:top w:val="none" w:sz="0" w:space="0" w:color="auto"/>
        <w:left w:val="none" w:sz="0" w:space="0" w:color="auto"/>
        <w:bottom w:val="none" w:sz="0" w:space="0" w:color="auto"/>
        <w:right w:val="none" w:sz="0" w:space="0" w:color="auto"/>
      </w:divBdr>
    </w:div>
    <w:div w:id="2085757050">
      <w:bodyDiv w:val="1"/>
      <w:marLeft w:val="0"/>
      <w:marRight w:val="0"/>
      <w:marTop w:val="0"/>
      <w:marBottom w:val="0"/>
      <w:divBdr>
        <w:top w:val="none" w:sz="0" w:space="0" w:color="auto"/>
        <w:left w:val="none" w:sz="0" w:space="0" w:color="auto"/>
        <w:bottom w:val="none" w:sz="0" w:space="0" w:color="auto"/>
        <w:right w:val="none" w:sz="0" w:space="0" w:color="auto"/>
      </w:divBdr>
    </w:div>
    <w:div w:id="2089037006">
      <w:bodyDiv w:val="1"/>
      <w:marLeft w:val="0"/>
      <w:marRight w:val="0"/>
      <w:marTop w:val="0"/>
      <w:marBottom w:val="0"/>
      <w:divBdr>
        <w:top w:val="none" w:sz="0" w:space="0" w:color="auto"/>
        <w:left w:val="none" w:sz="0" w:space="0" w:color="auto"/>
        <w:bottom w:val="none" w:sz="0" w:space="0" w:color="auto"/>
        <w:right w:val="none" w:sz="0" w:space="0" w:color="auto"/>
      </w:divBdr>
    </w:div>
    <w:div w:id="2092702542">
      <w:bodyDiv w:val="1"/>
      <w:marLeft w:val="0"/>
      <w:marRight w:val="0"/>
      <w:marTop w:val="0"/>
      <w:marBottom w:val="0"/>
      <w:divBdr>
        <w:top w:val="none" w:sz="0" w:space="0" w:color="auto"/>
        <w:left w:val="none" w:sz="0" w:space="0" w:color="auto"/>
        <w:bottom w:val="none" w:sz="0" w:space="0" w:color="auto"/>
        <w:right w:val="none" w:sz="0" w:space="0" w:color="auto"/>
      </w:divBdr>
    </w:div>
    <w:div w:id="2094618728">
      <w:bodyDiv w:val="1"/>
      <w:marLeft w:val="0"/>
      <w:marRight w:val="0"/>
      <w:marTop w:val="0"/>
      <w:marBottom w:val="0"/>
      <w:divBdr>
        <w:top w:val="none" w:sz="0" w:space="0" w:color="auto"/>
        <w:left w:val="none" w:sz="0" w:space="0" w:color="auto"/>
        <w:bottom w:val="none" w:sz="0" w:space="0" w:color="auto"/>
        <w:right w:val="none" w:sz="0" w:space="0" w:color="auto"/>
      </w:divBdr>
    </w:div>
    <w:div w:id="2095396369">
      <w:bodyDiv w:val="1"/>
      <w:marLeft w:val="0"/>
      <w:marRight w:val="0"/>
      <w:marTop w:val="0"/>
      <w:marBottom w:val="0"/>
      <w:divBdr>
        <w:top w:val="none" w:sz="0" w:space="0" w:color="auto"/>
        <w:left w:val="none" w:sz="0" w:space="0" w:color="auto"/>
        <w:bottom w:val="none" w:sz="0" w:space="0" w:color="auto"/>
        <w:right w:val="none" w:sz="0" w:space="0" w:color="auto"/>
      </w:divBdr>
    </w:div>
    <w:div w:id="2097438787">
      <w:bodyDiv w:val="1"/>
      <w:marLeft w:val="0"/>
      <w:marRight w:val="0"/>
      <w:marTop w:val="0"/>
      <w:marBottom w:val="0"/>
      <w:divBdr>
        <w:top w:val="none" w:sz="0" w:space="0" w:color="auto"/>
        <w:left w:val="none" w:sz="0" w:space="0" w:color="auto"/>
        <w:bottom w:val="none" w:sz="0" w:space="0" w:color="auto"/>
        <w:right w:val="none" w:sz="0" w:space="0" w:color="auto"/>
      </w:divBdr>
    </w:div>
    <w:div w:id="2098674161">
      <w:bodyDiv w:val="1"/>
      <w:marLeft w:val="0"/>
      <w:marRight w:val="0"/>
      <w:marTop w:val="0"/>
      <w:marBottom w:val="0"/>
      <w:divBdr>
        <w:top w:val="none" w:sz="0" w:space="0" w:color="auto"/>
        <w:left w:val="none" w:sz="0" w:space="0" w:color="auto"/>
        <w:bottom w:val="none" w:sz="0" w:space="0" w:color="auto"/>
        <w:right w:val="none" w:sz="0" w:space="0" w:color="auto"/>
      </w:divBdr>
    </w:div>
    <w:div w:id="2100825916">
      <w:bodyDiv w:val="1"/>
      <w:marLeft w:val="0"/>
      <w:marRight w:val="0"/>
      <w:marTop w:val="0"/>
      <w:marBottom w:val="0"/>
      <w:divBdr>
        <w:top w:val="none" w:sz="0" w:space="0" w:color="auto"/>
        <w:left w:val="none" w:sz="0" w:space="0" w:color="auto"/>
        <w:bottom w:val="none" w:sz="0" w:space="0" w:color="auto"/>
        <w:right w:val="none" w:sz="0" w:space="0" w:color="auto"/>
      </w:divBdr>
    </w:div>
    <w:div w:id="2100984516">
      <w:bodyDiv w:val="1"/>
      <w:marLeft w:val="0"/>
      <w:marRight w:val="0"/>
      <w:marTop w:val="0"/>
      <w:marBottom w:val="0"/>
      <w:divBdr>
        <w:top w:val="none" w:sz="0" w:space="0" w:color="auto"/>
        <w:left w:val="none" w:sz="0" w:space="0" w:color="auto"/>
        <w:bottom w:val="none" w:sz="0" w:space="0" w:color="auto"/>
        <w:right w:val="none" w:sz="0" w:space="0" w:color="auto"/>
      </w:divBdr>
    </w:div>
    <w:div w:id="2102556540">
      <w:bodyDiv w:val="1"/>
      <w:marLeft w:val="0"/>
      <w:marRight w:val="0"/>
      <w:marTop w:val="0"/>
      <w:marBottom w:val="0"/>
      <w:divBdr>
        <w:top w:val="none" w:sz="0" w:space="0" w:color="auto"/>
        <w:left w:val="none" w:sz="0" w:space="0" w:color="auto"/>
        <w:bottom w:val="none" w:sz="0" w:space="0" w:color="auto"/>
        <w:right w:val="none" w:sz="0" w:space="0" w:color="auto"/>
      </w:divBdr>
    </w:div>
    <w:div w:id="2103992013">
      <w:bodyDiv w:val="1"/>
      <w:marLeft w:val="0"/>
      <w:marRight w:val="0"/>
      <w:marTop w:val="0"/>
      <w:marBottom w:val="0"/>
      <w:divBdr>
        <w:top w:val="none" w:sz="0" w:space="0" w:color="auto"/>
        <w:left w:val="none" w:sz="0" w:space="0" w:color="auto"/>
        <w:bottom w:val="none" w:sz="0" w:space="0" w:color="auto"/>
        <w:right w:val="none" w:sz="0" w:space="0" w:color="auto"/>
      </w:divBdr>
    </w:div>
    <w:div w:id="2108768578">
      <w:bodyDiv w:val="1"/>
      <w:marLeft w:val="0"/>
      <w:marRight w:val="0"/>
      <w:marTop w:val="0"/>
      <w:marBottom w:val="0"/>
      <w:divBdr>
        <w:top w:val="none" w:sz="0" w:space="0" w:color="auto"/>
        <w:left w:val="none" w:sz="0" w:space="0" w:color="auto"/>
        <w:bottom w:val="none" w:sz="0" w:space="0" w:color="auto"/>
        <w:right w:val="none" w:sz="0" w:space="0" w:color="auto"/>
      </w:divBdr>
    </w:div>
    <w:div w:id="2108768829">
      <w:bodyDiv w:val="1"/>
      <w:marLeft w:val="0"/>
      <w:marRight w:val="0"/>
      <w:marTop w:val="0"/>
      <w:marBottom w:val="0"/>
      <w:divBdr>
        <w:top w:val="none" w:sz="0" w:space="0" w:color="auto"/>
        <w:left w:val="none" w:sz="0" w:space="0" w:color="auto"/>
        <w:bottom w:val="none" w:sz="0" w:space="0" w:color="auto"/>
        <w:right w:val="none" w:sz="0" w:space="0" w:color="auto"/>
      </w:divBdr>
    </w:div>
    <w:div w:id="2111314152">
      <w:bodyDiv w:val="1"/>
      <w:marLeft w:val="0"/>
      <w:marRight w:val="0"/>
      <w:marTop w:val="0"/>
      <w:marBottom w:val="0"/>
      <w:divBdr>
        <w:top w:val="none" w:sz="0" w:space="0" w:color="auto"/>
        <w:left w:val="none" w:sz="0" w:space="0" w:color="auto"/>
        <w:bottom w:val="none" w:sz="0" w:space="0" w:color="auto"/>
        <w:right w:val="none" w:sz="0" w:space="0" w:color="auto"/>
      </w:divBdr>
    </w:div>
    <w:div w:id="2113283056">
      <w:bodyDiv w:val="1"/>
      <w:marLeft w:val="0"/>
      <w:marRight w:val="0"/>
      <w:marTop w:val="0"/>
      <w:marBottom w:val="0"/>
      <w:divBdr>
        <w:top w:val="none" w:sz="0" w:space="0" w:color="auto"/>
        <w:left w:val="none" w:sz="0" w:space="0" w:color="auto"/>
        <w:bottom w:val="none" w:sz="0" w:space="0" w:color="auto"/>
        <w:right w:val="none" w:sz="0" w:space="0" w:color="auto"/>
      </w:divBdr>
    </w:div>
    <w:div w:id="2116290524">
      <w:bodyDiv w:val="1"/>
      <w:marLeft w:val="0"/>
      <w:marRight w:val="0"/>
      <w:marTop w:val="0"/>
      <w:marBottom w:val="0"/>
      <w:divBdr>
        <w:top w:val="none" w:sz="0" w:space="0" w:color="auto"/>
        <w:left w:val="none" w:sz="0" w:space="0" w:color="auto"/>
        <w:bottom w:val="none" w:sz="0" w:space="0" w:color="auto"/>
        <w:right w:val="none" w:sz="0" w:space="0" w:color="auto"/>
      </w:divBdr>
    </w:div>
    <w:div w:id="2116513821">
      <w:bodyDiv w:val="1"/>
      <w:marLeft w:val="0"/>
      <w:marRight w:val="0"/>
      <w:marTop w:val="0"/>
      <w:marBottom w:val="0"/>
      <w:divBdr>
        <w:top w:val="none" w:sz="0" w:space="0" w:color="auto"/>
        <w:left w:val="none" w:sz="0" w:space="0" w:color="auto"/>
        <w:bottom w:val="none" w:sz="0" w:space="0" w:color="auto"/>
        <w:right w:val="none" w:sz="0" w:space="0" w:color="auto"/>
      </w:divBdr>
    </w:div>
    <w:div w:id="2119064884">
      <w:bodyDiv w:val="1"/>
      <w:marLeft w:val="0"/>
      <w:marRight w:val="0"/>
      <w:marTop w:val="0"/>
      <w:marBottom w:val="0"/>
      <w:divBdr>
        <w:top w:val="none" w:sz="0" w:space="0" w:color="auto"/>
        <w:left w:val="none" w:sz="0" w:space="0" w:color="auto"/>
        <w:bottom w:val="none" w:sz="0" w:space="0" w:color="auto"/>
        <w:right w:val="none" w:sz="0" w:space="0" w:color="auto"/>
      </w:divBdr>
    </w:div>
    <w:div w:id="2119180383">
      <w:bodyDiv w:val="1"/>
      <w:marLeft w:val="0"/>
      <w:marRight w:val="0"/>
      <w:marTop w:val="0"/>
      <w:marBottom w:val="0"/>
      <w:divBdr>
        <w:top w:val="none" w:sz="0" w:space="0" w:color="auto"/>
        <w:left w:val="none" w:sz="0" w:space="0" w:color="auto"/>
        <w:bottom w:val="none" w:sz="0" w:space="0" w:color="auto"/>
        <w:right w:val="none" w:sz="0" w:space="0" w:color="auto"/>
      </w:divBdr>
    </w:div>
    <w:div w:id="2120449197">
      <w:bodyDiv w:val="1"/>
      <w:marLeft w:val="0"/>
      <w:marRight w:val="0"/>
      <w:marTop w:val="0"/>
      <w:marBottom w:val="0"/>
      <w:divBdr>
        <w:top w:val="none" w:sz="0" w:space="0" w:color="auto"/>
        <w:left w:val="none" w:sz="0" w:space="0" w:color="auto"/>
        <w:bottom w:val="none" w:sz="0" w:space="0" w:color="auto"/>
        <w:right w:val="none" w:sz="0" w:space="0" w:color="auto"/>
      </w:divBdr>
    </w:div>
    <w:div w:id="2120484106">
      <w:bodyDiv w:val="1"/>
      <w:marLeft w:val="0"/>
      <w:marRight w:val="0"/>
      <w:marTop w:val="0"/>
      <w:marBottom w:val="0"/>
      <w:divBdr>
        <w:top w:val="none" w:sz="0" w:space="0" w:color="auto"/>
        <w:left w:val="none" w:sz="0" w:space="0" w:color="auto"/>
        <w:bottom w:val="none" w:sz="0" w:space="0" w:color="auto"/>
        <w:right w:val="none" w:sz="0" w:space="0" w:color="auto"/>
      </w:divBdr>
    </w:div>
    <w:div w:id="2123256952">
      <w:bodyDiv w:val="1"/>
      <w:marLeft w:val="0"/>
      <w:marRight w:val="0"/>
      <w:marTop w:val="0"/>
      <w:marBottom w:val="0"/>
      <w:divBdr>
        <w:top w:val="none" w:sz="0" w:space="0" w:color="auto"/>
        <w:left w:val="none" w:sz="0" w:space="0" w:color="auto"/>
        <w:bottom w:val="none" w:sz="0" w:space="0" w:color="auto"/>
        <w:right w:val="none" w:sz="0" w:space="0" w:color="auto"/>
      </w:divBdr>
    </w:div>
    <w:div w:id="2123645075">
      <w:bodyDiv w:val="1"/>
      <w:marLeft w:val="0"/>
      <w:marRight w:val="0"/>
      <w:marTop w:val="0"/>
      <w:marBottom w:val="0"/>
      <w:divBdr>
        <w:top w:val="none" w:sz="0" w:space="0" w:color="auto"/>
        <w:left w:val="none" w:sz="0" w:space="0" w:color="auto"/>
        <w:bottom w:val="none" w:sz="0" w:space="0" w:color="auto"/>
        <w:right w:val="none" w:sz="0" w:space="0" w:color="auto"/>
      </w:divBdr>
    </w:div>
    <w:div w:id="2124182688">
      <w:bodyDiv w:val="1"/>
      <w:marLeft w:val="0"/>
      <w:marRight w:val="0"/>
      <w:marTop w:val="0"/>
      <w:marBottom w:val="0"/>
      <w:divBdr>
        <w:top w:val="none" w:sz="0" w:space="0" w:color="auto"/>
        <w:left w:val="none" w:sz="0" w:space="0" w:color="auto"/>
        <w:bottom w:val="none" w:sz="0" w:space="0" w:color="auto"/>
        <w:right w:val="none" w:sz="0" w:space="0" w:color="auto"/>
      </w:divBdr>
    </w:div>
    <w:div w:id="2125801980">
      <w:bodyDiv w:val="1"/>
      <w:marLeft w:val="0"/>
      <w:marRight w:val="0"/>
      <w:marTop w:val="0"/>
      <w:marBottom w:val="0"/>
      <w:divBdr>
        <w:top w:val="none" w:sz="0" w:space="0" w:color="auto"/>
        <w:left w:val="none" w:sz="0" w:space="0" w:color="auto"/>
        <w:bottom w:val="none" w:sz="0" w:space="0" w:color="auto"/>
        <w:right w:val="none" w:sz="0" w:space="0" w:color="auto"/>
      </w:divBdr>
    </w:div>
    <w:div w:id="2129231079">
      <w:bodyDiv w:val="1"/>
      <w:marLeft w:val="0"/>
      <w:marRight w:val="0"/>
      <w:marTop w:val="0"/>
      <w:marBottom w:val="0"/>
      <w:divBdr>
        <w:top w:val="none" w:sz="0" w:space="0" w:color="auto"/>
        <w:left w:val="none" w:sz="0" w:space="0" w:color="auto"/>
        <w:bottom w:val="none" w:sz="0" w:space="0" w:color="auto"/>
        <w:right w:val="none" w:sz="0" w:space="0" w:color="auto"/>
      </w:divBdr>
    </w:div>
    <w:div w:id="2131048976">
      <w:bodyDiv w:val="1"/>
      <w:marLeft w:val="0"/>
      <w:marRight w:val="0"/>
      <w:marTop w:val="0"/>
      <w:marBottom w:val="0"/>
      <w:divBdr>
        <w:top w:val="none" w:sz="0" w:space="0" w:color="auto"/>
        <w:left w:val="none" w:sz="0" w:space="0" w:color="auto"/>
        <w:bottom w:val="none" w:sz="0" w:space="0" w:color="auto"/>
        <w:right w:val="none" w:sz="0" w:space="0" w:color="auto"/>
      </w:divBdr>
    </w:div>
    <w:div w:id="2131708164">
      <w:bodyDiv w:val="1"/>
      <w:marLeft w:val="0"/>
      <w:marRight w:val="0"/>
      <w:marTop w:val="0"/>
      <w:marBottom w:val="0"/>
      <w:divBdr>
        <w:top w:val="none" w:sz="0" w:space="0" w:color="auto"/>
        <w:left w:val="none" w:sz="0" w:space="0" w:color="auto"/>
        <w:bottom w:val="none" w:sz="0" w:space="0" w:color="auto"/>
        <w:right w:val="none" w:sz="0" w:space="0" w:color="auto"/>
      </w:divBdr>
    </w:div>
    <w:div w:id="2132237170">
      <w:bodyDiv w:val="1"/>
      <w:marLeft w:val="0"/>
      <w:marRight w:val="0"/>
      <w:marTop w:val="0"/>
      <w:marBottom w:val="0"/>
      <w:divBdr>
        <w:top w:val="none" w:sz="0" w:space="0" w:color="auto"/>
        <w:left w:val="none" w:sz="0" w:space="0" w:color="auto"/>
        <w:bottom w:val="none" w:sz="0" w:space="0" w:color="auto"/>
        <w:right w:val="none" w:sz="0" w:space="0" w:color="auto"/>
      </w:divBdr>
    </w:div>
    <w:div w:id="2133358632">
      <w:bodyDiv w:val="1"/>
      <w:marLeft w:val="0"/>
      <w:marRight w:val="0"/>
      <w:marTop w:val="0"/>
      <w:marBottom w:val="0"/>
      <w:divBdr>
        <w:top w:val="none" w:sz="0" w:space="0" w:color="auto"/>
        <w:left w:val="none" w:sz="0" w:space="0" w:color="auto"/>
        <w:bottom w:val="none" w:sz="0" w:space="0" w:color="auto"/>
        <w:right w:val="none" w:sz="0" w:space="0" w:color="auto"/>
      </w:divBdr>
    </w:div>
    <w:div w:id="2134858884">
      <w:bodyDiv w:val="1"/>
      <w:marLeft w:val="0"/>
      <w:marRight w:val="0"/>
      <w:marTop w:val="0"/>
      <w:marBottom w:val="0"/>
      <w:divBdr>
        <w:top w:val="none" w:sz="0" w:space="0" w:color="auto"/>
        <w:left w:val="none" w:sz="0" w:space="0" w:color="auto"/>
        <w:bottom w:val="none" w:sz="0" w:space="0" w:color="auto"/>
        <w:right w:val="none" w:sz="0" w:space="0" w:color="auto"/>
      </w:divBdr>
    </w:div>
    <w:div w:id="2136174703">
      <w:bodyDiv w:val="1"/>
      <w:marLeft w:val="0"/>
      <w:marRight w:val="0"/>
      <w:marTop w:val="0"/>
      <w:marBottom w:val="0"/>
      <w:divBdr>
        <w:top w:val="none" w:sz="0" w:space="0" w:color="auto"/>
        <w:left w:val="none" w:sz="0" w:space="0" w:color="auto"/>
        <w:bottom w:val="none" w:sz="0" w:space="0" w:color="auto"/>
        <w:right w:val="none" w:sz="0" w:space="0" w:color="auto"/>
      </w:divBdr>
    </w:div>
    <w:div w:id="2142074164">
      <w:bodyDiv w:val="1"/>
      <w:marLeft w:val="0"/>
      <w:marRight w:val="0"/>
      <w:marTop w:val="0"/>
      <w:marBottom w:val="0"/>
      <w:divBdr>
        <w:top w:val="none" w:sz="0" w:space="0" w:color="auto"/>
        <w:left w:val="none" w:sz="0" w:space="0" w:color="auto"/>
        <w:bottom w:val="none" w:sz="0" w:space="0" w:color="auto"/>
        <w:right w:val="none" w:sz="0" w:space="0" w:color="auto"/>
      </w:divBdr>
    </w:div>
    <w:div w:id="2142306989">
      <w:bodyDiv w:val="1"/>
      <w:marLeft w:val="0"/>
      <w:marRight w:val="0"/>
      <w:marTop w:val="0"/>
      <w:marBottom w:val="0"/>
      <w:divBdr>
        <w:top w:val="none" w:sz="0" w:space="0" w:color="auto"/>
        <w:left w:val="none" w:sz="0" w:space="0" w:color="auto"/>
        <w:bottom w:val="none" w:sz="0" w:space="0" w:color="auto"/>
        <w:right w:val="none" w:sz="0" w:space="0" w:color="auto"/>
      </w:divBdr>
    </w:div>
    <w:div w:id="2143037288">
      <w:bodyDiv w:val="1"/>
      <w:marLeft w:val="0"/>
      <w:marRight w:val="0"/>
      <w:marTop w:val="0"/>
      <w:marBottom w:val="0"/>
      <w:divBdr>
        <w:top w:val="none" w:sz="0" w:space="0" w:color="auto"/>
        <w:left w:val="none" w:sz="0" w:space="0" w:color="auto"/>
        <w:bottom w:val="none" w:sz="0" w:space="0" w:color="auto"/>
        <w:right w:val="none" w:sz="0" w:space="0" w:color="auto"/>
      </w:divBdr>
    </w:div>
    <w:div w:id="2143381593">
      <w:bodyDiv w:val="1"/>
      <w:marLeft w:val="0"/>
      <w:marRight w:val="0"/>
      <w:marTop w:val="0"/>
      <w:marBottom w:val="0"/>
      <w:divBdr>
        <w:top w:val="none" w:sz="0" w:space="0" w:color="auto"/>
        <w:left w:val="none" w:sz="0" w:space="0" w:color="auto"/>
        <w:bottom w:val="none" w:sz="0" w:space="0" w:color="auto"/>
        <w:right w:val="none" w:sz="0" w:space="0" w:color="auto"/>
      </w:divBdr>
    </w:div>
    <w:div w:id="2144345872">
      <w:bodyDiv w:val="1"/>
      <w:marLeft w:val="0"/>
      <w:marRight w:val="0"/>
      <w:marTop w:val="0"/>
      <w:marBottom w:val="0"/>
      <w:divBdr>
        <w:top w:val="none" w:sz="0" w:space="0" w:color="auto"/>
        <w:left w:val="none" w:sz="0" w:space="0" w:color="auto"/>
        <w:bottom w:val="none" w:sz="0" w:space="0" w:color="auto"/>
        <w:right w:val="none" w:sz="0" w:space="0" w:color="auto"/>
      </w:divBdr>
    </w:div>
    <w:div w:id="2144541660">
      <w:bodyDiv w:val="1"/>
      <w:marLeft w:val="0"/>
      <w:marRight w:val="0"/>
      <w:marTop w:val="0"/>
      <w:marBottom w:val="0"/>
      <w:divBdr>
        <w:top w:val="none" w:sz="0" w:space="0" w:color="auto"/>
        <w:left w:val="none" w:sz="0" w:space="0" w:color="auto"/>
        <w:bottom w:val="none" w:sz="0" w:space="0" w:color="auto"/>
        <w:right w:val="none" w:sz="0" w:space="0" w:color="auto"/>
      </w:divBdr>
    </w:div>
    <w:div w:id="2144733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2.wdp"/><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hdphoto" Target="media/hdphoto3.wd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7A80A47-899A-429F-93F0-07C121820BB7}"/>
      </w:docPartPr>
      <w:docPartBody>
        <w:p w:rsidR="00081416" w:rsidRDefault="00A33913">
          <w:r w:rsidRPr="00117AEA">
            <w:rPr>
              <w:rStyle w:val="PlaceholderText"/>
            </w:rPr>
            <w:t>Click or tap here to enter text.</w:t>
          </w:r>
        </w:p>
      </w:docPartBody>
    </w:docPart>
    <w:docPart>
      <w:docPartPr>
        <w:name w:val="AF668D6CEB324687BDFBBEA53892E6C1"/>
        <w:category>
          <w:name w:val="General"/>
          <w:gallery w:val="placeholder"/>
        </w:category>
        <w:types>
          <w:type w:val="bbPlcHdr"/>
        </w:types>
        <w:behaviors>
          <w:behavior w:val="content"/>
        </w:behaviors>
        <w:guid w:val="{E25567AA-6DF5-4BD2-84A4-E4D0B0FE88CA}"/>
      </w:docPartPr>
      <w:docPartBody>
        <w:p w:rsidR="004E4DA9" w:rsidRDefault="00FB739C">
          <w:pPr>
            <w:pStyle w:val="AF668D6CEB324687BDFBBEA53892E6C1"/>
          </w:pPr>
          <w:r w:rsidRPr="00117AE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913"/>
    <w:rsid w:val="00065621"/>
    <w:rsid w:val="00081416"/>
    <w:rsid w:val="000A10C8"/>
    <w:rsid w:val="003E6EE7"/>
    <w:rsid w:val="0049132F"/>
    <w:rsid w:val="004E4DA9"/>
    <w:rsid w:val="005146B3"/>
    <w:rsid w:val="00564FFC"/>
    <w:rsid w:val="005B196D"/>
    <w:rsid w:val="006A7FEA"/>
    <w:rsid w:val="00761C67"/>
    <w:rsid w:val="00787EA5"/>
    <w:rsid w:val="008A40D0"/>
    <w:rsid w:val="009010C1"/>
    <w:rsid w:val="009952F2"/>
    <w:rsid w:val="00A26453"/>
    <w:rsid w:val="00A33913"/>
    <w:rsid w:val="00C20B48"/>
    <w:rsid w:val="00CE7545"/>
    <w:rsid w:val="00D53115"/>
    <w:rsid w:val="00D55ABF"/>
    <w:rsid w:val="00F109FB"/>
    <w:rsid w:val="00FB4D0C"/>
    <w:rsid w:val="00FB73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F668D6CEB324687BDFBBEA53892E6C1">
    <w:name w:val="AF668D6CEB324687BDFBBEA53892E6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2EA3402-1404-48A1-88E7-DEA26048841E}">
  <we:reference id="wa104382081" version="1.55.1.0" store="en-US" storeType="OMEX"/>
  <we:alternateReferences>
    <we:reference id="wa104382081" version="1.55.1.0" store="en-US" storeType="OMEX"/>
  </we:alternateReferences>
  <we:properties>
    <we:property name="MENDELEY_CITATIONS" value="[{&quot;citationID&quot;:&quot;MENDELEY_CITATION_445d47a5-160b-47e6-8c2d-2e30235a39a8&quot;,&quot;properties&quot;:{&quot;noteIndex&quot;:0},&quot;isEdited&quot;:false,&quot;manualOverride&quot;:{&quot;isManuallyOverridden&quot;:true,&quot;citeprocText&quot;:&quot;(Burnes, DeLiema and Langton, 2020)&quot;,&quot;manualOverrideText&quot;:&quot;(Burnes et al., 2020)&quot;},&quot;citationTag&quot;:&quot;MENDELEY_CITATION_v3_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&quot;,&quot;citationItems&quot;:[{&quot;id&quot;:&quot;34a44d53-eed4-3b72-bf1b-fef793044134&quot;,&quot;itemData&quot;:{&quot;type&quot;:&quot;article-journal&quot;,&quot;id&quot;:&quot;34a44d53-eed4-3b72-bf1b-fef793044134&quot;,&quot;title&quot;:&quot;Risk and protective factors of identity theft victimization in the United States&quot;,&quot;author&quot;:[{&quot;family&quot;:&quot;Burnes&quot;,&quot;given&quot;:&quot;David&quot;,&quot;parse-names&quot;:false,&quot;dropping-particle&quot;:&quot;&quot;,&quot;non-dropping-particle&quot;:&quot;&quot;},{&quot;family&quot;:&quot;DeLiema&quot;,&quot;given&quot;:&quot;Marguerite&quot;,&quot;parse-names&quot;:false,&quot;dropping-particle&quot;:&quot;&quot;,&quot;non-dropping-particle&quot;:&quot;&quot;},{&quot;family&quot;:&quot;Langton&quot;,&quot;given&quot;:&quot;Lynn&quot;,&quot;parse-names&quot;:false,&quot;dropping-particle&quot;:&quot;&quot;,&quot;non-dropping-particle&quot;:&quot;&quot;}],&quot;container-title&quot;:&quot;Preventive Medicine Reports&quot;,&quot;container-title-short&quot;:&quot;Prev Med Rep&quot;,&quot;accessed&quot;:{&quot;date-parts&quot;:[[2023,5,3]]},&quot;DOI&quot;:&quot;10.1016/J.PMEDR.2020.101058&quot;,&quot;ISSN&quot;:&quot;2211-3355&quot;,&quot;issued&quot;:{&quot;date-parts&quot;:[[2020,3,1]]},&quot;page&quot;:&quot;101058&quot;,&quot;abstract&quot;:&quot;Identity theft victimization is associated with serious physical and mental health morbidities. The problem is expanding as society becomes increasingly reliant on technology to store and transfer personally identifying information. Guided by lifestyle-routine activity theory, this study sought to identify risk and protective factors associated with identity theft victimization and determine whether individual-level behaviors, including frequency of online purchasing and data protection practices, are determinative of victimization. Data from sequential administrations of the U.S. National Crime Victimization Survey–Identity Theft Supplement (ITS) in 2012 and 2014 were combined (N = 128,419). Using multivariable logistic regression, risk and protective factors were examined for three subtypes: 1) unauthorized use of existing credit card/bank accounts, and unauthorized use of personal information to 2) open new accounts, or 3) engage in instrumental activities (e.g., applying for government benefits, receiving medical care, filing false tax returns). Existing credit card/bank accounts and new accounts identity theft victimization were associated with higher levels of online purchasing activity and prior identity theft victimization. All identity theft subtypes were associated with government/corporate data breaches and other crime victimization experiences. Routine individual-level preventive behaviors such as changing online passwords and shredding/destroying documents were protective. Identity theft subtypes showed divergent socio-demographic risk/protective profiles, with those of higher socioeconomic status more likely to be victims of existing credit card/bank account identity theft. Identity theft is a pervasive, growing problem with serious health and psychosocial consequences, yet individuals can engage in specific protective behaviors to mitigate victimization risk.&quot;,&quot;publisher&quot;:&quot;Elsevier&quot;,&quot;volume&quot;:&quot;17&quot;},&quot;isTemporary&quot;:false}]},{&quot;citationID&quot;:&quot;MENDELEY_CITATION_3a0fc153-3f10-4f89-ba41-11eb0b00ae86&quot;,&quot;properties&quot;:{&quot;noteIndex&quot;:0},&quot;isEdited&quot;:false,&quot;manualOverride&quot;:{&quot;isManuallyOverridden&quot;:true,&quot;citeprocText&quot;:&quot;(Tudeal K.Y.D., 2022)&quot;,&quot;manualOverrideText&quot;:&quot;(Tudeal, 2022)&quot;},&quot;citationTag&quot;:&quot;MENDELEY_CITATION_v3_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&quot;,&quot;citationItems&quot;:[{&quot;id&quot;:&quot;6fcffb66-fa7f-38de-97a3-61ba0ca264c5&quot;,&quot;itemData&quot;:{&quot;type&quot;:&quot;article-journal&quot;,&quot;id&quot;:&quot;6fcffb66-fa7f-38de-97a3-61ba0ca264c5&quot;,&quot;title&quot;:&quot;Internet Banking Development as A Means of Providing Efficient Financial Services in South Sudan&quot;,&quot;author&quot;:[{&quot;family&quot;:&quot;Tudeal K.Y.D.&quot;,&quot;given&quot;:&quot;&quot;,&quot;parse-names&quot;:false,&quot;dropping-particle&quot;:&quot;&quot;,&quot;non-dropping-particle&quot;:&quot;&quot;}],&quot;container-title&quot;:&quot;Specialusis Ugdymas&quot;,&quot;issued&quot;:{&quot;date-parts&quot;:[[2022,3,2]]},&quot;page&quot;:&quot;139-141&quot;,&quot;abstract&quot;:&quot;This study aims to understand internet users’ perspectives on Internet banking, their experience with Internet\nbanking, and their expectations of Internet banking services. It would also examine why many are not using internet\nbanking services despite the fact that most banks are digital as a means of providing financial services in an efficient\nway.\nThe study is going to find out the security implications of using internet banking in comparison to manual banking.\nBanking institutions' security measures in place to safeguard online transactions where risk is expected to be high\nwhen security layers are insufficient to protect customers from financial loss.\nInternet banking, according to this study, is the use of financial services on the internet using the web browser on a\nspecific app on a mobile or computer.\nInternet banking is helpful so that it minimizes the time spent in queuing to do cash transfers at physical branches\nand to check balances as well.\nThe study is also going to discuss the advantages and disadvantages of dealing with online branches versus physical\nbranches.\nIndex Terms—internet banking development, financial services, browser, mobile, security measures&quot;,&quot;issue&quot;:&quot;43&quot;,&quot;volume&quot;:&quot;2&quot;,&quot;container-title-short&quot;:&quot;&quot;},&quot;isTemporary&quot;:false}]},{&quot;citationID&quot;:&quot;MENDELEY_CITATION_a5386712-9c3d-445d-aff6-0166ec902a7b&quot;,&quot;properties&quot;:{&quot;noteIndex&quot;:0},&quot;isEdited&quot;:false,&quot;manualOverride&quot;:{&quot;isManuallyOverridden&quot;:true,&quot;citeprocText&quot;:&quot;(McKinlay, 1982; Philip Greenspun, 2018)&quot;,&quot;manualOverrideText&quot;:&quot;(McKinlay, 1982; Philip, 2018)&quot;},&quot;citationTag&quot;:&quot;MENDELEY_CITATION_v3_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&quot;,&quot;citationItems&quot;:[{&quot;id&quot;:&quot;f4076072-fcb5-3e3f-a8e8-0837fd6faf86&quot;,&quot;itemData&quot;:{&quot;type&quot;:&quot;article-journal&quot;,&quot;id&quot;:&quot;f4076072-fcb5-3e3f-a8e8-0837fd6faf86&quot;,&quot;title&quot;:&quot;Videotex&quot;,&quot;author&quot;:[{&quot;family&quot;:&quot;McKinlay&quot;,&quot;given&quot;:&quot;John&quot;,&quot;parse-names&quot;:false,&quot;dropping-particle&quot;:&quot;&quot;,&quot;non-dropping-particle&quot;:&quot;&quot;}],&quot;container-title&quot;:&quot;Australian Library Journal&quot;,&quot;accessed&quot;:{&quot;date-parts&quot;:[[2023,5,3]]},&quot;DOI&quot;:&quot;10.1080/00049670.1982.10755457&quot;,&quot;ISSN&quot;:&quot;00049670&quot;,&quot;URL&quot;:&quot;https://www.tandfonline.com/action/journalInformation?journalCode=ualj20&quot;,&quot;issued&quot;:{&quot;date-parts&quot;:[[1982]]},&quot;page&quot;:&quot;12&quot;,&quot;abstract&quot;:&quot;In plain language, the essential differences between the various manifestations of videotex are outlined. The author discusses appropriate uses of the differing systems and scouts the conventional view that development by the private sector is necessarily inimical to the needs of the information-poor. He notes that it is not inappropriate for the private sector to undertake the high-risk phase of market exploration and definition. © 1982 Taylor and Francis Group, LLC.&quot;,&quot;publisher&quot;:&quot;John McKinlay&quot;,&quot;issue&quot;:&quot;3&quot;,&quot;volume&quot;:&quot;31&quot;,&quot;container-title-short&quot;:&quot;&quot;},&quot;isTemporary&quot;:false},{&quot;id&quot;:&quot;f9f2adf3-ece5-3342-a9ed-42f00ef031ba&quot;,&quot;itemData&quot;:{&quot;type&quot;:&quot;webpage&quot;,&quot;id&quot;:&quot;f9f2adf3-ece5-3342-a9ed-42f00ef031ba&quot;,&quot;title&quot;:&quot;Shopping and banking on a computer network in the 1980s (Minitel) – Philip Greenspun’s Weblog&quot;,&quot;author&quot;:[{&quot;family&quot;:&quot;Philip Greenspun&quot;,&quot;given&quot;:&quot;&quot;,&quot;parse-names&quot;:false,&quot;dropping-particle&quot;:&quot;&quot;,&quot;non-dropping-particle&quot;:&quot;&quot;}],&quot;container-title&quot;:&quot;Philip Greenspun's Weblog&quot;,&quot;accessed&quot;:{&quot;date-parts&quot;:[[2023,5,3]]},&quot;URL&quot;:&quot;https://philip.greenspun.com/blog/2018/03/30/shopping-and-banking-on-a-computer-network-in-the-1980s-minitel/&quot;,&quot;issued&quot;:{&quot;date-parts&quot;:[[2018,3,30]]},&quot;page&quot;:&quot;1&quot;,&quot;container-title-short&quot;:&quot;&quot;},&quot;isTemporary&quot;:false}]},{&quot;citationID&quot;:&quot;MENDELEY_CITATION_41d606ac-e78f-4bab-914f-9ffe934a94c6&quot;,&quot;properties&quot;:{&quot;noteIndex&quot;:0},&quot;isEdited&quot;:false,&quot;manualOverride&quot;:{&quot;isManuallyOverridden&quot;:true,&quot;citeprocText&quot;:&quot;(Yash Chaushan, 2018; Windasari &lt;i&gt;et al.&lt;/i&gt;, 2022)&quot;,&quot;manualOverrideText&quot;:&quot;(Yash, 2018; Windasari et al., 2022)&quot;},&quot;citationTag&quot;:&quot;MENDELEY_CITATION_v3_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&quot;,&quot;citationItems&quot;:[{&quot;id&quot;:&quot;857cc59a-7c84-3b22-871c-e4261ad1076b&quot;,&quot;itemData&quot;:{&quot;type&quot;:&quot;article-journal&quot;,&quot;id&quot;:&quot;857cc59a-7c84-3b22-871c-e4261ad1076b&quot;,&quot;title&quot;:&quot;Digital-only banking experience: Insights from gen Y and gen Z&quot;,&quot;author&quot;:[{&quot;family&quot;:&quot;Windasari&quot;,&quot;given&quot;:&quot;Nila Armelia&quot;,&quot;parse-names&quot;:false,&quot;dropping-particle&quot;:&quot;&quot;,&quot;non-dropping-particle&quot;:&quot;&quot;},{&quot;family&quot;:&quot;Kusumawati&quot;,&quot;given&quot;:&quot;Nurrani&quot;,&quot;parse-names&quot;:false,&quot;dropping-particle&quot;:&quot;&quot;,&quot;non-dropping-particle&quot;:&quot;&quot;},{&quot;family&quot;:&quot;Larasati&quot;,&quot;given&quot;:&quot;Niken&quot;,&quot;parse-names&quot;:false,&quot;dropping-particle&quot;:&quot;&quot;,&quot;non-dropping-particle&quot;:&quot;&quot;},{&quot;family&quot;:&quot;Amelia&quot;,&quot;given&quot;:&quot;Revira Puspasuci&quot;,&quot;parse-names&quot;:false,&quot;dropping-particle&quot;:&quot;&quot;,&quot;non-dropping-particle&quot;:&quot;&quot;}],&quot;container-title&quot;:&quot;Journal of Innovation &amp; Knowledge&quot;,&quot;accessed&quot;:{&quot;date-parts&quot;:[[2023,5,3]]},&quot;DOI&quot;:&quot;10.1016/J.JIK.2022.100170&quot;,&quot;ISSN&quot;:&quot;2444-569X&quot;,&quot;issued&quot;:{&quot;date-parts&quot;:[[2022,4,1]]},&quot;page&quot;:&quot;100170&quot;,&quot;abstract&quot;:&quot;Currently, most traditional banks provide digital services and the government encourages people to use cashless payments in their everyday life, particularly during the pandemic when the demand for avoiding physical encounters is getting higher. There is a growing trend in the development of digital-only banks, a fully virtual bank without individual physical branches where all banking activities operate through mobile applications. Fully virtual operations change how individuals experience the service, and subsequently, their consumption and financial habits. This research explores the experiential factors affecting digital-only banking services among the generation Y and Z. A mixed-method approach was applied using semi-structured interviews and empirical surveys. We interviewed 20 respondents to explore customers' experiences, followed by a survey to test the hypotheses developed from the proposed factors to 402 respondents aged 17–35 who used digital banking in the past six months. We analyzed the relationship of eight variables when using digital-only banking: economic value, ease of use, social influence, firm reputation, promotion, features, curiosity, and reward. Results show that all variables except curiosity and sales promotion significantly impact intention to use digital-only banking. Creating an attractive and simple digital banking interface is important to support an ease-of-use experience for customers. However, to ensure positive customer experiences, other factors must be applied, such as rewards, unique features, and positive word-of-mouth.&quot;,&quot;publisher&quot;:&quot;Elsevier&quot;,&quot;issue&quot;:&quot;2&quot;,&quot;volume&quot;:&quot;7&quot;,&quot;container-title-short&quot;:&quot;&quot;},&quot;isTemporary&quot;:false},{&quot;id&quot;:&quot;4cdb14cd-eb94-35fa-bfc6-1043faeaf856&quot;,&quot;itemData&quot;:{&quot;type&quot;:&quot;webpage&quot;,&quot;id&quot;:&quot;4cdb14cd-eb94-35fa-bfc6-1043faeaf856&quot;,&quot;title&quot;:&quot;How Important Is Digital Banking&quot;,&quot;author&quot;:[{&quot;family&quot;:&quot;Yash Chaushan&quot;,&quot;given&quot;:&quot;&quot;,&quot;parse-names&quot;:false,&quot;dropping-particle&quot;:&quot;&quot;,&quot;non-dropping-particle&quot;:&quot;&quot;}],&quot;container-title&quot;:&quot;Tech Funnel&quot;,&quot;accessed&quot;:{&quot;date-parts&quot;:[[2023,5,3]]},&quot;URL&quot;:&quot;https://www.techfunnel.com/fintech/how-important-is-digital-banking/&quot;,&quot;issued&quot;:{&quot;date-parts&quot;:[[2018,4,19]]},&quot;page&quot;:&quot;1&quot;,&quot;container-title-short&quot;:&quot;&quot;},&quot;isTemporary&quot;:false}]},{&quot;citationID&quot;:&quot;MENDELEY_CITATION_be82b69c-278b-401b-a654-f3134de9674a&quot;,&quot;properties&quot;:{&quot;noteIndex&quot;:0},&quot;isEdited&quot;:false,&quot;manualOverride&quot;:{&quot;isManuallyOverridden&quot;:true,&quot;citeprocText&quot;:&quot;(Hodjat Hamidi, 2019; Singh and Srivastava, 2020)&quot;,&quot;manualOverrideText&quot;:&quot;(Hodjat, 2019; Singh et al., 2020)&quot;},&quot;citationTag&quot;:&quot;MENDELEY_CITATION_v3_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&quot;,&quot;citationItems&quot;:[{&quot;id&quot;:&quot;b862832d-e0cf-34a2-b536-14682411f0d7&quot;,&quot;itemData&quot;:{&quot;type&quot;:&quot;article-journal&quot;,&quot;id&quot;:&quot;b862832d-e0cf-34a2-b536-14682411f0d7&quot;,&quot;title&quot;:&quot;A model to analyze the effect of mobile banking adoption on customer interaction and satisfaction: A case study of m-banking in Iran&quot;,&quot;author&quot;:[{&quot;family&quot;:&quot;Hodjat Hamidi&quot;,&quot;given&quot;:&quot;Mehrdad Safareeyeh&quot;,&quot;parse-names&quot;:false,&quot;dropping-particle&quot;:&quot;&quot;,&quot;non-dropping-particle&quot;:&quot;&quot;}],&quot;container-title&quot;:&quot;Telematics and Informatics&quot;,&quot;issued&quot;:{&quot;date-parts&quot;:[[2019]]},&quot;page&quot;:&quot;166-181&quot;,&quot;volume&quot;:&quot;38&quot;,&quot;container-title-short&quot;:&quot;&quot;},&quot;isTemporary&quot;:false},{&quot;id&quot;:&quot;07a5f871-dc5e-320b-9e3c-1bc72929703d&quot;,&quot;itemData&quot;:{&quot;type&quot;:&quot;article-journal&quot;,&quot;id&quot;:&quot;07a5f871-dc5e-320b-9e3c-1bc72929703d&quot;,&quot;title&quot;:&quot;Understanding the intention to use mobile banking by existing online banking customers: an empirical study&quot;,&quot;author&quot;:[{&quot;family&quot;:&quot;Singh&quot;,&quot;given&quot;:&quot;Sindhu&quot;,&quot;parse-names&quot;:false,&quot;dropping-particle&quot;:&quot;&quot;,&quot;non-dropping-particle&quot;:&quot;&quot;},{&quot;family&quot;:&quot;Srivastava&quot;,&quot;given&quot;:&quot;R. K.&quot;,&quot;parse-names&quot;:false,&quot;dropping-particle&quot;:&quot;&quot;,&quot;non-dropping-particle&quot;:&quot;&quot;}],&quot;container-title&quot;:&quot;Journal of Financial Services Marketing&quot;,&quot;accessed&quot;:{&quot;date-parts&quot;:[[2023,5,3]]},&quot;DOI&quot;:&quot;10.1057/S41264-020-00074-W/METRICS&quot;,&quot;ISSN&quot;:&quot;14791846&quot;,&quot;URL&quot;:&quot;https://link.springer.com/article/10.1057/s41264-020-00074-w&quot;,&quot;issued&quot;:{&quot;date-parts&quot;:[[2020,12,1]]},&quot;page&quot;:&quot;86-96&quot;,&quot;abstract&quot;:&quot;The Indian banking sector can take advantage of the proliferation of smartphones as well as the government’s encouragement of cashless transactions to accelerate the use of mobile and online banking. The purpose of this study is to understand the initial acceptance of mobile banking by existing online banking users. Few studies have focused on online banking users’ behavioural intention to use similar services (such as mobile banking) in India. To this end, a theoretical model was developed using the technology acceptance model, which was extended to cover the adoption factors that influence users of online banking to use mobile banking. These adoption factors comprise perceived ease of use, perceived security, mobile self-efficacy, social influence and customer support. The dependent variable is customers’ behavioural intention to use mobile banking. A partial least squares structural equation modelling analysis was used to test the theoretical model with sample data from 420 online banking customers of various public, private, foreign and co-operative banks in India. The study found that the adoption factors had a significant impact on customers’ behavioural intention to use mobile banking. The findings of this study provide insight into digital banking channels, contribute to existing research on digital banking adoption and will educate banks and financial institutions on the adoption of mobile banking in India.&quot;,&quot;publisher&quot;:&quot;Palgrave Macmillan&quot;,&quot;issue&quot;:&quot;3-4&quot;,&quot;volume&quot;:&quot;25&quot;,&quot;container-title-short&quot;:&quot;&quot;},&quot;isTemporary&quot;:false}]},{&quot;citationID&quot;:&quot;MENDELEY_CITATION_99a2438a-8109-4ca0-920e-1c692bad02c4&quot;,&quot;properties&quot;:{&quot;noteIndex&quot;:0},&quot;isEdited&quot;:false,&quot;manualOverride&quot;:{&quot;isManuallyOverridden&quot;:false,&quot;citeprocText&quot;:&quot;(Carcillo &lt;i&gt;et al.&lt;/i&gt;, 2021a)&quot;,&quot;manualOverrideText&quot;:&quot;&quot;},&quot;citationTag&quot;:&quot;MENDELEY_CITATION_v3_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&quot;,&quot;citationItems&quot;:[{&quot;id&quot;:&quot;e0d30bf1-c5de-3e4f-8772-649a50714e08&quot;,&quot;itemData&quot;:{&quot;type&quot;:&quot;article-journal&quot;,&quot;id&quot;:&quot;e0d30bf1-c5de-3e4f-8772-649a50714e08&quot;,&quot;title&quot;:&quot;Combining unsupervised and supervised learning in credit card fraud detection&quot;,&quot;author&quot;:[{&quot;family&quot;:&quot;Carcillo&quot;,&quot;given&quot;:&quot;Fabrizio&quot;,&quot;parse-names&quot;:false,&quot;dropping-particle&quot;:&quot;&quot;,&quot;non-dropping-particle&quot;:&quot;&quot;},{&quot;family&quot;:&quot;Borgne&quot;,&quot;given&quot;:&quot;Yann Aël&quot;,&quot;parse-names&quot;:false,&quot;dropping-particle&quot;:&quot;&quot;,&quot;non-dropping-particle&quot;:&quot;Le&quot;},{&quot;family&quot;:&quot;Caelen&quot;,&quot;given&quot;:&quot;Olivier&quot;,&quot;parse-names&quot;:false,&quot;dropping-particle&quot;:&quot;&quot;,&quot;non-dropping-particle&quot;:&quot;&quot;},{&quot;family&quot;:&quot;Kessaci&quot;,&quot;given&quot;:&quot;Yacine&quot;,&quot;parse-names&quot;:false,&quot;dropping-particle&quot;:&quot;&quot;,&quot;non-dropping-particle&quot;:&quot;&quot;},{&quot;family&quot;:&quot;Oblé&quot;,&quot;given&quot;:&quot;Frédéric&quot;,&quot;parse-names&quot;:false,&quot;dropping-particle&quot;:&quot;&quot;,&quot;non-dropping-particle&quot;:&quot;&quot;},{&quot;family&quot;:&quot;Bontempi&quot;,&quot;given&quot;:&quot;Gianluca&quot;,&quot;parse-names&quot;:false,&quot;dropping-particle&quot;:&quot;&quot;,&quot;non-dropping-particle&quot;:&quot;&quot;}],&quot;container-title&quot;:&quot;Information Sciences&quot;,&quot;container-title-short&quot;:&quot;Inf Sci (N Y)&quot;,&quot;accessed&quot;:{&quot;date-parts&quot;:[[2023,5,4]]},&quot;DOI&quot;:&quot;10.1016/J.INS.2019.05.042&quot;,&quot;ISSN&quot;:&quot;0020-0255&quot;,&quot;issued&quot;:{&quot;date-parts&quot;:[[2021,5,1]]},&quot;page&quot;:&quot;317-331&quot;,&quot;abstract&quot;:&quo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quot;,&quot;publisher&quot;:&quot;Elsevier&quot;,&quot;volume&quot;:&quot;557&quot;},&quot;isTemporary&quot;:false}]},{&quot;citationID&quot;:&quot;MENDELEY_CITATION_eeec862d-f969-46c4-9f0a-83b1ca777e4e&quot;,&quot;properties&quot;:{&quot;noteIndex&quot;:0},&quot;isEdited&quot;:false,&quot;manualOverride&quot;:{&quot;isManuallyOverridden&quot;:true,&quot;citeprocText&quot;:&quot;(Thorat, Thakur and Yadav, 2020; Jung, Choi and Lee, 2022)&quot;,&quot;manualOverrideText&quot;:&quot;(Thorat et al., 2020; Jung et al, 2022)&quot;},&quot;citationTag&quot;:&quot;MENDELEY_CITATION_v3_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&quot;,&quot;citationItems&quot;:[{&quot;id&quot;:&quot;0c6d1d5a-ab33-3896-86b6-affb34aeecd8&quot;,&quot;itemData&quot;:{&quot;type&quot;:&quot;article-journal&quot;,&quot;id&quot;:&quot;0c6d1d5a-ab33-3896-86b6-affb34aeecd8&quot;,&quot;title&quot;:&quot;Dynamics of Dark Web Financial Marketplaces: An Exploratory Study of Underground Fraud and Scam Business&quot;,&quot;author&quot;:[{&quot;family&quot;:&quot;Jung&quot;,&quot;given&quot;:&quot;Bo&quot;,&quot;parse-names&quot;:false,&quot;dropping-particle&quot;:&quot;&quot;,&quot;non-dropping-particle&quot;:&quot;&quot;},{&quot;family&quot;:&quot;Choi&quot;,&quot;given&quot;:&quot;Kyung-Shick&quot;,&quot;parse-names&quot;:false,&quot;dropping-particle&quot;:&quot;&quot;,&quot;non-dropping-particle&quot;:&quot;&quot;},{&quot;family&quot;:&quot;Lee&quot;,&quot;given&quot;:&quot;Claire&quot;,&quot;parse-names&quot;:false,&quot;dropping-particle&quot;:&quot;&quot;,&quot;non-dropping-particle&quot;:&quot;&quot;}],&quot;container-title&quot;:&quot;International Journal of Cybersecurity Intelligence &amp; Cybercrime&quot;,&quot;accessed&quot;:{&quot;date-parts&quot;:[[2023,5,4]]},&quot;ISSN&quot;:&quot;2578-3289&quot;,&quot;URL&quot;:&quot;https://vc.bridgew.edu/ijcic/vol5/iss2/2&quot;,&quot;issued&quot;:{&quot;date-parts&quot;:[[2022,8,22]]},&quot;issue&quot;:&quot;2&quot;,&quot;volume&quot;:&quot;5&quot;,&quot;container-title-short&quot;:&quot;&quot;},&quot;isTemporary&quot;:false},{&quot;id&quot;:&quot;02125be5-32ff-3b07-860a-9f049283c125&quot;,&quot;itemData&quot;:{&quot;type&quot;:&quot;article-journal&quot;,&quot;id&quot;:&quot;02125be5-32ff-3b07-860a-9f049283c125&quot;,&quot;title&quot;:&quot;Categorization of Illegal Activities on Dark Web using Classification&quot;,&quot;author&quot;:[{&quot;family&quot;:&quot;Thorat&quot;,&quot;given&quot;:&quot;Hrushikesh&quot;,&quot;parse-names&quot;:false,&quot;dropping-particle&quot;:&quot;&quot;,&quot;non-dropping-particle&quot;:&quot;&quot;},{&quot;family&quot;:&quot;Thakur&quot;,&quot;given&quot;:&quot;Shubham&quot;,&quot;parse-names&quot;:false,&quot;dropping-particle&quot;:&quot;&quot;,&quot;non-dropping-particle&quot;:&quot;&quot;},{&quot;family&quot;:&quot;Yadav&quot;,&quot;given&quot;:&quot;Amit&quot;,&quot;parse-names&quot;:false,&quot;dropping-particle&quot;:&quot;&quot;,&quot;non-dropping-particle&quot;:&quot;&quot;}],&quot;container-title&quot;:&quot;International Research Journal of Engineering and Technology&quot;,&quot;accessed&quot;:{&quot;date-parts&quot;:[[2023,5,4]]},&quot;ISSN&quot;:&quot;2395-0056&quot;,&quot;URL&quot;:&quot;http://parazite.nn.fi/roguesci/&quot;,&quot;issued&quot;:{&quot;date-parts&quot;:[[2020]]},&quot;abstract&quot;:&quot;The Dark Web is a part of WWW, which is only accessible by means of special software, which allows users and website owners to remain anonymous. The dark web corpus contains activities that are illegal under the Indian Penal Code and IT Amendment Act 2008. This leads to growth of illegal activities on the web. The collection and labelling of illegal dark web content web pages is difficult and time consuming. The method proposed in this project can effectively classify, visualize illegal activities on the dark web. We creatively select laws and regulations related to each type of illegal activities and trained the classifiers. From the categories of drugs, gamblers, weapons, child pornography and counterfeit credit cards, we picked corresponding legal documents from the Indian Penal Code (IPC) for supervised training. Then classifier algorithms like Naive Bayes classifier classify the illegal content on the web pages. This will help Indian Cyber Crime Department to monitor potential illegal activities and their corresponding websites in a timely manner. This classification defines a new way of categorizing illegal activities on the dark web.&quot;,&quot;container-title-short&quot;:&quot;&quot;},&quot;isTemporary&quot;:false}]},{&quot;citationID&quot;:&quot;MENDELEY_CITATION_e7cedbad-4efa-4f1a-ba86-08c3a1d5b2e5&quot;,&quot;properties&quot;:{&quot;noteIndex&quot;:0},&quot;isEdited&quot;:false,&quot;manualOverride&quot;:{&quot;isManuallyOverridden&quot;:true,&quot;citeprocText&quot;:&quot;(Dornadula and Geetha, 2019)&quot;,&quot;manualOverrideText&quot;:&quot;(Dornadula et al., 2019)&quot;},&quot;citationTag&quot;:&quot;MENDELEY_CITATION_v3_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&quot;,&quot;citationItems&quot;:[{&quot;id&quot;:&quot;ce04e545-391a-3de9-94e3-696e9bfb71a1&quot;,&quot;itemData&quot;:{&quot;type&quot;:&quot;article-journal&quot;,&quot;id&quot;:&quot;ce04e545-391a-3de9-94e3-696e9bfb71a1&quot;,&quot;title&quot;:&quot;Credit Card Fraud Detection using Machine Learning Algorithms&quot;,&quot;author&quot;:[{&quot;family&quot;:&quot;Dornadula&quot;,&quot;given&quot;:&quot;Vaishnavi Nath&quot;,&quot;parse-names&quot;:false,&quot;dropping-particle&quot;:&quot;&quot;,&quot;non-dropping-particle&quot;:&quot;&quot;},{&quot;family&quot;:&quot;Geetha&quot;,&quot;given&quot;:&quot;S.&quot;,&quot;parse-names&quot;:false,&quot;dropping-particle&quot;:&quot;&quot;,&quot;non-dropping-particle&quot;:&quot;&quot;}],&quot;container-title&quot;:&quot;Procedia Computer Science&quot;,&quot;container-title-short&quot;:&quot;Procedia Comput Sci&quot;,&quot;accessed&quot;:{&quot;date-parts&quot;:[[2023,5,4]]},&quot;DOI&quot;:&quot;10.1016/J.PROCS.2020.01.057&quot;,&quot;ISSN&quot;:&quot;1877-0509&quot;,&quot;issued&quot;:{&quot;date-parts&quot;:[[2019,1,1]]},&quot;page&quot;:&quot;631-641&quot;,&quot;abstract&quot;:&quot;Credit card frauds are easy and friendly targets. E-commerce and many other online sites have increased the online payment modes, increasing the risk for online frauds. Increase in fraud rates, researchers started using different machine learning methods to detect and analyse frauds in online transactions. The main aim of the paper is to design and develop a novel fraud detection method for Streaming Transaction Data, with an objective, to analyse the past transaction details of the customers and extract the behavioural patterns. Where cardholders are clustered into different groups based on their transaction amount. Then using sliding window strategy [1], to aggregate the transaction made by the cardholders from different groups so that the behavioural pattern of the groups can be extracted respectively. Later different classifiers [3],[5],[6],[8] are trained over the groups separately. And then the classifier with better rating score can be chosen to be one of the best methods to predict frauds. Thus, followed by a feedback mechanism to solve the problem of concept drift [1]. In this paper, we worked with European credit card fraud dataset.&quot;,&quot;publisher&quot;:&quot;Elsevier&quot;,&quot;volume&quot;:&quot;165&quot;},&quot;isTemporary&quot;:false}]},{&quot;citationID&quot;:&quot;MENDELEY_CITATION_d3c98463-9781-4003-a960-7cb97004a838&quot;,&quot;properties&quot;:{&quot;noteIndex&quot;:0},&quot;isEdited&quot;:false,&quot;manualOverride&quot;:{&quot;isManuallyOverridden&quot;:false,&quot;citeprocText&quot;:&quot;(PwC, 2022)&quot;,&quot;manualOverrideText&quot;:&quot;&quot;},&quot;citationTag&quot;:&quot;MENDELEY_CITATION_v3_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&quot;,&quot;citationItems&quot;:[{&quot;id&quot;:&quot;9cc56910-42c7-3671-86f7-0e98caa6dc00&quot;,&quot;itemData&quot;:{&quot;type&quot;:&quot;report&quot;,&quot;id&quot;:&quot;9cc56910-42c7-3671-86f7-0e98caa6dc00&quot;,&quot;title&quot;:&quot;PwC’s Global Economic Crime and Fraud Survey 2022&quot;,&quot;author&quot;:[{&quot;family&quot;:&quot;PwC&quot;,&quot;given&quot;:&quot;&quot;,&quot;parse-names&quot;:false,&quot;dropping-particle&quot;:&quot;&quot;,&quot;non-dropping-particle&quot;:&quot;&quot;}],&quot;container-title&quot;:&quot;Protecting the perimeter: A new frontier of platform fraud&quot;,&quot;accessed&quot;:{&quot;date-parts&quot;:[[2023,5,4]]},&quot;URL&quot;:&quot;https://www.pwc.com/gx/en/services/forensics/economic-crime-survey.html&quot;,&quot;issued&quot;:{&quot;date-parts&quot;:[[2022]]},&quot;container-title-short&quot;:&quot;&quot;},&quot;isTemporary&quot;:false}]},{&quot;citationID&quot;:&quot;MENDELEY_CITATION_380c94a9-8bb9-421c-9ab8-59608b0bb04d&quot;,&quot;properties&quot;:{&quot;noteIndex&quot;:0},&quot;isEdited&quot;:false,&quot;manualOverride&quot;:{&quot;isManuallyOverridden&quot;:true,&quot;citeprocText&quot;:&quot;(IC3, 2021a)&quot;,&quot;manualOverrideText&quot;:&quot;(IC3, 2021)&quot;},&quot;citationTag&quot;:&quot;MENDELEY_CITATION_v3_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&quot;,&quot;citationItems&quot;:[{&quot;id&quot;:&quot;488b25d7-f77d-3811-9861-edcbafd40cf3&quot;,&quot;itemData&quot;:{&quot;type&quot;:&quot;article-journal&quot;,&quot;id&quot;:&quot;488b25d7-f77d-3811-9861-edcbafd40cf3&quot;,&quot;title&quot;:&quot;2020 IC3 Alabama Annual Report&quot;,&quot;author&quot;:[{&quot;family&quot;:&quot;IC3&quot;,&quot;given&quot;:&quot;&quot;,&quot;parse-names&quot;:false,&quot;dropping-particle&quot;:&quot;&quot;,&quot;non-dropping-particle&quot;:&quot;&quot;}],&quot;container-title&quot;:&quot;2020 Internet Crime Report&quot;,&quot;accessed&quot;:{&quot;date-parts&quot;:[[2023,5,4]]},&quot;URL&quot;:&quot;https://www.ic3.gov/Media/PDF/AnnualReport/2020State/StateReport.aspx&quot;,&quot;issued&quot;:{&quot;date-parts&quot;:[[2021,3,17]]},&quot;container-title-short&quot;:&quot;&quot;},&quot;isTemporary&quot;:false}]},{&quot;citationID&quot;:&quot;MENDELEY_CITATION_114bd4ec-ccdf-4d91-ab11-1a37b49bc51c&quot;,&quot;properties&quot;:{&quot;noteIndex&quot;:0},&quot;isEdited&quot;:false,&quot;manualOverride&quot;:{&quot;isManuallyOverridden&quot;:true,&quot;citeprocText&quot;:&quot;(IC3, 2021b)&quot;,&quot;manualOverrideText&quot;:&quot;(IC3, 2021)&quot;},&quot;citationTag&quot;:&quot;MENDELEY_CITATION_v3_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&quot;,&quot;citationItems&quot;:[{&quot;id&quot;:&quot;e8fab762-e387-3ab9-9135-d43fb45e445f&quot;,&quot;itemData&quot;:{&quot;type&quot;:&quot;report&quot;,&quot;id&quot;:&quot;e8fab762-e387-3ab9-9135-d43fb45e445f&quot;,&quot;title&quot;:&quot;IC3 Releases 2020 Internet Crime Report — FBI&quot;,&quot;author&quot;:[{&quot;family&quot;:&quot;IC3&quot;,&quot;given&quot;:&quot;&quot;,&quot;parse-names&quot;:false,&quot;dropping-particle&quot;:&quot;&quot;,&quot;non-dropping-particle&quot;:&quot;&quot;}],&quot;container-title&quot;:&quot;FBI&quot;,&quot;accessed&quot;:{&quot;date-parts&quot;:[[2023,5,4]]},&quot;URL&quot;:&quot;https://www.fbi.gov/news/press-releases/fbi-releases-the-internet-crime-complaint-center-2020-internet-crime-report-including-covid-19-scam-statistics&quot;,&quot;issued&quot;:{&quot;date-parts&quot;:[[2021,3,17]]},&quot;container-title-short&quot;:&quot;&quot;},&quot;isTemporary&quot;:false}]},{&quot;citationID&quot;:&quot;MENDELEY_CITATION_dea75521-820b-461b-88b1-7036e0573d1c&quot;,&quot;properties&quot;:{&quot;noteIndex&quot;:0},&quot;isEdited&quot;:false,&quot;manualOverride&quot;:{&quot;isManuallyOverridden&quot;:false,&quot;citeprocText&quot;:&quot;(UK Finance, 2022)&quot;,&quot;manualOverrideText&quot;:&quot;&quot;},&quot;citationTag&quot;:&quot;MENDELEY_CITATION_v3_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&quot;,&quot;citationItems&quot;:[{&quot;id&quot;:&quot;547f801f-11de-3ed0-ac7b-e0239c6dd3c7&quot;,&quot;itemData&quot;:{&quot;type&quot;:&quot;report&quot;,&quot;id&quot;:&quot;547f801f-11de-3ed0-ac7b-e0239c6dd3c7&quot;,&quot;title&quot;:&quot;ANNUAL FRAUD REPORT THE DEFINITIVE OVERVIEW OF PAYMENT INDUSTRY FRAUD IN 2021&quot;,&quot;author&quot;:[{&quot;family&quot;:&quot;UK Finance&quot;,&quot;given&quot;:&quot;&quot;,&quot;parse-names&quot;:false,&quot;dropping-particle&quot;:&quot;&quot;,&quot;non-dropping-particle&quot;:&quot;&quot;}],&quot;container-title&quot;:&quot;UK FINANCE ANNUAL FRAUD REPORT&quot;,&quot;accessed&quot;:{&quot;date-parts&quot;:[[2023,5,5]]},&quot;URL&quot;:&quot;https://www.ukfinance.org.uk/system/files/2022-06/Annual%20Fraud%20Report%202022_FINAL_.pdf&quot;,&quot;issued&quot;:{&quot;date-parts&quot;:[[2022]]},&quot;number-of-pages&quot;:&quot;12-18&quot;,&quot;container-title-short&quot;:&quot;&quot;},&quot;isTemporary&quot;:false}]},{&quot;citationID&quot;:&quot;MENDELEY_CITATION_d0a3dcb3-c3fd-4564-9b32-69be24c3ea48&quot;,&quot;properties&quot;:{&quot;noteIndex&quot;:0},&quot;isEdited&quot;:false,&quot;manualOverride&quot;:{&quot;isManuallyOverridden&quot;:false,&quot;citeprocText&quot;:&quot;(BoG, 2022)&quot;,&quot;manualOverrideText&quot;:&quot;&quot;},&quot;citationTag&quot;:&quot;MENDELEY_CITATION_v3_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&quot;,&quot;citationItems&quot;:[{&quot;id&quot;:&quot;97d90a19-6390-336a-98cc-ff3ddf7e7e7e&quot;,&quot;itemData&quot;:{&quot;type&quot;:&quot;report&quot;,&quot;id&quot;:&quot;97d90a19-6390-336a-98cc-ff3ddf7e7e7e&quot;,&quot;title&quot;:&quot;BANKING, SDI AND EMI FRAUD REPORT FINANCIAL STABILITY DEPARTMENT 2&quot;,&quot;author&quot;:[{&quot;family&quot;:&quot;BoG&quot;,&quot;given&quot;:&quot;&quot;,&quot;parse-names&quot;:false,&quot;dropping-particle&quot;:&quot;&quot;,&quot;non-dropping-particle&quot;:&quot;&quot;}],&quot;accessed&quot;:{&quot;date-parts&quot;:[[2023,5,5]]},&quot;URL&quot;:&quot;https://www.bog.gov.gh/wp-content/uploads/2022/06/2021-FRAUD-REPORT-Industry-Version-For-Publication.pdf&quot;,&quot;issued&quot;:{&quot;date-parts&quot;:[[2022]]},&quot;publisher-place&quot;:&quot;Accra&quot;,&quot;number-of-pages&quot;:&quot;3-4&quot;,&quot;container-title-short&quot;:&quot;&quot;},&quot;isTemporary&quot;:false}]},{&quot;citationID&quot;:&quot;MENDELEY_CITATION_3611949f-3f05-4272-8b48-c20ec573a650&quot;,&quot;properties&quot;:{&quot;noteIndex&quot;:0},&quot;isEdited&quot;:false,&quot;manualOverride&quot;:{&quot;isManuallyOverridden&quot;:false,&quot;citeprocText&quot;:&quot;(Chang &lt;i&gt;et al.&lt;/i&gt;, 2022)&quot;,&quot;manualOverrideText&quot;:&quot;&quot;},&quot;citationTag&quot;:&quot;MENDELEY_CITATION_v3_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&quot;,&quot;citationItems&quot;:[{&quot;id&quot;:&quot;c13ada6a-84f3-3009-bc62-5d3a9896a85f&quot;,&quot;itemData&quot;:{&quot;type&quot;:&quot;article-journal&quot;,&quot;id&quot;:&quot;c13ada6a-84f3-3009-bc62-5d3a9896a85f&quot;,&quot;title&quot;:&quot;Digital payment fraud detection methods in digital ages and Industry 4.0&quot;,&quot;author&quot;:[{&quot;family&quot;:&quot;Chang&quot;,&quot;given&quot;:&quot;Victor&quot;,&quot;parse-names&quot;:false,&quot;dropping-particle&quot;:&quot;&quot;,&quot;non-dropping-particle&quot;:&quot;&quot;},{&quot;family&quot;:&quot;Doan&quot;,&quot;given&quot;:&quot;Le Minh Thao&quot;,&quot;parse-names&quot;:false,&quot;dropping-particle&quot;:&quot;&quot;,&quot;non-dropping-particle&quot;:&quot;&quot;},{&quot;family&quot;:&quot;Stefano&quot;,&quot;given&quot;:&quot;Alessandro&quot;,&quot;parse-names&quot;:false,&quot;dropping-particle&quot;:&quot;&quot;,&quot;non-dropping-particle&quot;:&quot;Di&quot;},{&quot;family&quot;:&quot;Sun&quot;,&quot;given&quot;:&quot;Zhili&quot;,&quot;parse-names&quot;:false,&quot;dropping-particle&quot;:&quot;&quot;,&quot;non-dropping-particle&quot;:&quot;&quot;},{&quot;family&quot;:&quot;Fortino&quot;,&quot;given&quot;:&quot;Giancarlo&quot;,&quot;parse-names&quot;:false,&quot;dropping-particle&quot;:&quot;&quot;,&quot;non-dropping-particle&quot;:&quot;&quot;}],&quot;container-title&quot;:&quot;Computers and Electrical Engineering&quot;,&quot;accessed&quot;:{&quot;date-parts&quot;:[[2023,3,2]]},&quot;DOI&quot;:&quot;10.1016/J.COMPELECENG.2022.107734&quot;,&quot;ISSN&quot;:&quot;0045-7906&quot;,&quot;URL&quot;:&quot;https://www.sciencedirect.com/science/article/abs/pii/S0045790622000465&quot;,&quot;issued&quot;:{&quot;date-parts&quot;:[[2022,5,1]]},&quot;page&quot;:&quot;107734&quot;,&quot;abstract&quot;:&quot;The advent of the digital economy and Industry 4.0 enables financial organizations to adapt their processes and mitigate the risks and losses associated with the fraud. Machine learning algorithms facilitate effective predictive models for fraud detection for Industry 4.0. This study aims to identify an efficient and stable model for fraud detection platforms to be adapted for Industry 4.0. By leveraging a real credit card transaction dataset, this study proposes and compares five different learning models: logistic regression, decision tree, k-nearest neighbors, random forest, and autoencoder. Results show that random forest and logistic regression outperform the other algorithms. Besides, the undersampling method and feature reduction using principal component analysis could enhance the results of the proposed models. The outcomes of the studies positively ascertain the effectiveness of using features selection and sampling methods for tackling business problems in the new age of digital economy and industrial 4.0 to detect fraudulent activities.&quot;,&quot;publisher&quot;:&quot;Pergamon&quot;,&quot;volume&quot;:&quot;100&quot;,&quot;container-title-short&quot;:&quot;&quot;},&quot;isTemporary&quot;:false}]},{&quot;citationID&quot;:&quot;MENDELEY_CITATION_c50fc72e-8d7e-405a-889f-f2dd20dde645&quot;,&quot;properties&quot;:{&quot;noteIndex&quot;:0},&quot;isEdited&quot;:false,&quot;manualOverride&quot;:{&quot;isManuallyOverridden&quot;:true,&quot;citeprocText&quot;:&quot;(Alawida &lt;i&gt;et al.&lt;/i&gt;, 2022; Mienye and Sun, 2023)&quot;,&quot;manualOverrideText&quot;:&quot;(Alawida et al., 2022; Mienye et al, 2023)&quot;},&quot;citationTag&quot;:&quot;MENDELEY_CITATION_v3_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&quot;,&quot;citationItems&quot;:[{&quot;id&quot;:&quot;731f2985-ceed-3732-99c4-48e6c96355b8&quot;,&quot;itemData&quot;:{&quot;type&quot;:&quot;article-journal&quot;,&quot;id&quot;:&quot;731f2985-ceed-3732-99c4-48e6c96355b8&quot;,&quot;title&quot;:&quot;A Deep Learning Ensemble with Data Resampling for Credit Card Fraud Detection&quot;,&quot;author&quot;:[{&quot;family&quot;:&quot;Mienye&quot;,&quot;given&quot;:&quot;Ibomoiye Domor&quot;,&quot;parse-names&quot;:false,&quot;dropping-particle&quot;:&quot;&quot;,&quot;non-dropping-particle&quot;:&quot;&quot;},{&quot;family&quot;:&quot;Sun&quot;,&quot;given&quot;:&quot;Yanxia&quot;,&quot;parse-names&quot;:false,&quot;dropping-particle&quot;:&quot;&quot;,&quot;non-dropping-particle&quot;:&quot;&quot;}],&quot;container-title&quot;:&quot;IEEE Access&quot;,&quot;accessed&quot;:{&quot;date-parts&quot;:[[2023,5,5]]},&quot;DOI&quot;:&quot;10.1109/ACCESS.2023.3262020&quot;,&quot;ISSN&quot;:&quot;21693536&quot;,&quot;issued&quot;:{&quot;date-parts&quot;:[[2023]]},&quot;abstract&quot;:&quot;Credit cards play an essential role in today&amp;#x2019;s digital economy, and their usage has recently grown tremendously, accompanied by a corresponding increase in credit card fraud. Machine learning (ML) algorithms have been utilized for credit card fraud detection. However, the dynamic shopping patterns of credit card holders and the class imbalance problem have made it difficult for ML classifiers to achieve optimal performance. In order to solve this problem, this paper proposes a robust deep-learning approach that consists of long short-term memory (LSTM) and gated recurrent unit (GRU) neural networks as base learners in a stacking ensemble framework, with a multilayer perceptron (MLP) as the meta-learner. Meanwhile, the hybrid synthetic minority oversampling technique and edited nearest neighbor (SMOTE-ENN) method is employed to balance the class distribution in the dataset. The experimental results showed that combining the proposed deep learning ensemble with the SMOTE-ENN method achieved a sensitivity and specificity of 1.000 and 0.997, respectively, which is superior to other widely used ML classifiers and methods in the literature.&quot;,&quot;publisher&quot;:&quot;Institute of Electrical and Electronics Engineers Inc.&quot;,&quot;container-title-short&quot;:&quot;&quot;},&quot;isTemporary&quot;:false},{&quot;id&quot;:&quot;e77c12bc-755f-3f2a-a086-cea8b2688225&quot;,&quot;itemData&quot;:{&quot;type&quot;:&quot;article-journal&quot;,&quot;id&quot;:&quot;e77c12bc-755f-3f2a-a086-cea8b2688225&quot;,&quot;title&quot;:&quot;A deeper look into cybersecurity issues in the wake of Covid-19: A survey&quot;,&quot;author&quot;:[{&quot;family&quot;:&quot;Alawida&quot;,&quot;given&quot;:&quot;Moatsum&quot;,&quot;parse-names&quot;:false,&quot;dropping-particle&quot;:&quot;&quot;,&quot;non-dropping-particle&quot;:&quot;&quot;},{&quot;family&quot;:&quot;Omolara&quot;,&quot;given&quot;:&quot;Abiodun Esther&quot;,&quot;parse-names&quot;:false,&quot;dropping-particle&quot;:&quot;&quot;,&quot;non-dropping-particle&quot;:&quot;&quot;},{&quot;family&quot;:&quot;Abiodun&quot;,&quot;given&quot;:&quot;Oludare Isaac&quot;,&quot;parse-names&quot;:false,&quot;dropping-particle&quot;:&quot;&quot;,&quot;non-dropping-particle&quot;:&quot;&quot;},{&quot;family&quot;:&quot;Al-Rajab&quot;,&quot;given&quot;:&quot;Murad&quot;,&quot;parse-names&quot;:false,&quot;dropping-particle&quot;:&quot;&quot;,&quot;non-dropping-particle&quot;:&quot;&quot;}],&quot;container-title&quot;:&quot;Journal of King Saud University - Computer and Information Sciences&quot;,&quot;accessed&quot;:{&quot;date-parts&quot;:[[2023,5,5]]},&quot;DOI&quot;:&quot;10.1016/J.JKSUCI.2022.08.003&quot;,&quot;ISSN&quot;:&quot;1319-1578&quot;,&quot;issued&quot;:{&quot;date-parts&quot;:[[2022,11,1]]},&quot;page&quot;:&quot;8176-8206&quot;,&quot;abstract&quot;:&quot;This study analyzed the Coronavirus (COVID-19) crisis from the angle of cyber-crime, highlighting the wide spectrum of cyberattacks that occurred around the world. The modus operandi of cyberattack campaigns was revealed by analyzing and considering cyberattacks in the context of major world events. Following what appeared to be substantial gaps between the initial breakout of the virus and the first COVID-19-related cyber-attack, the investigation indicates how attacks became significantly more frequent over time, to the point where three or four different cyber-attacks were reported on certain days. This study contributes in the direction of fifteen types of cyber-attacks which were identified as the most common pattern and its ensuing devastating events during the global COVID-19 crisis. The paper is unique because it covered the main types of cyber-attacks that most organizations are currently facing and how to address them. An intense look into the recent advances that cybercriminals leverage, the dynamism, calculated measures to tackle it, and never-explored perspectives are some of the integral parts which make this review different from other present reviewed papers on the COVID-19 pandemic. A qualitative methodology was used to provide a robust response to the objective used for the study. Using a multi-criteria decision-making problem-solving technique, many facets of cybersecurity that have been affected during the pandemic were then quantitatively ranked in ascending order of severity. The data was generated between March 2020 and December 2021, from a global survey through online contact and responses, especially from different organizations and business executives. The result show differences in cyber-attack techniques; as hacking attacks was the most frequent with a record of 330 out of 895 attacks, accounting for 37%. Next was Spam emails attack with 13%; emails with 13%; followed by malicious domains with 9%. Mobile apps followed with 8%, Phishing was 7%, Malware 7%, Browsing apps with 6%, DDoS has 6%, Website apps with 6%, and MSMM with 6%. BEC frequency was 4%, Ransomware with 2%, Botnet scored 2% and APT recorded 1%. The study recommends that it will continue to be necessary for governments and organizations to be resilient and innovative in cybersecurity decisions to overcome the current and future effects of the pandemic or similar crisis, which could be long-lasting. Hence, this study's findings will guide the creation, development, and implementation of more secure systems to safeguard people from cyber-attacks.&quot;,&quot;publisher&quot;:&quot;Elsevier&quot;,&quot;issue&quot;:&quot;10&quot;,&quot;volume&quot;:&quot;34&quot;,&quot;container-title-short&quot;:&quot;&quot;},&quot;isTemporary&quot;:false}]},{&quot;citationID&quot;:&quot;MENDELEY_CITATION_478e0a5f-948b-4461-a725-3c607791c559&quot;,&quot;properties&quot;:{&quot;noteIndex&quot;:0},&quot;isEdited&quot;:false,&quot;manualOverride&quot;:{&quot;isManuallyOverridden&quot;:true,&quot;citeprocText&quot;:&quot;(Dal Pozzolo &lt;i&gt;et al.&lt;/i&gt;, 2015)&quot;,&quot;manualOverrideText&quot;:&quot;(Dal Pozzolo et al., 2015), &quot;},&quot;citationTag&quot;:&quot;MENDELEY_CITATION_v3_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&quot;,&quot;citationItems&quot;:[{&quot;id&quot;:&quot;8ec7f2da-95af-3800-825f-45dae7d3a9b1&quot;,&quot;itemData&quot;:{&quot;type&quot;:&quot;webpage&quot;,&quot;id&quot;:&quot;8ec7f2da-95af-3800-825f-45dae7d3a9b1&quot;,&quot;title&quot;:&quot;Credit Card Fraud Detection | Kaggle&quot;,&quot;author&quot;:[{&quot;family&quot;:&quot;Dal Pozzolo&quot;,&quot;given&quot;:&quot;Andrea&quot;,&quot;parse-names&quot;:false,&quot;dropping-particle&quot;:&quot;&quot;,&quot;non-dropping-particle&quot;:&quot;&quot;},{&quot;family&quot;:&quot;Caelen&quot;,&quot;given&quot;:&quot;Olivier&quot;,&quot;parse-names&quot;:false,&quot;dropping-particle&quot;:&quot;&quot;,&quot;non-dropping-particle&quot;:&quot;&quot;},{&quot;family&quot;:&quot;Reid&quot;,&quot;given&quot;:&quot;A. Johnson&quot;,&quot;parse-names&quot;:false,&quot;dropping-particle&quot;:&quot;&quot;,&quot;non-dropping-particle&quot;:&quot;&quot;},{&quot;family&quot;:&quot;Bontempi&quot;,&quot;given&quot;:&quot;Gianluca&quot;,&quot;parse-names&quot;:false,&quot;dropping-particle&quot;:&quot;&quot;,&quot;non-dropping-particle&quot;:&quot;&quot;}],&quot;container-title&quot;:&quot;Symposium on Computational Intelligence and Data Mining (CIDM), IEEE&quot;,&quot;accessed&quot;:{&quot;date-parts&quot;:[[2023,5,7]]},&quot;URL&quot;:&quot;https://www.kaggle.com/datasets/mlg-ulb/creditcardfraud&quot;,&quot;issued&quot;:{&quot;date-parts&quot;:[[2015]]},&quot;container-title-short&quot;:&quot;&quot;},&quot;isTemporary&quot;:false}]},{&quot;citationID&quot;:&quot;MENDELEY_CITATION_602be63c-2797-43f9-be32-5d020be6e0e4&quot;,&quot;properties&quot;:{&quot;noteIndex&quot;:0},&quot;isEdited&quot;:false,&quot;manualOverride&quot;:{&quot;isManuallyOverridden&quot;:true,&quot;citeprocText&quot;:&quot;(Caroline Cynthia and Thomas George, 2021)&quot;,&quot;manualOverrideText&quot;:&quot;(Caroline Cynthia et al. 2021)&quot;},&quot;citationTag&quot;:&quot;MENDELEY_CITATION_v3_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&quot;,&quot;citationItems&quot;:[{&quot;id&quot;:&quot;3248c68f-0ef3-3115-bf47-3caec32915db&quot;,&quot;itemData&quot;:{&quot;type&quot;:&quot;paper-conference&quot;,&quot;id&quot;:&quot;3248c68f-0ef3-3115-bf47-3caec32915db&quot;,&quot;title&quot;:&quot;An outlier detection approach on credit card fraud detection using machine learning: A comparative analysis on supervised and unsupervised learning&quot;,&quot;author&quot;:[{&quot;family&quot;:&quot;Caroline Cynthia&quot;,&quot;given&quot;:&quot;P.&quot;,&quot;parse-names&quot;:false,&quot;dropping-particle&quot;:&quot;&quot;,&quot;non-dropping-particle&quot;:&quot;&quot;},{&quot;family&quot;:&quot;Thomas George&quot;,&quot;given&quot;:&quot;S.&quot;,&quot;parse-names&quot;:false,&quot;dropping-particle&quot;:&quot;&quot;,&quot;non-dropping-particle&quot;:&quot;&quot;}],&quot;container-title&quot;:&quot;Advances in Intelligent Systems and Computing&quot;,&quot;DOI&quot;:&quot;10.1007/978-981-15-5285-4_12&quot;,&quot;ISSN&quot;:&quot;21945365&quot;,&quot;issued&quot;:{&quot;date-parts&quot;:[[2021]]},&quot;abstract&quot;:&quot;Credit card fraud is a socially relevant problem that majorly faces a lot of ethical issues and poses a great threat to businesses all around the world. In order to detect fraudulent transactions made by the wrongdoer, machine learning algorithms are applied. The purpose of this paper is to identify the best-suited algorithm which accurately finds out fraud or outliers using supervised and unsupervised machine learning algorithms. The challenge lies in identifying and understanding them accurately. In this paper, an outlier detection approach is put forward to resolve this issue using supervised and unsupervised machine learning algorithms. The effectiveness of four different algorithms, namely local outlier factor, isolation forest, support vector machine, and logistic regression, is measured by obtaining scores of evaluation metrics such as accuracy, precision, recall score, F1-score, support, and confusion matrix along with three different averages such as micro, macro, and weighted averages. The implementation of local outlier factor provides an accuracy of 99.7 and isolation forest provides an accuracy of 99.6 under supervised learning. Similary in unsupervised learning, implementation of support vector machine provides an accuracy of 97.2 and logistic regression provides an accuracy of 99.8. Based on the experimental analysis, both the algorithms used in unsupervised machine learning acquire a high accuracy. An overall good, as well as a balanced performance, is achieved in the evaluation metrics scores of unsupervised learning. Hence, it is concluded that the implementation of unsupervised machine learning algorithms is relatively more suitable for practical applications of fraud and spam identification.&quot;,&quot;volume&quot;:&quot;1167&quot;,&quot;container-title-short&quot;:&quot;&quot;},&quot;isTemporary&quot;:false}]},{&quot;citationID&quot;:&quot;MENDELEY_CITATION_8798f96b-076e-4310-82e9-895576fccef6&quot;,&quot;properties&quot;:{&quot;noteIndex&quot;:0},&quot;isEdited&quot;:false,&quot;manualOverride&quot;:{&quot;isManuallyOverridden&quot;:false,&quot;citeprocText&quot;:&quot;(Kim &lt;i&gt;et al.&lt;/i&gt;, 2019)&quot;,&quot;manualOverrideText&quot;:&quot;&quot;},&quot;citationTag&quot;:&quot;MENDELEY_CITATION_v3_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&quot;,&quot;citationItems&quot;:[{&quot;id&quot;:&quot;f7931efc-c18c-349c-bba0-5ba975447fde&quot;,&quot;itemData&quot;:{&quot;type&quot;:&quot;article-journal&quot;,&quot;id&quot;:&quot;f7931efc-c18c-349c-bba0-5ba975447fde&quot;,&quot;title&quot;:&quot;Champion-challenger analysis for credit card fraud detection: Hybrid ensemble and deep learning&quot;,&quot;author&quot;:[{&quot;family&quot;:&quot;Kim&quot;,&quot;given&quot;:&quot;Eunji&quot;,&quot;parse-names&quot;:false,&quot;dropping-particle&quot;:&quot;&quot;,&quot;non-dropping-particle&quot;:&quot;&quot;},{&quot;family&quot;:&quot;Lee&quot;,&quot;given&quot;:&quot;Jehyuk&quot;,&quot;parse-names&quot;:false,&quot;dropping-particle&quot;:&quot;&quot;,&quot;non-dropping-particle&quot;:&quot;&quot;},{&quot;family&quot;:&quot;Shin&quot;,&quot;given&quot;:&quot;Hunsik&quot;,&quot;parse-names&quot;:false,&quot;dropping-particle&quot;:&quot;&quot;,&quot;non-dropping-particle&quot;:&quot;&quot;},{&quot;family&quot;:&quot;Yang&quot;,&quot;given&quot;:&quot;Hoseong&quot;,&quot;parse-names&quot;:false,&quot;dropping-particle&quot;:&quot;&quot;,&quot;non-dropping-particle&quot;:&quot;&quot;},{&quot;family&quot;:&quot;Cho&quot;,&quot;given&quot;:&quot;Sungzoon&quot;,&quot;parse-names&quot;:false,&quot;dropping-particle&quot;:&quot;&quot;,&quot;non-dropping-particle&quot;:&quot;&quot;},{&quot;family&quot;:&quot;Nam&quot;,&quot;given&quot;:&quot;Seung kwan&quot;,&quot;parse-names&quot;:false,&quot;dropping-particle&quot;:&quot;&quot;,&quot;non-dropping-particle&quot;:&quot;&quot;},{&quot;family&quot;:&quot;Song&quot;,&quot;given&quot;:&quot;Youngmi&quot;,&quot;parse-names&quot;:false,&quot;dropping-particle&quot;:&quot;&quot;,&quot;non-dropping-particle&quot;:&quot;&quot;},{&quot;family&quot;:&quot;Yoon&quot;,&quot;given&quot;:&quot;Jeong a.&quot;,&quot;parse-names&quot;:false,&quot;dropping-particle&quot;:&quot;&quot;,&quot;non-dropping-particle&quot;:&quot;&quot;},{&quot;family&quot;:&quot;Kim&quot;,&quot;given&quot;:&quot;Jong&quot;,&quot;parse-names&quot;:false,&quot;dropping-particle&quot;:&quot;il&quot;,&quot;non-dropping-particle&quot;:&quot;&quot;}],&quot;container-title&quot;:&quot;Expert Systems with Applications&quot;,&quot;container-title-short&quot;:&quot;Expert Syst Appl&quot;,&quot;accessed&quot;:{&quot;date-parts&quot;:[[2023,5,29]]},&quot;DOI&quot;:&quot;10.1016/J.ESWA.2019.03.042&quot;,&quot;ISSN&quot;:&quot;0957-4174&quot;,&quot;issued&quot;:{&quot;date-parts&quot;:[[2019,8,15]]},&quot;page&quot;:&quot;214-224&quot;,&quot;abstract&quot;:&quot;Credit card fraud detection is an essential part of screening fraudulent transactions in advance of their authorization by card issuers. Although credit card frauds occur extremely infrequently, they result in huge losses as most fraudulent transactions have large values. An adequate detection of fraud allows investigators to take timely actions that can potentially prevent additional fraud or financial losses. In practice, however, investigators can only check a few alerts per day since the investigation process can be long and tedious. Thus, the primary goal of the fraud detection model is to return accurate alerts with fewer false alarms and missed frauds. Conventional fraud detection is mainly based on the hybrid ensemble of diverse machine learning models. Recently, several studies have compared deep learning and traditional machine learning models including ensemble. However, these studies used evaluation methods without considering that the real-world fraud detection system operated with the constraints: (i) the number of investigators who check the high-risk transactions from the data-driven scoring models are limited and (ii) the two types of misclassification, false alarms and missed frauds, have different costs. In this study, we conducted an in-depth comparison between the hybrid ensemble and deep learning method to determine whether or not to adopt the latter in our partner's system that currently operates with the hybrid ensemble model. To compare the two, we introduced the champion-challenger framework and the development process of the two models. After developing the two models, we evaluated them on large transaction data sets taken from our partner, a major card issuing company in South Korea. We used various practical evaluation metrics appropriate for this domain that has severe class and cost imbalances. Moreover, we deployed these models in a real-world fraud detection system to check the post-launch performance for one month. The challenger outperformed the champion on both in off-line and post-launch tests.&quot;,&quot;publisher&quot;:&quot;Pergamon&quot;,&quot;volume&quot;:&quot;128&quot;},&quot;isTemporary&quot;:false}]},{&quot;citationID&quot;:&quot;MENDELEY_CITATION_cc9724a5-0c6a-45c9-a6ec-120cbb144a7c&quot;,&quot;properties&quot;:{&quot;noteIndex&quot;:0},&quot;isEdited&quot;:false,&quot;manualOverride&quot;:{&quot;isManuallyOverridden&quot;:true,&quot;citeprocText&quot;:&quot;(Dal Pozzolo &lt;i&gt;et al.&lt;/i&gt;, 2014; Munappy &lt;i&gt;et al.&lt;/i&gt;, 2022)&quot;,&quot;manualOverrideText&quot;:&quot;(Dal Pozzolo et al., 2014; Munappy et al., 2022).&quot;},&quot;citationTag&quot;:&quot;MENDELEY_CITATION_v3_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&quot;,&quot;citationItems&quot;:[{&quot;id&quot;:&quot;b9c2ecb9-2baa-3ed4-abc9-7d185f22ba3a&quot;,&quot;itemData&quot;:{&quot;type&quot;:&quot;article-journal&quot;,&quot;id&quot;:&quot;b9c2ecb9-2baa-3ed4-abc9-7d185f22ba3a&quot;,&quot;title&quot;:&quot;Data management for production quality deep learning models: Challenges and solutions&quot;,&quot;author&quot;:[{&quot;family&quot;:&quot;Munappy&quot;,&quot;given&quot;:&quot;Aiswarya Raj&quot;,&quot;parse-names&quot;:false,&quot;dropping-particle&quot;:&quot;&quot;,&quot;non-dropping-particle&quot;:&quot;&quot;},{&quot;family&quot;:&quot;Bosch&quot;,&quot;given&quot;:&quot;Jan&quot;,&quot;parse-names&quot;:false,&quot;dropping-particle&quot;:&quot;&quot;,&quot;non-dropping-particle&quot;:&quot;&quot;},{&quot;family&quot;:&quot;Olsson&quot;,&quot;given&quot;:&quot;Helena Holmström&quot;,&quot;parse-names&quot;:false,&quot;dropping-particle&quot;:&quot;&quot;,&quot;non-dropping-particle&quot;:&quot;&quot;},{&quot;family&quot;:&quot;Arpteg&quot;,&quot;given&quot;:&quot;Anders&quot;,&quot;parse-names&quot;:false,&quot;dropping-particle&quot;:&quot;&quot;,&quot;non-dropping-particle&quot;:&quot;&quot;},{&quot;family&quot;:&quot;Brinne&quot;,&quot;given&quot;:&quot;Björn&quot;,&quot;parse-names&quot;:false,&quot;dropping-particle&quot;:&quot;&quot;,&quot;non-dropping-particle&quot;:&quot;&quot;}],&quot;container-title&quot;:&quot;Journal of Systems and Software&quot;,&quot;accessed&quot;:{&quot;date-parts&quot;:[[2023,5,29]]},&quot;DOI&quot;:&quot;10.1016/J.JSS.2022.111359&quot;,&quot;ISSN&quot;:&quot;0164-1212&quot;,&quot;issued&quot;:{&quot;date-parts&quot;:[[2022,9,1]]},&quot;page&quot;:&quot;111359&quot;,&quot;abstract&quot;:&quot;Deep learning (DL) based software systems are difficult to develop and maintain in industrial settings due to several challenges. Data management is one of the most prominent challenges which complicates DL in industrial deployments. DL models are data-hungry and require high-quality data. Therefore, the volume, variety, velocity, and quality of data cannot be compromised. This study aims to explore the data management challenges encountered by practitioners developing systems with DL components, identify the potential solutions from the literature and validate the solutions through a multiple case study. We identified 20 data management challenges experienced by DL practitioners through a multiple interpretive case study. Further, we identified 48 articles through a systematic literature review that discuss the solutions for the data management challenges. With the second round of multiple case study, we show that many of these solutions have limitations and are not used in practice due to a combination of four factors: high cost, lack of skill-set and infrastructure, inability to solve the problem completely, and incompatibility with certain DL use cases. Thus, data management for data-intensive DL models in production is complicated. Although the DL technology has achieved very promising results, there is still a significant need for further research in the field of data management to build high-quality datasets and streams that can be used for building production-ready DL systems. Furthermore, we have classified the data management challenges into four categories based on the availability of the solutions.&quot;,&quot;publisher&quot;:&quot;Elsevier&quot;,&quot;volume&quot;:&quot;191&quot;,&quot;container-title-short&quot;:&quot;&quot;},&quot;isTemporary&quot;:false},{&quot;id&quot;:&quot;e45765ef-b5b9-3a3d-9083-47cf241f30e2&quot;,&quot;itemData&quot;:{&quot;type&quot;:&quot;article-journal&quot;,&quot;id&quot;:&quot;e45765ef-b5b9-3a3d-9083-47cf241f30e2&quot;,&quot;title&quot;:&quot;Learned lessons in credit card fraud detection from a practitioner perspective&quot;,&quot;author&quot;:[{&quot;family&quot;:&quot;Dal Pozzolo&quot;,&quot;given&quot;:&quot;Andrea&quot;,&quot;parse-names&quot;:false,&quot;dropping-particle&quot;:&quot;&quot;,&quot;non-dropping-particle&quot;:&quot;&quot;},{&quot;family&quot;:&quot;Caelen&quot;,&quot;given&quot;:&quot;Olivier&quot;,&quot;parse-names&quot;:false,&quot;dropping-particle&quot;:&quot;&quot;,&quot;non-dropping-particle&quot;:&quot;&quot;},{&quot;family&quot;:&quot;Borgne&quot;,&quot;given&quot;:&quot;Yann Aël&quot;,&quot;parse-names&quot;:false,&quot;dropping-particle&quot;:&quot;&quot;,&quot;non-dropping-particle&quot;:&quot;Le&quot;},{&quot;family&quot;:&quot;Waterschoot&quot;,&quot;given&quot;:&quot;Serge&quot;,&quot;parse-names&quot;:false,&quot;dropping-particle&quot;:&quot;&quot;,&quot;non-dropping-particle&quot;:&quot;&quot;},{&quot;family&quot;:&quot;Bontempi&quot;,&quot;given&quot;:&quot;Gianluca&quot;,&quot;parse-names&quot;:false,&quot;dropping-particle&quot;:&quot;&quot;,&quot;non-dropping-particle&quot;:&quot;&quot;}],&quot;container-title&quot;:&quot;Expert Systems with Applications&quot;,&quot;container-title-short&quot;:&quot;Expert Syst Appl&quot;,&quot;accessed&quot;:{&quot;date-parts&quot;:[[2023,5,29]]},&quot;DOI&quot;:&quot;10.1016/J.ESWA.2014.02.026&quot;,&quot;ISSN&quot;:&quot;0957-4174&quot;,&quot;issued&quot;:{&quot;date-parts&quot;:[[2014,8,1]]},&quot;page&quot;:&quot;4915-4928&quot;,&quot;abstract&quot;:&quot;Billions of dollars of loss are caused every year due to fraudulent credit card transactions. The design of efficient fraud detection algorithms is key for reducing these losses, and more algorithms rely on advanced machine learning techniques to assist fraud investigators. The design of fraud detection algorithms is however particularly challenging due to non-stationary distribution of the data, highly imbalanced classes distributions and continuous streams of transactions. At the same time public data are scarcely available for confidentiality issues, leaving unanswered many questions about which is the best strategy to deal with them. In this paper we provide some answers from the practitioner's perspective by focusing on three crucial issues: unbalancedness, non-stationarity and assessment. The analysis is made possible by a real credit card dataset provided by our industrial partner. © 2014 Elsevier Ltd. All rights reserved.&quot;,&quot;publisher&quot;:&quot;Pergamon&quot;,&quot;issue&quot;:&quot;10&quot;,&quot;volume&quot;:&quot;41&quot;},&quot;isTemporary&quot;:false}]},{&quot;citationID&quot;:&quot;MENDELEY_CITATION_f8eda456-c7ae-4bac-8fbe-7c747f0305b9&quot;,&quot;properties&quot;:{&quot;noteIndex&quot;:0},&quot;isEdited&quot;:false,&quot;manualOverride&quot;:{&quot;isManuallyOverridden&quot;:true,&quot;citeprocText&quot;:&quot;(Mohammed &lt;i&gt;et al.&lt;/i&gt;, 2018; Makki &lt;i&gt;et al.&lt;/i&gt;, 2019)&quot;,&quot;manualOverrideText&quot;:&quot;and this occurs because (Mohammed et al., 2018; Makki et al., 2019)&quot;},&quot;citationTag&quot;:&quot;MENDELEY_CITATION_v3_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&quot;,&quot;citationItems&quot;:[{&quot;id&quot;:&quot;b2938413-693e-3772-a162-b68e91df1438&quot;,&quot;itemData&quot;:{&quot;type&quot;:&quot;article-journal&quot;,&quot;id&quot;:&quot;b2938413-693e-3772-a162-b68e91df1438&quot;,&quot;title&quot;:&quot;Scalable machine learning techniques for highly imbalanced credit card fraud detection: A comparative study&quot;,&quot;author&quot;:[{&quot;family&quot;:&quot;Mohammed&quot;,&quot;given&quot;:&quot;Rafiq Ahmed&quot;,&quot;parse-names&quot;:false,&quot;dropping-particle&quot;:&quot;&quot;,&quot;non-dropping-particle&quot;:&quot;&quot;},{&quot;family&quot;:&quot;Wong&quot;,&quot;given&quot;:&quot;Kok Wai&quot;,&quot;parse-names&quot;:false,&quot;dropping-particle&quot;:&quot;&quot;,&quot;non-dropping-particle&quot;:&quot;&quot;},{&quot;family&quot;:&quot;Shiratuddin&quot;,&quot;given&quot;:&quot;Mohd Fairuz&quot;,&quot;parse-names&quot;:false,&quot;dropping-particle&quot;:&quot;&quot;,&quot;non-dropping-particle&quot;:&quot;&quot;},{&quot;family&quot;:&quot;Wang&quot;,&quot;given&quot;:&quot;Xuequ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5,29]]},&quot;DOI&quot;:&quot;10.1007/978-3-319-97310-4_27/COVER&quot;,&quot;ISBN&quot;:&quot;9783319973098&quot;,&quot;ISSN&quot;:&quot;16113349&quot;,&quot;URL&quot;:&quot;https://link.springer.com/chapter/10.1007/978-3-319-97310-4_27&quot;,&quot;issued&quot;:{&quot;date-parts&quot;:[[2018]]},&quot;page&quot;:&quot;237-246&quot;,&quot;abstract&quot;:&quot;In the real world of credit card fraud detection, due to a minority of fraud related transactions, has created a class imbalance problem. With the increase of transactions at massive scale, the imbalanced data is immense and has created a challenging issue on how well Machine Learning (ML) techniques can scale up to efficiently learn to detect fraud from the massive incoming data and to respond faster with high prediction accuracy and reduced misclassification costs. This paper is based on experiments that compared several popular ML techniques and investigated their suitability as a “scalable algorithm” when working with highly imbalanced massive or “Big” datasets. The experiments were conducted on two highly imbalanced datasets using Random Forest, Balanced Bagging Ensemble, and Gaussian Naïve Bayes. We observed that many detection algorithms performed well with medium-sized dataset but struggled to maintain similar predictions when it is massive.&quot;,&quot;publisher&quot;:&quot;Springer Verlag&quot;,&quot;volume&quot;:&quot;11013 LNAI&quot;,&quot;container-title-short&quot;:&quot;&quot;},&quot;isTemporary&quot;:false},{&quot;id&quot;:&quot;6669c377-c024-3b3a-8bf6-301132e65ff6&quot;,&quot;itemData&quot;:{&quot;type&quot;:&quot;article-journal&quot;,&quot;id&quot;:&quot;6669c377-c024-3b3a-8bf6-301132e65ff6&quot;,&quot;title&quot;:&quot;An Experimental Study With Imbalanced Classification Approaches for Credit Card Fraud Detection&quot;,&quot;author&quot;:[{&quot;family&quot;:&quot;Makki&quot;,&quot;given&quot;:&quot;Sara&quot;,&quot;parse-names&quot;:false,&quot;dropping-particle&quot;:&quot;&quot;,&quot;non-dropping-particle&quot;:&quot;&quot;},{&quot;family&quot;:&quot;Assaghir&quot;,&quot;given&quot;:&quot;Zainab&quot;,&quot;parse-names&quot;:false,&quot;dropping-particle&quot;:&quot;&quot;,&quot;non-dropping-particle&quot;:&quot;&quot;},{&quot;family&quot;:&quot;Taher&quot;,&quot;given&quot;:&quot;Yehia&quot;,&quot;parse-names&quot;:false,&quot;dropping-particle&quot;:&quot;&quot;,&quot;non-dropping-particle&quot;:&quot;&quot;},{&quot;family&quot;:&quot;Haque&quot;,&quot;given&quot;:&quot;Rafiqul&quot;,&quot;parse-names&quot;:false,&quot;dropping-particle&quot;:&quot;&quot;,&quot;non-dropping-particle&quot;:&quot;&quot;},{&quot;family&quot;:&quot;Hacid&quot;,&quot;given&quot;:&quot;Mohand Saïd&quot;,&quot;parse-names&quot;:false,&quot;dropping-particle&quot;:&quot;&quot;,&quot;non-dropping-particle&quot;:&quot;&quot;},{&quot;family&quot;:&quot;Zeineddine&quot;,&quot;given&quot;:&quot;Hassan&quot;,&quot;parse-names&quot;:false,&quot;dropping-particle&quot;:&quot;&quot;,&quot;non-dropping-particle&quot;:&quot;&quot;}],&quot;container-title&quot;:&quot;IEEE Access&quot;,&quot;accessed&quot;:{&quot;date-parts&quot;:[[2023,5,29]]},&quot;DOI&quot;:&quot;10.1109/ACCESS.2019.2927266&quot;,&quot;ISSN&quot;:&quot;21693536&quot;,&quot;issued&quot;:{&quot;date-parts&quot;:[[2019]]},&quot;page&quot;:&quot;93010-93022&quot;,&quot;abstract&quot;:&quot;Credit card fraud is a criminal offense. It causes severe damage to financial institutions and individuals. Therefore, the detection and prevention of fraudulent activities are critically important to financial institutions. Fraud detection and prevention are costly, time-consuming, and labor-intensive tasks. A number of significant research works have been dedicated to developing innovative solutions to detect different types of fraud. However, these solutions have been proved ineffective. According to Cifa, 33 305 cases of credit card identity fraud were reported between January and June in 2018.1 Various weaknesses of existing solutions have been reported in the literature. Among them all, the imbalance classification is the most critical and well-known problem. Imbalance classification consists of having a small number of observations of the minority class compared with the majority in the data set. In this problem, the ratio fraud: legitimate is very small, which makes it extremely difficult for the classification algorithm to detect fraud cases. In this paper, we will conduct a rigorous experimental study with the solutions that tackle the imbalance classification problem. We explored these solutions along with the machine learning algorithms used for fraud detection. We identified their weaknesses and summarized the results that we obtained using a credit card fraud labeled dataset. According to this paper, imbalanced classification approaches are ineffective, especially when the data are highly imbalanced. This paper reveals that the existing approaches result in a large number of false alarms, which are costly to financial institutions. This may lead to inaccurate detection as well as increasing the occurrence of fraud cases.&quot;,&quot;publisher&quot;:&quot;Institute of Electrical and Electronics Engineers Inc.&quot;,&quot;volume&quot;:&quot;7&quot;,&quot;container-title-short&quot;:&quot;&quot;},&quot;isTemporary&quot;:false}]},{&quot;citationID&quot;:&quot;MENDELEY_CITATION_98d797e3-82df-41cb-b345-3bb62f882111&quot;,&quot;properties&quot;:{&quot;noteIndex&quot;:0},&quot;isEdited&quot;:false,&quot;manualOverride&quot;:{&quot;isManuallyOverridden&quot;:false,&quot;citeprocText&quot;:&quot;(Sailusha &lt;i&gt;et al.&lt;/i&gt;, 2020)&quot;,&quot;manualOverrideText&quot;:&quot;&quot;},&quot;citationTag&quot;:&quot;MENDELEY_CITATION_v3_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&quot;,&quot;citationItems&quot;:[{&quot;id&quot;:&quot;a2efb62b-8d90-368f-8cbe-e1f695073e87&quot;,&quot;itemData&quot;:{&quot;type&quot;:&quot;article-journal&quot;,&quot;id&quot;:&quot;a2efb62b-8d90-368f-8cbe-e1f695073e87&quot;,&quot;title&quot;:&quot;Credit Card Fraud Detection Using Machine Learning&quot;,&quot;author&quot;:[{&quot;family&quot;:&quot;Sailusha&quot;,&quot;given&quot;:&quot;Ruttala&quot;,&quot;parse-names&quot;:false,&quot;dropping-particle&quot;:&quot;&quot;,&quot;non-dropping-particle&quot;:&quot;&quot;},{&quot;family&quot;:&quot;Gnaneswar&quot;,&quot;given&quot;:&quot;V.&quot;,&quot;parse-names&quot;:false,&quot;dropping-particle&quot;:&quot;&quot;,&quot;non-dropping-particle&quot;:&quot;&quot;},{&quot;family&quot;:&quot;Ramesh&quot;,&quot;given&quot;:&quot;R.&quot;,&quot;parse-names&quot;:false,&quot;dropping-particle&quot;:&quot;&quot;,&quot;non-dropping-particle&quot;:&quot;&quot;},{&quot;family&quot;:&quot;Ramakoteswara Rao&quot;,&quot;given&quot;:&quot;G.&quot;,&quot;parse-names&quot;:false,&quot;dropping-particle&quot;:&quot;&quot;,&quot;non-dropping-particle&quot;:&quot;&quot;}],&quot;container-title&quot;:&quot;Proceedings of the International Conference on Intelligent Computing and Control Systems, ICICCS 2020&quot;,&quot;accessed&quot;:{&quot;date-parts&quot;:[[2023,5,29]]},&quot;DOI&quot;:&quot;10.1109/ICICCS48265.2020.9121114&quot;,&quot;ISBN&quot;:&quot;9781728148762&quot;,&quot;ISSN&quot;:&quot;23673389&quot;,&quot;issued&quot;:{&quot;date-parts&quot;:[[2020,5,1]]},&quot;page&quot;:&quot;1264-1270&quot;,&quot;abstract&quot;:&quot;Credit card fraud detection is presently the most frequently occurring problem in the present world. This is due to the rise in both online transactions and e-commerce platforms. Credit card fraud generally happens when the card was stolen for any of the unauthorized purposes or even when the fraudster uses the credit card information for his use. In the present world, we are facing a lot of credit card problems. To detect the fraudulent activities the credit card fraud detection system was introduced. This project aims to focus mainly on machine learning algorithms. The algorithms used are random forest algorithm and the Adaboost algorithm. The results of the two algorithms are based on accuracy, precision, recall, and F1-score. The ROC curve is plotted based on the confusion matrix. The Random Forest and the Adaboost algorithms are compared and the algorithm that has the greatest accuracy, precision, recall, and F1-score is considered as the best algorithm that is used to detect the fraud.&quot;,&quot;publisher&quot;:&quot;Institute of Electrical and Electronics Engineers Inc.&quot;,&quot;container-title-short&quot;:&quot;&quot;},&quot;isTemporary&quot;:false}]},{&quot;citationID&quot;:&quot;MENDELEY_CITATION_51fa478b-3c32-4d22-95f6-9ca0e66a1317&quot;,&quot;properties&quot;:{&quot;noteIndex&quot;:0},&quot;isEdited&quot;:false,&quot;manualOverride&quot;:{&quot;isManuallyOverridden&quot;:true,&quot;citeprocText&quot;:&quot;(Sohony, Pratap and Nambiar, 2018)&quot;,&quot;manualOverrideText&quot;:&quot;Sohony et al, (2018)&quot;},&quot;citationTag&quot;:&quot;MENDELEY_CITATION_v3_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&quot;,&quot;citationItems&quot;:[{&quot;id&quot;:&quot;558aa881-2191-3ae2-a824-538cfaa9f72a&quot;,&quot;itemData&quot;:{&quot;type&quot;:&quot;article-journal&quot;,&quot;id&quot;:&quot;558aa881-2191-3ae2-a824-538cfaa9f72a&quot;,&quot;title&quot;:&quot;Ensemble learning for credit card fraud detection&quot;,&quot;author&quot;:[{&quot;family&quot;:&quot;Sohony&quot;,&quot;given&quot;:&quot;Ishan&quot;,&quot;parse-names&quot;:false,&quot;dropping-particle&quot;:&quot;&quot;,&quot;non-dropping-particle&quot;:&quot;&quot;},{&quot;family&quot;:&quot;Pratap&quot;,&quot;given&quot;:&quot;Rameshwar&quot;,&quot;parse-names&quot;:false,&quot;dropping-particle&quot;:&quot;&quot;,&quot;non-dropping-particle&quot;:&quot;&quot;},{&quot;family&quot;:&quot;Nambiar&quot;,&quot;given&quot;:&quot;Ullas&quot;,&quot;parse-names&quot;:false,&quot;dropping-particle&quot;:&quot;&quot;,&quot;non-dropping-particle&quot;:&quot;&quot;}],&quot;container-title&quot;:&quot;ACM International Conference Proceeding Series&quot;,&quot;accessed&quot;:{&quot;date-parts&quot;:[[2023,5,29]]},&quot;DOI&quot;:&quot;10.1145/3152494.3156815&quot;,&quot;ISBN&quot;:&quot;9781450363419&quot;,&quot;URL&quot;:&quot;https://dl.acm.org/doi/10.1145/3152494.3156815&quot;,&quot;issued&quot;:{&quot;date-parts&quot;:[[2018,1,11]]},&quot;page&quot;:&quot;289-294&quot;,&quot;abstract&quot;:&quot;Timely detection of fraudulent credit card transactions is a business critical and challenging problem in Financial Industry. Specifically, we must deal with the highly skewed nature of the dataset, that is, the ratio of fraud to normal transactions is very small. In this work, we present an ensemble machine learning approach as a possible solution to this problem. Our observation is that Random Forest is more accurate in detecting normal instances, and Neural Network is for detecting fraud instances. We present an ensemble method – based on a combination of random forest and neural network – which keeps the best of both worlds, and is able to predict with high accuracy and confidence the label of a new sample. We experimentally validate our observations on real world datasets.&quot;,&quot;publisher&quot;:&quot;Association for Computing Machinery&quot;,&quot;container-title-short&quot;:&quot;&quot;},&quot;isTemporary&quot;:false}]},{&quot;citationID&quot;:&quot;MENDELEY_CITATION_a8f31ea7-98f6-46ab-bf75-d34b1de40ab4&quot;,&quot;properties&quot;:{&quot;noteIndex&quot;:0},&quot;isEdited&quot;:false,&quot;manualOverride&quot;:{&quot;isManuallyOverridden&quot;:true,&quot;citeprocText&quot;:&quot;(Taneja, Suri and Kothari, 2019)&quot;,&quot;manualOverrideText&quot;:&quot;Taneja et al, (2019)&quot;},&quot;citationTag&quot;:&quot;MENDELEY_CITATION_v3_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&quot;,&quot;citationItems&quot;:[{&quot;id&quot;:&quot;263f31f6-e4fc-378a-ba40-1f280cfd8623&quot;,&quot;itemData&quot;:{&quot;type&quot;:&quot;article-journal&quot;,&quot;id&quot;:&quot;263f31f6-e4fc-378a-ba40-1f280cfd8623&quot;,&quot;title&quot;:&quot;Application of Balancing Techniques with Ensemble Approach for Credit Card Fraud Detection&quot;,&quot;author&quot;:[{&quot;family&quot;:&quot;Taneja&quot;,&quot;given&quot;:&quot;Shweta&quot;,&quot;parse-names&quot;:false,&quot;dropping-particle&quot;:&quot;&quot;,&quot;non-dropping-particle&quot;:&quot;&quot;},{&quot;family&quot;:&quot;Suri&quot;,&quot;given&quot;:&quot;Bhawna&quot;,&quot;parse-names&quot;:false,&quot;dropping-particle&quot;:&quot;&quot;,&quot;non-dropping-particle&quot;:&quot;&quot;},{&quot;family&quot;:&quot;Kothari&quot;,&quot;given&quot;:&quot;Chirag&quot;,&quot;parse-names&quot;:false,&quot;dropping-particle&quot;:&quot;&quot;,&quot;non-dropping-particle&quot;:&quot;&quot;}],&quot;container-title&quot;:&quot;International Conference on Computing, Power and Communication Technologies (GUCON)&quot;,&quot;accessed&quot;:{&quot;date-parts&quot;:[[2023,5,29]]},&quot;ISBN&quot;:&quot;9789353510985&quot;,&quot;issued&quot;:{&quot;date-parts&quot;:[[2019,12,27]]},&quot;abstract&quot;:&quot;Fraud detection is an important application area of data mining. Due to the development in technology, there is an increase in the number of frauds nowadays. Detecting the frauds is one of the greatest challenges in organizations. A major challenge that comes while handling frauds in datasets is that the datasets are highly imbalance in nature. The fraud instances are below 1% as compared to normal transactions. In this paper, our focus is on the comparison of various available balancing techniques in conjunction with classifiers and identified the best combination. The dataset taken is the standard credit card data of a European bank. We have applied different balancing techniques like Down Sampling, Up Sampling, Regular SMOTE, Borderline SMOTE, SVM SMOTE and ADASYN. For comparison purpose, we have taken classifiers as bagging and boosting models. Results have shown that balancing dataset using SVM SMOTE followed by Random Forest classifier gave the best results with F-score value of 0.85.&quot;,&quot;container-title-short&quot;:&quot;&quot;},&quot;isTemporary&quot;:false}]},{&quot;citationID&quot;:&quot;MENDELEY_CITATION_5a6ffc98-9642-448c-b196-57eaaf8e8aad&quot;,&quot;properties&quot;:{&quot;noteIndex&quot;:0},&quot;isEdited&quot;:false,&quot;manualOverride&quot;:{&quot;isManuallyOverridden&quot;:true,&quot;citeprocText&quot;:&quot;(Awoyemi, Adetunmbi and Oluwadare, 2017)&quot;,&quot;manualOverrideText&quot;:&quot;(Awoyemi et al., 2017)&quot;},&quot;citationTag&quot;:&quot;MENDELEY_CITATION_v3_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&quot;,&quot;citationItems&quot;:[{&quot;id&quot;:&quot;11c38d65-6fe6-38a0-96c1-6da2a5c0330a&quot;,&quot;itemData&quot;:{&quot;type&quot;:&quot;paper-conference&quot;,&quot;id&quot;:&quot;11c38d65-6fe6-38a0-96c1-6da2a5c0330a&quot;,&quot;title&quot;:&quot;Credit card fraud detection using machine learning techniques: A comparative analysis&quot;,&quot;author&quot;:[{&quot;family&quot;:&quot;Awoyemi&quot;,&quot;given&quot;:&quot;John O.&quot;,&quot;parse-names&quot;:false,&quot;dropping-particle&quot;:&quot;&quot;,&quot;non-dropping-particle&quot;:&quot;&quot;},{&quot;family&quot;:&quot;Adetunmbi&quot;,&quot;given&quot;:&quot;Adebayo O.&quot;,&quot;parse-names&quot;:false,&quot;dropping-particle&quot;:&quot;&quot;,&quot;non-dropping-particle&quot;:&quot;&quot;},{&quot;family&quot;:&quot;Oluwadare&quot;,&quot;given&quot;:&quot;Samuel A.&quot;,&quot;parse-names&quot;:false,&quot;dropping-particle&quot;:&quot;&quot;,&quot;non-dropping-particle&quot;:&quot;&quot;}],&quot;container-title&quot;:&quot;Proceedings of the IEEE International Conference on Computing, Networking and Informatics, ICCNI 2017&quot;,&quot;DOI&quot;:&quot;10.1109/ICCNI.2017.8123782&quot;,&quot;issued&quot;:{&quot;date-parts&quot;:[[2017]]},&quot;page&quot;:&quot;2-4&quot;,&quot;abstract&quot;:&quot;Financial fraud is an ever growing menace with far consequences in the financial industry. Data mining had played an imperative role in the detection of credit card fraud in online transactions. Credit card fraud detection, which is a data mining problem, becomes challenging due to two major reasons-first, the profiles of normal and fraudulent behaviours change constantly and secondly, credit card fraud data sets are highly skewed. The performance of fraud detection in credit card transactions is greatly affected by the sampling approach on dataset, selection of variables and detection technique(s) used. This paper investigates the performance of naïve bayes, k-nearest neighbor and logistic regression on highly skewed credit card fraud data. Dataset of credit card transactions is sourced from European cardholders containing 284,807 transactions. A hybrid technique of under-sampling and oversampling is carried out on the skewed data. The three techniques are applied on the raw and preprocessed data. The work is implemented in Python. The performance of the techniques is evaluated based on accuracy, sensitivity, specificity, precision, Matthews correlation coefficient and balanced classification rate. The results shows of optimal accuracy for naïve bayes, k-nearest neighbor and logistic regression classifiers are 97.92%, 97.69% and 54.86% respectively. The comparative results show that k-nearest neighbour performs better than naïve bayes and logistic regression techniques.&quot;,&quot;volume&quot;:&quot;2017-January&quot;,&quot;container-title-short&quot;:&quot;&quot;},&quot;isTemporary&quot;:false}]},{&quot;citationID&quot;:&quot;MENDELEY_CITATION_51cb5020-90ec-48e9-8c26-76b7a8d48141&quot;,&quot;properties&quot;:{&quot;noteIndex&quot;:0},&quot;isEdited&quot;:false,&quot;manualOverride&quot;:{&quot;isManuallyOverridden&quot;:false,&quot;citeprocText&quot;:&quot;(Jurgovsky &lt;i&gt;et al.&lt;/i&gt;, 2018)&quot;,&quot;manualOverrideText&quot;:&quot;&quot;},&quot;citationTag&quot;:&quot;MENDELEY_CITATION_v3_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&quot;,&quot;citationItems&quot;:[{&quot;id&quot;:&quot;e9599280-3631-30aa-89b8-828d2dfbd1f2&quot;,&quot;itemData&quot;:{&quot;type&quot;:&quot;article-journal&quot;,&quot;id&quot;:&quot;e9599280-3631-30aa-89b8-828d2dfbd1f2&quot;,&quot;title&quot;:&quot;Sequence classification for credit-card fraud detection&quot;,&quot;author&quot;:[{&quot;family&quot;:&quot;Jurgovsky&quot;,&quot;given&quot;:&quot;Johannes&quot;,&quot;parse-names&quot;:false,&quot;dropping-particle&quot;:&quot;&quot;,&quot;non-dropping-particle&quot;:&quot;&quot;},{&quot;family&quot;:&quot;Granitzer&quot;,&quot;given&quot;:&quot;Michael&quot;,&quot;parse-names&quot;:false,&quot;dropping-particle&quot;:&quot;&quot;,&quot;non-dropping-particle&quot;:&quot;&quot;},{&quot;family&quot;:&quot;Ziegler&quot;,&quot;given&quot;:&quot;Konstantin&quot;,&quot;parse-names&quot;:false,&quot;dropping-particle&quot;:&quot;&quot;,&quot;non-dropping-particle&quot;:&quot;&quot;},{&quot;family&quot;:&quot;Calabretto&quot;,&quot;given&quot;:&quot;Sylvie&quot;,&quot;parse-names&quot;:false,&quot;dropping-particle&quot;:&quot;&quot;,&quot;non-dropping-particle&quot;:&quot;&quot;},{&quot;family&quot;:&quot;Portier&quot;,&quot;given&quot;:&quot;Pierre Edouard&quot;,&quot;parse-names&quot;:false,&quot;dropping-particle&quot;:&quot;&quot;,&quot;non-dropping-particle&quot;:&quot;&quot;},{&quot;family&quot;:&quot;He-Guelton&quot;,&quot;given&quot;:&quot;Liyun&quot;,&quot;parse-names&quot;:false,&quot;dropping-particle&quot;:&quot;&quot;,&quot;non-dropping-particle&quot;:&quot;&quot;},{&quot;family&quot;:&quot;Caelen&quot;,&quot;given&quot;:&quot;Olivier&quot;,&quot;parse-names&quot;:false,&quot;dropping-particle&quot;:&quot;&quot;,&quot;non-dropping-particle&quot;:&quot;&quot;}],&quot;container-title&quot;:&quot;Expert Systems with Applications&quot;,&quot;container-title-short&quot;:&quot;Expert Syst Appl&quot;,&quot;accessed&quot;:{&quot;date-parts&quot;:[[2023,5,19]]},&quot;DOI&quot;:&quot;10.1016/J.ESWA.2018.01.037&quot;,&quot;ISSN&quot;:&quot;0957-4174&quot;,&quot;issued&quot;:{&quot;date-parts&quot;:[[2018,6,15]]},&quot;page&quot;:&quot;234-245&quot;,&quot;abstract&quot;:&quot;Due to the growing volume of electronic payments, the monetary strain of credit-card fraud is turning into a substantial challenge for financial institutions and service providers, thus forcing them to continuously improve their fraud detection systems. However, modern data-driven and learning-based methods, despite their popularity in other domains, only slowly find their way into business applications. In this paper, we phrase the fraud detection problem as a sequence classification task and employ Long Short-Term Memory (LSTM) networks to incorporate transaction sequences. We also integrate state-of-the-art feature aggregation strategies and report our results by means of traditional retrieval metrics. A comparison to a baseline random forest (RF) classifier showed that the LSTM improves detection accuracy on offline transactions where the card-holder is physically present at a merchant. Both the sequential and non-sequential learning approaches benefit strongly from manual feature aggregation strategies. A subsequent analysis of true positives revealed that both approaches tend to detect different frauds, which suggests a combination of the two. We conclude our study with a discussion on both practical and scientific challenges that remain unsolved.&quot;,&quot;publisher&quot;:&quot;Pergamon&quot;,&quot;volume&quot;:&quot;100&quot;},&quot;isTemporary&quot;:false}]},{&quot;citationID&quot;:&quot;MENDELEY_CITATION_022a84b5-563e-4e68-ae20-f12f1b466b2d&quot;,&quot;properties&quot;:{&quot;noteIndex&quot;:0},&quot;isEdited&quot;:false,&quot;manualOverride&quot;:{&quot;isManuallyOverridden&quot;:false,&quot;citeprocText&quot;:&quot;(Van Vlasselaer &lt;i&gt;et al.&lt;/i&gt;, 2015)&quot;,&quot;manualOverrideText&quot;:&quot;&quot;},&quot;citationTag&quot;:&quot;MENDELEY_CITATION_v3_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&quot;,&quot;citationItems&quot;:[{&quot;id&quot;:&quot;97828008-0589-397b-8d89-250d468ab9eb&quot;,&quot;itemData&quot;:{&quot;type&quot;:&quot;article-journal&quot;,&quot;id&quot;:&quot;97828008-0589-397b-8d89-250d468ab9eb&quot;,&quot;title&quot;:&quot;APATE: A novel approach for automated credit card transaction fraud detection using network-based extensions&quot;,&quot;author&quot;:[{&quot;family&quot;:&quot;Vlasselaer&quot;,&quot;given&quot;:&quot;Véronique&quot;,&quot;parse-names&quot;:false,&quot;dropping-particle&quot;:&quot;&quot;,&quot;non-dropping-particle&quot;:&quot;Van&quot;},{&quot;family&quot;:&quot;Bravo&quot;,&quot;given&quot;:&quot;Cristián&quot;,&quot;parse-names&quot;:false,&quot;dropping-particle&quot;:&quot;&quot;,&quot;non-dropping-particle&quot;:&quot;&quot;},{&quot;family&quot;:&quot;Caelen&quot;,&quot;given&quot;:&quot;Olivier&quot;,&quot;parse-names&quot;:false,&quot;dropping-particle&quot;:&quot;&quot;,&quot;non-dropping-particle&quot;:&quot;&quot;},{&quot;family&quot;:&quot;Eliassi-Rad&quot;,&quot;given&quot;:&quot;Tina&quot;,&quot;parse-names&quot;:false,&quot;dropping-particle&quot;:&quot;&quot;,&quot;non-dropping-particle&quot;:&quot;&quot;},{&quot;family&quot;:&quot;Akoglu&quot;,&quot;given&quot;:&quot;Leman&quot;,&quot;parse-names&quot;:false,&quot;dropping-particle&quot;:&quot;&quot;,&quot;non-dropping-particle&quot;:&quot;&quot;},{&quot;family&quot;:&quot;Snoeck&quot;,&quot;given&quot;:&quot;Monique&quot;,&quot;parse-names&quot;:false,&quot;dropping-particle&quot;:&quot;&quot;,&quot;non-dropping-particle&quot;:&quot;&quot;},{&quot;family&quot;:&quot;Baesens&quot;,&quot;given&quot;:&quot;Bart&quot;,&quot;parse-names&quot;:false,&quot;dropping-particle&quot;:&quot;&quot;,&quot;non-dropping-particle&quot;:&quot;&quot;}],&quot;container-title&quot;:&quot;Decision Support Systems&quot;,&quot;container-title-short&quot;:&quot;Decis Support Syst&quot;,&quot;accessed&quot;:{&quot;date-parts&quot;:[[2023,5,19]]},&quot;DOI&quot;:&quot;10.1016/J.DSS.2015.04.013&quot;,&quot;ISSN&quot;:&quot;0167-9236&quot;,&quot;issued&quot;:{&quot;date-parts&quot;:[[2015,7,1]]},&quot;page&quot;:&quot;38-48&quot;,&quot;abstract&quot;:&quot;In the last decade, the ease of online payment has opened up many new opportunities for e-commerce, lowering the geographical boundaries for retail. While e-commerce is still gaining popularity, it is also the playground of fraudsters who try to misuse the transparency of online purchases and the transfer of credit card records. This paper proposes APATE, a novel approach to detect fraudulent credit card transactions conducted in online stores. Our approach combines (1) intrinsic features derived from the characteristics of incoming transactions and the customer spending history using the fundamentals of RFM (Recency-Frequency-Monetary); and (2) network-based features by exploiting the network of credit card holders and merchants and deriving a time-dependent suspiciousness score for each network object. Our results show that both intrinsic and network-based features are two strongly intertwined sides of the same picture. The combination of these two types of features leads to the best performing models which reach AUC-scores higher than 0.98.&quot;,&quot;publisher&quot;:&quot;North-Holland&quot;,&quot;volume&quot;:&quot;75&quot;},&quot;isTemporary&quot;:false}]},{&quot;citationID&quot;:&quot;MENDELEY_CITATION_bad82cff-d1a9-4dd9-a1fb-ddc666c86776&quot;,&quot;properties&quot;:{&quot;noteIndex&quot;:0},&quot;isEdited&quot;:false,&quot;manualOverride&quot;:{&quot;isManuallyOverridden&quot;:true,&quot;citeprocText&quot;:&quot;(Xuan &lt;i&gt;et al.&lt;/i&gt;, 2018)&quot;,&quot;manualOverrideText&quot;:&quot;(Xuan et al., 2018a)&quot;},&quot;citationTag&quot;:&quot;MENDELEY_CITATION_v3_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&quot;,&quot;citationItems&quot;:[{&quot;id&quot;:&quot;8b4835a6-0496-3281-b5ad-16a4896ff39c&quot;,&quot;itemData&quot;:{&quot;type&quot;:&quot;article-journal&quot;,&quot;id&quot;:&quot;8b4835a6-0496-3281-b5ad-16a4896ff39c&quot;,&quot;title&quot;:&quot;Random forest for credit card fraud detection&quot;,&quot;author&quot;:[{&quot;family&quot;:&quot;Xuan&quot;,&quot;given&quot;:&quot;Shiyang&quot;,&quot;parse-names&quot;:false,&quot;dropping-particle&quot;:&quot;&quot;,&quot;non-dropping-particle&quot;:&quot;&quot;},{&quot;family&quot;:&quot;Liu&quot;,&quot;given&quot;:&quot;Guanjun&quot;,&quot;parse-names&quot;:false,&quot;dropping-particle&quot;:&quot;&quot;,&quot;non-dropping-particle&quot;:&quot;&quot;},{&quot;family&quot;:&quot;Li&quot;,&quot;given&quot;:&quot;Zhenchuan&quot;,&quot;parse-names&quot;:false,&quot;dropping-particle&quot;:&quot;&quot;,&quot;non-dropping-particle&quot;:&quot;&quot;},{&quot;family&quot;:&quot;Zheng&quot;,&quot;given&quot;:&quot;Lutao&quot;,&quot;parse-names&quot;:false,&quot;dropping-particle&quot;:&quot;&quot;,&quot;non-dropping-particle&quot;:&quot;&quot;},{&quot;family&quot;:&quot;Wang&quot;,&quot;given&quot;:&quot;Shuo&quot;,&quot;parse-names&quot;:false,&quot;dropping-particle&quot;:&quot;&quot;,&quot;non-dropping-particle&quot;:&quot;&quot;},{&quot;family&quot;:&quot;Jiang&quot;,&quot;given&quot;:&quot;Changjun&quot;,&quot;parse-names&quot;:false,&quot;dropping-particle&quot;:&quot;&quot;,&quot;non-dropping-particle&quot;:&quot;&quot;}],&quot;container-title&quot;:&quot;ICNSC 2018 - 15th IEEE International Conference on Networking, Sensing and Control&quot;,&quot;accessed&quot;:{&quot;date-parts&quot;:[[2023,5,23]]},&quot;DOI&quot;:&quot;10.1109/ICNSC.2018.8361343&quot;,&quot;ISBN&quot;:&quot;9781538650530&quot;,&quot;issued&quot;:{&quot;date-parts&quot;:[[2018,5,18]]},&quot;page&quot;:&quot;1-6&quot;,&quot;abstract&quot;:&quot;Credit card fraud events take place frequently and then result in huge financial losses. Criminals can use some technologies such as Trojan or Phishing to steal the information of other people's credit cards. Therefore, an effictive fraud detection method is important since it can identify a fraud in time when a criminal uses a stolen card to consume. One method is to make full use of the historical transaction data including normal transactions and fraud ones to obtain normal/fraud behavior features based on machine learning techniques, and then utilize these features to check if a transaction is fraud or not. In this paper, two kinds of random forests are used to train the behavior features of normal and abnormal transactions. We make a comparison of the two random forests which are different in their base classifiers, and analyze their performance on credit fraud detection. The data used in our experiments come from an e-commerce company in China.&quot;,&quot;publisher&quot;:&quot;Institute of Electrical and Electronics Engineers Inc.&quot;,&quot;container-title-short&quot;:&quot;&quot;},&quot;isTemporary&quot;:false}]},{&quot;citationID&quot;:&quot;MENDELEY_CITATION_9092d214-9ef8-42ec-92c5-1b47a7b166ea&quot;,&quot;properties&quot;:{&quot;noteIndex&quot;:0},&quot;isEdited&quot;:false,&quot;manualOverride&quot;:{&quot;isManuallyOverridden&quot;:false,&quot;citeprocText&quot;:&quot;(Varmedja &lt;i&gt;et al.&lt;/i&gt;, 2019)&quot;,&quot;manualOverrideText&quot;:&quot;&quot;},&quot;citationTag&quot;:&quot;MENDELEY_CITATION_v3_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&quot;,&quot;citationItems&quot;:[{&quot;id&quot;:&quot;09e148b2-e10c-3896-ad21-df1f63b53f60&quot;,&quot;itemData&quot;:{&quot;type&quot;:&quot;article-journal&quot;,&quot;id&quot;:&quot;09e148b2-e10c-3896-ad21-df1f63b53f60&quot;,&quot;title&quot;:&quot;Credit Card Fraud Detection - Machine Learning methods&quot;,&quot;author&quot;:[{&quot;family&quot;:&quot;Varmedja&quot;,&quot;given&quot;:&quot;Dejan&quot;,&quot;parse-names&quot;:false,&quot;dropping-particle&quot;:&quot;&quot;,&quot;non-dropping-particle&quot;:&quot;&quot;},{&quot;family&quot;:&quot;Karanovic&quot;,&quot;given&quot;:&quot;Mirjana&quot;,&quot;parse-names&quot;:false,&quot;dropping-particle&quot;:&quot;&quot;,&quot;non-dropping-particle&quot;:&quot;&quot;},{&quot;family&quot;:&quot;Sladojevic&quot;,&quot;given&quot;:&quot;Srdjan&quot;,&quot;parse-names&quot;:false,&quot;dropping-particle&quot;:&quot;&quot;,&quot;non-dropping-particle&quot;:&quot;&quot;},{&quot;family&quot;:&quot;Arsenovic&quot;,&quot;given&quot;:&quot;Marko&quot;,&quot;parse-names&quot;:false,&quot;dropping-particle&quot;:&quot;&quot;,&quot;non-dropping-particle&quot;:&quot;&quot;},{&quot;family&quot;:&quot;Anderla&quot;,&quot;given&quot;:&quot;Andras&quot;,&quot;parse-names&quot;:false,&quot;dropping-particle&quot;:&quot;&quot;,&quot;non-dropping-particle&quot;:&quot;&quot;}],&quot;container-title&quot;:&quot;2019 18th International Symposium INFOTEH-JAHORINA, INFOTEH 2019 - Proceedings&quot;,&quot;accessed&quot;:{&quot;date-parts&quot;:[[2023,5,24]]},&quot;DOI&quot;:&quot;10.1109/INFOTEH.2019.8717766&quot;,&quot;ISBN&quot;:&quot;9781538670736&quot;,&quot;issued&quot;:{&quot;date-parts&quot;:[[2019,5,16]]},&quot;abstract&quot;:&quot;Credit card fraud refers to the physical loss of credit card or loss of sensitive credit card information. Many machine-learning algorithms can be used for detection. This research shows several algorithms that can be used for classifying transactions as fraud or genuine one. Credit Card Fraud Detection dataset was used in the research. Because the dataset was highly imbalanced, SMOTE technique was used for oversampling. Further, feature selection was performed and dataset was split into two parts, training data and test data. The algorithms used in the experiment were Logistic Regression, Random Forest, Naive Bayes and Multilayer Perceptron. Results show that each algorithm can be used for credit card fraud detection with high accuracy. Proposed model can be used for detection of other irregularities.&quot;,&quot;publisher&quot;:&quot;Institute of Electrical and Electronics Engineers Inc.&quot;,&quot;container-title-short&quot;:&quot;&quot;},&quot;isTemporary&quot;:false}]},{&quot;citationID&quot;:&quot;MENDELEY_CITATION_39eb4191-5fad-4859-a451-1fd0f6484a46&quot;,&quot;properties&quot;:{&quot;noteIndex&quot;:0},&quot;isEdited&quot;:false,&quot;manualOverride&quot;:{&quot;isManuallyOverridden&quot;:true,&quot;citeprocText&quot;:&quot;(Carcillo &lt;i&gt;et al.&lt;/i&gt;, 2021b)&quot;,&quot;manualOverrideText&quot;:&quot;(Carcillo et al., 2021)&quot;},&quot;citationTag&quot;:&quot;MENDELEY_CITATION_v3_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&quot;,&quot;citationItems&quot;:[{&quot;id&quot;:&quot;06a80f3d-e571-39d0-8123-4f62289b9ae9&quot;,&quot;itemData&quot;:{&quot;type&quot;:&quot;article-journal&quot;,&quot;id&quot;:&quot;06a80f3d-e571-39d0-8123-4f62289b9ae9&quot;,&quot;title&quot;:&quot;Combining unsupervised and supervised learning in credit card fraud detection&quot;,&quot;author&quot;:[{&quot;family&quot;:&quot;Carcillo&quot;,&quot;given&quot;:&quot;Fabrizio&quot;,&quot;parse-names&quot;:false,&quot;dropping-particle&quot;:&quot;&quot;,&quot;non-dropping-particle&quot;:&quot;&quot;},{&quot;family&quot;:&quot;Borgne&quot;,&quot;given&quot;:&quot;Yann Aël&quot;,&quot;parse-names&quot;:false,&quot;dropping-particle&quot;:&quot;&quot;,&quot;non-dropping-particle&quot;:&quot;Le&quot;},{&quot;family&quot;:&quot;Caelen&quot;,&quot;given&quot;:&quot;Olivier&quot;,&quot;parse-names&quot;:false,&quot;dropping-particle&quot;:&quot;&quot;,&quot;non-dropping-particle&quot;:&quot;&quot;},{&quot;family&quot;:&quot;Kessaci&quot;,&quot;given&quot;:&quot;Yacine&quot;,&quot;parse-names&quot;:false,&quot;dropping-particle&quot;:&quot;&quot;,&quot;non-dropping-particle&quot;:&quot;&quot;},{&quot;family&quot;:&quot;Oblé&quot;,&quot;given&quot;:&quot;Frédéric&quot;,&quot;parse-names&quot;:false,&quot;dropping-particle&quot;:&quot;&quot;,&quot;non-dropping-particle&quot;:&quot;&quot;},{&quot;family&quot;:&quot;Bontempi&quot;,&quot;given&quot;:&quot;Gianluca&quot;,&quot;parse-names&quot;:false,&quot;dropping-particle&quot;:&quot;&quot;,&quot;non-dropping-particle&quot;:&quot;&quot;}],&quot;container-title&quot;:&quot;Information Sciences&quot;,&quot;container-title-short&quot;:&quot;Inf Sci (N Y)&quot;,&quot;accessed&quot;:{&quot;date-parts&quot;:[[2023,5,24]]},&quot;DOI&quot;:&quot;10.1016/J.INS.2019.05.042&quot;,&quot;ISSN&quot;:&quot;0020-0255&quot;,&quot;issued&quot;:{&quot;date-parts&quot;:[[2021,5,1]]},&quot;page&quot;:&quot;317-331&quot;,&quot;abstract&quot;:&quo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quot;,&quot;publisher&quot;:&quot;Elsevier&quot;,&quot;volume&quot;:&quot;557&quot;},&quot;isTemporary&quot;:false}]},{&quot;citationID&quot;:&quot;MENDELEY_CITATION_fd24f0da-0384-45e3-89a9-cb5d4db216b1&quot;,&quot;properties&quot;:{&quot;noteIndex&quot;:0},&quot;isEdited&quot;:false,&quot;manualOverride&quot;:{&quot;isManuallyOverridden&quot;:true,&quot;citeprocText&quot;:&quot;(2018)&quot;,&quot;manualOverrideText&quot;:&quot;Khemakhem et al. (2018)&quot;},&quot;citationTag&quot;:&quot;MENDELEY_CITATION_v3_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&quot;,&quot;citationItems&quot;:[{&quot;label&quot;:&quot;page&quot;,&quot;id&quot;:&quot;ed4925a2-bb1d-3a3b-ab85-2c935e06a510&quot;,&quot;itemData&quot;:{&quot;type&quot;:&quot;article-journal&quot;,&quot;id&quot;:&quot;ed4925a2-bb1d-3a3b-ab85-2c935e06a510&quot;,&quot;title&quot;:&quot;Support vector machines for credit risk assessment with imbalanced datasets&quot;,&quot;author&quot;:[{&quot;family&quot;:&quot;Khemakhem&quot;,&quot;given&quot;:&quot;Sihem&quot;,&quot;parse-names&quot;:false,&quot;dropping-particle&quot;:&quot;&quot;,&quot;non-dropping-particle&quot;:&quot;&quot;},{&quot;family&quot;:&quot;Boujelbene&quot;,&quot;given&quot;:&quot;Younes&quot;,&quot;parse-names&quot;:false,&quot;dropping-particle&quot;:&quot;&quot;,&quot;non-dropping-particle&quot;:&quot;&quot;}],&quot;container-title&quot;:&quot;International Journal of Data Mining, Modelling and Management&quot;,&quot;accessed&quot;:{&quot;date-parts&quot;:[[2023,5,24]]},&quot;DOI&quot;:&quot;10.1504/IJDMMM.2018.092538&quot;,&quot;ISSN&quot;:&quot;17591171&quot;,&quot;issued&quot;:{&quot;date-parts&quot;:[[2018]]},&quot;page&quot;:&quot;171-187&quot;,&quot;abstract&quot;:&quot;Support vector machines (SVM) have a limited performance in credit scoring issues due to the imbalanced data sets in which the number of unpaid is lower than paid loans. In this work, we developed an SVM model with more kernels on a set of imbalanced data and suggested two data resampling alternatives: Random over sampling (ROS) and synthetic minority oversampling technique (SMOTE). The aim of this work is to explore the relevance of re-sampling data with the SVM technique for an accurate credit risk prediction rate to the class imbalance constraint. The performance criteria chosen to evaluate the suggested technique were accuracy, sensitivity specificity, error type I, error type II, G-mean and the area under the receiver operating characteristic curve (AUC). Significant empirical results obtained from an experimental study of a real imbalanced database of loans granted by a Tunisian bank demonstrated the performance improvement thanks to sampling strategies in SVM, thus leading to a better prediction accuracy of the creditworthiness of borrowers.&quot;,&quot;publisher&quot;:&quot;Inderscience Publishers&quot;,&quot;issue&quot;:&quot;2&quot;,&quot;volume&quot;:&quot;10&quot;,&quot;container-title-short&quot;:&quot;&quot;},&quot;isTemporary&quot;:false,&quot;suppress-author&quot;:true}]},{&quot;citationID&quot;:&quot;MENDELEY_CITATION_92ecc429-3ae5-49e6-ad5b-94903e909fc5&quot;,&quot;properties&quot;:{&quot;noteIndex&quot;:0},&quot;isEdited&quot;:false,&quot;manualOverride&quot;:{&quot;isManuallyOverridden&quot;:true,&quot;citeprocText&quot;:&quot;(Sahu, Gm and Gourisaria, 2020)&quot;,&quot;manualOverrideText&quot;:&quot;Sahu et al. 2020&quot;},&quot;citationTag&quot;:&quot;MENDELEY_CITATION_v3_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&quot;,&quot;citationItems&quot;:[{&quot;id&quot;:&quot;0a83501e-813e-3259-b010-fe4823bfb53c&quot;,&quot;itemData&quot;:{&quot;type&quot;:&quot;article-journal&quot;,&quot;id&quot;:&quot;0a83501e-813e-3259-b010-fe4823bfb53c&quot;,&quot;title&quot;:&quot;A Dual Approach for Credit Card Fraud Detection using Neural Network and Data Mining Techniques&quot;,&quot;author&quot;:[{&quot;family&quot;:&quot;Sahu&quot;,&quot;given&quot;:&quot;Aanchal&quot;,&quot;parse-names&quot;:false,&quot;dropping-particle&quot;:&quot;&quot;,&quot;non-dropping-particle&quot;:&quot;&quot;},{&quot;family&quot;:&quot;Gm&quot;,&quot;given&quot;:&quot;Harshvardhan&quot;,&quot;parse-names&quot;:false,&quot;dropping-particle&quot;:&quot;&quot;,&quot;non-dropping-particle&quot;:&quot;&quot;},{&quot;family&quot;:&quot;Gourisaria&quot;,&quot;given&quot;:&quot;Mahendra Kumar&quot;,&quot;parse-names&quot;:false,&quot;dropping-particle&quot;:&quot;&quot;,&quot;non-dropping-particle&quot;:&quot;&quot;}],&quot;container-title&quot;:&quot;2020 IEEE 17th India Council International Conference, INDICON 2020&quot;,&quot;accessed&quot;:{&quot;date-parts&quot;:[[2023,5,24]]},&quot;DOI&quot;:&quot;10.1109/INDICON49873.2020.9342462&quot;,&quot;ISBN&quot;:&quot;9781728169163&quot;,&quot;issued&quot;:{&quot;date-parts&quot;:[[2020,12,10]]},&quot;abstract&quot;:&quot;The world is being more and more digitalized with each passing day, making information security a huge concern. Through efficient fraud detection using a robust approach, the banking industry will be able to avert fraudulent transactions and save millions of dollars every year. Each money transaction is crucial and thus, fraudulent transactions need to be detected at any cost. In this paper, we build models to detect fraudulent credit card transactions using five classifiers to find out the best fit classifier for the situation. We use two different techniques to tackle the inherent problem of data imbalance. The first technique uses data resampling technique to increase the number of samples in the minority class, whereas, the second one uses a cost-based approach where the error function incorporates weights of each class. Through the weights, more emphasis can be given to the samples of fraudulent transactions than the normal samples.&quot;,&quot;publisher&quot;:&quot;Institute of Electrical and Electronics Engineers Inc.&quot;,&quot;container-title-short&quot;:&quot;&quot;},&quot;isTemporary&quot;:false}]},{&quot;citationID&quot;:&quot;MENDELEY_CITATION_e734f4eb-9a8c-41aa-8126-6a1c4b96e2f8&quot;,&quot;properties&quot;:{&quot;noteIndex&quot;:0},&quot;isEdited&quot;:false,&quot;manualOverride&quot;:{&quot;isManuallyOverridden&quot;:true,&quot;citeprocText&quot;:&quot;(Bhattacharyya &lt;i&gt;et al.&lt;/i&gt;, 2011)&quot;,&quot;manualOverrideText&quot;:&quot;Bhattacharyya et al., (2011)&quot;},&quot;citationTag&quot;:&quot;MENDELEY_CITATION_v3_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&quot;,&quot;citationItems&quot;:[{&quot;id&quot;:&quot;1d6964d1-3e7a-392b-9471-3ec80ea08a83&quot;,&quot;itemData&quot;:{&quot;type&quot;:&quot;article-journal&quot;,&quot;id&quot;:&quot;1d6964d1-3e7a-392b-9471-3ec80ea08a83&quot;,&quot;title&quot;:&quot;Data mining for credit card fraud: A comparative study&quot;,&quot;author&quot;:[{&quot;family&quot;:&quot;Bhattacharyya&quot;,&quot;given&quot;:&quot;Siddhartha&quot;,&quot;parse-names&quot;:false,&quot;dropping-particle&quot;:&quot;&quot;,&quot;non-dropping-particle&quot;:&quot;&quot;},{&quot;family&quot;:&quot;Jha&quot;,&quot;given&quot;:&quot;Sanjeev&quot;,&quot;parse-names&quot;:false,&quot;dropping-particle&quot;:&quot;&quot;,&quot;non-dropping-particle&quot;:&quot;&quot;},{&quot;family&quot;:&quot;Tharakunnel&quot;,&quot;given&quot;:&quot;Kurian&quot;,&quot;parse-names&quot;:false,&quot;dropping-particle&quot;:&quot;&quot;,&quot;non-dropping-particle&quot;:&quot;&quot;},{&quot;family&quot;:&quot;Westland&quot;,&quot;given&quot;:&quot;J. Christopher&quot;,&quot;parse-names&quot;:false,&quot;dropping-particle&quot;:&quot;&quot;,&quot;non-dropping-particle&quot;:&quot;&quot;}],&quot;container-title&quot;:&quot;Decision Support Systems&quot;,&quot;container-title-short&quot;:&quot;Decis Support Syst&quot;,&quot;accessed&quot;:{&quot;date-parts&quot;:[[2023,5,24]]},&quot;DOI&quot;:&quot;10.1016/J.DSS.2010.08.008&quot;,&quot;ISSN&quot;:&quot;0167-9236&quot;,&quot;issued&quot;:{&quot;date-parts&quot;:[[2011,2,1]]},&quot;page&quot;:&quot;602-613&quot;,&quot;abstract&quot;:&quot;Credit card fraud is a serious and growing problem. While predictive models for credit card fraud detection are in active use in practice, reported studies on the use of data mining approaches for credit card fraud detection are relatively few, possibly due to the lack of available data for research. This paper evaluates two advanced data mining approaches, support vector machines and random forests, together with the well-known logistic regression, as part of an attempt to better detect (and thus control and prosecute) credit card fraud. The study is based on real-life data of transactions from an international credit card operation. © 2010 Elsevier B.V. All rights reserved.&quot;,&quot;publisher&quot;:&quot;North-Holland&quot;,&quot;issue&quot;:&quot;3&quot;,&quot;volume&quot;:&quot;50&quot;},&quot;isTemporary&quot;:false}]},{&quot;citationID&quot;:&quot;MENDELEY_CITATION_d7ccdec1-5b90-4a2b-be8d-fe1f0412b631&quot;,&quot;properties&quot;:{&quot;noteIndex&quot;:0},&quot;isEdited&quot;:false,&quot;manualOverride&quot;:{&quot;isManuallyOverridden&quot;:true,&quot;citeprocText&quot;:&quot;(Mittal and Tyagi, 2019)&quot;,&quot;manualOverrideText&quot;:&quot;Mittal et al., (2019)&quot;},&quot;citationTag&quot;:&quot;MENDELEY_CITATION_v3_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&quot;,&quot;citationItems&quot;:[{&quot;id&quot;:&quot;65483efc-256b-3b8a-afb4-fc838d545349&quot;,&quot;itemData&quot;:{&quot;type&quot;:&quot;article-journal&quot;,&quot;id&quot;:&quot;65483efc-256b-3b8a-afb4-fc838d545349&quot;,&quot;title&quot;:&quot;Performance evaluation of machine learning algorithms for credit card fraud detection&quot;,&quot;author&quot;:[{&quot;family&quot;:&quot;Mittal&quot;,&quot;given&quot;:&quot;Sangeeta&quot;,&quot;parse-names&quot;:false,&quot;dropping-particle&quot;:&quot;&quot;,&quot;non-dropping-particle&quot;:&quot;&quot;},{&quot;family&quot;:&quot;Tyagi&quot;,&quot;given&quot;:&quot;Shivani&quot;,&quot;parse-names&quot;:false,&quot;dropping-particle&quot;:&quot;&quot;,&quot;non-dropping-particle&quot;:&quot;&quot;}],&quot;container-title&quot;:&quot;Proceedings of the 9th International Conference On Cloud Computing, Data Science and Engineering, Confluence 2019&quot;,&quot;accessed&quot;:{&quot;date-parts&quot;:[[2023,5,24]]},&quot;DOI&quot;:&quot;10.1109/CONFLUENCE.2019.8776925&quot;,&quot;ISBN&quot;:&quot;9781538659335&quot;,&quot;issued&quot;:{&quot;date-parts&quot;:[[2019,1,1]]},&quot;page&quot;:&quot;320-324&quot;,&quot;abstract&quot;:&quot;Credit card transactions have become common place today and so is the frauds associated with it. One of the most common modus operandi to carry out fraud is to obtain the card information illegally and use it to make online purchases. For credit card companies and merchants, it is in-feasible to detect these fraudulent transactions among thousands of normal transactions. If sufficient data is collected and made available, machine learning algorithms can be applied to solve this problem. In this work, popular supervised and unsupervised machine learning algorithms have been applied to detect credit card frauds in a highly imbalanced dataset. It was found that unsupervised machine learning algorithms can handle the skewness and give best classification results.&quot;,&quot;publisher&quot;:&quot;Institute of Electrical and Electronics Engineers Inc.&quot;,&quot;container-title-short&quot;:&quot;&quot;},&quot;isTemporary&quot;:false}]},{&quot;citationID&quot;:&quot;MENDELEY_CITATION_5d9c1611-71ce-4469-af7b-f0e3bb2a150a&quot;,&quot;properties&quot;:{&quot;noteIndex&quot;:0},&quot;isEdited&quot;:false,&quot;manualOverride&quot;:{&quot;isManuallyOverridden&quot;:false,&quot;citeprocText&quot;:&quot;(Miller, 2019)&quot;,&quot;manualOverrideText&quot;:&quot;&quot;},&quot;citationTag&quot;:&quot;MENDELEY_CITATION_v3_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&quot;,&quot;citationItems&quot;:[{&quot;id&quot;:&quot;5891e00e-07b7-3d2f-9d08-48f024c0558b&quot;,&quot;itemData&quot;:{&quot;type&quot;:&quot;article-journal&quot;,&quot;id&quot;:&quot;5891e00e-07b7-3d2f-9d08-48f024c0558b&quot;,&quot;title&quot;:&quot;Explanation in artificial intelligence: Insights from the social sciences&quot;,&quot;author&quot;:[{&quot;family&quot;:&quot;Miller&quot;,&quot;given&quot;:&quot;Tim&quot;,&quot;parse-names&quot;:false,&quot;dropping-particle&quot;:&quot;&quot;,&quot;non-dropping-particle&quot;:&quot;&quot;}],&quot;container-title&quot;:&quot;Artificial Intelligence&quot;,&quot;container-title-short&quot;:&quot;Artif Intell&quot;,&quot;accessed&quot;:{&quot;date-parts&quot;:[[2023,5,24]]},&quot;DOI&quot;:&quot;10.1016/J.ARTINT.2018.07.007&quot;,&quot;ISSN&quot;:&quot;0004-3702&quot;,&quot;issued&quot;:{&quot;date-parts&quot;:[[2019,2,1]]},&quot;page&quot;:&quot;1-38&quot;,&quot;abstract&quot;:&quot;There has been a recent resurgence in the area of explainable artificial intelligence as researchers and practitioners seek to provide more transparency to their algorithms. Much of this research is focused on explicitly explaining decisions or actions to a human observer, and it should not be controversial to say that looking at how humans explain to each other can serve as a useful starting point for explanation in artificial intelligence. However, it is fair to say that most work in explainable artificial intelligence uses only the researchers' intuition of what constitutes a ‘good’ explanation. There exist vast and valuable bodies of research in philosophy, psychology, and cognitive science of how people define, generate, select, evaluate, and present explanations, which argues that people employ certain cognitive biases and social expectations to the explanation process. This paper argues that the field of explainable artificial intelligence can build on this existing research, and reviews relevant papers from philosophy, cognitive psychology/science, and social psychology, which study these topics. It draws out some important findings, and discusses ways that these can be infused with work on explainable artificial intelligence.&quot;,&quot;publisher&quot;:&quot;Elsevier&quot;,&quot;volume&quot;:&quot;267&quot;},&quot;isTemporary&quot;:false}]},{&quot;citationID&quot;:&quot;MENDELEY_CITATION_5bb4b61a-9be0-4964-9053-f3f59814ca4a&quot;,&quot;properties&quot;:{&quot;noteIndex&quot;:0},&quot;isEdited&quot;:false,&quot;manualOverride&quot;:{&quot;isManuallyOverridden&quot;:true,&quot;citeprocText&quot;:&quot;(Wu and Wang, 2021)&quot;,&quot;manualOverrideText&quot;:&quot;(Wu et al., 2021)&quot;},&quot;citationTag&quot;:&quot;MENDELEY_CITATION_v3_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&quot;,&quot;citationItems&quot;:[{&quot;id&quot;:&quot;42164ff6-49c2-31c3-b48a-c3886ecc4ad5&quot;,&quot;itemData&quot;:{&quot;type&quot;:&quot;article-journal&quot;,&quot;id&quot;:&quot;42164ff6-49c2-31c3-b48a-c3886ecc4ad5&quot;,&quot;title&quot;:&quot;Locally Interpretable One-Class Anomaly Detection for Credit Card Fraud Detection&quot;,&quot;author&quot;:[{&quot;family&quot;:&quot;Wu&quot;,&quot;given&quot;:&quot;Tung Yu&quot;,&quot;parse-names&quot;:false,&quot;dropping-particle&quot;:&quot;&quot;,&quot;non-dropping-particle&quot;:&quot;&quot;},{&quot;family&quot;:&quot;Wang&quot;,&quot;given&quot;:&quot;You Ting&quot;,&quot;parse-names&quot;:false,&quot;dropping-particle&quot;:&quot;&quot;,&quot;non-dropping-particle&quot;:&quot;&quot;}],&quot;container-title&quot;:&quot;Proceedings - 2021 International Conference on Technologies and Applications of Artificial Intelligence, TAAI 2021&quot;,&quot;accessed&quot;:{&quot;date-parts&quot;:[[2023,5,24]]},&quot;DOI&quot;:&quot;10.1109/TAAI54685.2021.00014&quot;,&quot;ISBN&quot;:&quot;9781665408257&quot;,&quot;issued&quot;:{&quot;date-parts&quot;:[[2021]]},&quot;page&quot;:&quot;25-30&quot;,&quot;abstract&quot;:&quot;For the highly imbalanced credit card fraud detection problem, most existing methods either use data augmentation methods or conventional machine learning models, while anomaly-detection-based approaches are not sufficient. Furthermore, few studies have employed AI interpretability tools to investigate the feature importance of transaction data, which is crucial for the black-box fraud detection module. Considering these two points together, we propose a novel anomaly detection framework for credit card fraud detection as well as a model-explaining module responsible for prediction explanations. The fraud detection model is composed of two deep neural networks, which are trained in an unsupervised and adversarial manner. Precisely, the generator is an AutoEncoder aiming to reconstruct genuine transaction data, while the discriminator is a fully-connected network for fraud detection. The explanation module has three white-box explainers in charge of interpretations of the AutoEncoder, discriminator, and the whole detection model, respectively. Experimental results show the state-of-the-art performances of our fraud detection model on the benchmark dataset compared with baselines. In addition, prediction analyses by three explainers are presented, offering a clear perspective on how each feature of an instance of interest contributes to the final model output. Our code is available at https://github.com/tony10101105/Locally-Interpretable-One-Class-Anomaly-Detection-for-Credit-Card-Fraud-Detection.&quot;,&quot;publisher&quot;:&quot;Institute of Electrical and Electronics Engineers Inc.&quot;,&quot;container-title-short&quot;:&quot;&quot;},&quot;isTemporary&quot;:false}]},{&quot;citationID&quot;:&quot;MENDELEY_CITATION_f3ac1bd4-8984-437b-9ccc-e46b90a3a7b0&quot;,&quot;properties&quot;:{&quot;noteIndex&quot;:0},&quot;isEdited&quot;:false,&quot;manualOverride&quot;:{&quot;isManuallyOverridden&quot;:true,&quot;citeprocText&quot;:&quot;(Zhou, Chai and Qiu, 2018)&quot;,&quot;manualOverrideText&quot;:&quot;(Zhou et al., 2018)&quot;},&quot;citationTag&quot;:&quot;MENDELEY_CITATION_v3_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&quot;,&quot;citationItems&quot;:[{&quot;id&quot;:&quot;4ef16cb1-f43c-3df2-b723-21987916d16e&quot;,&quot;itemData&quot;:{&quot;type&quot;:&quot;article-journal&quot;,&quot;id&quot;:&quot;4ef16cb1-f43c-3df2-b723-21987916d16e&quot;,&quot;title&quot;:&quot;Fraud detection within bankcard enrollment on mobile device based payment using machine learning&quot;,&quot;author&quot;:[{&quot;family&quot;:&quot;Zhou&quot;,&quot;given&quot;:&quot;Hao&quot;,&quot;parse-names&quot;:false,&quot;dropping-particle&quot;:&quot;&quot;,&quot;non-dropping-particle&quot;:&quot;&quot;},{&quot;family&quot;:&quot;Chai&quot;,&quot;given&quot;:&quot;Hong feng&quot;,&quot;parse-names&quot;:false,&quot;dropping-particle&quot;:&quot;&quot;,&quot;non-dropping-particle&quot;:&quot;&quot;},{&quot;family&quot;:&quot;Qiu&quot;,&quot;given&quot;:&quot;Mao lin&quot;,&quot;parse-names&quot;:false,&quot;dropping-particle&quot;:&quot;&quot;,&quot;non-dropping-particle&quot;:&quot;&quot;}],&quot;container-title&quot;:&quot;Frontiers of Information Technology and Electronic Engineering&quot;,&quot;accessed&quot;:{&quot;date-parts&quot;:[[2023,5,27]]},&quot;DOI&quot;:&quot;10.1631/FITEE.1800580/METRICS&quot;,&quot;ISSN&quot;:&quot;20959230&quot;,&quot;URL&quot;:&quot;https://link.springer.com/article/10.1631/FITEE.1800580&quot;,&quot;issued&quot;:{&quot;date-parts&quot;:[[2018,12,1]]},&quot;page&quot;:&quot;1537-1545&quot;,&quot;abstract&quot;:&quot;The rapid growth of mobile Internet technologies has induced a dramatic increase in mobile payments as well as concomitant mobile transaction fraud. As the first step of mobile transactions, bankcard enrollment on mobile devices has become the primary target of fraud attempts. Although no immediate financial loss is incurred after a fraud attempt, subsequent fraudulent transactions can be quickly executed and could easily deceive the fraud detection systems if the fraud attempt succeeds at the bankcard enrollment step. In recent years, financial institutions and service providers have implemented rule-based expert systems and adopted short message service (SMS) user authentication to address this problem. However, the above solution is inadequate to face the challenges of data loss and social engineering. In this study, we introduce several traditional machine learning algorithms and finally choose the improved gradient boosting decision tree (GBDT) algorithm software library for use in a real system, namely, XGBoost. We further expand multiple features based on analysis of the enrollment behavior and plan to add historical transactions in future studies. Subsequently, we use a real card enrollment dataset covering the year 2017, provided by a worldwide payment processor. The results and framework are adopted and absorbed into a new design for a mobile payment fraud detection system within the Chinese payment processor.&quot;,&quot;publisher&quot;:&quot;Zhejiang University&quot;,&quot;issue&quot;:&quot;12&quot;,&quot;volume&quot;:&quot;19&quot;,&quot;container-title-short&quot;:&quot;&quot;},&quot;isTemporary&quot;:false}]},{&quot;citationID&quot;:&quot;MENDELEY_CITATION_692bbc2e-9255-4392-a53b-73f4af037959&quot;,&quot;properties&quot;:{&quot;noteIndex&quot;:0},&quot;isEdited&quot;:false,&quot;manualOverride&quot;:{&quot;isManuallyOverridden&quot;:true,&quot;citeprocText&quot;:&quot;(Sadikin and Kumar, 2020; Awotunde, Chakraborty and Adeniyi, 2021)&quot;,&quot;manualOverrideText&quot;:&quot;(Sadikin et al., 2020; Awotunde et al., 2021)&quot;},&quot;citationTag&quot;:&quot;MENDELEY_CITATION_v3_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&quot;,&quot;citationItems&quot;:[{&quot;id&quot;:&quot;ddd190af-420b-359b-b3d1-e66d6cd57789&quot;,&quot;itemData&quot;:{&quot;type&quot;:&quot;article-journal&quot;,&quot;id&quot;:&quot;ddd190af-420b-359b-b3d1-e66d6cd57789&quot;,&quot;title&quot;:&quot;ZigBee IoT Intrusion Detection System: A Hybrid Approach with Rule-based and Machine Learning Anomaly Detection&quot;,&quot;author&quot;:[{&quot;family&quot;:&quot;Sadikin&quot;,&quot;given&quot;:&quot;Fal&quot;,&quot;parse-names&quot;:false,&quot;dropping-particle&quot;:&quot;&quot;,&quot;non-dropping-particle&quot;:&quot;&quot;},{&quot;family&quot;:&quot;Kumar&quot;,&quot;given&quot;:&quot;Sandeep&quot;,&quot;parse-names&quot;:false,&quot;dropping-particle&quot;:&quot;&quot;,&quot;non-dropping-particle&quot;:&quot;&quot;}],&quot;container-title&quot;:&quot;IoTBDS&quot;,&quot;accessed&quot;:{&quot;date-parts&quot;:[[2023,5,27]]},&quot;DOI&quot;:&quot;10.5220/0009342200570068&quot;,&quot;ISBN&quot;:&quot;9789897584268&quot;,&quot;issued&quot;:{&quot;date-parts&quot;:[[2020]]},&quot;abstract&quot;:&quot;The Internet of Things (IoT) is an emerging technology with potential applications in different domains. However these IoT systems introduce new security risks and potentially open new attack vector never seen before. In this article, we show various methods to detect known attacks, as well as possible new types of attacks on ZigBee based IoT systems. To do so, we introduce a novel Intrusion Detection System (IDS) with hybrid approach by combining the human-crafted rule-based and machine learning-based anomaly detection. Rule-based approach is used to provide accurate detection mechanism for known attacks, but the rule-based approach introduces complexity in defining precise rules for accurate detection. Therefore, machine learning approach is specifically used to create a complex model of normal behaviour that is used for anomaly detection. This paper outlines the IDS implementation that cover various types of detection methods both to detect known attacks, as well as potential new type of attacks in the ZigBee IoT systems.&quot;,&quot;container-title-short&quot;:&quot;&quot;},&quot;isTemporary&quot;:false},{&quot;id&quot;:&quot;ad41cf43-cbf4-32ba-a313-5bff239ce70c&quot;,&quot;itemData&quot;:{&quot;type&quot;:&quot;article-journal&quot;,&quot;id&quot;:&quot;ad41cf43-cbf4-32ba-a313-5bff239ce70c&quot;,&quot;title&quot;:&quot;Intrusion Detection in Industrial Internet of Things Network-Based on Deep Learning Model with Rule-Based Feature Selection&quot;,&quot;author&quot;:[{&quot;family&quot;:&quot;Awotunde&quot;,&quot;given&quot;:&quot;Joseph Bamidele&quot;,&quot;parse-names&quot;:false,&quot;dropping-particle&quot;:&quot;&quot;,&quot;non-dropping-particle&quot;:&quot;&quot;},{&quot;family&quot;:&quot;Chakraborty&quot;,&quot;given&quot;:&quot;Chinmay&quot;,&quot;parse-names&quot;:false,&quot;dropping-particle&quot;:&quot;&quot;,&quot;non-dropping-particle&quot;:&quot;&quot;},{&quot;family&quot;:&quot;Adeniyi&quot;,&quot;given&quot;:&quot;Abidemi Emmanuel&quot;,&quot;parse-names&quot;:false,&quot;dropping-particle&quot;:&quot;&quot;,&quot;non-dropping-particle&quot;:&quot;&quot;}],&quot;container-title&quot;:&quot;Wireless Communications and Mobile Computing&quot;,&quot;container-title-short&quot;:&quot;Wirel Commun Mob Comput&quot;,&quot;accessed&quot;:{&quot;date-parts&quot;:[[2023,5,27]]},&quot;DOI&quot;:&quot;10.1155/2021/7154587&quot;,&quot;ISSN&quot;:&quot;15308677&quot;,&quot;issued&quot;:{&quot;date-parts&quot;:[[2021]]},&quot;abstract&quot;:&quot;The Industrial Internet of Things (IIoT) is a recent research area that links digital equipment and services to physical systems. The IIoT has been used to generate large quantities of data from multiple sensors, and the device has encountered several issues. The IIoT has faced various forms of cyberattacks that jeopardize its capacity to supply organizations with seamless operations. Such risks result in financial and reputational damages for businesses, as well as the theft of sensitive information. Hence, several Network Intrusion Detection Systems (NIDSs) have been developed to fight and protect IIoT systems, but the collections of information that can be used in the development of an intelligent NIDS are a difficult task; thus, there are serious challenges in detecting existing and new attacks. Therefore, the study provides a deep learning-based intrusion detection paradigm for IIoT with hybrid rule-based feature selection to train and verify information captured from TCP/IP packets. The training process was implemented using a hybrid rule-based feature selection and deep feedforward neural network model. The proposed scheme was tested utilizing two well-known network datasets, NSL-KDD and UNSW-NB15. The suggested method beats other relevant methods in terms of accuracy, detection rate, and FPR by 99.0%, 99.0%, and 1.0%, respectively, for the NSL-KDD dataset, and 98.9%, 99.9%, and 1.1%, respectively, for the UNSW-NB15 dataset, according to the results of the performance comparison. Finally, simulation experiments using various evaluation metrics revealed that the suggested method is appropriate for IIOT intrusion network attack classification.&quot;,&quot;publisher&quot;:&quot;Hindawi Limited&quot;,&quot;volume&quot;:&quot;2021&quot;},&quot;isTemporary&quot;:false}]},{&quot;citationID&quot;:&quot;MENDELEY_CITATION_58f78483-53e6-419e-b227-e45dcd852e9b&quot;,&quot;properties&quot;:{&quot;noteIndex&quot;:0},&quot;isEdited&quot;:false,&quot;manualOverride&quot;:{&quot;isManuallyOverridden&quot;:true,&quot;citeprocText&quot;:&quot;(Kim, Kim and Kim, 2019)&quot;,&quot;manualOverrideText&quot;:&quot;(Kim et al., 2019)&quot;},&quot;citationTag&quot;:&quot;MENDELEY_CITATION_v3_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&quot;,&quot;citationItems&quot;:[{&quot;id&quot;:&quot;cdf3a64a-8afb-3c9c-b3e1-8c44f9774f5a&quot;,&quot;itemData&quot;:{&quot;type&quot;:&quot;article-journal&quot;,&quot;id&quot;:&quot;cdf3a64a-8afb-3c9c-b3e1-8c44f9774f5a&quot;,&quot;title&quot;:&quot;Fraud detection for job placement using hierarchical clusters-based deep neural networks&quot;,&quot;author&quot;:[{&quot;family&quot;:&quot;Kim&quot;,&quot;given&quot;:&quot;Jeongrae&quot;,&quot;parse-names&quot;:false,&quot;dropping-particle&quot;:&quot;&quot;,&quot;non-dropping-particle&quot;:&quot;&quot;},{&quot;family&quot;:&quot;Kim&quot;,&quot;given&quot;:&quot;Han Joon&quot;,&quot;parse-names&quot;:false,&quot;dropping-particle&quot;:&quot;&quot;,&quot;non-dropping-particle&quot;:&quot;&quot;},{&quot;family&quot;:&quot;Kim&quot;,&quot;given&quot;:&quot;Hyoungrae&quot;,&quot;parse-names&quot;:false,&quot;dropping-particle&quot;:&quot;&quot;,&quot;non-dropping-particle&quot;:&quot;&quot;}],&quot;container-title&quot;:&quot;Applied Intelligence&quot;,&quot;accessed&quot;:{&quot;date-parts&quot;:[[2023,5,27]]},&quot;DOI&quot;:&quot;10.1007/S10489-019-01419-2/FIGURES/7&quot;,&quot;ISSN&quot;:&quot;15737497&quot;,&quot;URL&quot;:&quot;https://link.springer.com/article/10.1007/s10489-019-01419-2&quot;,&quot;issued&quot;:{&quot;date-parts&quot;:[[2019,8,15]]},&quot;page&quot;:&quot;2842-2861&quot;,&quot;abstract&quot;:&quot;Fraud detection is becoming an integral part of business intelligence, as detecting fraud in the work processes of a company is of great value. Fraud is an inhibitory factor to accurate appraisal in the evaluation of an enterprise, and it is economically a loss factor to business. Previous studies for fraud detection have limited the performance enhancement because they have learned the fraud pattern of the whole data. This paper proposes a novel method using hierarchical clusters based on deep neural networks in order to detect more detailed frauds, as well as frauds of whole data in the work processes of job placement. The proposed method, Hierarchical Clusters-based Deep Neural Networks (HC-DNN) utilizes anomaly characteristics of hierarchical clusters pre-trained through an autoencoder as the initial weights of deep neural networks to detect various frauds. HC-DNN has the advantage of improving the performance and providing the explanation about the relationship of fraud types. As a result of evaluating the performance of fraud detection by cross validation, the results of the proposed method show higher performance than those of conventional methods. And from the viewpoint of explainable deep learning the hierarchical cluster structure constructed through HC-DNN can represent the relationship of fraud types.&quot;,&quot;publisher&quot;:&quot;Springer New York LLC&quot;,&quot;issue&quot;:&quot;8&quot;,&quot;volume&quot;:&quot;49&quot;,&quot;container-title-short&quot;:&quot;&quot;},&quot;isTemporary&quot;:false}]},{&quot;citationID&quot;:&quot;MENDELEY_CITATION_8e609ced-ea6e-43dc-ab6d-f4f9af2e4085&quot;,&quot;properties&quot;:{&quot;noteIndex&quot;:0},&quot;isEdited&quot;:false,&quot;manualOverride&quot;:{&quot;isManuallyOverridden&quot;:true,&quot;citeprocText&quot;:&quot;(Aziz and Dowling, 2019)&quot;,&quot;manualOverrideText&quot;:&quot;(Aziz et al., 2019)&quot;},&quot;citationTag&quot;:&quot;MENDELEY_CITATION_v3_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&quot;,&quot;citationItems&quot;:[{&quot;id&quot;:&quot;7f267f70-9a09-31a8-8bf8-1161778e22bf&quot;,&quot;itemData&quot;:{&quot;type&quot;:&quot;article-journal&quot;,&quot;id&quot;:&quot;7f267f70-9a09-31a8-8bf8-1161778e22bf&quot;,&quot;title&quot;:&quot;Machine Learning and AI for Risk Management&quot;,&quot;author&quot;:[{&quot;family&quot;:&quot;Aziz&quot;,&quot;given&quot;:&quot;Saqib&quot;,&quot;parse-names&quot;:false,&quot;dropping-particle&quot;:&quot;&quot;,&quot;non-dropping-particle&quot;:&quot;&quot;},{&quot;family&quot;:&quot;Dowling&quot;,&quot;given&quot;:&quot;Michael&quot;,&quot;parse-names&quot;:false,&quot;dropping-particle&quot;:&quot;&quot;,&quot;non-dropping-particle&quot;:&quot;&quot;}],&quot;container-title&quot;:&quot;Palgrave Studies in Digital Business and Enabling Technologies&quot;,&quot;accessed&quot;:{&quot;date-parts&quot;:[[2023,5,27]]},&quot;DOI&quot;:&quot;10.1007/978-3-030-02330-0_3/TABLES/1&quot;,&quot;ISSN&quot;:&quot;26621290&quot;,&quot;URL&quot;:&quot;https://link.springer.com/chapter/10.1007/978-3-030-02330-0_3&quot;,&quot;issued&quot;:{&quot;date-parts&quot;:[[2019]]},&quot;page&quot;:&quot;33-50&quot;,&quot;abstract&quot;:&quot;We explore how machine learning and artificial intelligence (AI) solutions are transforming risk management. A non-technical overview is first given of the main machine learning and AI techniques of benefit to risk management. Then a review is provided, using current practice and empirical evidence, of the application of these techniques to the risk management fields of credit risk, market risk, operational risk, and compliance (‘RegTech’). We conclude with some thoughts on current limitations and views on how the field is likely to develop in the short- to medium-term. Overall, we present an optimistic picture of the role of machine learning and AI in risk management, but note some practical limitations around suitable data management policies, transparency, and lack of necessary skillsets within firms.&quot;,&quot;publisher&quot;:&quot;Palgrave Macmillan&quot;,&quot;container-title-short&quot;:&quot;&quot;},&quot;isTemporary&quot;:false}]},{&quot;citationID&quot;:&quot;MENDELEY_CITATION_6b98e248-88c8-4c21-97c6-70dcc570fdde&quot;,&quot;properties&quot;:{&quot;noteIndex&quot;:0},&quot;isEdited&quot;:false,&quot;manualOverride&quot;:{&quot;isManuallyOverridden&quot;:true,&quot;citeprocText&quot;:&quot;(Leo, Sharma and Maddulety, 2019)&quot;,&quot;manualOverrideText&quot;:&quot;(Leo et al. 2019)&quot;},&quot;citationTag&quot;:&quot;MENDELEY_CITATION_v3_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&quot;,&quot;citationItems&quot;:[{&quot;id&quot;:&quot;2d7fba4d-1945-37fa-b325-f84d7c721233&quot;,&quot;itemData&quot;:{&quot;type&quot;:&quot;article-journal&quot;,&quot;id&quot;:&quot;2d7fba4d-1945-37fa-b325-f84d7c721233&quot;,&quot;title&quot;:&quot;Machine Learning in Banking Risk Management: A Literature Review&quot;,&quot;author&quot;:[{&quot;family&quot;:&quot;Leo&quot;,&quot;given&quot;:&quot;Martin&quot;,&quot;parse-names&quot;:false,&quot;dropping-particle&quot;:&quot;&quot;,&quot;non-dropping-particle&quot;:&quot;&quot;},{&quot;family&quot;:&quot;Sharma&quot;,&quot;given&quot;:&quot;Suneel&quot;,&quot;parse-names&quot;:false,&quot;dropping-particle&quot;:&quot;&quot;,&quot;non-dropping-particle&quot;:&quot;&quot;},{&quot;family&quot;:&quot;Maddulety&quot;,&quot;given&quot;:&quot;K.&quot;,&quot;parse-names&quot;:false,&quot;dropping-particle&quot;:&quot;&quot;,&quot;non-dropping-particle&quot;:&quot;&quot;}],&quot;container-title&quot;:&quot;Risks 2019, Vol. 7, Page 29&quot;,&quot;accessed&quot;:{&quot;date-parts&quot;:[[2023,5,27]]},&quot;DOI&quot;:&quot;10.3390/RISKS7010029&quot;,&quot;ISSN&quot;:&quot;2227-9091&quot;,&quot;URL&quot;:&quot;https://www.mdpi.com/2227-9091/7/1/29/htm&quot;,&quot;issued&quot;:{&quot;date-parts&quot;:[[2019,3,5]]},&quot;page&quot;:&quot;29&quot;,&quot;abstract&quot;:&quot;There is an increasing influence of machine learning in business applications, with many solutions already implemented and many more being explored. Since the global financial crisis, risk management in banks has gained more prominence, and there has been a constant focus around how risks are being detected, measured, reported and managed. Considerable research in academia and industry has focused on the developments in banking and risk management and the current and emerging challenges. This paper, through a review of the available literature seeks to analyse and evaluate machine-learning techniques that have been researched in the context of banking risk management, and to identify areas or problems in risk management that have been inadequately explored and are potential areas for further research. The review has shown that the application of machine learning in the management of banking risks such as credit risk, market risk, operational risk and liquidity risk has been explored; however, it doesn&amp;rsquo;t appear commensurate with the current industry level of focus on both risk management and machine learning. A large number of areas remain in bank risk management that could significantly benefit from the study of how machine learning can be applied to address specific problems.&quot;,&quot;publisher&quot;:&quot;Multidisciplinary Digital Publishing Institute&quot;,&quot;issue&quot;:&quot;1&quot;,&quot;volume&quot;:&quot;7&quot;,&quot;container-title-short&quot;:&quot;&quot;},&quot;isTemporary&quot;:false}]},{&quot;citationID&quot;:&quot;MENDELEY_CITATION_2987bc00-9354-4f9b-b69a-7c0557547f54&quot;,&quot;properties&quot;:{&quot;noteIndex&quot;:0},&quot;isEdited&quot;:false,&quot;manualOverride&quot;:{&quot;isManuallyOverridden&quot;:false,&quot;citeprocText&quot;:&quot;(Smiti, 2020)&quot;,&quot;manualOverrideText&quot;:&quot;&quot;},&quot;citationTag&quot;:&quot;MENDELEY_CITATION_v3_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&quot;,&quot;citationItems&quot;:[{&quot;id&quot;:&quot;c53b14b0-0dfd-3f9e-b704-04e9ef797bf0&quot;,&quot;itemData&quot;:{&quot;type&quot;:&quot;article-journal&quot;,&quot;id&quot;:&quot;c53b14b0-0dfd-3f9e-b704-04e9ef797bf0&quot;,&quot;title&quot;:&quot;A critical overview of outlier detection methods&quot;,&quot;author&quot;:[{&quot;family&quot;:&quot;Smiti&quot;,&quot;given&quot;:&quot;Abir&quot;,&quot;parse-names&quot;:false,&quot;dropping-particle&quot;:&quot;&quot;,&quot;non-dropping-particle&quot;:&quot;&quot;}],&quot;container-title&quot;:&quot;Computer Science Review&quot;,&quot;container-title-short&quot;:&quot;Comput Sci Rev&quot;,&quot;accessed&quot;:{&quot;date-parts&quot;:[[2023,5,26]]},&quot;DOI&quot;:&quot;10.1016/J.COSREV.2020.100306&quot;,&quot;ISSN&quot;:&quot;1574-0137&quot;,&quot;issued&quot;:{&quot;date-parts&quot;:[[2020,11,1]]},&quot;page&quot;:&quot;100306&quot;,&quot;abstract&quot;:&quot;One of the opening steps towards obtaining a reasoned analysis is the detection of outlaying observations. Even if outliers are often considered as a miscalculation or noise, they may bring significant information. For that reason, it is important to spot them prior to modeling and analysis. In this paper, we will present a structured and comprehensive review of the research on outlier detection. We have clustered existing methods into different categories based on the underlying approach adopted by each technique. In addition, for each category, we provide a discussion on the advantages and disadvantages of each method. Our paper's purpose is to assist the novice researcher, to produce clear ideas and to facilitate a better understanding of the different directions in which research has been done on this topic.&quot;,&quot;publisher&quot;:&quot;Elsevier&quot;,&quot;volume&quot;:&quot;38&quot;},&quot;isTemporary&quot;:false}]},{&quot;citationID&quot;:&quot;MENDELEY_CITATION_3ded227f-7c2e-4933-88e3-5a49efa9f776&quot;,&quot;properties&quot;:{&quot;noteIndex&quot;:0},&quot;isEdited&quot;:false,&quot;manualOverride&quot;:{&quot;isManuallyOverridden&quot;:true,&quot;citeprocText&quot;:&quot;(Frigge, Hoaglin and Iglewicz, 1989; Dümbgen and Riedwyl, 2007; Walker &lt;i&gt;et al.&lt;/i&gt;, 2018)&quot;,&quot;manualOverrideText&quot;:&quot;Walker et al., (2018)&quot;},&quot;citationTag&quot;:&quot;MENDELEY_CITATION_v3_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&quot;,&quot;citationItems&quot;:[{&quot;id&quot;:&quot;199f2ba4-1052-31e9-9328-3da3ffae6cb9&quot;,&quot;itemData&quot;:{&quot;type&quot;:&quot;article-journal&quot;,&quot;id&quot;:&quot;199f2ba4-1052-31e9-9328-3da3ffae6cb9&quot;,&quot;title&quot;:&quot;An Improved Boxplot for Univariate Data&quot;,&quot;author&quot;:[{&quot;family&quot;:&quot;Walker&quot;,&quot;given&quot;:&quot;M. L.&quot;,&quot;parse-names&quot;:false,&quot;dropping-particle&quot;:&quot;&quot;,&quot;non-dropping-particle&quot;:&quot;&quot;},{&quot;family&quot;:&quot;Dovoedo&quot;,&quot;given&quot;:&quot;Y. H.&quot;,&quot;parse-names&quot;:false,&quot;dropping-particle&quot;:&quot;&quot;,&quot;non-dropping-particle&quot;:&quot;&quot;},{&quot;family&quot;:&quot;Chakraborti&quot;,&quot;given&quot;:&quot;S.&quot;,&quot;parse-names&quot;:false,&quot;dropping-particle&quot;:&quot;&quot;,&quot;non-dropping-particle&quot;:&quot;&quot;},{&quot;family&quot;:&quot;Hilton&quot;,&quot;given&quot;:&quot;C. W.&quot;,&quot;parse-names&quot;:false,&quot;dropping-particle&quot;:&quot;&quot;,&quot;non-dropping-particle&quot;:&quot;&quot;}],&quot;container-title&quot;:&quot;https://doi.org/10.1080/00031305.2018.1448891&quot;,&quot;accessed&quot;:{&quot;date-parts&quot;:[[2023,5,26]]},&quot;DOI&quot;:&quot;10.1080/00031305.2018.1448891&quot;,&quot;ISSN&quot;:&quot;15372731&quot;,&quot;URL&quot;:&quot;https://www.tandfonline.com/doi/abs/10.1080/00031305.2018.1448891&quot;,&quot;issued&quot;:{&quot;date-parts&quot;:[[2018,10,2]]},&quot;page&quot;:&quot;348-353&quot;,&quot;abstract&quot;:&quot;The boxplot is an effective data-visualization tool useful in diverse applications and disciplines. Although more sophisticated graphical methods exist, the boxplot remains relevant due to its simp...&quot;,&quot;publisher&quot;:&quot;Taylor &amp; Francis&quot;,&quot;issue&quot;:&quot;4&quot;,&quot;volume&quot;:&quot;72&quot;,&quot;container-title-short&quot;:&quot;&quot;},&quot;isTemporary&quot;:false},{&quot;id&quot;:&quot;f3c114be-cddd-3b5f-a694-214aa2679362&quot;,&quot;itemData&quot;:{&quot;type&quot;:&quot;article-journal&quot;,&quot;id&quot;:&quot;f3c114be-cddd-3b5f-a694-214aa2679362&quot;,&quot;title&quot;:&quot;On fences and asymmetry in box-and-whiskers plots&quot;,&quot;author&quot;:[{&quot;family&quot;:&quot;Dümbgen&quot;,&quot;given&quot;:&quot;Lutz&quot;,&quot;parse-names&quot;:false,&quot;dropping-particle&quot;:&quot;&quot;,&quot;non-dropping-particle&quot;:&quot;&quot;},{&quot;family&quot;:&quot;Riedwyl&quot;,&quot;given&quot;:&quot;Hans&quot;,&quot;parse-names&quot;:false,&quot;dropping-particle&quot;:&quot;&quot;,&quot;non-dropping-particle&quot;:&quot;&quot;}],&quot;container-title&quot;:&quot;American Statistician&quot;,&quot;accessed&quot;:{&quot;date-parts&quot;:[[2023,5,26]]},&quot;DOI&quot;:&quot;10.1198/000313007X247058&quot;,&quot;ISSN&quot;:&quot;00031305&quot;,&quot;issued&quot;:{&quot;date-parts&quot;:[[2007,11]]},&quot;page&quot;:&quot;356-359&quot;,&quot;abstract&quot;:&quot;This note provides a new explanation for Tukey's definition of \&quot;(inner) fences\&quot; for box-and-whiskers plots. The starting point is explicit bounds for the sample mean based only on the box plot. Starting from these bounds we define a dataset to contain outside values if at least one of the latter bounds is outside of the box. This leads to a new, yet simple definition of fences. They are symmetric around the box if, and only if, the median is in the middle of the box. In that case, the new definition coincides with Tukey's rule of 1.5 times the inter quartile range. To avoid instabilities for small (sub-) samples we propose to complement the box-and-whiskers plot of the original data with a box-and-whiskers plot of Walsh means. © American Statisticial Association.&quot;,&quot;issue&quot;:&quot;4&quot;,&quot;volume&quot;:&quot;61&quot;,&quot;container-title-short&quot;:&quot;&quot;},&quot;isTemporary&quot;:false},{&quot;id&quot;:&quot;7f407395-a81e-3553-ae17-26b23bfd261b&quot;,&quot;itemData&quot;:{&quot;type&quot;:&quot;article-journal&quot;,&quot;id&quot;:&quot;7f407395-a81e-3553-ae17-26b23bfd261b&quot;,&quot;title&quot;:&quot;Some implementations of the boxplot&quot;,&quot;author&quot;:[{&quot;family&quot;:&quot;Frigge&quot;,&quot;given&quot;:&quot;Michael&quot;,&quot;parse-names&quot;:false,&quot;dropping-particle&quot;:&quot;&quot;,&quot;non-dropping-particle&quot;:&quot;&quot;},{&quot;family&quot;:&quot;Hoaglin&quot;,&quot;given&quot;:&quot;David C.&quot;,&quot;parse-names&quot;:false,&quot;dropping-particle&quot;:&quot;&quot;,&quot;non-dropping-particle&quot;:&quot;&quot;},{&quot;family&quot;:&quot;Iglewicz&quot;,&quot;given&quot;:&quot;Boris&quot;,&quot;parse-names&quot;:false,&quot;dropping-particle&quot;:&quot;&quot;,&quot;non-dropping-particle&quot;:&quot;&quot;}],&quot;container-title&quot;:&quot;American Statistician&quot;,&quot;accessed&quot;:{&quot;date-parts&quot;:[[2023,5,26]]},&quot;DOI&quot;:&quot;10.1080/00031305.1989.10475612&quot;,&quot;ISSN&quot;:&quot;15372731&quot;,&quot;issued&quot;:{&quot;date-parts&quot;:[[1989]]},&quot;page&quot;:&quot;50-54&quot;,&quot;abstract&quot;:&quot;An increasing number of statistical software packages offer exploratory data displays and summaries. For one of these, the graphical technique known as the boxplot, a selective survey of popular software packages revealed several definitions. These alternative constructions arise from different choices in computing quartiles and the fences that determine whether an observation is “outside” and thus plotted individually. We examine these alternatives and their consequences, discuss related background for boxplots (such as the probability that a sample contains one or more outside observations and the average proportion of outside observations in a sample), and offer recommendations that lead to a single standard form of the boxplot. © 1989 American Statistical Association.&quot;,&quot;issue&quot;:&quot;1&quot;,&quot;volume&quot;:&quot;43&quot;,&quot;container-title-short&quot;:&quot;&quot;},&quot;isTemporary&quot;:false}]},{&quot;citationID&quot;:&quot;MENDELEY_CITATION_22f1b4c9-8bf6-461b-a76e-1e330c9d0e55&quot;,&quot;properties&quot;:{&quot;noteIndex&quot;:0},&quot;isEdited&quot;:false,&quot;manualOverride&quot;:{&quot;isManuallyOverridden&quot;:false,&quot;citeprocText&quot;:&quot;(Nadim &lt;i&gt;et al.&lt;/i&gt;, 2019)&quot;,&quot;manualOverrideText&quot;:&quot;&quot;},&quot;citationTag&quot;:&quot;MENDELEY_CITATION_v3_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&quot;,&quot;citationItems&quot;:[{&quot;id&quot;:&quot;357be0bb-e0a7-30ad-86d9-ca60bfbc513f&quot;,&quot;itemData&quot;:{&quot;type&quot;:&quot;article-journal&quot;,&quot;id&quot;:&quot;357be0bb-e0a7-30ad-86d9-ca60bfbc513f&quot;,&quot;title&quot;:&quot;Analysis of machine learning techniques for credit card fraud detection&quot;,&quot;author&quot;:[{&quot;family&quot;:&quot;Nadim&quot;,&quot;given&quot;:&quot;Abrar Hayat&quot;,&quot;parse-names&quot;:false,&quot;dropping-particle&quot;:&quot;&quot;,&quot;non-dropping-particle&quot;:&quot;&quot;},{&quot;family&quot;:&quot;Sayem&quot;,&quot;given&quot;:&quot;Ibrahim Mohammad&quot;,&quot;parse-names&quot;:false,&quot;dropping-particle&quot;:&quot;&quot;,&quot;non-dropping-particle&quot;:&quot;&quot;},{&quot;family&quot;:&quot;Mutsuddy&quot;,&quot;given&quot;:&quot;Aapan&quot;,&quot;parse-names&quot;:false,&quot;dropping-particle&quot;:&quot;&quot;,&quot;non-dropping-particle&quot;:&quot;&quot;},{&quot;family&quot;:&quot;Chowdhury&quot;,&quot;given&quot;:&quot;Mohammad Sanaullah&quot;,&quot;parse-names&quot;:false,&quot;dropping-particle&quot;:&quot;&quot;,&quot;non-dropping-particle&quot;:&quot;&quot;}],&quot;container-title&quot;:&quot;Proceedings - International Conference on Machine Learning and Data Engineering, iCMLDE 2019&quot;,&quot;accessed&quot;:{&quot;date-parts&quot;:[[2023,5,27]]},&quot;DOI&quot;:&quot;10.1109/ICMLDE49015.2019.00019&quot;,&quot;ISBN&quot;:&quot;9781728104041&quot;,&quot;issued&quot;:{&quot;date-parts&quot;:[[2019,12,1]]},&quot;page&quot;:&quot;42-47&quot;,&quot;abstract&quot;:&quot;Rapid and easy transaction through credit card system has increased fallacious cases everywhere. Machine Learning algorithms has been applied for identifying fraudulent transactions. Fraud detection problem have two major issues, firstly, the legitimate and fraudsters consistently change behaviour and secondly, datasets are severely skewed. Implementation of the system littered with machine learning algorithms, excerpting variables and sampling accession on datasets. This paper investigates the performance of Logistic Regression, Random Forest, Decision Tree and SVM (Support Vector Machine). The proposed system shows results according to accuracy, sensitivity, specificity, precision of above techniques. Transactions in the dataset are heavily right skewed. Undersampling and oversampling is conducted on the data. The work is implemented in Python.&quot;,&quot;publisher&quot;:&quot;Institute of Electrical and Electronics Engineers Inc.&quot;,&quot;container-title-short&quot;:&quot;&quot;},&quot;isTemporary&quot;:false}]},{&quot;citationID&quot;:&quot;MENDELEY_CITATION_99be9dab-6c1a-4cae-95e1-8a5bac81bef8&quot;,&quot;properties&quot;:{&quot;noteIndex&quot;:0},&quot;isEdited&quot;:false,&quot;manualOverride&quot;:{&quot;isManuallyOverridden&quot;:true,&quot;citeprocText&quot;:&quot;(Saleem, Aslam and Rukh Shaukat, 2021)&quot;,&quot;manualOverrideText&quot;:&quot;(Saleem et al. 2021)&quot;},&quot;citationTag&quot;:&quot;MENDELEY_CITATION_v3_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&quot;,&quot;citationItems&quot;:[{&quot;id&quot;:&quot;169381ea-686e-3d0d-90d9-a575bd20364c&quot;,&quot;itemData&quot;:{&quot;type&quot;:&quot;article-journal&quot;,&quot;id&quot;:&quot;169381ea-686e-3d0d-90d9-a575bd20364c&quot;,&quot;title&quot;:&quot;A REVIEW AND EMPIRICAL COMPARISON OF UNIVARIATE OUTLIER DETECTION METHODS&quot;,&quot;author&quot;:[{&quot;family&quot;:&quot;Saleem&quot;,&quot;given&quot;:&quot;Sehar&quot;,&quot;parse-names&quot;:false,&quot;dropping-particle&quot;:&quot;&quot;,&quot;non-dropping-particle&quot;:&quot;&quot;},{&quot;family&quot;:&quot;Aslam&quot;,&quot;given&quot;:&quot;Maria&quot;,&quot;parse-names&quot;:false,&quot;dropping-particle&quot;:&quot;&quot;,&quot;non-dropping-particle&quot;:&quot;&quot;},{&quot;family&quot;:&quot;Rukh Shaukat&quot;,&quot;given&quot;:&quot;Mah&quot;,&quot;parse-names&quot;:false,&quot;dropping-particle&quot;:&quot;&quot;,&quot;non-dropping-particle&quot;:&quot;&quot;}],&quot;accessed&quot;:{&quot;date-parts&quot;:[[2023,5,27]]},&quot;issued&quot;:{&quot;date-parts&quot;:[[2021]]},&quot;page&quot;:&quot;447-462&quot;,&quot;abstract&quot;:&quot;Many real-world phenomena generate data sets with outliers i.e., extreme observations that are away from the mainstream of the data. The presence of outliers may cause invalid analysis by violating the conventional assumptions of regression models. Hence identification of outliers holds significant importance in data analysis. This study reviews various outlier labeling methods and shows the comparative detection of outliers by applying these methods on several real data sets with small to large sample sizes and low to high levels of skewness. Some graphical and formal methods of univariate outlier detection are also applied. All labeling methods detected no outlier for symmetric shape except adjusted boxplot. For slightly skewed distribution, Z-score, 3SD method, and 3IQR found resistance for both small and large sample sizes except adjusted boxplot which is resistant in large data only. In the case of mildly skewed and large sample size, the 2Median Absolute Deviation method shown up most sensitive. It is concluded that the Adjusted boxplot, Z-score, 3SD method, and Tukey's 3IQR (interquartile range) method detected fewer outliers among other competing methods. Boxplot and a formal Generalized ESD test identified outlying observations as well as most extreme observations.&quot;,&quot;issue&quot;:&quot;4&quot;,&quot;volume&quot;:&quot;37&quot;,&quot;container-title-short&quot;:&quot;&quot;},&quot;isTemporary&quot;:false}]},{&quot;citationID&quot;:&quot;MENDELEY_CITATION_843db694-2ccb-4b4c-8cfb-f44fca38dbd4&quot;,&quot;properties&quot;:{&quot;noteIndex&quot;:0},&quot;isEdited&quot;:false,&quot;manualOverride&quot;:{&quot;isManuallyOverridden&quot;:true,&quot;citeprocText&quot;:&quot;(Baesens, Höppner and Verdonck, 2021)&quot;,&quot;manualOverrideText&quot;:&quot;(Baesens et al., 2021)&quot;},&quot;citationTag&quot;:&quot;MENDELEY_CITATION_v3_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&quot;,&quot;citationItems&quot;:[{&quot;id&quot;:&quot;5cef4284-3fa9-39ca-8622-252cca575e79&quot;,&quot;itemData&quot;:{&quot;type&quot;:&quot;article-journal&quot;,&quot;id&quot;:&quot;5cef4284-3fa9-39ca-8622-252cca575e79&quot;,&quot;title&quot;:&quot;Data engineering for fraud detection&quot;,&quot;author&quot;:[{&quot;family&quot;:&quot;Baesens&quot;,&quot;given&quot;:&quot;Bart&quot;,&quot;parse-names&quot;:false,&quot;dropping-particle&quot;:&quot;&quot;,&quot;non-dropping-particle&quot;:&quot;&quot;},{&quot;family&quot;:&quot;Höppner&quot;,&quot;given&quot;:&quot;Sebastiaan&quot;,&quot;parse-names&quot;:false,&quot;dropping-particle&quot;:&quot;&quot;,&quot;non-dropping-particle&quot;:&quot;&quot;},{&quot;family&quot;:&quot;Verdonck&quot;,&quot;given&quot;:&quot;Tim&quot;,&quot;parse-names&quot;:false,&quot;dropping-particle&quot;:&quot;&quot;,&quot;non-dropping-particle&quot;:&quot;&quot;}],&quot;container-title&quot;:&quot;Decision Support Systems&quot;,&quot;container-title-short&quot;:&quot;Decis Support Syst&quot;,&quot;accessed&quot;:{&quot;date-parts&quot;:[[2023,5,27]]},&quot;DOI&quot;:&quot;10.1016/J.DSS.2021.113492&quot;,&quot;ISSN&quot;:&quot;0167-9236&quot;,&quot;issued&quot;:{&quot;date-parts&quot;:[[2021,11,1]]},&quot;page&quot;:&quot;113492&quot;,&quot;abstract&quot;:&quot;Financial institutions increasingly rely upon data-driven methods for developing fraud detection systems, which are able to automatically detect and block fraudulent transactions. From a machine learning perspective, the task of detecting suspicious transactions is a binary classification problem and therefore many techniques can be applied. Interpretability is however of utmost importance for the management to have confidence in the model and for designing fraud prevention strategies. Moreover, models that enable the fraud experts to understand the underlying reasons why a case is flagged as suspicious will greatly facilitate their job of investigating the suspicious transactions. Therefore, we propose several data engineering techniques to improve the performance of an analytical model while retaining the interpretability property. Our data engineering process is decomposed into several feature and instance engineering steps. We illustrate the improvement in performance of these data engineering steps for popular analytical models on a real payment transactions data set.&quot;,&quot;publisher&quot;:&quot;North-Holland&quot;,&quot;volume&quot;:&quot;150&quot;},&quot;isTemporary&quot;:false}]},{&quot;citationID&quot;:&quot;MENDELEY_CITATION_82910aca-5ab0-4133-a844-18acb0fe4164&quot;,&quot;properties&quot;:{&quot;noteIndex&quot;:0},&quot;isEdited&quot;:false,&quot;manualOverride&quot;:{&quot;isManuallyOverridden&quot;:true,&quot;citeprocText&quot;:&quot;(Nijwala &lt;i&gt;et al.&lt;/i&gt;, 2023)&quot;,&quot;manualOverrideText&quot;:&quot;(Xuan et al., 2018b)&quot;},&quot;citationTag&quot;:&quot;MENDELEY_CITATION_v3_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&quot;,&quot;citationItems&quot;:[{&quot;id&quot;:&quot;08a17d88-1b30-3ebc-aa02-fad183d91b43&quot;,&quot;itemData&quot;:{&quot;type&quot;:&quot;article-journal&quot;,&quot;id&quot;:&quot;08a17d88-1b30-3ebc-aa02-fad183d91b43&quot;,&quot;title&quot;:&quot;Extreme Gradient Boost Classifier based Credit Card Fraud Detection Model&quot;,&quot;author&quot;:[{&quot;family&quot;:&quot;Nijwala&quot;,&quot;given&quot;:&quot;Deepak Singh&quot;,&quot;parse-names&quot;:false,&quot;dropping-particle&quot;:&quot;&quot;,&quot;non-dropping-particle&quot;:&quot;&quot;},{&quot;family&quot;:&quot;Maurya&quot;,&quot;given&quot;:&quot;Sudhanshu&quot;,&quot;parse-names&quot;:false,&quot;dropping-particle&quot;:&quot;&quot;,&quot;non-dropping-particle&quot;:&quot;&quot;},{&quot;family&quot;:&quot;Thapliyal&quot;,&quot;given&quot;:&quot;M. P.&quot;,&quot;parse-names&quot;:false,&quot;dropping-particle&quot;:&quot;&quot;,&quot;non-dropping-particle&quot;:&quot;&quot;},{&quot;family&quot;:&quot;Verma&quot;,&quot;given&quot;:&quot;Rohan&quot;,&quot;parse-names&quot;:false,&quot;dropping-particle&quot;:&quot;&quot;,&quot;non-dropping-particle&quot;:&quot;&quot;}],&quot;container-title&quot;:&quot;Proceedings - IEEE International Conference on Device Intelligence, Computing and Communication Technologies, DICCT 2023&quot;,&quot;accessed&quot;:{&quot;date-parts&quot;:[[2023,5,27]]},&quot;DOI&quot;:&quot;10.1109/DICCT56244.2023.10110188&quot;,&quot;ISBN&quot;:&quot;9781665474924&quot;,&quot;issued&quot;:{&quot;date-parts&quot;:[[2023]]},&quot;page&quot;:&quot;500-504&quot;,&quot;abstract&quot;:&quot;Financial fraud has evolved into an extremely serious problem in the business world. The effects of financial fraud on businesses, the economy, and people's standard of living are widespread. Credit card fraud describes the shady practice of using personal information for online purchases. As the use of credit cards grows, so does the prevalence of fraud involving these payments. These days, credit card transactions are commonplace not only for online but also for in-store purchases. However, it has also made it easier for scammers to take advantage of this great opportunity. We can identify fraudulent transactions using Credit Card Fraud Detection. To handle imbalanced data, the proposed model in this work employs the XGBoost classifier to detect fraud transactions. The typical technique pre-determines the threshold value, resulting in inefficiency. Thus, in our proposed approach, several threshold values are computed and compared to identify the ideal value that provides an optimal outcome and high efficiency.&quot;,&quot;publisher&quot;:&quot;Institute of Electrical and Electronics Engineers Inc.&quot;,&quot;container-title-short&quot;:&quot;&quot;},&quot;isTemporary&quot;:false}]},{&quot;citationID&quot;:&quot;MENDELEY_CITATION_8301b0f9-e6eb-4a4f-91e8-083887831ff8&quot;,&quot;properties&quot;:{&quot;noteIndex&quot;:0},&quot;isEdited&quot;:false,&quot;manualOverride&quot;:{&quot;isManuallyOverridden&quot;:false,&quot;citeprocText&quot;:&quot;(Nijwala &lt;i&gt;et al.&lt;/i&gt;, 2023)&quot;,&quot;manualOverrideText&quot;:&quot;&quot;},&quot;citationTag&quot;:&quot;MENDELEY_CITATION_v3_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&quot;,&quot;citationItems&quot;:[{&quot;id&quot;:&quot;08a17d88-1b30-3ebc-aa02-fad183d91b43&quot;,&quot;itemData&quot;:{&quot;type&quot;:&quot;article-journal&quot;,&quot;id&quot;:&quot;08a17d88-1b30-3ebc-aa02-fad183d91b43&quot;,&quot;title&quot;:&quot;Extreme Gradient Boost Classifier based Credit Card Fraud Detection Model&quot;,&quot;author&quot;:[{&quot;family&quot;:&quot;Nijwala&quot;,&quot;given&quot;:&quot;Deepak Singh&quot;,&quot;parse-names&quot;:false,&quot;dropping-particle&quot;:&quot;&quot;,&quot;non-dropping-particle&quot;:&quot;&quot;},{&quot;family&quot;:&quot;Maurya&quot;,&quot;given&quot;:&quot;Sudhanshu&quot;,&quot;parse-names&quot;:false,&quot;dropping-particle&quot;:&quot;&quot;,&quot;non-dropping-particle&quot;:&quot;&quot;},{&quot;family&quot;:&quot;Thapliyal&quot;,&quot;given&quot;:&quot;M. P.&quot;,&quot;parse-names&quot;:false,&quot;dropping-particle&quot;:&quot;&quot;,&quot;non-dropping-particle&quot;:&quot;&quot;},{&quot;family&quot;:&quot;Verma&quot;,&quot;given&quot;:&quot;Rohan&quot;,&quot;parse-names&quot;:false,&quot;dropping-particle&quot;:&quot;&quot;,&quot;non-dropping-particle&quot;:&quot;&quot;}],&quot;container-title&quot;:&quot;Proceedings - IEEE International Conference on Device Intelligence, Computing and Communication Technologies, DICCT 2023&quot;,&quot;accessed&quot;:{&quot;date-parts&quot;:[[2023,5,27]]},&quot;DOI&quot;:&quot;10.1109/DICCT56244.2023.10110188&quot;,&quot;ISBN&quot;:&quot;9781665474924&quot;,&quot;issued&quot;:{&quot;date-parts&quot;:[[2023]]},&quot;page&quot;:&quot;500-504&quot;,&quot;abstract&quot;:&quot;Financial fraud has evolved into an extremely serious problem in the business world. The effects of financial fraud on businesses, the economy, and people's standard of living are widespread. Credit card fraud describes the shady practice of using personal information for online purchases. As the use of credit cards grows, so does the prevalence of fraud involving these payments. These days, credit card transactions are commonplace not only for online but also for in-store purchases. However, it has also made it easier for scammers to take advantage of this great opportunity. We can identify fraudulent transactions using Credit Card Fraud Detection. To handle imbalanced data, the proposed model in this work employs the XGBoost classifier to detect fraud transactions. The typical technique pre-determines the threshold value, resulting in inefficiency. Thus, in our proposed approach, several threshold values are computed and compared to identify the ideal value that provides an optimal outcome and high efficiency.&quot;,&quot;publisher&quot;:&quot;Institute of Electrical and Electronics Engineers Inc.&quot;,&quot;container-title-short&quot;:&quot;&quot;},&quot;isTemporary&quot;:false}]},{&quot;citationID&quot;:&quot;MENDELEY_CITATION_bcbdf1c1-dece-4803-889e-ab136d726ae1&quot;,&quot;properties&quot;:{&quot;noteIndex&quot;:0},&quot;isEdited&quot;:false,&quot;manualOverride&quot;:{&quot;isManuallyOverridden&quot;:true,&quot;citeprocText&quot;:&quot;(Itoo, Meenakshi and Singh, 2021)&quot;,&quot;manualOverrideText&quot;:&quot;(Itoo et al., 2021)&quot;},&quot;citationTag&quot;:&quot;MENDELEY_CITATION_v3_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&quot;,&quot;citationItems&quot;:[{&quot;id&quot;:&quot;73a182a1-3547-3505-bcb4-052ec24d11de&quot;,&quot;itemData&quot;:{&quot;type&quot;:&quot;article-journal&quot;,&quot;id&quot;:&quot;73a182a1-3547-3505-bcb4-052ec24d11de&quot;,&quot;title&quot;:&quot;Comparison and analysis of logistic regression, Naïve Bayes and KNN machine learning algorithms for credit card fraud detection&quot;,&quot;author&quot;:[{&quot;family&quot;:&quot;Itoo&quot;,&quot;given&quot;:&quot;Fayaz&quot;,&quot;parse-names&quot;:false,&quot;dropping-particle&quot;:&quot;&quot;,&quot;non-dropping-particle&quot;:&quot;&quot;},{&quot;family&quot;:&quot;Meenakshi&quot;,&quot;given&quot;:&quot;&quot;,&quot;parse-names&quot;:false,&quot;dropping-particle&quot;:&quot;&quot;,&quot;non-dropping-particle&quot;:&quot;&quot;},{&quot;family&quot;:&quot;Singh&quot;,&quot;given&quot;:&quot;Satwinder&quot;,&quot;parse-names&quot;:false,&quot;dropping-particle&quot;:&quot;&quot;,&quot;non-dropping-particle&quot;:&quot;&quot;}],&quot;container-title&quot;:&quot;International Journal of Information Technology (Singapore)&quot;,&quot;accessed&quot;:{&quot;date-parts&quot;:[[2023,5,27]]},&quot;DOI&quot;:&quot;10.1007/S41870-020-00430-Y/FIGURES/8&quot;,&quot;ISSN&quot;:&quot;25112112&quot;,&quot;URL&quot;:&quot;https://link.springer.com/article/10.1007/s41870-020-00430-y&quot;,&quot;issued&quot;:{&quot;date-parts&quot;:[[2021,8,1]]},&quot;page&quot;:&quot;1503-1511&quot;,&quot;abstract&quot;:&quot;Financial fraud is a threat which is increasing on a greater pace and has a very bad impact over the economy, collaborative institutions and administration. Credit card transactions are increasing faster because of the advancement in internet technology which leads to high dependence over internet. With the up-gradation of technology and increase in usage of credit cards, fraud rates become challenge for economy. With inclusion of new security features in credit card transactions the fraudsters are also developing new patterns or loopholes to chase the transactions. As a result of which behavior of frauds and normal transactions change constantly. Also the problem with the credit card data is that it is highly skewed which leads to inefficient prediction of fraudulent transactions. In order to achieve the better result, imbalanced or skewed data is pre-processed with the re-sampling (over-sampling or under sampling) technique for better results. The three different proportions of datasets were used in this study and random under-sampling technique was used for skewed dataset. This work uses the three machine learning algorithms namely: logistic regression, Naïve Bayes and K-nearest neighbour. The performance of these algorithms is recorded with their comparative analysis. The work is implemented in python and the performance of the algorithms is measured based on accuracy, sensitivity, specificity, precision, F-measure and area under curve. On the basis these measurements logistic regression based model for prediction of fraudulent was found to be a better in comparison to other prediction models developed from Naïve Bayes and K-nearest neighbour. Better results are also seen by applying under sampling techniques over the data before developing the prediction model.&quot;,&quot;publisher&quot;:&quot;Springer Science and Business Media B.V.&quot;,&quot;issue&quot;:&quot;4&quot;,&quot;volume&quot;:&quot;13&quot;,&quot;container-title-short&quot;:&quot;&quot;},&quot;isTemporary&quot;:false}]},{&quot;citationID&quot;:&quot;MENDELEY_CITATION_de1c8a02-034f-4538-a8bd-9ae9ae629049&quot;,&quot;properties&quot;:{&quot;noteIndex&quot;:0},&quot;isEdited&quot;:false,&quot;manualOverride&quot;:{&quot;isManuallyOverridden&quot;:true,&quot;citeprocText&quot;:&quot;(Patil, Nemade and Soni, 2018)&quot;,&quot;manualOverrideText&quot;:&quot;(Patil et al. 2018)&quot;},&quot;citationTag&quot;:&quot;MENDELEY_CITATION_v3_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jb250YWluZXItdGl0bGUtc2hvcnQiOiJQcm9jZWRpYSBDb21wdXQgU2NpIiwiYWNjZXNzZWQiOnsiZGF0ZS1wYXJ0cyI6W1syMDIzLDUsMjddXX0sIkRPSSI6IjEwLjEwMTYvSi5QUk9DUy4yMDE4LjA1LjE5OSIsIklTU04iOiIxODc3LTA1MDkiLCJpc3N1ZWQiOnsiZGF0ZS1wYXJ0cyI6W1syMDE4LDEsMV1dfSwicGFnZSI6IjM4NS0zOTUi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cHVibGlzaGVyIjoiRWxzZXZpZXIiLCJ2b2x1bWUiOiIxMzIifSwiaXNUZW1wb3JhcnkiOmZhbHNlfV19&quot;,&quot;citationItems&quot;:[{&quot;id&quot;:&quot;e2c336a6-f309-303b-adbf-ae85e81b4802&quot;,&quot;itemData&quot;:{&quot;type&quot;:&quot;article-journal&quot;,&quot;id&quot;:&quot;e2c336a6-f309-303b-adbf-ae85e81b4802&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container-title-short&quot;:&quot;Procedia Comput Sci&quot;,&quot;accessed&quot;:{&quot;date-parts&quot;:[[2023,5,27]]},&quot;DOI&quot;:&quot;10.1016/J.PROCS.2018.05.199&quot;,&quot;ISSN&quot;:&quot;1877-0509&quot;,&quot;issued&quot;:{&quot;date-parts&quot;:[[2018,1,1]]},&quot;page&quot;:&quot;385-395&quot;,&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publisher&quot;:&quot;Elsevier&quot;,&quot;volume&quot;:&quot;132&quot;},&quot;isTemporary&quot;:false}]},{&quot;citationID&quot;:&quot;MENDELEY_CITATION_436fa345-114e-488f-9c42-2f64ebde5c08&quot;,&quot;properties&quot;:{&quot;noteIndex&quot;:0},&quot;isEdited&quot;:false,&quot;manualOverride&quot;:{&quot;isManuallyOverridden&quot;:true,&quot;citeprocText&quot;:&quot;(Raghavan and Gayar, 2019)&quot;,&quot;manualOverrideText&quot;:&quot;(Raghavan et al., 2019)&quot;},&quot;citationTag&quot;:&quot;MENDELEY_CITATION_v3_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&quot;,&quot;citationItems&quot;:[{&quot;id&quot;:&quot;7f0d369b-5126-33e0-a812-d8fd075e2869&quot;,&quot;itemData&quot;:{&quot;type&quot;:&quot;article-journal&quot;,&quot;id&quot;:&quot;7f0d369b-5126-33e0-a812-d8fd075e2869&quot;,&quot;title&quot;:&quot;Fraud Detection using Machine Learning and Deep Learning&quot;,&quot;author&quot;:[{&quot;family&quot;:&quot;Raghavan&quot;,&quot;given&quot;:&quot;Pradheepan&quot;,&quot;parse-names&quot;:false,&quot;dropping-particle&quot;:&quot;&quot;,&quot;non-dropping-particle&quot;:&quot;&quot;},{&quot;family&quot;:&quot;Gayar&quot;,&quot;given&quot;:&quot;Neamat&quot;,&quot;parse-names&quot;:false,&quot;dropping-particle&quot;:&quot;El&quot;,&quot;non-dropping-particle&quot;:&quot;&quot;}],&quot;container-title&quot;:&quot;Proceedings of 2019 International Conference on Computational Intelligence and Knowledge Economy, ICCIKE 2019&quot;,&quot;accessed&quot;:{&quot;date-parts&quot;:[[2023,5,27]]},&quot;DOI&quot;:&quot;10.1109/ICCIKE47802.2019.9004231&quot;,&quot;ISBN&quot;:&quot;9781728137780&quot;,&quot;issued&quot;:{&quot;date-parts&quot;:[[2019,12,1]]},&quot;page&quot;:&quot;334-339&quot;,&quot;abstract&quot;:&quot;Frauds are known to be dynamic and have no patterns, hence they are not easy to identify. Fraudsters use recent technological advancements to their advantage. They somehow bypass security checks, leading to the loss of millions of dollars. Analyzing and detecting unusual activities using data mining techniques is one way of tracing fraudulent transactions. transactions. This paper aims to benchmark multiple machine learning methods such as k-nearest neighbor (KNN), random forest and support vector machines (SVM), while the deep learning methods such as autoencoders, convolutional neural networks (CNN), restricted boltzmann machine (RBM) and deep belief networks (DBN). The datasets which will be used are the European (EU) Australian and German dataset. The Area Under the ROC Curve (AUC), Matthews Correlation Coefficient (MCC) and Cost of failure are the 3-evaluation metrics that would be used.&quot;,&quot;publisher&quot;:&quot;Institute of Electrical and Electronics Engineers Inc.&quot;,&quot;container-title-short&quot;:&quot;&quot;},&quot;isTemporary&quot;:false}]},{&quot;citationID&quot;:&quot;MENDELEY_CITATION_fa24e279-eb01-4cbf-a59f-1da729d9c8a1&quot;,&quot;properties&quot;:{&quot;noteIndex&quot;:0},&quot;isEdited&quot;:false,&quot;manualOverride&quot;:{&quot;isManuallyOverridden&quot;:true,&quot;citeprocText&quot;:&quot;(Mrozek, Panneerselvam and Bagdasar, 2020)&quot;,&quot;manualOverrideText&quot;:&quot;(Mrozek, 2020)&quot;},&quot;citationTag&quot;:&quot;MENDELEY_CITATION_v3_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&quot;,&quot;citationItems&quot;:[{&quot;id&quot;:&quot;9bb72067-64cb-3681-965c-c0bd06b9f880&quot;,&quot;itemData&quot;:{&quot;type&quot;:&quot;article-journal&quot;,&quot;id&quot;:&quot;9bb72067-64cb-3681-965c-c0bd06b9f880&quot;,&quot;title&quot;:&quot;Efficient resampling for fraud detection during anonymised credit card transactions with unbalanced datasets&quot;,&quot;author&quot;:[{&quot;family&quot;:&quot;Mrozek&quot;,&quot;given&quot;:&quot;Petr&quot;,&quot;parse-names&quot;:false,&quot;dropping-particle&quot;:&quot;&quot;,&quot;non-dropping-particle&quot;:&quot;&quot;},{&quot;family&quot;:&quot;Panneerselvam&quot;,&quot;given&quot;:&quot;John&quot;,&quot;parse-names&quot;:false,&quot;dropping-particle&quot;:&quot;&quot;,&quot;non-dropping-particle&quot;:&quot;&quot;},{&quot;family&quot;:&quot;Bagdasar&quot;,&quot;given&quot;:&quot;Ovidiu&quot;,&quot;parse-names&quot;:false,&quot;dropping-particle&quot;:&quot;&quot;,&quot;non-dropping-particle&quot;:&quot;&quot;}],&quot;container-title&quot;:&quot;Proceedings - 2020 IEEE/ACM 13th International Conference on Utility and Cloud Computing, UCC 2020&quot;,&quot;accessed&quot;:{&quot;date-parts&quot;:[[2023,5,27]]},&quot;DOI&quot;:&quot;10.1109/UCC48980.2020.00067&quot;,&quot;ISBN&quot;:&quot;9780738123943&quot;,&quot;issued&quot;:{&quot;date-parts&quot;:[[2020,12,1]]},&quot;page&quot;:&quot;426-433&quot;,&quot;abstract&quot;:&quot;The rapid growth of e-commerce and online shopping have resulted in an unprecedented increase in the amount of money that is annually lost to credit card fraudsters. In an attempt to address credit card fraud, researchers are leveraging the application of various machine learning techniques for efficiently detecting and preventing fraudulent credit card transactions. One of the prevalent common issues around the analytics of credit card transactions is the highly unbalanced nature of the datasets, which is frequently associated with the binary classification problems. This paper intends to review, analyse and implement a selection of notable machine learning algorithms such as Logistic Regression, Random Forest, K-Nearest Neighbours and Stochastic Gradient Descent, with the motivation of empirically evaluating their efficiencies in handling unbalanced datasets whilst detecting credit card fraud transactions. A publicly available dataset comprising 284807 transactions of European cardholders is analysed and trained with the studied machine learning techniques to detect fraudulent transactions. Furthermore, this paper also evaluates the incorporation of two notable resampling methods, namely Random Under-sampling and Synthetic Majority Oversampling Techniques (SMOTE) in the aforementioned algorithms, in order to analyse their efficiency in handling unbalanced datasets. The proposed resampling methods significantly increased the detection ability, the most successful technique of combination of Random Forest with Random Under-sampling achieved the recall score of 100% in contrast to the recall score 77% of model without resampling technique. The key contribution of this paper is the postulation of efficient machine learning algorithms together with suitable resampling methods, suitable for credit card fraud detection with unbalanced dataset.&quot;,&quot;publisher&quot;:&quot;Institute of Electrical and Electronics Engineers Inc.&quot;,&quot;container-title-short&quot;:&quot;&quot;},&quot;isTemporary&quot;:false}]},{&quot;citationID&quot;:&quot;MENDELEY_CITATION_a2b81155-fa25-4dfc-b23b-22d2ef259c1b&quot;,&quot;properties&quot;:{&quot;noteIndex&quot;:0},&quot;isEdited&quot;:false,&quot;manualOverride&quot;:{&quot;isManuallyOverridden&quot;:true,&quot;citeprocText&quot;:&quot;(Venkatanagendra and Ussenaiah, 2019)&quot;,&quot;manualOverrideText&quot;:&quot;(Venkatanagendra et al. 2019&quot;},&quot;citationTag&quot;:&quot;MENDELEY_CITATION_v3_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&quot;,&quot;citationItems&quot;:[{&quot;id&quot;:&quot;f963db74-04b5-3bad-9f13-d5499eb89a9f&quot;,&quot;itemData&quot;:{&quot;type&quot;:&quot;article-journal&quot;,&quot;id&quot;:&quot;f963db74-04b5-3bad-9f13-d5499eb89a9f&quot;,&quot;title&quot;:&quot;XGB CLASSIFICATION TECHNIQUE TO RESOLVE IMBALANCED HEART DISEASE DATA&quot;,&quot;author&quot;:[{&quot;family&quot;:&quot;Venkatanagendra&quot;,&quot;given&quot;:&quot;Kolluru&quot;,&quot;parse-names&quot;:false,&quot;dropping-particle&quot;:&quot;&quot;,&quot;non-dropping-particle&quot;:&quot;&quot;},{&quot;family&quot;:&quot;Ussenaiah&quot;,&quot;given&quot;:&quot;Maligela&quot;,&quot;parse-names&quot;:false,&quot;dropping-particle&quot;:&quot;&quot;,&quot;non-dropping-particle&quot;:&quot;&quot;}],&quot;container-title&quot;:&quot;IJRECE&quot;,&quot;accessed&quot;:{&quot;date-parts&quot;:[[2023,5,27]]},&quot;ISSN&quot;:&quot;2348-2281&quot;,&quot;issued&quot;:{&quot;date-parts&quot;:[[2019,1]]},&quot;page&quot;:&quot;406-411&quot;,&quot;abstract&quot;:&quot;In the most recent decade there has been expanding use of data mining procedures on medicinal data for finding helpful patterns that are utilized in Diagnosis and Decision Making. Data Mining methods, Clustering, Classification, Regression, Association Rule Mining, CART (Classification and Regression Tree) are broadly utilized in human healthcare sector. Data Mining algorithms, when fittingly utilized are fit for enhancing the nature of expectation, analysis and illness characterization. The main focus of this paper is to analyze Coronary Heart Disease (CHD) studied by collecting various risk factors. The experimental results demonstrate that Extreme Gradient Boosting (XGBoost) algorithm perform better than the remaining algorithms in the context of class imbalanced dataset. We evaluate the Data Mining techniques using statistical metrics Accuracy, Precision, Recall and F1 Score.&quot;,&quot;issue&quot;:&quot;1&quot;,&quot;volume&quot;:&quot;7&quot;,&quot;container-title-short&quot;:&quot;&quot;},&quot;isTemporary&quot;:false}]},{&quot;citationID&quot;:&quot;MENDELEY_CITATION_36c6ac90-bde9-44f1-aeff-a1ae80bcc715&quot;,&quot;properties&quot;:{&quot;noteIndex&quot;:0},&quot;isEdited&quot;:false,&quot;manualOverride&quot;:{&quot;isManuallyOverridden&quot;:true,&quot;citeprocText&quot;:&quot;(Le, Fu and Moore, 2020)&quot;,&quot;manualOverrideText&quot;:&quot;Le et al. 2020)&quot;},&quot;citationTag&quot;:&quot;MENDELEY_CITATION_v3_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&quot;,&quot;citationItems&quot;:[{&quot;id&quot;:&quot;4c754023-c086-33fd-83f3-e7593ec1bccf&quot;,&quot;itemData&quot;:{&quot;type&quot;:&quot;article-journal&quot;,&quot;id&quot;:&quot;4c754023-c086-33fd-83f3-e7593ec1bccf&quot;,&quot;title&quot;:&quot;Scaling tree-based automated machine learning to biomedical big data with a feature set selector&quot;,&quot;author&quot;:[{&quot;family&quot;:&quot;Le&quot;,&quot;given&quot;:&quot;Trang T.&quot;,&quot;parse-names&quot;:false,&quot;dropping-particle&quot;:&quot;&quot;,&quot;non-dropping-particle&quot;:&quot;&quot;},{&quot;family&quot;:&quot;Fu&quot;,&quot;given&quot;:&quot;Weixuan&quot;,&quot;parse-names&quot;:false,&quot;dropping-particle&quot;:&quot;&quot;,&quot;non-dropping-particle&quot;:&quot;&quot;},{&quot;family&quot;:&quot;Moore&quot;,&quot;given&quot;:&quot;Jason H.&quot;,&quot;parse-names&quot;:false,&quot;dropping-particle&quot;:&quot;&quot;,&quot;non-dropping-particle&quot;:&quot;&quot;}],&quot;container-title&quot;:&quot;Bioinformatics&quot;,&quot;accessed&quot;:{&quot;date-parts&quot;:[[2023,5,27]]},&quot;DOI&quot;:&quot;10.1093/BIOINFORMATICS/BTZ470&quot;,&quot;ISSN&quot;:&quot;1367-4803&quot;,&quot;PMID&quot;:&quot;31165141&quot;,&quot;URL&quot;:&quot;https://academic.oup.com/bioinformatics/article/36/1/250/5511404&quot;,&quot;issued&quot;:{&quot;date-parts&quot;:[[2020,1,1]]},&quot;page&quot;:&quot;250-256&quot;,&quot;abstract&quot;:&quot;Automated machine learning (AutoML) systems are helpful data science assistants designed to scan data for novel features, select appropriate supervised learning models and optimize their parameters. For this purpose, Tree-based Pipeline Optimization Tool (TPOT) was developed using strongly typed genetic programing (GP) to recommend an optimized analysis pipeline for the data scientist's prediction problem. However, like other AutoML systems, TPOT may reach computational resource limits when working on big data such as whole-genome expression data. Results: We introduce two new features implemented in TPOT that helps increase the system's scalability: Feature Set Selector (FSS) and Template. FSS provides the option to specify subsets of the features as separate datasets, assuming the signals come from one or more of these specific data subsets. FSS increases TPOT's efficiency in application on big data by slicing the entire dataset into smaller sets of features and allowing GP to select the best subset in the final pipeline. Template enforces type constraints with strongly typed GP and enables the incorporation of FSS at the beginning of each pipeline. Consequently, FSS and Template help reduce TPOT computation time and may provide more interpretable results. Our simulations show TPOT-FSS significantly outperforms a tuned XGBoost model and standard TPOT implementation. We apply TPOT-FSS to real RNA-Seq data from a study of major depressive disorder. Independent of the previous study that identified significant association with depression severity of two modules, TPOT-FSS corroborates that one of the modules is largely predictive of the clinical diagnosis of each individual.&quot;,&quot;publisher&quot;:&quot;Oxford Academic&quot;,&quot;issue&quot;:&quot;1&quot;,&quot;volume&quot;:&quot;36&quot;,&quot;container-title-short&quot;:&quot;&quot;},&quot;isTemporary&quot;:false}]},{&quot;citationID&quot;:&quot;MENDELEY_CITATION_c9a7f6d2-f527-48fc-860e-48e5c0045685&quot;,&quot;properties&quot;:{&quot;noteIndex&quot;:0},&quot;isEdited&quot;:false,&quot;manualOverride&quot;:{&quot;isManuallyOverridden&quot;:false,&quot;citeprocText&quot;:&quot;(Stiglic &lt;i&gt;et al.&lt;/i&gt;, 2020)&quot;,&quot;manualOverrideText&quot;:&quot;&quot;},&quot;citationTag&quot;:&quot;MENDELEY_CITATION_v3_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&quot;,&quot;citationItems&quot;:[{&quot;id&quot;:&quot;e765d199-03f8-3e87-9e9f-9e0fec86ad3e&quot;,&quot;itemData&quot;:{&quot;type&quot;:&quot;article-journal&quot;,&quot;id&quot;:&quot;e765d199-03f8-3e87-9e9f-9e0fec86ad3e&quot;,&quot;title&quot;:&quot;Interpretability of machine learning-based prediction models in healthcare&quot;,&quot;author&quot;:[{&quot;family&quot;:&quot;Stiglic&quot;,&quot;given&quot;:&quot;Gregor&quot;,&quot;parse-names&quot;:false,&quot;dropping-particle&quot;:&quot;&quot;,&quot;non-dropping-particle&quot;:&quot;&quot;},{&quot;family&quot;:&quot;Kocbek&quot;,&quot;given&quot;:&quot;Primoz&quot;,&quot;parse-names&quot;:false,&quot;dropping-particle&quot;:&quot;&quot;,&quot;non-dropping-particle&quot;:&quot;&quot;},{&quot;family&quot;:&quot;Fijacko&quot;,&quot;given&quot;:&quot;Nino&quot;,&quot;parse-names&quot;:false,&quot;dropping-particle&quot;:&quot;&quot;,&quot;non-dropping-particle&quot;:&quot;&quot;},{&quot;family&quot;:&quot;Zitnik&quot;,&quot;given&quot;:&quot;Marinka&quot;,&quot;parse-names&quot;:false,&quot;dropping-particle&quot;:&quot;&quot;,&quot;non-dropping-particle&quot;:&quot;&quot;},{&quot;family&quot;:&quot;Verbert&quot;,&quot;given&quot;:&quot;Katrien&quot;,&quot;parse-names&quot;:false,&quot;dropping-particle&quot;:&quot;&quot;,&quot;non-dropping-particle&quot;:&quot;&quot;},{&quot;family&quot;:&quot;Cilar&quot;,&quot;given&quot;:&quot;Leona&quot;,&quot;parse-names&quot;:false,&quot;dropping-particle&quot;:&quot;&quot;,&quot;non-dropping-particle&quot;:&quot;&quot;}],&quot;container-title&quot;:&quot;Wiley Interdisciplinary Reviews: Data Mining and Knowledge Discovery&quot;,&quot;container-title-short&quot;:&quot;Wiley Interdiscip Rev Data Min Knowl Discov&quot;,&quot;accessed&quot;:{&quot;date-parts&quot;:[[2023,5,27]]},&quot;DOI&quot;:&quot;10.1002/WIDM.1379&quot;,&quot;ISSN&quot;:&quot;1942-4795&quot;,&quot;URL&quot;:&quot;https://onlinelibrary.wiley.com/doi/full/10.1002/widm.1379&quot;,&quot;issued&quot;:{&quot;date-parts&quot;:[[2020,9,1]]},&quot;page&quot;:&quot;e1379&quot;,&quot;abstract&quot;:&quot;There is a need of ensuring that learning (ML) models are interpretable. Higher interpretability of the model means easier comprehension and explanation of future predictions for end-users. Further, interpretable ML models allow healthcare experts to make reasonable and data-driven decisions to provide personalized decisions that can ultimately lead to higher quality of service in healthcare. Generally, we can classify interpretability approaches in two groups where the first focuses on personalized interpretation (local interpretability) while the second summarizes prediction models on a population level (global interpretability). Alternatively, we can group interpretability methods into model-specific techniques, which are designed to interpret predictions generated by a specific model, such as a neural network, and model-agnostic approaches, which provide easy-to-understand explanations of predictions made by any ML model. Here, we give an overview of interpretability approaches using structured data and provide examples of practical interpretability of ML in different areas of healthcare, including prediction of health-related outcomes, optimizing treatments, or improving the efficiency of screening for specific conditions. Further, we outline future directions for interpretable ML and highlight the importance of developing algorithmic solutions that can enable ML driven decision making in high-stakes healthcare problems. This article is categorized under: Application Areas &gt; Health Care.&quot;,&quot;publisher&quot;:&quot;John Wiley &amp; Sons, Ltd&quot;,&quot;issue&quot;:&quot;5&quot;,&quot;volume&quot;:&quot;10&quot;},&quot;isTemporary&quot;:false}]},{&quot;citationID&quot;:&quot;MENDELEY_CITATION_92859561-96f2-401e-86bb-3b637797ea61&quot;,&quot;properties&quot;:{&quot;noteIndex&quot;:0},&quot;isEdited&quot;:false,&quot;manualOverride&quot;:{&quot;isManuallyOverridden&quot;:true,&quot;citeprocText&quot;:&quot;(Charbuty and Abdulazeez, 2021)&quot;,&quot;manualOverrideText&quot;:&quot;(Charbuty et al., 2021)&quot;},&quot;citationTag&quot;:&quot;MENDELEY_CITATION_v3_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&quot;,&quot;citationItems&quot;:[{&quot;id&quot;:&quot;c00bd006-20bc-3e65-a81b-4ff42e53b464&quot;,&quot;itemData&quot;:{&quot;type&quot;:&quot;article-journal&quot;,&quot;id&quot;:&quot;c00bd006-20bc-3e65-a81b-4ff42e53b464&quot;,&quot;title&quot;:&quot;Classification Based on Decision Tree Algorithm for Machine Learning&quot;,&quot;author&quot;:[{&quot;family&quot;:&quot;Charbuty&quot;,&quot;given&quot;:&quot;Bahzad&quot;,&quot;parse-names&quot;:false,&quot;dropping-particle&quot;:&quot;&quot;,&quot;non-dropping-particle&quot;:&quot;&quot;},{&quot;family&quot;:&quot;Abdulazeez&quot;,&quot;given&quot;:&quot;Adnan&quot;,&quot;parse-names&quot;:false,&quot;dropping-particle&quot;:&quot;&quot;,&quot;non-dropping-particle&quot;:&quot;&quot;}],&quot;container-title&quot;:&quot;Journal of Applied Science and Technology Trends&quot;,&quot;DOI&quot;:&quot;10.38094/jastt20165&quot;,&quot;issued&quot;:{&quot;date-parts&quot;:[[2021,3,24]]},&quot;page&quot;:&quot;20-28&quot;,&quot;abstract&quot;:&quo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quot;,&quot;publisher&quot;:&quot;Interdisciplinary Publishing Academia&quot;,&quot;issue&quot;:&quot;01&quot;,&quot;volume&quot;:&quot;2&quot;,&quot;container-title-short&quot;:&quot;&quot;},&quot;isTemporary&quot;:false}]},{&quot;citationID&quot;:&quot;MENDELEY_CITATION_b4e514ac-727a-407d-b4b7-4cb909a8703d&quot;,&quot;properties&quot;:{&quot;noteIndex&quot;:0},&quot;isEdited&quot;:false,&quot;manualOverride&quot;:{&quot;isManuallyOverridden&quot;:true,&quot;citeprocText&quot;:&quot;(Bottou, Curtis and Nocedal, 2018)&quot;,&quot;manualOverrideText&quot;:&quot;(Bottou et al., 2018)&quot;},&quot;citationTag&quot;:&quot;MENDELEY_CITATION_v3_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&quot;,&quot;citationItems&quot;:[{&quot;id&quot;:&quot;1c4342a5-d5db-30ec-86eb-534a0482ce59&quot;,&quot;itemData&quot;:{&quot;type&quot;:&quot;article-journal&quot;,&quot;id&quot;:&quot;1c4342a5-d5db-30ec-86eb-534a0482ce59&quot;,&quot;title&quot;:&quot;Optimization Methods for Large-Scale Machine Learning&quot;,&quot;author&quot;:[{&quot;family&quot;:&quot;Bottou&quot;,&quot;given&quot;:&quot;Léon&quot;,&quot;parse-names&quot;:false,&quot;dropping-particle&quot;:&quot;&quot;,&quot;non-dropping-particle&quot;:&quot;&quot;},{&quot;family&quot;:&quot;Curtis&quot;,&quot;given&quot;:&quot;Frank E.&quot;,&quot;parse-names&quot;:false,&quot;dropping-particle&quot;:&quot;&quot;,&quot;non-dropping-particle&quot;:&quot;&quot;},{&quot;family&quot;:&quot;Nocedal&quot;,&quot;given&quot;:&quot;Jorge&quot;,&quot;parse-names&quot;:false,&quot;dropping-particle&quot;:&quot;&quot;,&quot;non-dropping-particle&quot;:&quot;&quot;}],&quot;container-title&quot;:&quot;https://doi.org/10.1137/16M1080173&quot;,&quot;accessed&quot;:{&quot;date-parts&quot;:[[2023,5,28]]},&quot;DOI&quot;:&quot;10.1137/16M1080173&quot;,&quot;ISSN&quot;:&quot;00361445&quot;,&quot;URL&quot;:&quot;https://epubs.siam.org/doi/10.1137/16M1080173&quot;,&quot;issued&quot;:{&quot;date-parts&quot;:[[2018,5,8]]},&quot;page&quot;:&quot;223-311&quot;,&quot;abstract&quot;:&quot;This paper provides a review and commentary on the past, present, and future of numerical optimization algorithms in the context of machine learning applications. Through case studies on text class...&quot;,&quot;publisher&quot;:&quot;Society for Industrial and Applied Mathematics&quot;,&quot;issue&quot;:&quot;2&quot;,&quot;volume&quot;:&quot;60&quot;,&quot;container-title-short&quot;:&quot;&quot;},&quot;isTemporary&quot;:false}]},{&quot;citationID&quot;:&quot;MENDELEY_CITATION_baf1ad62-ceb9-40b9-895e-47ffc38aee6f&quot;,&quot;properties&quot;:{&quot;noteIndex&quot;:0},&quot;isEdited&quot;:false,&quot;manualOverride&quot;:{&quot;isManuallyOverridden&quot;:false,&quot;citeprocText&quot;:&quot;(Jovanovic &lt;i&gt;et al.&lt;/i&gt;, 2022)&quot;,&quot;manualOverrideText&quot;:&quot;&quot;},&quot;citationTag&quot;:&quot;MENDELEY_CITATION_v3_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&quot;,&quot;citationItems&quot;:[{&quot;id&quot;:&quot;dd16755c-5f5f-35c3-96fe-9c61dfa0433f&quot;,&quot;itemData&quot;:{&quot;type&quot;:&quot;article-journal&quot;,&quot;id&quot;:&quot;dd16755c-5f5f-35c3-96fe-9c61dfa0433f&quot;,&quot;title&quot;:&quot;Tuning Machine Learning Models Using a Group Search Firefly Algorithm for Credit Card Fraud Detection&quot;,&quot;author&quot;:[{&quot;family&quot;:&quot;Jovanovic&quot;,&quot;given&quot;:&quot;Dijana&quot;,&quot;parse-names&quot;:false,&quot;dropping-particle&quot;:&quot;&quot;,&quot;non-dropping-particle&quot;:&quot;&quot;},{&quot;family&quot;:&quot;Antonijevic&quot;,&quot;given&quot;:&quot;Milos&quot;,&quot;parse-names&quot;:false,&quot;dropping-particle&quot;:&quot;&quot;,&quot;non-dropping-particle&quot;:&quot;&quot;},{&quot;family&quot;:&quot;Stankovic&quot;,&quot;given&quot;:&quot;Milos&quot;,&quot;parse-names&quot;:false,&quot;dropping-particle&quot;:&quot;&quot;,&quot;non-dropping-particle&quot;:&quot;&quot;},{&quot;family&quot;:&quot;Zivkovic&quot;,&quot;given&quot;:&quot;Miodrag&quot;,&quot;parse-names&quot;:false,&quot;dropping-particle&quot;:&quot;&quot;,&quot;non-dropping-particle&quot;:&quot;&quot;},{&quot;family&quot;:&quot;Tanaskovic&quot;,&quot;given&quot;:&quot;Marko&quot;,&quot;parse-names&quot;:false,&quot;dropping-particle&quot;:&quot;&quot;,&quot;non-dropping-particle&quot;:&quot;&quot;},{&quot;family&quot;:&quot;Bacanin&quot;,&quot;given&quot;:&quot;Nebojsa&quot;,&quot;parse-names&quot;:false,&quot;dropping-particle&quot;:&quot;&quot;,&quot;non-dropping-particle&quot;:&quot;&quot;}],&quot;container-title&quot;:&quot;Mathematics 2022, Vol. 10, Page 2272&quot;,&quot;accessed&quot;:{&quot;date-parts&quot;:[[2023,5,28]]},&quot;DOI&quot;:&quot;10.3390/MATH10132272&quot;,&quot;ISSN&quot;:&quot;2227-7390&quot;,&quot;URL&quot;:&quot;https://www.mdpi.com/2227-7390/10/13/2272/htm&quot;,&quot;issued&quot;:{&quot;date-parts&quot;:[[2022,6,29]]},&quot;page&quot;:&quot;2272&quot;,&quot;abstract&quot;:&quot;Recent advances in online payment technologies combined with the impact of the COVID-19 global pandemic has led to a significant escalation in the number of online transactions and credit card payments being executed every day. Naturally, there has also been an escalation in credit card frauds, which is having a significant impact on the banking institutions, corporations that issue credit cards, and finally, the vendors and merchants. Consequently, there is an urgent need to implement and establish proper mechanisms that can secure the integrity of online card transactions. The research presented in this paper proposes a hybrid machine learning and swarm metaheuristic approach to address the challenge of credit card fraud detection. The novel, enhanced firefly algorithm, named group search firefly algorithm, was devised and then used to a tune support vector machine, an extreme learning machine, and extreme gradient-boosting machine learning models. Boosted models were tested on the real-world credit card fraud detection dataset, gathered from the transactions of the European credit card users. The original dataset is highly imbalanced; to further analyze the performance of tuned machine learning models, in the second experiment performed for the purpose of this research, the dataset has been expanded by utilizing the synthetic minority over-sampling approach. The performance of the proposed group search firefly metaheuristic was compared with other recent state-of-the-art approaches. Standard machine learning performance indicators have been used for the evaluation, such as the accuracy of the classifier, recall, precision, and area under the curve. The experimental findings clearly demonstrate that the models tuned by the proposed algorithm obtained superior results in comparison to other models hybridized with competitor metaheuristics.&quot;,&quot;publisher&quot;:&quot;Multidisciplinary Digital Publishing Institute&quot;,&quot;issue&quot;:&quot;13&quot;,&quot;volume&quot;:&quot;10&quot;,&quot;container-title-short&quot;:&quot;&quot;},&quot;isTemporary&quot;:false}]},{&quot;citationID&quot;:&quot;MENDELEY_CITATION_90cf100b-d349-4884-968a-29bc7afcf608&quot;,&quot;properties&quot;:{&quot;noteIndex&quot;:0},&quot;isEdited&quot;:false,&quot;manualOverride&quot;:{&quot;isManuallyOverridden&quot;:false,&quot;citeprocText&quot;:&quot;(Raju &lt;i&gt;et al.&lt;/i&gt;, 2020)&quot;,&quot;manualOverrideText&quot;:&quot;&quot;},&quot;citationTag&quot;:&quot;MENDELEY_CITATION_v3_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&quot;,&quot;citationItems&quot;:[{&quot;id&quot;:&quot;ce924511-e45d-30b2-a44b-32373fd7d526&quot;,&quot;itemData&quot;:{&quot;type&quot;:&quot;article-journal&quot;,&quot;id&quot;:&quot;ce924511-e45d-30b2-a44b-32373fd7d526&quot;,&quot;title&quot;:&quot;Study the Influence of Normalization/Transformation process on the Accuracy of Supervised Classification&quot;,&quot;author&quot;:[{&quot;family&quot;:&quot;Raju&quot;,&quot;given&quot;:&quot;V. N.Ganapathi&quot;,&quot;parse-names&quot;:false,&quot;dropping-particle&quot;:&quot;&quot;,&quot;non-dropping-particle&quot;:&quot;&quot;},{&quot;family&quot;:&quot;Lakshmi&quot;,&quot;given&quot;:&quot;K. Prasanna&quot;,&quot;parse-names&quot;:false,&quot;dropping-particle&quot;:&quot;&quot;,&quot;non-dropping-particle&quot;:&quot;&quot;},{&quot;family&quot;:&quot;Jain&quot;,&quot;given&quot;:&quot;Vinod Mahesh&quot;,&quot;parse-names&quot;:false,&quot;dropping-particle&quot;:&quot;&quot;,&quot;non-dropping-particle&quot;:&quot;&quot;},{&quot;family&quot;:&quot;Kalidindi&quot;,&quot;given&quot;:&quot;Archana&quot;,&quot;parse-names&quot;:false,&quot;dropping-particle&quot;:&quot;&quot;,&quot;non-dropping-particle&quot;:&quot;&quot;},{&quot;family&quot;:&quot;Padma&quot;,&quot;given&quot;:&quot;V.&quot;,&quot;parse-names&quot;:false,&quot;dropping-particle&quot;:&quot;&quot;,&quot;non-dropping-particle&quot;:&quot;&quot;}],&quot;container-title&quot;:&quot;Proceedings of the 3rd International Conference on Smart Systems and Inventive Technology, ICSSIT 2020&quot;,&quot;accessed&quot;:{&quot;date-parts&quot;:[[2023,5,28]]},&quot;DOI&quot;:&quot;10.1109/ICSSIT48917.2020.9214160&quot;,&quot;ISBN&quot;:&quot;9781728158211&quot;,&quot;issued&quot;:{&quot;date-parts&quot;:[[2020,8,1]]},&quot;page&quot;:&quot;729-735&quot;,&quot;abstract&quot;:&quo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quot;,&quot;publisher&quot;:&quot;Institute of Electrical and Electronics Engineers Inc.&quot;,&quot;container-title-short&quot;:&quot;&quot;},&quot;isTemporary&quot;:false}]},{&quot;citationID&quot;:&quot;MENDELEY_CITATION_d9cadfdf-ff5d-4ce1-adf9-78a0f6543522&quot;,&quot;properties&quot;:{&quot;noteIndex&quot;:0},&quot;isEdited&quot;:false,&quot;manualOverride&quot;:{&quot;isManuallyOverridden&quot;:false,&quot;citeprocText&quot;:&quot;(Bae &lt;i&gt;et al.&lt;/i&gt;, 2021)&quot;,&quot;manualOverrideText&quot;:&quot;&quot;},&quot;citationTag&quot;:&quot;MENDELEY_CITATION_v3_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&quot;,&quot;citationItems&quot;:[{&quot;id&quot;:&quot;c3bced79-8a46-320b-9a83-2624568ef852&quot;,&quot;itemData&quot;:{&quot;type&quot;:&quot;article-journal&quot;,&quot;id&quot;:&quot;c3bced79-8a46-320b-9a83-2624568ef852&quot;,&quot;title&quot;:&quot;Effective data-balancing methods for class-imbalanced genotoxicity datasets using machine learning algorithms and molecular fingerprints&quot;,&quot;author&quot;:[{&quot;family&quot;:&quot;Bae&quot;,&quot;given&quot;:&quot;Su Yong&quot;,&quot;parse-names&quot;:false,&quot;dropping-particle&quot;:&quot;&quot;,&quot;non-dropping-particle&quot;:&quot;&quot;},{&quot;family&quot;:&quot;Lee&quot;,&quot;given&quot;:&quot;Jonga&quot;,&quot;parse-names&quot;:false,&quot;dropping-particle&quot;:&quot;&quot;,&quot;non-dropping-particle&quot;:&quot;&quot;},{&quot;family&quot;:&quot;Jeong&quot;,&quot;given&quot;:&quot;Jaeseong&quot;,&quot;parse-names&quot;:false,&quot;dropping-particle&quot;:&quot;&quot;,&quot;non-dropping-particle&quot;:&quot;&quot;},{&quot;family&quot;:&quot;Lim&quot;,&quot;given&quot;:&quot;Changwon&quot;,&quot;parse-names&quot;:false,&quot;dropping-particle&quot;:&quot;&quot;,&quot;non-dropping-particle&quot;:&quot;&quot;},{&quot;family&quot;:&quot;Choi&quot;,&quot;given&quot;:&quot;Jinhee&quot;,&quot;parse-names&quot;:false,&quot;dropping-particle&quot;:&quot;&quot;,&quot;non-dropping-particle&quot;:&quot;&quot;}],&quot;container-title&quot;:&quot;Computational Toxicology&quot;,&quot;accessed&quot;:{&quot;date-parts&quot;:[[2023,5,28]]},&quot;DOI&quot;:&quot;10.1016/J.COMTOX.2021.100178&quot;,&quot;ISSN&quot;:&quot;2468-1113&quot;,&quot;issued&quot;:{&quot;date-parts&quot;:[[2021,11,1]]},&quot;page&quot;:&quot;100178&quot;,&quot;abstract&quot;:&quot;Machine learning and deep learning approaches have been increasingly used in the field of toxicology through prediction models developed using various toxicity data. However, toxicity data are often class-imbalanced, which hinders the development of machine learning models with good performance. Therefore, in this study, we identified effective data-balancing methods for class-imbalanced genotoxicity datasets using machine learning algorithms and molecular fingerprints. Data-balancing methods, such as random undersampling (RUS), sample weight (SW), synthetic minority oversampling technique (SMOTE), and random oversampling (ROS) were applied to the datasets. Model performance was evaluated using the F1 score on five machine learning algorithms: gradient boosting tree (GBT), random forest (RF), support vector machine (SVM), multi-layer perceptron (MLP) network, and k-nearest neighbors (kNN) in combination with five molecular fingerprints (Morgan, MACCS, RDKit, Pattern, and Layered). The performance was evaluated for each combination of molecular fingerprints, machine learning algorithms, and data-balancing methods. The MACCS-GBT-SMOTE combination model achieved the best F1 score, followed by RDKit-GBT-SW. Thus, this study demonstrated that data balancing conducted using oversampling methods improved the performance of models. The systematic approach used in this study can also be applied to other toxicity datasets, which may facilitate the development of an improved classification model for toxicity screening.&quot;,&quot;publisher&quot;:&quot;Elsevier&quot;,&quot;volume&quot;:&quot;20&quot;,&quot;container-title-short&quot;:&quot;&quot;},&quot;isTemporary&quot;:false}]},{&quot;citationID&quot;:&quot;MENDELEY_CITATION_d75bee34-7e2e-4f11-96f5-6045f9ca7793&quot;,&quot;properties&quot;:{&quot;noteIndex&quot;:0},&quot;isEdited&quot;:false,&quot;manualOverride&quot;:{&quot;isManuallyOverridden&quot;:false,&quot;citeprocText&quot;:&quot;(Jadhav &lt;i&gt;et al.&lt;/i&gt;, 2022)&quot;,&quot;manualOverrideText&quot;:&quot;&quot;},&quot;citationTag&quot;:&quot;MENDELEY_CITATION_v3_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&quot;,&quot;citationItems&quot;:[{&quot;id&quot;:&quot;f6d75967-bf72-3fd1-aacc-4682497a884d&quot;,&quot;itemData&quot;:{&quot;type&quot;:&quot;article-journal&quot;,&quot;id&quot;:&quot;f6d75967-bf72-3fd1-aacc-4682497a884d&quot;,&quot;title&quot;:&quot;An Empirical Assessment of Performance of Data Balancing Techniques in Classification Task&quot;,&quot;author&quot;:[{&quot;family&quot;:&quot;Jadhav&quot;,&quot;given&quot;:&quot;Anil&quot;,&quot;parse-names&quot;:false,&quot;dropping-particle&quot;:&quot;&quot;,&quot;non-dropping-particle&quot;:&quot;&quot;},{&quot;family&quot;:&quot;Mostafa&quot;,&quot;given&quot;:&quot;Samih M.&quot;,&quot;parse-names&quot;:false,&quot;dropping-particle&quot;:&quot;&quot;,&quot;non-dropping-particle&quot;:&quot;&quot;},{&quot;family&quot;:&quot;Elmannai&quot;,&quot;given&quot;:&quot;Hela&quot;,&quot;parse-names&quot;:false,&quot;dropping-particle&quot;:&quot;&quot;,&quot;non-dropping-particle&quot;:&quot;&quot;},{&quot;family&quot;:&quot;Karim&quot;,&quot;given&quot;:&quot;Faten Khalid&quot;,&quot;parse-names&quot;:false,&quot;dropping-particle&quot;:&quot;&quot;,&quot;non-dropping-particle&quot;:&quot;&quot;}],&quot;container-title&quot;:&quot;Applied Sciences 2022, Vol. 12, Page 3928&quot;,&quot;accessed&quot;:{&quot;date-parts&quot;:[[2023,5,28]]},&quot;DOI&quot;:&quot;10.3390/APP12083928&quot;,&quot;ISSN&quot;:&quot;2076-3417&quot;,&quot;URL&quot;:&quot;https://www.mdpi.com/2076-3417/12/8/3928/htm&quot;,&quot;issued&quot;:{&quot;date-parts&quot;:[[2022,4,13]]},&quot;page&quot;:&quot;3928&quot;,&quot;abstract&quot;:&quot;Many real-world classification problems such as fraud detection, intrusion detection, churn prediction, and anomaly detection suffer from the problem of imbalanced datasets. Therefore, in all such classification tasks, we need to balance the imbalanced datasets before building classifiers for prediction purposes. Several data-balancing techniques (DBT) have been discussed in the literature to address this issue. However, not much work is conducted to assess the performance of DBT. Therefore, in this research paper we empirically assess the performance of the data-preprocessing-level data-balancing techniques, namely: Under Sampling (OS), Over Sampling (OS), Hybrid Sampling (HS), Random Over Sampling Examples (ROSE), Synthetic Minority Over Sampling (SMOTE), and Clustering-Based Under Sampling (CBUS) techniques. We have used six different classifiers and twenty-five different datasets, that have varying levels of imbalance ratio (IR), to assess the performance of DBT. The experimental results indicate that DBT helps to improve the performance of the classifiers. However, no significant difference was observed in the performance of the US, OS, HS, SMOTE, and CBUS. It was also observed that performance of DBT was not consistent across varying levels of IR in the dataset and different classifiers.&quot;,&quot;publisher&quot;:&quot;Multidisciplinary Digital Publishing Institute&quot;,&quot;issue&quot;:&quot;8&quot;,&quot;volume&quot;:&quot;12&quot;,&quot;container-title-short&quot;:&quot;&quot;},&quot;isTemporary&quot;:false}]},{&quot;citationID&quot;:&quot;MENDELEY_CITATION_9a2c1181-8415-4132-9e2c-21a74f7a3f6c&quot;,&quot;properties&quot;:{&quot;noteIndex&quot;:0},&quot;isEdited&quot;:false,&quot;manualOverride&quot;:{&quot;isManuallyOverridden&quot;:false,&quot;citeprocText&quot;:&quot;(Xu, Coco and Neale, 2020)&quot;,&quot;manualOverrideText&quot;:&quot;&quot;},&quot;citationTag&quot;:&quot;MENDELEY_CITATION_v3_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&quot;,&quot;citationItems&quot;:[{&quot;id&quot;:&quot;aa04a21f-2e28-31e9-aa64-e1452a62cdf5&quot;,&quot;itemData&quot;:{&quot;type&quot;:&quot;article-journal&quot;,&quot;id&quot;:&quot;aa04a21f-2e28-31e9-aa64-e1452a62cdf5&quot;,&quot;title&quot;:&quot;A predictive model of recreational water quality based on adaptive synthetic sampling algorithms and machine learning&quot;,&quot;author&quot;:[{&quot;family&quot;:&quot;Xu&quot;,&quot;given&quot;:&quot;Tingting&quot;,&quot;parse-names&quot;:false,&quot;dropping-particle&quot;:&quot;&quot;,&quot;non-dropping-particle&quot;:&quot;&quot;},{&quot;family&quot;:&quot;Coco&quot;,&quot;given&quot;:&quot;Giovanni&quot;,&quot;parse-names&quot;:false,&quot;dropping-particle&quot;:&quot;&quot;,&quot;non-dropping-particle&quot;:&quot;&quot;},{&quot;family&quot;:&quot;Neale&quot;,&quot;given&quot;:&quot;Martin&quot;,&quot;parse-names&quot;:false,&quot;dropping-particle&quot;:&quot;&quot;,&quot;non-dropping-particle&quot;:&quot;&quot;}],&quot;container-title&quot;:&quot;Water Research&quot;,&quot;accessed&quot;:{&quot;date-parts&quot;:[[2023,5,28]]},&quot;DOI&quot;:&quot;10.1016/J.WATRES.2020.115788&quot;,&quot;ISSN&quot;:&quot;0043-1354&quot;,&quot;PMID&quot;:&quot;32330740&quot;,&quot;issued&quot;:{&quot;date-parts&quot;:[[2020,6,15]]},&quot;page&quot;:&quot;115788&quot;,&quot;abstract&quot;:&quot;Predicting recreational water quality is one of the most difficult tasks in water management with major implications for humans and society. Many data-driven models have been used to predict water quality indicators to allow a real time assessment of public health risk. This assessment is most commonly based on Faecal Indicator Bacteria (FIB), with the value of FIB compared with thresholds published in guidelines. However, FIB values usually tend to be unbalanced within water quality datasets, with small proportions of data exceeding guideline thresholds and far larger numbers that do not. This can be a limiting factor in the uptake of model predictions since, even if the overall accuracy is high, the sensitivity of the predictions can be low. To address this issue, this paper proposes an adaptive synthetic sampling algorithm (ADASYN) to generate synthetic above-threshold FIB instances and test the validity of the approach for the prediction of recreational water quality. The models in this paper are based on four machine learning techniques: k-mean nearest neighbour, boosting decision tree, support vector machine, and multi-layer perceptron artificial neural network and are applied to five different locations in Auckland, New Zealand. Aside from support vector machine, all models provide favourable predictions with relatively high sensitivity (around 75%) and overall accuracy (over 90%), indicating that both the compliant and exceedance conditions can be effectively predicted through the use of more sophisticated model training which involves artificial data. Considering the model accuracy and stability, boosting decision trees (BDT) and multi-layer perceptron artificial neural (MLP-ANN) network are the best two models and the multi-layer perceptron is the most efficient with the shortest computation time.&quot;,&quot;publisher&quot;:&quot;Pergamon&quot;,&quot;volume&quot;:&quot;177&quot;,&quot;container-title-short&quot;:&quot;Water Res&quot;},&quot;isTemporary&quot;:false}]},{&quot;citationID&quot;:&quot;MENDELEY_CITATION_989fa61c-762e-458b-bd75-38dae35ebfbf&quot;,&quot;properties&quot;:{&quot;noteIndex&quot;:0},&quot;isEdited&quot;:false,&quot;manualOverride&quot;:{&quot;isManuallyOverridden&quot;:true,&quot;citeprocText&quot;:&quot;(Anowar, Sadaoui and Selim, 2021)&quot;,&quot;manualOverrideText&quot;:&quot;(Anowar et al., 2021)&quot;},&quot;citationTag&quot;:&quot;MENDELEY_CITATION_v3_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&quot;,&quot;citationItems&quot;:[{&quot;id&quot;:&quot;dd8f0267-4ac6-309a-9908-1cd46cfdb877&quot;,&quot;itemData&quot;:{&quot;type&quot;:&quot;article-journal&quot;,&quot;id&quot;:&quot;dd8f0267-4ac6-309a-9908-1cd46cfdb877&quot;,&quot;title&quot;:&quot;Conceptual and empirical comparison of dimensionality reduction algorithms (PCA, KPCA, LDA, MDS, SVD, LLE, ISOMAP, LE, ICA, t-SNE)&quot;,&quot;author&quot;:[{&quot;family&quot;:&quot;Anowar&quot;,&quot;given&quot;:&quot;Farzana&quot;,&quot;parse-names&quot;:false,&quot;dropping-particle&quot;:&quot;&quot;,&quot;non-dropping-particle&quot;:&quot;&quot;},{&quot;family&quot;:&quot;Sadaoui&quot;,&quot;given&quot;:&quot;Samira&quot;,&quot;parse-names&quot;:false,&quot;dropping-particle&quot;:&quot;&quot;,&quot;non-dropping-particle&quot;:&quot;&quot;},{&quot;family&quot;:&quot;Selim&quot;,&quot;given&quot;:&quot;Bassant&quot;,&quot;parse-names&quot;:false,&quot;dropping-particle&quot;:&quot;&quot;,&quot;non-dropping-particle&quot;:&quot;&quot;}],&quot;container-title&quot;:&quot;Computer Science Review&quot;,&quot;accessed&quot;:{&quot;date-parts&quot;:[[2023,5,28]]},&quot;DOI&quot;:&quot;10.1016/J.COSREV.2021.100378&quot;,&quot;ISSN&quot;:&quot;1574-0137&quot;,&quot;issued&quot;:{&quot;date-parts&quot;:[[2021,5,1]]},&quot;page&quot;:&quot;100378&quot;,&quot;abstract&quot;:&quot;Feature Extraction Algorithms (FEAs) aim to address the curse of dimensionality that makes machine learning algorithms incompetent. Our study conceptually and empirically explores the most representative FEAs. First, we review the theoretical background of many FEAs from different categories (linear vs. nonlinear, supervised vs. unsupervised, random projection-based vs. manifold-based), present their algorithms, and conduct a conceptual comparison of these methods. Secondly, for three challenging binary and multi-class datasets, we determine the optimal sets of new features and assess the quality of the various transformed feature spaces in terms of statistical significance and power analysis, and the FEA efficacy in terms of classification accuracy and speed.&quot;,&quot;publisher&quot;:&quot;Elsevier&quot;,&quot;volume&quot;:&quot;40&quot;,&quot;container-title-short&quot;:&quot;Comput Sci Rev&quot;},&quot;isTemporary&quot;:false}]},{&quot;citationID&quot;:&quot;MENDELEY_CITATION_ff68dfaa-38e4-4294-9807-b4fa6ae2d381&quot;,&quot;properties&quot;:{&quot;noteIndex&quot;:0},&quot;isEdited&quot;:false,&quot;manualOverride&quot;:{&quot;isManuallyOverridden&quot;:true,&quot;citeprocText&quot;:&quot;(Anowar, Sadaoui and Selim, 2021)&quot;,&quot;manualOverrideText&quot;:&quot;(Anowar et al., 2021)&quot;},&quot;citationTag&quot;:&quot;MENDELEY_CITATION_v3_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&quot;,&quot;citationItems&quot;:[{&quot;id&quot;:&quot;dd8f0267-4ac6-309a-9908-1cd46cfdb877&quot;,&quot;itemData&quot;:{&quot;type&quot;:&quot;article-journal&quot;,&quot;id&quot;:&quot;dd8f0267-4ac6-309a-9908-1cd46cfdb877&quot;,&quot;title&quot;:&quot;Conceptual and empirical comparison of dimensionality reduction algorithms (PCA, KPCA, LDA, MDS, SVD, LLE, ISOMAP, LE, ICA, t-SNE)&quot;,&quot;author&quot;:[{&quot;family&quot;:&quot;Anowar&quot;,&quot;given&quot;:&quot;Farzana&quot;,&quot;parse-names&quot;:false,&quot;dropping-particle&quot;:&quot;&quot;,&quot;non-dropping-particle&quot;:&quot;&quot;},{&quot;family&quot;:&quot;Sadaoui&quot;,&quot;given&quot;:&quot;Samira&quot;,&quot;parse-names&quot;:false,&quot;dropping-particle&quot;:&quot;&quot;,&quot;non-dropping-particle&quot;:&quot;&quot;},{&quot;family&quot;:&quot;Selim&quot;,&quot;given&quot;:&quot;Bassant&quot;,&quot;parse-names&quot;:false,&quot;dropping-particle&quot;:&quot;&quot;,&quot;non-dropping-particle&quot;:&quot;&quot;}],&quot;container-title&quot;:&quot;Computer Science Review&quot;,&quot;accessed&quot;:{&quot;date-parts&quot;:[[2023,5,28]]},&quot;DOI&quot;:&quot;10.1016/J.COSREV.2021.100378&quot;,&quot;ISSN&quot;:&quot;1574-0137&quot;,&quot;issued&quot;:{&quot;date-parts&quot;:[[2021,5,1]]},&quot;page&quot;:&quot;100378&quot;,&quot;abstract&quot;:&quot;Feature Extraction Algorithms (FEAs) aim to address the curse of dimensionality that makes machine learning algorithms incompetent. Our study conceptually and empirically explores the most representative FEAs. First, we review the theoretical background of many FEAs from different categories (linear vs. nonlinear, supervised vs. unsupervised, random projection-based vs. manifold-based), present their algorithms, and conduct a conceptual comparison of these methods. Secondly, for three challenging binary and multi-class datasets, we determine the optimal sets of new features and assess the quality of the various transformed feature spaces in terms of statistical significance and power analysis, and the FEA efficacy in terms of classification accuracy and speed.&quot;,&quot;publisher&quot;:&quot;Elsevier&quot;,&quot;volume&quot;:&quot;40&quot;,&quot;container-title-short&quot;:&quot;Comput Sci Rev&quot;},&quot;isTemporary&quot;:false}]},{&quot;citationID&quot;:&quot;MENDELEY_CITATION_d70a7f9c-113c-4dec-89ab-556c12352146&quot;,&quot;properties&quot;:{&quot;noteIndex&quot;:0},&quot;isEdited&quot;:false,&quot;manualOverride&quot;:{&quot;isManuallyOverridden&quot;:true,&quot;citeprocText&quot;:&quot;(Chari and Pachter, 2022)&quot;,&quot;manualOverrideText&quot;:&quot;(Chari et al., 2022)&quot;},&quot;citationTag&quot;:&quot;MENDELEY_CITATION_v3_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&quot;,&quot;citationItems&quot;:[{&quot;id&quot;:&quot;c7305c70-4380-3a5b-a0f5-1f19f1ba7e5b&quot;,&quot;itemData&quot;:{&quot;type&quot;:&quot;article-journal&quot;,&quot;id&quot;:&quot;c7305c70-4380-3a5b-a0f5-1f19f1ba7e5b&quot;,&quot;title&quot;:&quot;The Specious Art of Single-Cell Genomics&quot;,&quot;author&quot;:[{&quot;family&quot;:&quot;Chari&quot;,&quot;given&quot;:&quot;Tara&quot;,&quot;parse-names&quot;:false,&quot;dropping-particle&quot;:&quot;&quot;,&quot;non-dropping-particle&quot;:&quot;&quot;},{&quot;family&quot;:&quot;Pachter&quot;,&quot;given&quot;:&quot;Lior&quot;,&quot;parse-names&quot;:false,&quot;dropping-particle&quot;:&quot;&quot;,&quot;non-dropping-particle&quot;:&quot;&quot;}],&quot;container-title&quot;:&quot;bioRxiv&quot;,&quot;accessed&quot;:{&quot;date-parts&quot;:[[2023,5,28]]},&quot;DOI&quot;:&quot;10.1101/2021.08.25.457696&quot;,&quot;URL&quot;:&quot;https://www.biorxiv.org/content/10.1101/2021.08.25.457696v4&quot;,&quot;issued&quot;:{&quot;date-parts&quot;:[[2022,12,22]]},&quot;page&quot;:&quot;2021.08.25.457696&quot;,&quot;abstract&quot;:&quot;Dimensionality reduction is standard practice for filtering noise and identifying relevant features in large-scale data analyses. In biology, single-cell genomics studies typically begin with reduction to two or three dimensions to produce ‘all-in-one’ visuals of the data that are amenable to the human eye, and these are subsequently used for qualitative and quantitative exploratory analysis. However, there is little theoretical support for this practice, and we show that extreme dimension reduction, from hundreds or thousands of dimensions to two, inevitably induces significant distortion of high-dimensional datasets. We therefore examine the practical implications of low-dimensional embedding of single-cell data, and find that extensive distortions and inconsistent practices make such embeddings counter-productive for exploratory, biological analyses. In lieu of this, we discuss alternative approaches for conducting targeted embedding and feature exploration, to enable hypothesis-driven biological discovery.\n\n### Competing Interest Statement\n\nThe authors have declared no competing interest.&quot;,&quot;publisher&quot;:&quot;Cold Spring Harbor Laboratory&quot;,&quot;container-title-short&quot;:&quot;&quot;},&quot;isTemporary&quot;:false}]},{&quot;citationID&quot;:&quot;MENDELEY_CITATION_f9140ba9-36bf-4d55-9596-056782db24ec&quot;,&quot;properties&quot;:{&quot;noteIndex&quot;:0},&quot;isEdited&quot;:false,&quot;manualOverride&quot;:{&quot;isManuallyOverridden&quot;:true,&quot;citeprocText&quot;:&quot;(Xiao, Wang and Du, 2019)&quot;,&quot;manualOverrideText&quot;:&quot;Xiao et al. (2019)&quot;},&quot;citationTag&quot;:&quot;MENDELEY_CITATION_v3_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&quot;,&quot;citationItems&quot;:[{&quot;id&quot;:&quot;6b1984b5-97d0-3c3f-9613-3c217cecd761&quot;,&quot;itemData&quot;:{&quot;type&quot;:&quot;article-journal&quot;,&quot;id&quot;:&quot;6b1984b5-97d0-3c3f-9613-3c217cecd761&quot;,&quot;title&quot;:&quot;Improving the performance of sentiment classification on imbalanced datasets with transfer learning&quot;,&quot;author&quot;:[{&quot;family&quot;:&quot;Xiao&quot;,&quot;given&quot;:&quot;Z.&quot;,&quot;parse-names&quot;:false,&quot;dropping-particle&quot;:&quot;&quot;,&quot;non-dropping-particle&quot;:&quot;&quot;},{&quot;family&quot;:&quot;Wang&quot;,&quot;given&quot;:&quot;L.&quot;,&quot;parse-names&quot;:false,&quot;dropping-particle&quot;:&quot;&quot;,&quot;non-dropping-particle&quot;:&quot;&quot;},{&quot;family&quot;:&quot;Du&quot;,&quot;given&quot;:&quot;J. Y.&quot;,&quot;parse-names&quot;:false,&quot;dropping-particle&quot;:&quot;&quot;,&quot;non-dropping-particle&quot;:&quot;&quot;}],&quot;container-title&quot;:&quot;IEEE Access&quot;,&quot;accessed&quot;:{&quot;date-parts&quot;:[[2023,5,28]]},&quot;DOI&quot;:&quot;10.1109/ACCESS.2019.2892094&quot;,&quot;ISSN&quot;:&quot;21693536&quot;,&quot;issued&quot;:{&quot;date-parts&quot;:[[2019]]},&quot;page&quot;:&quot;28281-28290&quot;,&quot;abstract&quot;:&quot;In recent years, many sentiments classification models, such as deep learning models and traditional machine learning models, claim that they can achieve state-of-the-art performance in sentiment analysis problems. Admittedly, this is based on the premise that the training samples are class balanced. However, in the real world, the training data sets we can get are often imbalanced, which will cause the trained classifier to tend to predict the test samples into a majority, making the recall of minority very low. In order to minimize the influence of the imbalanced data class on the model performance, a transfer learning method based on a convolution neural network is proposed in this paper. First, we use a CNN-based model for pre-training in the class-balanced source domain data set, before transferring the model to the target domain for fine-tuning to improve the recall of minority class; furthermore, we propose a transfer learning-based under-sampling technique, which can under-sample the majority class in the target domain. In the data set after under-sampling, we again fine-tune the pre-trained model, so that the recall and precision of the minority class have been greatly improved. The experiments on real-world data sets show that our proposed under-sampling method has obvious advantages compared with others.&quot;,&quot;publisher&quot;:&quot;Institute of Electrical and Electronics Engineers Inc.&quot;,&quot;volume&quot;:&quot;7&quot;,&quot;container-title-short&quot;:&quot;&quot;},&quot;isTemporary&quot;:false}]},{&quot;citationID&quot;:&quot;MENDELEY_CITATION_dadbc6e6-106b-4435-bc95-bb59e6813a61&quot;,&quot;properties&quot;:{&quot;noteIndex&quot;:0},&quot;isEdited&quot;:false,&quot;manualOverride&quot;:{&quot;isManuallyOverridden&quot;:false,&quot;citeprocText&quot;:&quot;(Agrawal, 2021)&quot;,&quot;manualOverrideText&quot;:&quot;&quot;},&quot;citationTag&quot;:&quot;MENDELEY_CITATION_v3_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&quot;,&quot;citationItems&quot;:[{&quot;id&quot;:&quot;8f2c8c42-80af-3061-a0f9-ac1ab0bb437c&quot;,&quot;itemData&quot;:{&quot;type&quot;:&quot;article-journal&quot;,&quot;id&quot;:&quot;8f2c8c42-80af-3061-a0f9-ac1ab0bb437c&quot;,&quot;title&quot;:&quot;Hyperparameter Optimization in Machine Learning&quot;,&quot;author&quot;:[{&quot;family&quot;:&quot;Agrawal&quot;,&quot;given&quot;:&quot;Tanay&quot;,&quot;parse-names&quot;:false,&quot;dropping-particle&quot;:&quot;&quot;,&quot;non-dropping-particle&quot;:&quot;&quot;}],&quot;container-title&quot;:&quot;Hyperparameter Optimization in Machine Learning&quot;,&quot;accessed&quot;:{&quot;date-parts&quot;:[[2023,5,28]]},&quot;DOI&quot;:&quot;10.1007/978-1-4842-6579-6&quot;,&quot;issued&quot;:{&quot;date-parts&quot;:[[2021]]},&quot;abstract&quot;:&quot;hyperparameter; Scikit-Learn;Optuna; AutoML; data cleansing; algorithm&quot;,&quot;publisher&quot;:&quot;Apress&quot;,&quot;container-title-short&quot;:&quot;&quot;},&quot;isTemporary&quot;:false}]},{&quot;citationID&quot;:&quot;MENDELEY_CITATION_f0788392-3768-49fa-8a8b-47bd6011cc61&quot;,&quot;properties&quot;:{&quot;noteIndex&quot;:0},&quot;isEdited&quot;:false,&quot;manualOverride&quot;:{&quot;isManuallyOverridden&quot;:true,&quot;citeprocText&quot;:&quot;(Liashchynskyi and Liashchynskyi, 2019)&quot;,&quot;manualOverrideText&quot;:&quot;(Liashchynskyi et al., 2019)&quot;},&quot;citationTag&quot;:&quot;MENDELEY_CITATION_v3_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&quot;,&quot;citationItems&quot;:[{&quot;id&quot;:&quot;4f51b893-d380-3fff-b2a8-6d9b14fb02d1&quot;,&quot;itemData&quot;:{&quot;type&quot;:&quot;article-journal&quot;,&quot;id&quot;:&quot;4f51b893-d380-3fff-b2a8-6d9b14fb02d1&quot;,&quot;title&quot;:&quot;Grid Search, Random Search, Genetic Algorithm: A Big Comparison for NAS&quot;,&quot;author&quot;:[{&quot;family&quot;:&quot;Liashchynskyi&quot;,&quot;given&quot;:&quot;Petro&quot;,&quot;parse-names&quot;:false,&quot;dropping-particle&quot;:&quot;&quot;,&quot;non-dropping-particle&quot;:&quot;&quot;},{&quot;family&quot;:&quot;Liashchynskyi&quot;,&quot;given&quot;:&quot;Pavlo&quot;,&quot;parse-names&quot;:false,&quot;dropping-particle&quot;:&quot;&quot;,&quot;non-dropping-particle&quot;:&quot;&quot;}],&quot;accessed&quot;:{&quot;date-parts&quot;:[[2023,5,28]]},&quot;URL&quot;:&quot;https://arxiv.org/abs/1912.06059v1&quot;,&quot;issued&quot;:{&quot;date-parts&quot;:[[2019,12,12]]},&quot;abstract&quot;:&quot;In this paper, we compare the three most popular algorithms for\nhyperparameter optimization (Grid Search, Random Search, and Genetic Algorithm)\nand attempt to use them for neural architecture search (NAS). We use these\nalgorithms for building a convolutional neural network (search architecture).\nExperimental results on CIFAR-10 dataset further demonstrate the performance\ndifference between compared algorithms. The comparison results are based on the\nexecution time of the above algorithms and accuracy of the proposed models.&quot;,&quot;container-title-short&quot;:&quot;&quot;},&quot;isTemporary&quot;:false}]},{&quot;citationID&quot;:&quot;MENDELEY_CITATION_49fd9e98-62e1-4e4d-bd0a-5e49c92d061d&quot;,&quot;properties&quot;:{&quot;noteIndex&quot;:0},&quot;isEdited&quot;:false,&quot;manualOverride&quot;:{&quot;isManuallyOverridden&quot;:true,&quot;citeprocText&quot;:&quot;(Yang and Shami, 2020)&quot;,&quot;manualOverrideText&quot;:&quot;(Yang et al., 2020)&quot;},&quot;citationTag&quot;:&quot;MENDELEY_CITATION_v3_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&quot;,&quot;citationItems&quot;:[{&quot;id&quot;:&quot;05af5823-f159-3a21-8eb7-d1eb33d774dd&quot;,&quot;itemData&quot;:{&quot;type&quot;:&quot;article-journal&quot;,&quot;id&quot;:&quot;05af5823-f159-3a21-8eb7-d1eb33d774dd&quot;,&quot;title&quot;:&quot;On hyperparameter optimization of machine learning algorithms: Theory and practice&quot;,&quot;author&quot;:[{&quot;family&quot;:&quot;Yang&quot;,&quot;given&quot;:&quot;Li&quot;,&quot;parse-names&quot;:false,&quot;dropping-particle&quot;:&quot;&quot;,&quot;non-dropping-particle&quot;:&quot;&quot;},{&quot;family&quot;:&quot;Shami&quot;,&quot;given&quot;:&quot;Abdallah&quot;,&quot;parse-names&quot;:false,&quot;dropping-particle&quot;:&quot;&quot;,&quot;non-dropping-particle&quot;:&quot;&quot;}],&quot;container-title&quot;:&quot;Neurocomputing&quot;,&quot;container-title-short&quot;:&quot;Neurocomputing&quot;,&quot;accessed&quot;:{&quot;date-parts&quot;:[[2023,5,28]]},&quot;DOI&quot;:&quot;10.1016/J.NEUCOM.2020.07.061&quot;,&quot;ISSN&quot;:&quot;0925-2312&quot;,&quot;issued&quot;:{&quot;date-parts&quot;:[[2020,11,20]]},&quot;page&quot;:&quot;295-316&quot;,&quot;abstract&quot;:&quot;Machine learning algorithms have been used widely in various applications and areas. To fit a machine learning model into different problems, its hyper-parameters must be tuned. Selecting the best hyper-parameter configuration for machine learning models has a direct impact on the model's performance. It often requires deep knowledge of machine learning algorithms and appropriate hyper-parameter optimization techniques. Although several automatic optimization techniques exist, they have different strengths and drawbacks when applied to different types of problems. In this paper, optimizing the hyper-parameters of common machine learning models is studied. We introduce several state-of-the-art optimization techniques and discuss how to apply them to machine learning algorithms. Many available libraries and frameworks developed for hyper-parameter optimization problems are provided, and some open challenges of hyper-parameter optimization research are also discussed in this paper. Moreover, experiments are conducted on benchmark datasets to compare the performance of different optimization methods and provide practical examples of hyper-parameter optimization. This survey paper will help industrial users, data analysts, and researchers to better develop machine learning models by identifying the proper hyper-parameter configurations effectively.&quot;,&quot;publisher&quot;:&quot;Elsevier&quot;,&quot;volume&quot;:&quot;415&quot;},&quot;isTemporary&quot;:false}]},{&quot;citationID&quot;:&quot;MENDELEY_CITATION_fc675ebf-aab3-414d-b24e-ab85d1ecc4e2&quot;,&quot;properties&quot;:{&quot;noteIndex&quot;:0},&quot;isEdited&quot;:false,&quot;manualOverride&quot;:{&quot;isManuallyOverridden&quot;:true,&quot;citeprocText&quot;:&quot;(Probst, Wright and Boulesteix, 2019)&quot;,&quot;manualOverrideText&quot;:&quot;(Probst et al., 2019)&quot;},&quot;citationTag&quot;:&quot;MENDELEY_CITATION_v3_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&quot;,&quot;citationItems&quot;:[{&quot;id&quot;:&quot;2072952e-0240-3142-8a89-ba1ad2acdb31&quot;,&quot;itemData&quot;:{&quot;type&quot;:&quot;article-journal&quot;,&quot;id&quot;:&quot;2072952e-0240-3142-8a89-ba1ad2acdb31&quot;,&quot;title&quot;:&quot;Hyperparameters and tuning strategies for random forest&quot;,&quot;author&quot;:[{&quot;family&quot;:&quot;Probst&quot;,&quot;given&quot;:&quot;Philipp&quot;,&quot;parse-names&quot;:false,&quot;dropping-particle&quot;:&quot;&quot;,&quot;non-dropping-particle&quot;:&quot;&quot;},{&quot;family&quot;:&quot;Wright&quot;,&quot;given&quot;:&quot;Marvin N.&quot;,&quot;parse-names&quot;:false,&quot;dropping-particle&quot;:&quot;&quot;,&quot;non-dropping-particle&quot;:&quot;&quot;},{&quot;family&quot;:&quot;Boulesteix&quot;,&quot;given&quot;:&quot;Anne Laure&quot;,&quot;parse-names&quot;:false,&quot;dropping-particle&quot;:&quot;&quot;,&quot;non-dropping-particle&quot;:&quot;&quot;}],&quot;container-title&quot;:&quot;Wiley Interdisciplinary Reviews: Data Mining and Knowledge Discovery&quot;,&quot;container-title-short&quot;:&quot;Wiley Interdiscip Rev Data Min Knowl Discov&quot;,&quot;accessed&quot;:{&quot;date-parts&quot;:[[2023,5,28]]},&quot;DOI&quot;:&quot;10.1002/WIDM.1301&quot;,&quot;ISSN&quot;:&quot;1942-4795&quot;,&quot;URL&quot;:&quot;https://onlinelibrary.wiley.com/doi/full/10.1002/widm.1301&quot;,&quot;issued&quot;:{&quot;date-parts&quot;:[[2019,5,1]]},&quot;page&quot;:&quot;e1301&quot;,&quot;abstract&quot;:&quot;The random forest (RF) algorithm has several hyperparameters that have to be set by the user, for example, the number of observations drawn randomly for each tree and whether they are drawn with or without replacement, the number of variables drawn randomly for each split, the splitting rule, the minimum number of samples that a node must contain, and the number of trees. In this paper, we first provide a literature review on the parameters' influence on the prediction performance and on variable importance measures. It is well known that in most cases RF works reasonably well with the default values of the hyperparameters specified in software packages. Nevertheless, tuning the hyperparameters can improve the performance of RF. In the second part of this paper, after a presenting brief overview of tuning strategies, we demonstrate the application of one of the most established tuning strategies, model-based optimization (MBO). To make it easier to use, we provide the tuneRanger R package that tunes RF with MBO automatically. In a benchmark study on several datasets, we compare the prediction performance and runtime of tuneRanger with other tuning implementations in R and RF with default hyperparameters. This article is categorized under: Algorithmic Development &gt; Biological Data Mining Algorithmic Development &gt; Statistics Algorithmic Development &gt; Hierarchies and Trees Technologies &gt; Machine Learning.&quot;,&quot;publisher&quot;:&quot;John Wiley &amp; Sons, Ltd&quot;,&quot;issue&quot;:&quot;3&quot;,&quot;volume&quot;:&quot;9&quot;},&quot;isTemporary&quot;:false}]},{&quot;citationID&quot;:&quot;MENDELEY_CITATION_e9d90ae6-8ca3-421b-9524-cc8f30b2ae3b&quot;,&quot;properties&quot;:{&quot;noteIndex&quot;:0},&quot;isEdited&quot;:false,&quot;manualOverride&quot;:{&quot;isManuallyOverridden&quot;:false,&quot;citeprocText&quot;:&quot;(Muschelli, 2020)&quot;,&quot;manualOverrideText&quot;:&quot;&quot;},&quot;citationTag&quot;:&quot;MENDELEY_CITATION_v3_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&quot;,&quot;citationItems&quot;:[{&quot;id&quot;:&quot;127dba65-9d74-346c-a580-c864f196ffde&quot;,&quot;itemData&quot;:{&quot;type&quot;:&quot;article-journal&quot;,&quot;id&quot;:&quot;127dba65-9d74-346c-a580-c864f196ffde&quot;,&quot;title&quot;:&quot;ROC and AUC with a Binary Predictor: a Potentially Misleading Metric&quot;,&quot;author&quot;:[{&quot;family&quot;:&quot;Muschelli&quot;,&quot;given&quot;:&quot;John&quot;,&quot;parse-names&quot;:false,&quot;dropping-particle&quot;:&quot;&quot;,&quot;non-dropping-particle&quot;:&quot;&quot;}],&quot;container-title&quot;:&quot;Journal of Classification&quot;,&quot;container-title-short&quot;:&quot;J Classif&quot;,&quot;accessed&quot;:{&quot;date-parts&quot;:[[2023,5,28]]},&quot;DOI&quot;:&quot;10.1007/S00357-019-09345-1/FIGURES/4&quot;,&quot;ISSN&quot;:&quot;0176-4268&quot;,&quot;URL&quot;:&quot;https://link.springer.com/article/10.1007/s00357-019-09345-1&quot;,&quot;issued&quot;:{&quot;date-parts&quot;:[[2020,10,23]]},&quot;page&quot;:&quot;696-708&quot;,&quot;abstract&quot;:&quot;In analysis of binary outcomes, the receiver operator characteristic (ROC) curve is heavily used to show the performance of a model or algorithm. The ROC curve is informative about the performance over a series of thresholds and can be summarized by the area under the curve (AUC), a single number. When a predictor is categorical, the ROC curve has one less than number of categories as potential thresholds; when the predictor is binary there is only one threshold. As the AUC may be used in decision-making processes on determining the best model, it important to discuss how it agrees with the intuition from the ROC curve. We discuss how the interpolation of the curve between thresholds with binary predictors can largely change the AUC. Overall, we show using a linear interpolation from the ROC curve with binary predictors corresponds to the estimated AUC, which is most commonly done in software, which we believe can lead to misleading results. We compare R, Python, Stata, and SAS software implementations. We recommend using reporting the interpolation used and discuss the merit of using the step function interpolator, also referred to as the \&quot;pessimistic\&quot; approach by Fawcett (2006).&quot;,&quot;publisher&quot;:&quot;Springer Science and Business Media LLC&quot;,&quot;issue&quot;:&quot;3&quot;,&quot;volume&quot;:&quot;37&quot;},&quot;isTemporary&quot;:false}]},{&quot;citationID&quot;:&quot;MENDELEY_CITATION_735febd8-f026-44d9-8aba-581632a11be0&quot;,&quot;properties&quot;:{&quot;noteIndex&quot;:0},&quot;isEdited&quot;:false,&quot;manualOverride&quot;:{&quot;isManuallyOverridden&quot;:false,&quot;citeprocText&quot;:&quot;(Moodley &lt;i&gt;et al.&lt;/i&gt;, 2020)&quot;,&quot;manualOverrideText&quot;:&quot;&quot;},&quot;citationTag&quot;:&quot;MENDELEY_CITATION_v3_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&quot;,&quot;citationItems&quot;:[{&quot;id&quot;:&quot;be351cbd-b4f4-3b69-aeb6-06d06d8d255d&quot;,&quot;itemData&quot;:{&quot;type&quot;:&quot;article-journal&quot;,&quot;id&quot;:&quot;be351cbd-b4f4-3b69-aeb6-06d06d8d255d&quot;,&quot;title&quot;:&quot;A product-centric data mining algorithm for targeted promotions&quot;,&quot;author&quot;:[{&quot;family&quot;:&quot;Moodley&quot;,&quot;given&quot;:&quot;Raymond&quot;,&quot;parse-names&quot;:false,&quot;dropping-particle&quot;:&quot;&quot;,&quot;non-dropping-particle&quot;:&quot;&quot;},{&quot;family&quot;:&quot;Chiclana&quot;,&quot;given&quot;:&quot;Francisco&quot;,&quot;parse-names&quot;:false,&quot;dropping-particle&quot;:&quot;&quot;,&quot;non-dropping-particle&quot;:&quot;&quot;},{&quot;family&quot;:&quot;Caraffini&quot;,&quot;given&quot;:&quot;Fabio&quot;,&quot;parse-names&quot;:false,&quot;dropping-particle&quot;:&quot;&quot;,&quot;non-dropping-particle&quot;:&quot;&quot;},{&quot;family&quot;:&quot;Carter&quot;,&quot;given&quot;:&quot;Jenny&quot;,&quot;parse-names&quot;:false,&quot;dropping-particle&quot;:&quot;&quot;,&quot;non-dropping-particle&quot;:&quot;&quot;}],&quot;container-title&quot;:&quot;Journal of Retailing and Consumer Services&quot;,&quot;accessed&quot;:{&quot;date-parts&quot;:[[2023,5,28]]},&quot;DOI&quot;:&quot;10.1016/J.JRETCONSER.2019.101940&quot;,&quot;ISSN&quot;:&quot;0969-6989&quot;,&quot;issued&quot;:{&quot;date-parts&quot;:[[2020,5,1]]},&quot;page&quot;:&quot;101940&quot;,&quot;abstract&quot;:&quot;Targeted promotions in retail are becoming increasingly popular, particularly in UK grocery retail sector, where competition is stiff and consumers remain price sensitive. Given this, a targeted promotion algorithm is proposed to enhance the effectiveness of promotions by retailers. The algorithm leverages a mathematical model for optimising items to target and fuzzy c-means clustering for finding the best customers to target. Tests using simulations with real life consumer scanner panel data from the UK grocery retailer sector show that the algorithm performs well in finding the best items and customers to target whilst eliminating “false positives” (targeting customers who do not buy a product) and reducing “false negatives” (not targeting customers who could buy a product). The algorithm also shows better performance when compared to a similar published framework, particularly in handling “false positives” and “false negatives”. The paper concludes by discussing managerial and research implications, and highlights applications of the model to other fields.&quot;,&quot;publisher&quot;:&quot;Pergamon&quot;,&quot;volume&quot;:&quot;54&quot;,&quot;container-title-short&quot;:&quot;&quot;},&quot;isTemporary&quot;:false}]},{&quot;citationID&quot;:&quot;MENDELEY_CITATION_fb8486f5-a53c-469f-ad72-ea42adf0504b&quot;,&quot;properties&quot;:{&quot;noteIndex&quot;:0},&quot;isEdited&quot;:false,&quot;manualOverride&quot;:{&quot;isManuallyOverridden&quot;:true,&quot;citeprocText&quot;:&quot;(Itoo, Meenakshi and Singh, 2021)&quot;,&quot;manualOverrideText&quot;:&quot;(Itoo et al., 2021)&quot;},&quot;citationTag&quot;:&quot;MENDELEY_CITATION_v3_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&quot;,&quot;citationItems&quot;:[{&quot;id&quot;:&quot;73a182a1-3547-3505-bcb4-052ec24d11de&quot;,&quot;itemData&quot;:{&quot;type&quot;:&quot;article-journal&quot;,&quot;id&quot;:&quot;73a182a1-3547-3505-bcb4-052ec24d11de&quot;,&quot;title&quot;:&quot;Comparison and analysis of logistic regression, Naïve Bayes and KNN machine learning algorithms for credit card fraud detection&quot;,&quot;author&quot;:[{&quot;family&quot;:&quot;Itoo&quot;,&quot;given&quot;:&quot;Fayaz&quot;,&quot;parse-names&quot;:false,&quot;dropping-particle&quot;:&quot;&quot;,&quot;non-dropping-particle&quot;:&quot;&quot;},{&quot;family&quot;:&quot;Meenakshi&quot;,&quot;given&quot;:&quot;&quot;,&quot;parse-names&quot;:false,&quot;dropping-particle&quot;:&quot;&quot;,&quot;non-dropping-particle&quot;:&quot;&quot;},{&quot;family&quot;:&quot;Singh&quot;,&quot;given&quot;:&quot;Satwinder&quot;,&quot;parse-names&quot;:false,&quot;dropping-particle&quot;:&quot;&quot;,&quot;non-dropping-particle&quot;:&quot;&quot;}],&quot;container-title&quot;:&quot;International Journal of Information Technology (Singapore)&quot;,&quot;accessed&quot;:{&quot;date-parts&quot;:[[2023,5,27]]},&quot;DOI&quot;:&quot;10.1007/S41870-020-00430-Y/FIGURES/8&quot;,&quot;ISSN&quot;:&quot;25112112&quot;,&quot;URL&quot;:&quot;https://link.springer.com/article/10.1007/s41870-020-00430-y&quot;,&quot;issued&quot;:{&quot;date-parts&quot;:[[2021,8,1]]},&quot;page&quot;:&quot;1503-1511&quot;,&quot;abstract&quot;:&quot;Financial fraud is a threat which is increasing on a greater pace and has a very bad impact over the economy, collaborative institutions and administration. Credit card transactions are increasing faster because of the advancement in internet technology which leads to high dependence over internet. With the up-gradation of technology and increase in usage of credit cards, fraud rates become challenge for economy. With inclusion of new security features in credit card transactions the fraudsters are also developing new patterns or loopholes to chase the transactions. As a result of which behavior of frauds and normal transactions change constantly. Also the problem with the credit card data is that it is highly skewed which leads to inefficient prediction of fraudulent transactions. In order to achieve the better result, imbalanced or skewed data is pre-processed with the re-sampling (over-sampling or under sampling) technique for better results. The three different proportions of datasets were used in this study and random under-sampling technique was used for skewed dataset. This work uses the three machine learning algorithms namely: logistic regression, Naïve Bayes and K-nearest neighbour. The performance of these algorithms is recorded with their comparative analysis. The work is implemented in python and the performance of the algorithms is measured based on accuracy, sensitivity, specificity, precision, F-measure and area under curve. On the basis these measurements logistic regression based model for prediction of fraudulent was found to be a better in comparison to other prediction models developed from Naïve Bayes and K-nearest neighbour. Better results are also seen by applying under sampling techniques over the data before developing the prediction model.&quot;,&quot;publisher&quot;:&quot;Springer Science and Business Media B.V.&quot;,&quot;issue&quot;:&quot;4&quot;,&quot;volume&quot;:&quot;13&quot;,&quot;container-title-short&quot;:&quot;&quot;},&quot;isTemporary&quot;:false}]},{&quot;citationID&quot;:&quot;MENDELEY_CITATION_7400ccdf-dbbd-45da-a980-6ea44cb06901&quot;,&quot;properties&quot;:{&quot;noteIndex&quot;:0},&quot;isEdited&quot;:false,&quot;manualOverride&quot;:{&quot;isManuallyOverridden&quot;:false,&quot;citeprocText&quot;:&quot;(Santos &lt;i&gt;et al.&lt;/i&gt;, 2018)&quot;,&quot;manualOverrideText&quot;:&quot;&quot;},&quot;citationTag&quot;:&quot;MENDELEY_CITATION_v3_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&quot;,&quot;citationItems&quot;:[{&quot;id&quot;:&quot;1de0339f-54d1-33fa-b981-111f7d2c3a71&quot;,&quot;itemData&quot;:{&quot;type&quot;:&quot;article-journal&quot;,&quot;id&quot;:&quot;1de0339f-54d1-33fa-b981-111f7d2c3a71&quot;,&quot;title&quot;:&quot;Cross-validation for imbalanced datasets: Avoiding overoptimistic and overfitting approaches [Research Frontier]&quot;,&quot;author&quot;:[{&quot;family&quot;:&quot;Santos&quot;,&quot;given&quot;:&quot;Miriam Seoane&quot;,&quot;parse-names&quot;:false,&quot;dropping-particle&quot;:&quot;&quot;,&quot;non-dropping-particle&quot;:&quot;&quot;},{&quot;family&quot;:&quot;Soares&quot;,&quot;given&quot;:&quot;Jastin Pompeu&quot;,&quot;parse-names&quot;:false,&quot;dropping-particle&quot;:&quot;&quot;,&quot;non-dropping-particle&quot;:&quot;&quot;},{&quot;family&quot;:&quot;Abreu&quot;,&quot;given&quot;:&quot;Pedro Henrigues&quot;,&quot;parse-names&quot;:false,&quot;dropping-particle&quot;:&quot;&quot;,&quot;non-dropping-particle&quot;:&quot;&quot;},{&quot;family&quot;:&quot;Araujo&quot;,&quot;given&quot;:&quot;Helder&quot;,&quot;parse-names&quot;:false,&quot;dropping-particle&quot;:&quot;&quot;,&quot;non-dropping-particle&quot;:&quot;&quot;},{&quot;family&quot;:&quot;Santos&quot;,&quot;given&quot;:&quot;Joao&quot;,&quot;parse-names&quot;:false,&quot;dropping-particle&quot;:&quot;&quot;,&quot;non-dropping-particle&quot;:&quot;&quot;}],&quot;container-title&quot;:&quot;IEEE Computational Intelligence Magazine&quot;,&quot;container-title-short&quot;:&quot;IEEE Comput Intell Mag&quot;,&quot;accessed&quot;:{&quot;date-parts&quot;:[[2023,5,28]]},&quot;DOI&quot;:&quot;10.1109/MCI.2018.2866730&quot;,&quot;ISSN&quot;:&quot;15566048&quot;,&quot;issued&quot;:{&quot;date-parts&quot;:[[2018,11,1]]},&quot;page&quot;:&quot;59-76&quot;,&quot;abstract&quot;:&quot;Although cross-validation is a standard procedure for performance evaluation, its joint application with oversampling remains an open question for researchers farther from the imbalanced data topic. A frequent experimental flaw is the application of oversampling algorithms to the entire dataset, resulting in biased models and overly-optimistic estimates. We emphasize and distinguish overoptimism from overfitting, showing that the former is associated with the cross-validation procedure, while the latter is influenced by the chosen oversampling algorithm. Furthermore, we perform a thorough empirical comparison of well-established oversampling algorithms, supported by a data complexi ty analysis. The best oversampling techniques seem to possess three key characteristics: Use of cleaning procedures, cluster-based example synthetization and adaptive weighting of minority examples, where Synthetic Minority Oversampling Technique coupled with Tomek Links and Majority Weighted Minority Oversampling Technique stand out, being capable of increasing the discriminative power of data.&quot;,&quot;publisher&quot;:&quot;Institute of Electrical and Electronics Engineers Inc.&quot;,&quot;issue&quot;:&quot;4&quot;,&quot;volume&quot;:&quot;13&quot;},&quot;isTemporary&quot;:false}]},{&quot;citationID&quot;:&quot;MENDELEY_CITATION_bcc9b9d6-9a68-473f-9646-2f583523c40a&quot;,&quot;properties&quot;:{&quot;noteIndex&quot;:0},&quot;isEdited&quot;:false,&quot;manualOverride&quot;:{&quot;isManuallyOverridden&quot;:false,&quot;citeprocText&quot;:&quot;(Najadat &lt;i&gt;et al.&lt;/i&gt;, 2020)&quot;,&quot;manualOverrideText&quot;:&quot;&quot;},&quot;citationTag&quot;:&quot;MENDELEY_CITATION_v3_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&quot;,&quot;citationItems&quot;:[{&quot;id&quot;:&quot;ed12d3c4-21d1-3ec8-9592-deafc117f04c&quot;,&quot;itemData&quot;:{&quot;type&quot;:&quot;article-journal&quot;,&quot;id&quot;:&quot;ed12d3c4-21d1-3ec8-9592-deafc117f04c&quot;,&quot;title&quot;:&quot;Credit Card Fraud Detection Based on Machine and Deep Learning&quot;,&quot;author&quot;:[{&quot;family&quot;:&quot;Najadat&quot;,&quot;given&quot;:&quot;Hassan&quot;,&quot;parse-names&quot;:false,&quot;dropping-particle&quot;:&quot;&quot;,&quot;non-dropping-particle&quot;:&quot;&quot;},{&quot;family&quot;:&quot;Altiti&quot;,&quot;given&quot;:&quot;Ola&quot;,&quot;parse-names&quot;:false,&quot;dropping-particle&quot;:&quot;&quot;,&quot;non-dropping-particle&quot;:&quot;&quot;},{&quot;family&quot;:&quot;Aqouleh&quot;,&quot;given&quot;:&quot;Ayah Abu&quot;,&quot;parse-names&quot;:false,&quot;dropping-particle&quot;:&quot;&quot;,&quot;non-dropping-particle&quot;:&quot;&quot;},{&quot;family&quot;:&quot;Younes&quot;,&quot;given&quot;:&quot;Mutaz&quot;,&quot;parse-names&quot;:false,&quot;dropping-particle&quot;:&quot;&quot;,&quot;non-dropping-particle&quot;:&quot;&quot;}],&quot;container-title&quot;:&quot;2020 11th International Conference on Information and Communication Systems, ICICS 2020&quot;,&quot;accessed&quot;:{&quot;date-parts&quot;:[[2023,5,28]]},&quot;DOI&quot;:&quot;10.1109/ICICS49469.2020.239524&quot;,&quot;ISBN&quot;:&quot;9781728162270&quot;,&quot;issued&quot;:{&quot;date-parts&quot;:[[2020,4,1]]},&quot;page&quot;:&quot;204-208&quot;,&quot;abstract&quot;:&quot;With the rapid evolution of the technology, the world is turning to use credit cards instead of cash in their daily life, which opens the door to many new ways for fraudulent people to use these cards in a bad way. According to the Nilson report, global card losses are expected to exceed 35 billion by 2020. To ensure the safety of users for these credit cards, the credit card's provider should provide a service to protect users from any risk they may face. Consequently, we present our approach to predict legitimate or fraud transactions on the IEEE-CIS Fraud Detection dataset provided by Kaggel. Our model is BiLSTM- MaxPooling-BiGRU-MaxPooling which based on bidirectional Long short-term memory (BiLSTM) and bidirectional Gated recurrent unit (BiGRU). We also applied six machine learning classifiers which are: Naïve base, Voting, Ada boosting, Random Forest, Decision Tree, and Logistic Regression. Comparing the results from machine learning classifiers and our model the results show that our model achieved better as we got 91.37% score.&quot;,&quot;publisher&quot;:&quot;Institute of Electrical and Electronics Engineers Inc.&quot;,&quot;container-title-short&quot;:&quot;&quot;},&quot;isTemporary&quot;:false}]},{&quot;citationID&quot;:&quot;MENDELEY_CITATION_45dbccb7-cb54-4753-90b4-bcc5174c63ac&quot;,&quot;properties&quot;:{&quot;noteIndex&quot;:0},&quot;isEdited&quot;:false,&quot;manualOverride&quot;:{&quot;isManuallyOverridden&quot;:true,&quot;citeprocText&quot;:&quot;(Rtayli and Enneya, 2020)&quot;,&quot;manualOverrideText&quot;:&quot;(Rtayli et al., 2020)&quot;},&quot;citationTag&quot;:&quot;MENDELEY_CITATION_v3_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&quot;,&quot;citationItems&quot;:[{&quot;id&quot;:&quot;62df3a9d-3547-3d6f-8b13-19c5b8362fa3&quot;,&quot;itemData&quot;:{&quot;type&quot;:&quot;article-journal&quot;,&quot;id&quot;:&quot;62df3a9d-3547-3d6f-8b13-19c5b8362fa3&quot;,&quot;title&quot;:&quot;Enhanced credit card fraud detection based on SVM-recursive feature elimination and hyper-parameters optimization&quot;,&quot;author&quot;:[{&quot;family&quot;:&quot;Rtayli&quot;,&quot;given&quot;:&quot;Naoufal&quot;,&quot;parse-names&quot;:false,&quot;dropping-particle&quot;:&quot;&quot;,&quot;non-dropping-particle&quot;:&quot;&quot;},{&quot;family&quot;:&quot;Enneya&quot;,&quot;given&quot;:&quot;Nourddine&quot;,&quot;parse-names&quot;:false,&quot;dropping-particle&quot;:&quot;&quot;,&quot;non-dropping-particle&quot;:&quot;&quot;}],&quot;container-title&quot;:&quot;Journal of Information Security and Applications&quot;,&quot;accessed&quot;:{&quot;date-parts&quot;:[[2023,5,28]]},&quot;DOI&quot;:&quot;10.1016/J.JISA.2020.102596&quot;,&quot;ISSN&quot;:&quot;2214-2126&quot;,&quot;issued&quot;:{&quot;date-parts&quot;:[[2020,12,1]]},&quot;page&quot;:&quot;102596&quot;,&quot;abstract&quot;:&quot;With the growth of online shopping, Credit Card Fraud (CCF) comes out as a serious menace. For this end, the automatic and real-time fraud detection field calls for several studies. The recent ones use many Machine Learning (ML) methods and techniques due to their beneficial characteristics to build a good fitting model to catch fraudulent transactions. The purpose of this paper is to develop a new model based on a hybrid approach for Credit Card Fraud Detection (CCFD). The proposed model, compared to previous studies, shows its strong ability to identify fraud transactions. Precisely, the robustness of our model is built by combining the strength of three sub-methods; the Recursive Feature Elimination (RFE) for selecting the most useful predictive features, the GridSearchCV for Hyper-Parameters Optimization (HPO) and the Synthetic Minority Oversampling (SMOTE) to overcome the imbalanced data problem. The experimentations of our model, on many real-world data sets, gives the best results in terms of efficiency and effectiveness.&quot;,&quot;publisher&quot;:&quot;Elsevier&quot;,&quot;volume&quot;:&quot;55&quot;,&quot;container-title-short&quot;:&quot;&quot;},&quot;isTemporary&quot;:false}]},{&quot;citationID&quot;:&quot;MENDELEY_CITATION_8b8087c9-7a2d-4dff-8a1e-96c5203e22fc&quot;,&quot;properties&quot;:{&quot;noteIndex&quot;:0},&quot;isEdited&quot;:false,&quot;manualOverride&quot;:{&quot;isManuallyOverridden&quot;:true,&quot;citeprocText&quot;:&quot;(Yee, Sagadevan and Malim, 2018)&quot;,&quot;manualOverrideText&quot;:&quot;(Yee et al., 2018)&quot;},&quot;citationTag&quot;:&quot;MENDELEY_CITATION_v3_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&quot;,&quot;citationItems&quot;:[{&quot;id&quot;:&quot;73d20730-64c5-3ebd-8848-51be9bddf4af&quot;,&quot;itemData&quot;:{&quot;type&quot;:&quot;article-journal&quot;,&quot;id&quot;:&quot;73d20730-64c5-3ebd-8848-51be9bddf4af&quot;,&quot;title&quot;:&quot;Credit Card Fraud Detection Using Machine Learning As Data Mining Technique&quot;,&quot;author&quot;:[{&quot;family&quot;:&quot;Yee&quot;,&quot;given&quot;:&quot;Ong Shu&quot;,&quot;parse-names&quot;:false,&quot;dropping-particle&quot;:&quot;&quot;,&quot;non-dropping-particle&quot;:&quot;&quot;},{&quot;family&quot;:&quot;Sagadevan&quot;,&quot;given&quot;:&quot;Saravanan&quot;,&quot;parse-names&quot;:false,&quot;dropping-particle&quot;:&quot;&quot;,&quot;non-dropping-particle&quot;:&quot;&quot;},{&quot;family&quot;:&quot;Malim&quot;,&quot;given&quot;:&quot;Nurul Hashimah Ahamed Hassain&quot;,&quot;parse-names&quot;:false,&quot;dropping-particle&quot;:&quot;&quot;,&quot;non-dropping-particle&quot;:&quot;&quot;}],&quot;container-title&quot;:&quot;Journal of Telecommunication, Electronic and Computer Engineering (JTEC)&quot;,&quot;accessed&quot;:{&quot;date-parts&quot;:[[2023,5,28]]},&quot;ISBN&quot;:&quot;978-0-521-76633-3&quot;,&quot;ISSN&quot;:&quot;2289-8131&quot;,&quot;URL&quot;:&quot;https://jtec.utem.edu.my/jtec/article/view/3571&quot;,&quot;issued&quot;:{&quot;date-parts&quot;:[[2018,1,29]]},&quot;page&quot;:&quot;23-27&quot;,&quot;abstract&quot;:&quot;The rapid participation in online based transactional activities raises the fraudulent cases all over the world and causes tremendous losses to the individuals and financial industry. Although there are many criminal activities occurring in financial industry, credit card fraudulent activities are among the most prevalent and worried about by online customers. Thus, countering the fraud activities through data mining and machine learning is one of the prominent approaches introduced by scholars intending to prevent the losses caused by these illegal acts. Primarily, data mining techniques were employed to study the patterns and characteristics of suspicious and non-suspicious transactions based on normalized and anomalies data. On the other hand, machine learning (ML) techniques were employed to predict the suspicious and non-suspicious transactions automatically by using classifiers. Therefore, the combination of machine learning and data mining techniques were able to identify the genuine and non-genuine transactions by learning the patterns of the data. This paper discusses the supervised based classification using Bayesian network classifiers namely K2, Tree Augmented Naïve Bayes (TAN), and Naïve Bayes, logistics and J48 classifiers. After preprocessing the dataset using normalization and Principal Component Analysis, all the classifiers achieved more than 95.0% accuracy compared to results attained before preprocessing the dataset.&quot;,&quot;issue&quot;:&quot;1-4&quot;,&quot;volume&quot;:&quot;10&quot;,&quot;container-title-short&quot;:&quot;&quot;},&quot;isTemporary&quot;:false}]},{&quot;citationID&quot;:&quot;MENDELEY_CITATION_ff1dd294-ee3b-4a7d-9196-6489be880e7a&quot;,&quot;properties&quot;:{&quot;noteIndex&quot;:0},&quot;isEdited&quot;:false,&quot;manualOverride&quot;:{&quot;isManuallyOverridden&quot;:false,&quot;citeprocText&quot;:&quot;(Zhang &lt;i&gt;et al.&lt;/i&gt;, 2021)&quot;,&quot;manualOverrideText&quot;:&quot;&quot;},&quot;citationTag&quot;:&quot;MENDELEY_CITATION_v3_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&quot;,&quot;citationItems&quot;:[{&quot;id&quot;:&quot;56891113-eb09-310c-a7e5-cfabeef5d04c&quot;,&quot;itemData&quot;:{&quot;type&quot;:&quot;article-journal&quot;,&quot;id&quot;:&quot;56891113-eb09-310c-a7e5-cfabeef5d04c&quot;,&quot;title&quot;:&quot;HOBA: A novel feature engineering methodology for credit card fraud detection with a deep learning architecture&quot;,&quot;author&quot;:[{&quot;family&quot;:&quot;Zhang&quot;,&quot;given&quot;:&quot;Xinwei&quot;,&quot;parse-names&quot;:false,&quot;dropping-particle&quot;:&quot;&quot;,&quot;non-dropping-particle&quot;:&quot;&quot;},{&quot;family&quot;:&quot;Han&quot;,&quot;given&quot;:&quot;Yaoci&quot;,&quot;parse-names&quot;:false,&quot;dropping-particle&quot;:&quot;&quot;,&quot;non-dropping-particle&quot;:&quot;&quot;},{&quot;family&quot;:&quot;Xu&quot;,&quot;given&quot;:&quot;Wei&quot;,&quot;parse-names&quot;:false,&quot;dropping-particle&quot;:&quot;&quot;,&quot;non-dropping-particle&quot;:&quot;&quot;},{&quot;family&quot;:&quot;Wang&quot;,&quot;given&quot;:&quot;Qili&quot;,&quot;parse-names&quot;:false,&quot;dropping-particle&quot;:&quot;&quot;,&quot;non-dropping-particle&quot;:&quot;&quot;}],&quot;container-title&quot;:&quot;Information Sciences&quot;,&quot;container-title-short&quot;:&quot;Inf Sci (N Y)&quot;,&quot;accessed&quot;:{&quot;date-parts&quot;:[[2023,5,28]]},&quot;DOI&quot;:&quot;10.1016/J.INS.2019.05.023&quot;,&quot;ISSN&quot;:&quot;0020-0255&quot;,&quot;issued&quot;:{&quot;date-parts&quot;:[[2021,5,1]]},&quot;page&quot;:&quot;302-316&quot;,&quot;abstract&quot;:&quot;Credit card transaction fraud costs billions of dollars to card issuers every year. A well-developed fraud detection system with a state-of-the-art fraud detection model is regarded as essential to reducing fraud losses. The main contribution of our work is the development of a fraud detection system that employs a deep learning architecture together with an advanced feature engineering process based on homogeneity-oriented behavior analysis (HOBA). Based on a real-life dataset from one of the largest commercial banks in China, we conduct a comparative study to assess the effectiveness of the proposed framework. The experimental results illustrate that our proposed methodology is an effective and feasible mechanism for credit card fraud detection. From a practical perspective, our proposed method can identify relatively more fraudulent transactions than the benchmark methods under an acceptable false positive rate. The managerial implication of our work is that credit card issuers can apply the proposed methodology to efficiently identify fraudulent transactions to protect customers’ interests and reduce fraud losses and regulatory costs.&quot;,&quot;publisher&quot;:&quot;Elsevier&quot;,&quot;volume&quot;:&quot;557&quot;},&quot;isTemporary&quot;:fals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5CD6490E-5BF9-40BC-9A91-BD4F4625BB28}">
  <we:reference id="wa200001361" version="2.2.1.0" store="en-US" storeType="OMEX"/>
  <we:alternateReferences>
    <we:reference id="WA200001361" version="2.2.1.0" store="WA200001361" storeType="OMEX"/>
  </we:alternateReferences>
  <we:properties>
    <we:property name="paperpal-document-id" value="&quot;809e38bb-f172-4417-a1fa-4e634dddf82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9394F24-197D-4F86-B04D-CA6991C5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64</Pages>
  <Words>16552</Words>
  <Characters>94348</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110679</CharactersWithSpaces>
  <SharedDoc>false</SharedDoc>
  <HLinks>
    <vt:vector size="276" baseType="variant">
      <vt:variant>
        <vt:i4>1441849</vt:i4>
      </vt:variant>
      <vt:variant>
        <vt:i4>272</vt:i4>
      </vt:variant>
      <vt:variant>
        <vt:i4>0</vt:i4>
      </vt:variant>
      <vt:variant>
        <vt:i4>5</vt:i4>
      </vt:variant>
      <vt:variant>
        <vt:lpwstr/>
      </vt:variant>
      <vt:variant>
        <vt:lpwstr>_Toc136181623</vt:lpwstr>
      </vt:variant>
      <vt:variant>
        <vt:i4>1441849</vt:i4>
      </vt:variant>
      <vt:variant>
        <vt:i4>266</vt:i4>
      </vt:variant>
      <vt:variant>
        <vt:i4>0</vt:i4>
      </vt:variant>
      <vt:variant>
        <vt:i4>5</vt:i4>
      </vt:variant>
      <vt:variant>
        <vt:lpwstr/>
      </vt:variant>
      <vt:variant>
        <vt:lpwstr>_Toc136181622</vt:lpwstr>
      </vt:variant>
      <vt:variant>
        <vt:i4>1441849</vt:i4>
      </vt:variant>
      <vt:variant>
        <vt:i4>260</vt:i4>
      </vt:variant>
      <vt:variant>
        <vt:i4>0</vt:i4>
      </vt:variant>
      <vt:variant>
        <vt:i4>5</vt:i4>
      </vt:variant>
      <vt:variant>
        <vt:lpwstr/>
      </vt:variant>
      <vt:variant>
        <vt:lpwstr>_Toc136181621</vt:lpwstr>
      </vt:variant>
      <vt:variant>
        <vt:i4>1441849</vt:i4>
      </vt:variant>
      <vt:variant>
        <vt:i4>254</vt:i4>
      </vt:variant>
      <vt:variant>
        <vt:i4>0</vt:i4>
      </vt:variant>
      <vt:variant>
        <vt:i4>5</vt:i4>
      </vt:variant>
      <vt:variant>
        <vt:lpwstr/>
      </vt:variant>
      <vt:variant>
        <vt:lpwstr>_Toc136181620</vt:lpwstr>
      </vt:variant>
      <vt:variant>
        <vt:i4>1376313</vt:i4>
      </vt:variant>
      <vt:variant>
        <vt:i4>248</vt:i4>
      </vt:variant>
      <vt:variant>
        <vt:i4>0</vt:i4>
      </vt:variant>
      <vt:variant>
        <vt:i4>5</vt:i4>
      </vt:variant>
      <vt:variant>
        <vt:lpwstr/>
      </vt:variant>
      <vt:variant>
        <vt:lpwstr>_Toc136181619</vt:lpwstr>
      </vt:variant>
      <vt:variant>
        <vt:i4>1376313</vt:i4>
      </vt:variant>
      <vt:variant>
        <vt:i4>242</vt:i4>
      </vt:variant>
      <vt:variant>
        <vt:i4>0</vt:i4>
      </vt:variant>
      <vt:variant>
        <vt:i4>5</vt:i4>
      </vt:variant>
      <vt:variant>
        <vt:lpwstr/>
      </vt:variant>
      <vt:variant>
        <vt:lpwstr>_Toc136181618</vt:lpwstr>
      </vt:variant>
      <vt:variant>
        <vt:i4>1376313</vt:i4>
      </vt:variant>
      <vt:variant>
        <vt:i4>236</vt:i4>
      </vt:variant>
      <vt:variant>
        <vt:i4>0</vt:i4>
      </vt:variant>
      <vt:variant>
        <vt:i4>5</vt:i4>
      </vt:variant>
      <vt:variant>
        <vt:lpwstr/>
      </vt:variant>
      <vt:variant>
        <vt:lpwstr>_Toc136181617</vt:lpwstr>
      </vt:variant>
      <vt:variant>
        <vt:i4>1376313</vt:i4>
      </vt:variant>
      <vt:variant>
        <vt:i4>230</vt:i4>
      </vt:variant>
      <vt:variant>
        <vt:i4>0</vt:i4>
      </vt:variant>
      <vt:variant>
        <vt:i4>5</vt:i4>
      </vt:variant>
      <vt:variant>
        <vt:lpwstr/>
      </vt:variant>
      <vt:variant>
        <vt:lpwstr>_Toc136181616</vt:lpwstr>
      </vt:variant>
      <vt:variant>
        <vt:i4>1376313</vt:i4>
      </vt:variant>
      <vt:variant>
        <vt:i4>224</vt:i4>
      </vt:variant>
      <vt:variant>
        <vt:i4>0</vt:i4>
      </vt:variant>
      <vt:variant>
        <vt:i4>5</vt:i4>
      </vt:variant>
      <vt:variant>
        <vt:lpwstr/>
      </vt:variant>
      <vt:variant>
        <vt:lpwstr>_Toc136181615</vt:lpwstr>
      </vt:variant>
      <vt:variant>
        <vt:i4>1376313</vt:i4>
      </vt:variant>
      <vt:variant>
        <vt:i4>218</vt:i4>
      </vt:variant>
      <vt:variant>
        <vt:i4>0</vt:i4>
      </vt:variant>
      <vt:variant>
        <vt:i4>5</vt:i4>
      </vt:variant>
      <vt:variant>
        <vt:lpwstr/>
      </vt:variant>
      <vt:variant>
        <vt:lpwstr>_Toc136181614</vt:lpwstr>
      </vt:variant>
      <vt:variant>
        <vt:i4>1376313</vt:i4>
      </vt:variant>
      <vt:variant>
        <vt:i4>212</vt:i4>
      </vt:variant>
      <vt:variant>
        <vt:i4>0</vt:i4>
      </vt:variant>
      <vt:variant>
        <vt:i4>5</vt:i4>
      </vt:variant>
      <vt:variant>
        <vt:lpwstr/>
      </vt:variant>
      <vt:variant>
        <vt:lpwstr>_Toc136181613</vt:lpwstr>
      </vt:variant>
      <vt:variant>
        <vt:i4>1376313</vt:i4>
      </vt:variant>
      <vt:variant>
        <vt:i4>206</vt:i4>
      </vt:variant>
      <vt:variant>
        <vt:i4>0</vt:i4>
      </vt:variant>
      <vt:variant>
        <vt:i4>5</vt:i4>
      </vt:variant>
      <vt:variant>
        <vt:lpwstr/>
      </vt:variant>
      <vt:variant>
        <vt:lpwstr>_Toc136181612</vt:lpwstr>
      </vt:variant>
      <vt:variant>
        <vt:i4>1376313</vt:i4>
      </vt:variant>
      <vt:variant>
        <vt:i4>200</vt:i4>
      </vt:variant>
      <vt:variant>
        <vt:i4>0</vt:i4>
      </vt:variant>
      <vt:variant>
        <vt:i4>5</vt:i4>
      </vt:variant>
      <vt:variant>
        <vt:lpwstr/>
      </vt:variant>
      <vt:variant>
        <vt:lpwstr>_Toc136181611</vt:lpwstr>
      </vt:variant>
      <vt:variant>
        <vt:i4>1376313</vt:i4>
      </vt:variant>
      <vt:variant>
        <vt:i4>194</vt:i4>
      </vt:variant>
      <vt:variant>
        <vt:i4>0</vt:i4>
      </vt:variant>
      <vt:variant>
        <vt:i4>5</vt:i4>
      </vt:variant>
      <vt:variant>
        <vt:lpwstr/>
      </vt:variant>
      <vt:variant>
        <vt:lpwstr>_Toc136181610</vt:lpwstr>
      </vt:variant>
      <vt:variant>
        <vt:i4>1310777</vt:i4>
      </vt:variant>
      <vt:variant>
        <vt:i4>188</vt:i4>
      </vt:variant>
      <vt:variant>
        <vt:i4>0</vt:i4>
      </vt:variant>
      <vt:variant>
        <vt:i4>5</vt:i4>
      </vt:variant>
      <vt:variant>
        <vt:lpwstr/>
      </vt:variant>
      <vt:variant>
        <vt:lpwstr>_Toc136181609</vt:lpwstr>
      </vt:variant>
      <vt:variant>
        <vt:i4>1310777</vt:i4>
      </vt:variant>
      <vt:variant>
        <vt:i4>182</vt:i4>
      </vt:variant>
      <vt:variant>
        <vt:i4>0</vt:i4>
      </vt:variant>
      <vt:variant>
        <vt:i4>5</vt:i4>
      </vt:variant>
      <vt:variant>
        <vt:lpwstr/>
      </vt:variant>
      <vt:variant>
        <vt:lpwstr>_Toc136181608</vt:lpwstr>
      </vt:variant>
      <vt:variant>
        <vt:i4>1310777</vt:i4>
      </vt:variant>
      <vt:variant>
        <vt:i4>176</vt:i4>
      </vt:variant>
      <vt:variant>
        <vt:i4>0</vt:i4>
      </vt:variant>
      <vt:variant>
        <vt:i4>5</vt:i4>
      </vt:variant>
      <vt:variant>
        <vt:lpwstr/>
      </vt:variant>
      <vt:variant>
        <vt:lpwstr>_Toc136181607</vt:lpwstr>
      </vt:variant>
      <vt:variant>
        <vt:i4>1310777</vt:i4>
      </vt:variant>
      <vt:variant>
        <vt:i4>170</vt:i4>
      </vt:variant>
      <vt:variant>
        <vt:i4>0</vt:i4>
      </vt:variant>
      <vt:variant>
        <vt:i4>5</vt:i4>
      </vt:variant>
      <vt:variant>
        <vt:lpwstr/>
      </vt:variant>
      <vt:variant>
        <vt:lpwstr>_Toc136181606</vt:lpwstr>
      </vt:variant>
      <vt:variant>
        <vt:i4>1310777</vt:i4>
      </vt:variant>
      <vt:variant>
        <vt:i4>164</vt:i4>
      </vt:variant>
      <vt:variant>
        <vt:i4>0</vt:i4>
      </vt:variant>
      <vt:variant>
        <vt:i4>5</vt:i4>
      </vt:variant>
      <vt:variant>
        <vt:lpwstr/>
      </vt:variant>
      <vt:variant>
        <vt:lpwstr>_Toc136181605</vt:lpwstr>
      </vt:variant>
      <vt:variant>
        <vt:i4>1310777</vt:i4>
      </vt:variant>
      <vt:variant>
        <vt:i4>158</vt:i4>
      </vt:variant>
      <vt:variant>
        <vt:i4>0</vt:i4>
      </vt:variant>
      <vt:variant>
        <vt:i4>5</vt:i4>
      </vt:variant>
      <vt:variant>
        <vt:lpwstr/>
      </vt:variant>
      <vt:variant>
        <vt:lpwstr>_Toc136181604</vt:lpwstr>
      </vt:variant>
      <vt:variant>
        <vt:i4>1310777</vt:i4>
      </vt:variant>
      <vt:variant>
        <vt:i4>152</vt:i4>
      </vt:variant>
      <vt:variant>
        <vt:i4>0</vt:i4>
      </vt:variant>
      <vt:variant>
        <vt:i4>5</vt:i4>
      </vt:variant>
      <vt:variant>
        <vt:lpwstr/>
      </vt:variant>
      <vt:variant>
        <vt:lpwstr>_Toc136181603</vt:lpwstr>
      </vt:variant>
      <vt:variant>
        <vt:i4>1310777</vt:i4>
      </vt:variant>
      <vt:variant>
        <vt:i4>146</vt:i4>
      </vt:variant>
      <vt:variant>
        <vt:i4>0</vt:i4>
      </vt:variant>
      <vt:variant>
        <vt:i4>5</vt:i4>
      </vt:variant>
      <vt:variant>
        <vt:lpwstr/>
      </vt:variant>
      <vt:variant>
        <vt:lpwstr>_Toc136181602</vt:lpwstr>
      </vt:variant>
      <vt:variant>
        <vt:i4>1310777</vt:i4>
      </vt:variant>
      <vt:variant>
        <vt:i4>140</vt:i4>
      </vt:variant>
      <vt:variant>
        <vt:i4>0</vt:i4>
      </vt:variant>
      <vt:variant>
        <vt:i4>5</vt:i4>
      </vt:variant>
      <vt:variant>
        <vt:lpwstr/>
      </vt:variant>
      <vt:variant>
        <vt:lpwstr>_Toc136181601</vt:lpwstr>
      </vt:variant>
      <vt:variant>
        <vt:i4>1310777</vt:i4>
      </vt:variant>
      <vt:variant>
        <vt:i4>134</vt:i4>
      </vt:variant>
      <vt:variant>
        <vt:i4>0</vt:i4>
      </vt:variant>
      <vt:variant>
        <vt:i4>5</vt:i4>
      </vt:variant>
      <vt:variant>
        <vt:lpwstr/>
      </vt:variant>
      <vt:variant>
        <vt:lpwstr>_Toc136181600</vt:lpwstr>
      </vt:variant>
      <vt:variant>
        <vt:i4>1900602</vt:i4>
      </vt:variant>
      <vt:variant>
        <vt:i4>128</vt:i4>
      </vt:variant>
      <vt:variant>
        <vt:i4>0</vt:i4>
      </vt:variant>
      <vt:variant>
        <vt:i4>5</vt:i4>
      </vt:variant>
      <vt:variant>
        <vt:lpwstr/>
      </vt:variant>
      <vt:variant>
        <vt:lpwstr>_Toc136181599</vt:lpwstr>
      </vt:variant>
      <vt:variant>
        <vt:i4>1900602</vt:i4>
      </vt:variant>
      <vt:variant>
        <vt:i4>122</vt:i4>
      </vt:variant>
      <vt:variant>
        <vt:i4>0</vt:i4>
      </vt:variant>
      <vt:variant>
        <vt:i4>5</vt:i4>
      </vt:variant>
      <vt:variant>
        <vt:lpwstr/>
      </vt:variant>
      <vt:variant>
        <vt:lpwstr>_Toc136181598</vt:lpwstr>
      </vt:variant>
      <vt:variant>
        <vt:i4>1900602</vt:i4>
      </vt:variant>
      <vt:variant>
        <vt:i4>116</vt:i4>
      </vt:variant>
      <vt:variant>
        <vt:i4>0</vt:i4>
      </vt:variant>
      <vt:variant>
        <vt:i4>5</vt:i4>
      </vt:variant>
      <vt:variant>
        <vt:lpwstr/>
      </vt:variant>
      <vt:variant>
        <vt:lpwstr>_Toc136181597</vt:lpwstr>
      </vt:variant>
      <vt:variant>
        <vt:i4>1900602</vt:i4>
      </vt:variant>
      <vt:variant>
        <vt:i4>110</vt:i4>
      </vt:variant>
      <vt:variant>
        <vt:i4>0</vt:i4>
      </vt:variant>
      <vt:variant>
        <vt:i4>5</vt:i4>
      </vt:variant>
      <vt:variant>
        <vt:lpwstr/>
      </vt:variant>
      <vt:variant>
        <vt:lpwstr>_Toc136181596</vt:lpwstr>
      </vt:variant>
      <vt:variant>
        <vt:i4>1900602</vt:i4>
      </vt:variant>
      <vt:variant>
        <vt:i4>104</vt:i4>
      </vt:variant>
      <vt:variant>
        <vt:i4>0</vt:i4>
      </vt:variant>
      <vt:variant>
        <vt:i4>5</vt:i4>
      </vt:variant>
      <vt:variant>
        <vt:lpwstr/>
      </vt:variant>
      <vt:variant>
        <vt:lpwstr>_Toc136181595</vt:lpwstr>
      </vt:variant>
      <vt:variant>
        <vt:i4>1900602</vt:i4>
      </vt:variant>
      <vt:variant>
        <vt:i4>98</vt:i4>
      </vt:variant>
      <vt:variant>
        <vt:i4>0</vt:i4>
      </vt:variant>
      <vt:variant>
        <vt:i4>5</vt:i4>
      </vt:variant>
      <vt:variant>
        <vt:lpwstr/>
      </vt:variant>
      <vt:variant>
        <vt:lpwstr>_Toc136181594</vt:lpwstr>
      </vt:variant>
      <vt:variant>
        <vt:i4>1900602</vt:i4>
      </vt:variant>
      <vt:variant>
        <vt:i4>92</vt:i4>
      </vt:variant>
      <vt:variant>
        <vt:i4>0</vt:i4>
      </vt:variant>
      <vt:variant>
        <vt:i4>5</vt:i4>
      </vt:variant>
      <vt:variant>
        <vt:lpwstr/>
      </vt:variant>
      <vt:variant>
        <vt:lpwstr>_Toc136181593</vt:lpwstr>
      </vt:variant>
      <vt:variant>
        <vt:i4>1900602</vt:i4>
      </vt:variant>
      <vt:variant>
        <vt:i4>86</vt:i4>
      </vt:variant>
      <vt:variant>
        <vt:i4>0</vt:i4>
      </vt:variant>
      <vt:variant>
        <vt:i4>5</vt:i4>
      </vt:variant>
      <vt:variant>
        <vt:lpwstr/>
      </vt:variant>
      <vt:variant>
        <vt:lpwstr>_Toc136181592</vt:lpwstr>
      </vt:variant>
      <vt:variant>
        <vt:i4>1900602</vt:i4>
      </vt:variant>
      <vt:variant>
        <vt:i4>80</vt:i4>
      </vt:variant>
      <vt:variant>
        <vt:i4>0</vt:i4>
      </vt:variant>
      <vt:variant>
        <vt:i4>5</vt:i4>
      </vt:variant>
      <vt:variant>
        <vt:lpwstr/>
      </vt:variant>
      <vt:variant>
        <vt:lpwstr>_Toc136181591</vt:lpwstr>
      </vt:variant>
      <vt:variant>
        <vt:i4>1900602</vt:i4>
      </vt:variant>
      <vt:variant>
        <vt:i4>74</vt:i4>
      </vt:variant>
      <vt:variant>
        <vt:i4>0</vt:i4>
      </vt:variant>
      <vt:variant>
        <vt:i4>5</vt:i4>
      </vt:variant>
      <vt:variant>
        <vt:lpwstr/>
      </vt:variant>
      <vt:variant>
        <vt:lpwstr>_Toc136181590</vt:lpwstr>
      </vt:variant>
      <vt:variant>
        <vt:i4>1835066</vt:i4>
      </vt:variant>
      <vt:variant>
        <vt:i4>68</vt:i4>
      </vt:variant>
      <vt:variant>
        <vt:i4>0</vt:i4>
      </vt:variant>
      <vt:variant>
        <vt:i4>5</vt:i4>
      </vt:variant>
      <vt:variant>
        <vt:lpwstr/>
      </vt:variant>
      <vt:variant>
        <vt:lpwstr>_Toc136181589</vt:lpwstr>
      </vt:variant>
      <vt:variant>
        <vt:i4>1835066</vt:i4>
      </vt:variant>
      <vt:variant>
        <vt:i4>62</vt:i4>
      </vt:variant>
      <vt:variant>
        <vt:i4>0</vt:i4>
      </vt:variant>
      <vt:variant>
        <vt:i4>5</vt:i4>
      </vt:variant>
      <vt:variant>
        <vt:lpwstr/>
      </vt:variant>
      <vt:variant>
        <vt:lpwstr>_Toc136181588</vt:lpwstr>
      </vt:variant>
      <vt:variant>
        <vt:i4>1835066</vt:i4>
      </vt:variant>
      <vt:variant>
        <vt:i4>56</vt:i4>
      </vt:variant>
      <vt:variant>
        <vt:i4>0</vt:i4>
      </vt:variant>
      <vt:variant>
        <vt:i4>5</vt:i4>
      </vt:variant>
      <vt:variant>
        <vt:lpwstr/>
      </vt:variant>
      <vt:variant>
        <vt:lpwstr>_Toc136181587</vt:lpwstr>
      </vt:variant>
      <vt:variant>
        <vt:i4>1835066</vt:i4>
      </vt:variant>
      <vt:variant>
        <vt:i4>50</vt:i4>
      </vt:variant>
      <vt:variant>
        <vt:i4>0</vt:i4>
      </vt:variant>
      <vt:variant>
        <vt:i4>5</vt:i4>
      </vt:variant>
      <vt:variant>
        <vt:lpwstr/>
      </vt:variant>
      <vt:variant>
        <vt:lpwstr>_Toc136181586</vt:lpwstr>
      </vt:variant>
      <vt:variant>
        <vt:i4>1835066</vt:i4>
      </vt:variant>
      <vt:variant>
        <vt:i4>44</vt:i4>
      </vt:variant>
      <vt:variant>
        <vt:i4>0</vt:i4>
      </vt:variant>
      <vt:variant>
        <vt:i4>5</vt:i4>
      </vt:variant>
      <vt:variant>
        <vt:lpwstr/>
      </vt:variant>
      <vt:variant>
        <vt:lpwstr>_Toc136181585</vt:lpwstr>
      </vt:variant>
      <vt:variant>
        <vt:i4>1835066</vt:i4>
      </vt:variant>
      <vt:variant>
        <vt:i4>38</vt:i4>
      </vt:variant>
      <vt:variant>
        <vt:i4>0</vt:i4>
      </vt:variant>
      <vt:variant>
        <vt:i4>5</vt:i4>
      </vt:variant>
      <vt:variant>
        <vt:lpwstr/>
      </vt:variant>
      <vt:variant>
        <vt:lpwstr>_Toc136181584</vt:lpwstr>
      </vt:variant>
      <vt:variant>
        <vt:i4>1835066</vt:i4>
      </vt:variant>
      <vt:variant>
        <vt:i4>32</vt:i4>
      </vt:variant>
      <vt:variant>
        <vt:i4>0</vt:i4>
      </vt:variant>
      <vt:variant>
        <vt:i4>5</vt:i4>
      </vt:variant>
      <vt:variant>
        <vt:lpwstr/>
      </vt:variant>
      <vt:variant>
        <vt:lpwstr>_Toc136181583</vt:lpwstr>
      </vt:variant>
      <vt:variant>
        <vt:i4>1835066</vt:i4>
      </vt:variant>
      <vt:variant>
        <vt:i4>26</vt:i4>
      </vt:variant>
      <vt:variant>
        <vt:i4>0</vt:i4>
      </vt:variant>
      <vt:variant>
        <vt:i4>5</vt:i4>
      </vt:variant>
      <vt:variant>
        <vt:lpwstr/>
      </vt:variant>
      <vt:variant>
        <vt:lpwstr>_Toc136181582</vt:lpwstr>
      </vt:variant>
      <vt:variant>
        <vt:i4>1835066</vt:i4>
      </vt:variant>
      <vt:variant>
        <vt:i4>20</vt:i4>
      </vt:variant>
      <vt:variant>
        <vt:i4>0</vt:i4>
      </vt:variant>
      <vt:variant>
        <vt:i4>5</vt:i4>
      </vt:variant>
      <vt:variant>
        <vt:lpwstr/>
      </vt:variant>
      <vt:variant>
        <vt:lpwstr>_Toc136181581</vt:lpwstr>
      </vt:variant>
      <vt:variant>
        <vt:i4>1835066</vt:i4>
      </vt:variant>
      <vt:variant>
        <vt:i4>14</vt:i4>
      </vt:variant>
      <vt:variant>
        <vt:i4>0</vt:i4>
      </vt:variant>
      <vt:variant>
        <vt:i4>5</vt:i4>
      </vt:variant>
      <vt:variant>
        <vt:lpwstr/>
      </vt:variant>
      <vt:variant>
        <vt:lpwstr>_Toc136181580</vt:lpwstr>
      </vt:variant>
      <vt:variant>
        <vt:i4>1245242</vt:i4>
      </vt:variant>
      <vt:variant>
        <vt:i4>8</vt:i4>
      </vt:variant>
      <vt:variant>
        <vt:i4>0</vt:i4>
      </vt:variant>
      <vt:variant>
        <vt:i4>5</vt:i4>
      </vt:variant>
      <vt:variant>
        <vt:lpwstr/>
      </vt:variant>
      <vt:variant>
        <vt:lpwstr>_Toc136181579</vt:lpwstr>
      </vt:variant>
      <vt:variant>
        <vt:i4>1245242</vt:i4>
      </vt:variant>
      <vt:variant>
        <vt:i4>2</vt:i4>
      </vt:variant>
      <vt:variant>
        <vt:i4>0</vt:i4>
      </vt:variant>
      <vt:variant>
        <vt:i4>5</vt:i4>
      </vt:variant>
      <vt:variant>
        <vt:lpwstr/>
      </vt:variant>
      <vt:variant>
        <vt:lpwstr>_Toc136181578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SAYERS, Will (Dr)</dc:creator>
  <cp:keywords/>
  <dc:description/>
  <cp:lastModifiedBy>Osei, Jones</cp:lastModifiedBy>
  <cp:revision>16</cp:revision>
  <dcterms:created xsi:type="dcterms:W3CDTF">2023-05-29T17:47:00Z</dcterms:created>
  <dcterms:modified xsi:type="dcterms:W3CDTF">2023-08-07T12:21:00Z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2fb28726bd2534980369db25ea2cc29925fb5f18115b7f2dcc2623651fb972a5</vt:lpwstr>
  </property>
</Properties>
</file>