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asciiTheme="majorHAnsi" w:eastAsiaTheme="minorHAnsi" w:hAnsiTheme="majorHAnsi" w:cstheme="majorHAnsi"/>
          <w:bCs/>
          <w:noProof/>
          <w:color w:val="008AC8"/>
          <w:sz w:val="20"/>
          <w:szCs w:val="20"/>
          <w:lang w:eastAsia="en-AU"/>
        </w:rPr>
        <w:id w:val="94592970"/>
        <w:docPartObj>
          <w:docPartGallery w:val="Cover Pages"/>
          <w:docPartUnique/>
        </w:docPartObj>
      </w:sdtPr>
      <w:sdtEndPr>
        <w:rPr>
          <w:rFonts w:eastAsiaTheme="minorEastAsia"/>
          <w:bCs w:val="0"/>
          <w:noProof w:val="0"/>
          <w:color w:val="auto"/>
          <w:lang w:eastAsia="en-US"/>
        </w:rPr>
      </w:sdtEndPr>
      <w:sdtContent>
        <w:p w14:paraId="7010B55F" w14:textId="77777777" w:rsidR="00A91037" w:rsidRPr="002D1C09" w:rsidRDefault="00797351" w:rsidP="00797351">
          <w:pPr>
            <w:rPr>
              <w:rFonts w:asciiTheme="majorHAnsi" w:hAnsiTheme="majorHAnsi" w:cstheme="majorHAnsi"/>
              <w:sz w:val="20"/>
              <w:szCs w:val="20"/>
            </w:rPr>
          </w:pPr>
          <w:r w:rsidRPr="002D1C09">
            <w:rPr>
              <w:rFonts w:asciiTheme="majorHAnsi" w:hAnsiTheme="majorHAnsi" w:cstheme="majorHAnsi"/>
              <w:noProof/>
              <w:sz w:val="20"/>
              <w:szCs w:val="20"/>
            </w:rPr>
            <mc:AlternateContent>
              <mc:Choice Requires="wpg">
                <w:drawing>
                  <wp:anchor distT="0" distB="0" distL="114300" distR="114300" simplePos="0" relativeHeight="251659264" behindDoc="0" locked="0" layoutInCell="1" allowOverlap="1" wp14:anchorId="1675A2DB" wp14:editId="11666198">
                    <wp:simplePos x="0" y="0"/>
                    <wp:positionH relativeFrom="page">
                      <wp:posOffset>0</wp:posOffset>
                    </wp:positionH>
                    <wp:positionV relativeFrom="paragraph">
                      <wp:posOffset>-895350</wp:posOffset>
                    </wp:positionV>
                    <wp:extent cx="6789420" cy="3844273"/>
                    <wp:effectExtent l="0" t="0" r="0" b="4445"/>
                    <wp:wrapNone/>
                    <wp:docPr id="40" name="Group 40"/>
                    <wp:cNvGraphicFramePr/>
                    <a:graphic xmlns:a="http://schemas.openxmlformats.org/drawingml/2006/main">
                      <a:graphicData uri="http://schemas.microsoft.com/office/word/2010/wordprocessingGroup">
                        <wpg:wgp>
                          <wpg:cNvGrpSpPr/>
                          <wpg:grpSpPr>
                            <a:xfrm>
                              <a:off x="0" y="0"/>
                              <a:ext cx="6789420" cy="3844273"/>
                              <a:chOff x="-2" y="9524"/>
                              <a:chExt cx="9048750" cy="3844273"/>
                            </a:xfrm>
                          </wpg:grpSpPr>
                          <wps:wsp>
                            <wps:cNvPr id="41" name="Rectangle 41"/>
                            <wps:cNvSpPr/>
                            <wps:spPr>
                              <a:xfrm>
                                <a:off x="-2" y="9524"/>
                                <a:ext cx="9048750" cy="368617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 y="1990358"/>
                                <a:ext cx="7756431"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7193" y="2026267"/>
                                <a:ext cx="75615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4F76A90A" w:rsidR="00CB5DC0" w:rsidRDefault="00774AC1" w:rsidP="00A81512">
                                  <w:pPr>
                                    <w:pStyle w:val="Footer"/>
                                    <w:rPr>
                                      <w:color w:val="FFFFFF" w:themeColor="background1"/>
                                      <w:sz w:val="40"/>
                                      <w:szCs w:val="48"/>
                                    </w:rPr>
                                  </w:pPr>
                                  <w:r>
                                    <w:rPr>
                                      <w:color w:val="FFFFFF" w:themeColor="background1"/>
                                      <w:sz w:val="40"/>
                                      <w:szCs w:val="48"/>
                                    </w:rPr>
                                    <w:t xml:space="preserve">User </w:t>
                                  </w:r>
                                  <w:r w:rsidR="00CB5DC0" w:rsidRPr="00432481">
                                    <w:rPr>
                                      <w:color w:val="FFFFFF" w:themeColor="background1"/>
                                      <w:sz w:val="40"/>
                                      <w:szCs w:val="48"/>
                                    </w:rPr>
                                    <w:t>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0;margin-top:-70.5pt;width:534.6pt;height:302.7pt;z-index:251659264;mso-position-horizontal-relative:page;mso-width-relative:margin;mso-height-relative:margin" coordorigin=",95" coordsize="90487,3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">
                    <v:rect id="Rectangle 41" o:spid="_x0000_s1027" style="position:absolute;top:95;width:90487;height:3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03;width:77564;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171;top:20262;width:75616;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CB5DC0" w:rsidRDefault="00CB5DC0" w:rsidP="00A81512">
                            <w:pPr>
                              <w:pStyle w:val="Footer"/>
                              <w:ind w:firstLine="119"/>
                              <w:jc w:val="center"/>
                              <w:rPr>
                                <w:sz w:val="48"/>
                                <w:szCs w:val="48"/>
                              </w:rPr>
                            </w:pPr>
                          </w:p>
                          <w:p w14:paraId="70700863" w14:textId="46060577" w:rsidR="00CB5DC0" w:rsidRDefault="00CB5DC0"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Creation Add-in</w:t>
                            </w:r>
                          </w:p>
                          <w:p w14:paraId="785BF762" w14:textId="4F76A90A" w:rsidR="00CB5DC0" w:rsidRDefault="00774AC1" w:rsidP="00A81512">
                            <w:pPr>
                              <w:pStyle w:val="Footer"/>
                              <w:rPr>
                                <w:color w:val="FFFFFF" w:themeColor="background1"/>
                                <w:sz w:val="40"/>
                                <w:szCs w:val="48"/>
                              </w:rPr>
                            </w:pPr>
                            <w:r>
                              <w:rPr>
                                <w:color w:val="FFFFFF" w:themeColor="background1"/>
                                <w:sz w:val="40"/>
                                <w:szCs w:val="48"/>
                              </w:rPr>
                              <w:t xml:space="preserve">User </w:t>
                            </w:r>
                            <w:r w:rsidR="00CB5DC0" w:rsidRPr="00432481">
                              <w:rPr>
                                <w:color w:val="FFFFFF" w:themeColor="background1"/>
                                <w:sz w:val="40"/>
                                <w:szCs w:val="48"/>
                              </w:rPr>
                              <w:t>Guide</w:t>
                            </w:r>
                          </w:p>
                          <w:p w14:paraId="4F8F4E61" w14:textId="7D3BF058" w:rsidR="00CB5DC0" w:rsidRPr="006B7DBF" w:rsidRDefault="00CB5DC0" w:rsidP="00A81512">
                            <w:pPr>
                              <w:pStyle w:val="Footer"/>
                              <w:rPr>
                                <w:color w:val="FFFFFF" w:themeColor="background1"/>
                                <w:sz w:val="36"/>
                                <w:szCs w:val="48"/>
                              </w:rPr>
                            </w:pPr>
                            <w:r>
                              <w:rPr>
                                <w:color w:val="FFFFFF" w:themeColor="background1"/>
                                <w:sz w:val="28"/>
                                <w:szCs w:val="48"/>
                              </w:rPr>
                              <w:t>Version 1.0</w:t>
                            </w:r>
                          </w:p>
                          <w:p w14:paraId="0A37501D" w14:textId="77777777" w:rsidR="00CB5DC0" w:rsidRPr="00850F5C" w:rsidRDefault="00CB5DC0" w:rsidP="00337889">
                            <w:pPr>
                              <w:pStyle w:val="CoverTitle"/>
                              <w:rPr>
                                <w:sz w:val="36"/>
                                <w:szCs w:val="20"/>
                              </w:rPr>
                            </w:pPr>
                          </w:p>
                        </w:txbxContent>
                      </v:textbox>
                    </v:shape>
                    <w10:wrap anchorx="page"/>
                  </v:group>
                </w:pict>
              </mc:Fallback>
            </mc:AlternateContent>
          </w:r>
        </w:p>
        <w:p w14:paraId="6A05A809" w14:textId="77777777" w:rsidR="00A91037" w:rsidRPr="002D1C09" w:rsidRDefault="00A91037" w:rsidP="00A91037">
          <w:pPr>
            <w:rPr>
              <w:rFonts w:asciiTheme="majorHAnsi" w:hAnsiTheme="majorHAnsi" w:cstheme="majorHAnsi"/>
              <w:sz w:val="20"/>
              <w:szCs w:val="20"/>
            </w:rPr>
          </w:pPr>
        </w:p>
        <w:p w14:paraId="5A39BBE3" w14:textId="77777777" w:rsidR="00A91037" w:rsidRPr="002D1C09" w:rsidRDefault="00A91037" w:rsidP="00A91037">
          <w:pPr>
            <w:rPr>
              <w:rFonts w:asciiTheme="majorHAnsi" w:hAnsiTheme="majorHAnsi" w:cstheme="majorHAnsi"/>
              <w:sz w:val="20"/>
              <w:szCs w:val="20"/>
            </w:rPr>
          </w:pPr>
        </w:p>
        <w:p w14:paraId="41C8F396" w14:textId="77777777" w:rsidR="00A91037" w:rsidRPr="002D1C09" w:rsidRDefault="00A91037" w:rsidP="00A91037">
          <w:pPr>
            <w:rPr>
              <w:rFonts w:asciiTheme="majorHAnsi" w:hAnsiTheme="majorHAnsi" w:cstheme="majorHAnsi"/>
              <w:sz w:val="20"/>
              <w:szCs w:val="20"/>
            </w:rPr>
          </w:pPr>
        </w:p>
        <w:p w14:paraId="72A3D3EC" w14:textId="77777777" w:rsidR="00A91037" w:rsidRPr="002D1C09" w:rsidRDefault="00A91037" w:rsidP="00A91037">
          <w:pPr>
            <w:rPr>
              <w:rFonts w:asciiTheme="majorHAnsi" w:hAnsiTheme="majorHAnsi" w:cstheme="majorHAnsi"/>
              <w:sz w:val="20"/>
              <w:szCs w:val="20"/>
            </w:rPr>
          </w:pPr>
        </w:p>
        <w:p w14:paraId="0D0B940D" w14:textId="77777777" w:rsidR="00A91037" w:rsidRPr="002D1C09" w:rsidRDefault="00A91037" w:rsidP="00A91037">
          <w:pPr>
            <w:rPr>
              <w:rFonts w:asciiTheme="majorHAnsi" w:hAnsiTheme="majorHAnsi" w:cstheme="majorHAnsi"/>
              <w:sz w:val="20"/>
              <w:szCs w:val="20"/>
            </w:rPr>
          </w:pPr>
        </w:p>
        <w:p w14:paraId="0E27B00A" w14:textId="77777777" w:rsidR="00A91037" w:rsidRPr="002D1C09" w:rsidRDefault="00A91037" w:rsidP="00A91037">
          <w:pPr>
            <w:rPr>
              <w:rFonts w:asciiTheme="majorHAnsi" w:hAnsiTheme="majorHAnsi" w:cstheme="majorHAnsi"/>
              <w:sz w:val="20"/>
              <w:szCs w:val="20"/>
            </w:rPr>
          </w:pPr>
        </w:p>
        <w:p w14:paraId="60061E4C" w14:textId="77777777" w:rsidR="00A91037" w:rsidRPr="002D1C09" w:rsidRDefault="00A91037" w:rsidP="00A91037">
          <w:pPr>
            <w:rPr>
              <w:rFonts w:asciiTheme="majorHAnsi" w:hAnsiTheme="majorHAnsi" w:cstheme="majorHAnsi"/>
              <w:sz w:val="20"/>
              <w:szCs w:val="20"/>
            </w:rPr>
          </w:pPr>
        </w:p>
        <w:p w14:paraId="44EAFD9C" w14:textId="77777777" w:rsidR="00A91037" w:rsidRPr="002D1C09" w:rsidRDefault="00A91037" w:rsidP="00A91037">
          <w:pPr>
            <w:rPr>
              <w:rFonts w:asciiTheme="majorHAnsi" w:hAnsiTheme="majorHAnsi" w:cstheme="majorHAnsi"/>
              <w:sz w:val="20"/>
              <w:szCs w:val="20"/>
            </w:rPr>
          </w:pPr>
        </w:p>
        <w:p w14:paraId="4B94D5A5" w14:textId="77777777" w:rsidR="00A91037" w:rsidRPr="002D1C09" w:rsidRDefault="00A91037" w:rsidP="00A91037">
          <w:pPr>
            <w:rPr>
              <w:rFonts w:asciiTheme="majorHAnsi" w:hAnsiTheme="majorHAnsi" w:cstheme="majorHAnsi"/>
              <w:sz w:val="20"/>
              <w:szCs w:val="20"/>
            </w:rPr>
          </w:pPr>
        </w:p>
        <w:p w14:paraId="3DEEC669" w14:textId="77777777" w:rsidR="00A91037" w:rsidRPr="002D1C09" w:rsidRDefault="00A91037" w:rsidP="00A91037">
          <w:pPr>
            <w:rPr>
              <w:rFonts w:asciiTheme="majorHAnsi" w:hAnsiTheme="majorHAnsi" w:cstheme="majorHAnsi"/>
              <w:sz w:val="20"/>
              <w:szCs w:val="20"/>
            </w:rPr>
          </w:pPr>
        </w:p>
        <w:p w14:paraId="3656B9AB" w14:textId="77777777" w:rsidR="00A91037" w:rsidRPr="002D1C09" w:rsidRDefault="00A91037" w:rsidP="00A91037">
          <w:pPr>
            <w:rPr>
              <w:rFonts w:asciiTheme="majorHAnsi" w:hAnsiTheme="majorHAnsi" w:cstheme="majorHAnsi"/>
              <w:sz w:val="20"/>
              <w:szCs w:val="20"/>
            </w:rPr>
          </w:pPr>
        </w:p>
        <w:p w14:paraId="45FB0818" w14:textId="77777777" w:rsidR="00A91037" w:rsidRPr="002D1C09" w:rsidRDefault="00A91037" w:rsidP="00A91037">
          <w:pPr>
            <w:rPr>
              <w:rFonts w:asciiTheme="majorHAnsi" w:hAnsiTheme="majorHAnsi" w:cstheme="majorHAnsi"/>
              <w:sz w:val="20"/>
              <w:szCs w:val="20"/>
            </w:rPr>
          </w:pPr>
        </w:p>
        <w:p w14:paraId="049F31CB" w14:textId="77777777" w:rsidR="00A91037" w:rsidRPr="002D1C09" w:rsidRDefault="00A91037" w:rsidP="00A91037">
          <w:pPr>
            <w:rPr>
              <w:rFonts w:asciiTheme="majorHAnsi" w:hAnsiTheme="majorHAnsi" w:cstheme="majorHAnsi"/>
              <w:sz w:val="20"/>
              <w:szCs w:val="20"/>
            </w:rPr>
          </w:pPr>
        </w:p>
        <w:p w14:paraId="53128261" w14:textId="77777777" w:rsidR="00337889" w:rsidRPr="002D1C09" w:rsidRDefault="00337889" w:rsidP="00A91037">
          <w:pPr>
            <w:rPr>
              <w:rFonts w:asciiTheme="majorHAnsi" w:hAnsiTheme="majorHAnsi" w:cstheme="majorHAnsi"/>
              <w:sz w:val="20"/>
              <w:szCs w:val="20"/>
            </w:rPr>
            <w:sectPr w:rsidR="00337889" w:rsidRPr="002D1C09" w:rsidSect="00917E98">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ajorHAnsi"/>
              <w:color w:val="auto"/>
              <w:sz w:val="20"/>
              <w:szCs w:val="20"/>
            </w:rPr>
            <w:id w:val="1003095903"/>
            <w:docPartObj>
              <w:docPartGallery w:val="Table of Contents"/>
              <w:docPartUnique/>
            </w:docPartObj>
          </w:sdtPr>
          <w:sdtEndPr>
            <w:rPr>
              <w:b/>
              <w:bCs/>
              <w:noProof/>
            </w:rPr>
          </w:sdtEndPr>
          <w:sdtContent>
            <w:p w14:paraId="406425CA" w14:textId="77777777" w:rsidR="00B43D31" w:rsidRPr="002D1C09" w:rsidRDefault="00337889" w:rsidP="00C82FCE">
              <w:pPr>
                <w:pStyle w:val="TOCHeading"/>
                <w:rPr>
                  <w:rFonts w:cstheme="majorHAnsi"/>
                  <w:sz w:val="20"/>
                  <w:szCs w:val="20"/>
                </w:rPr>
              </w:pPr>
              <w:r w:rsidRPr="002D1C09">
                <w:rPr>
                  <w:rFonts w:cstheme="majorHAnsi"/>
                  <w:sz w:val="20"/>
                  <w:szCs w:val="20"/>
                </w:rPr>
                <w:t>Contents</w:t>
              </w:r>
            </w:p>
            <w:p w14:paraId="47B3CABD" w14:textId="01993E88" w:rsidR="0038598D" w:rsidRDefault="00337889">
              <w:pPr>
                <w:pStyle w:val="TOC2"/>
                <w:tabs>
                  <w:tab w:val="right" w:leader="dot" w:pos="9350"/>
                </w:tabs>
                <w:rPr>
                  <w:rFonts w:asciiTheme="minorHAnsi" w:hAnsiTheme="minorHAnsi"/>
                  <w:noProof/>
                </w:rPr>
              </w:pPr>
              <w:r w:rsidRPr="002D1C09">
                <w:rPr>
                  <w:rFonts w:asciiTheme="majorHAnsi" w:hAnsiTheme="majorHAnsi" w:cstheme="majorHAnsi"/>
                  <w:sz w:val="20"/>
                  <w:szCs w:val="20"/>
                </w:rPr>
                <w:fldChar w:fldCharType="begin"/>
              </w:r>
              <w:r w:rsidRPr="002D1C09">
                <w:rPr>
                  <w:rFonts w:asciiTheme="majorHAnsi" w:hAnsiTheme="majorHAnsi" w:cstheme="majorHAnsi"/>
                  <w:sz w:val="20"/>
                  <w:szCs w:val="20"/>
                </w:rPr>
                <w:instrText xml:space="preserve"> TOC \o "1-3" \h \z \u </w:instrText>
              </w:r>
              <w:r w:rsidRPr="002D1C09">
                <w:rPr>
                  <w:rFonts w:asciiTheme="majorHAnsi" w:hAnsiTheme="majorHAnsi" w:cstheme="majorHAnsi"/>
                  <w:sz w:val="20"/>
                  <w:szCs w:val="20"/>
                </w:rPr>
                <w:fldChar w:fldCharType="separate"/>
              </w:r>
              <w:hyperlink w:anchor="_Toc527724009" w:history="1">
                <w:r w:rsidR="0038598D" w:rsidRPr="003D6ACA">
                  <w:rPr>
                    <w:rStyle w:val="Hyperlink"/>
                    <w:noProof/>
                  </w:rPr>
                  <w:t>Overview</w:t>
                </w:r>
                <w:r w:rsidR="0038598D">
                  <w:rPr>
                    <w:noProof/>
                    <w:webHidden/>
                  </w:rPr>
                  <w:tab/>
                </w:r>
                <w:r w:rsidR="0038598D">
                  <w:rPr>
                    <w:noProof/>
                    <w:webHidden/>
                  </w:rPr>
                  <w:fldChar w:fldCharType="begin"/>
                </w:r>
                <w:r w:rsidR="0038598D">
                  <w:rPr>
                    <w:noProof/>
                    <w:webHidden/>
                  </w:rPr>
                  <w:instrText xml:space="preserve"> PAGEREF _Toc527724009 \h </w:instrText>
                </w:r>
                <w:r w:rsidR="0038598D">
                  <w:rPr>
                    <w:noProof/>
                    <w:webHidden/>
                  </w:rPr>
                </w:r>
                <w:r w:rsidR="0038598D">
                  <w:rPr>
                    <w:noProof/>
                    <w:webHidden/>
                  </w:rPr>
                  <w:fldChar w:fldCharType="separate"/>
                </w:r>
                <w:r w:rsidR="0038598D">
                  <w:rPr>
                    <w:noProof/>
                    <w:webHidden/>
                  </w:rPr>
                  <w:t>1</w:t>
                </w:r>
                <w:r w:rsidR="0038598D">
                  <w:rPr>
                    <w:noProof/>
                    <w:webHidden/>
                  </w:rPr>
                  <w:fldChar w:fldCharType="end"/>
                </w:r>
              </w:hyperlink>
            </w:p>
            <w:p w14:paraId="57759E75" w14:textId="03ED6E8A" w:rsidR="0038598D" w:rsidRDefault="001D2E11">
              <w:pPr>
                <w:pStyle w:val="TOC2"/>
                <w:tabs>
                  <w:tab w:val="right" w:leader="dot" w:pos="9350"/>
                </w:tabs>
                <w:rPr>
                  <w:rFonts w:asciiTheme="minorHAnsi" w:hAnsiTheme="minorHAnsi"/>
                  <w:noProof/>
                </w:rPr>
              </w:pPr>
              <w:hyperlink w:anchor="_Toc527724010" w:history="1">
                <w:r w:rsidR="0038598D" w:rsidRPr="003D6ACA">
                  <w:rPr>
                    <w:rStyle w:val="Hyperlink"/>
                    <w:noProof/>
                  </w:rPr>
                  <w:t>Home</w:t>
                </w:r>
                <w:r w:rsidR="0038598D">
                  <w:rPr>
                    <w:noProof/>
                    <w:webHidden/>
                  </w:rPr>
                  <w:tab/>
                </w:r>
                <w:r w:rsidR="0038598D">
                  <w:rPr>
                    <w:noProof/>
                    <w:webHidden/>
                  </w:rPr>
                  <w:fldChar w:fldCharType="begin"/>
                </w:r>
                <w:r w:rsidR="0038598D">
                  <w:rPr>
                    <w:noProof/>
                    <w:webHidden/>
                  </w:rPr>
                  <w:instrText xml:space="preserve"> PAGEREF _Toc527724010 \h </w:instrText>
                </w:r>
                <w:r w:rsidR="0038598D">
                  <w:rPr>
                    <w:noProof/>
                    <w:webHidden/>
                  </w:rPr>
                </w:r>
                <w:r w:rsidR="0038598D">
                  <w:rPr>
                    <w:noProof/>
                    <w:webHidden/>
                  </w:rPr>
                  <w:fldChar w:fldCharType="separate"/>
                </w:r>
                <w:r w:rsidR="0038598D">
                  <w:rPr>
                    <w:noProof/>
                    <w:webHidden/>
                  </w:rPr>
                  <w:t>1</w:t>
                </w:r>
                <w:r w:rsidR="0038598D">
                  <w:rPr>
                    <w:noProof/>
                    <w:webHidden/>
                  </w:rPr>
                  <w:fldChar w:fldCharType="end"/>
                </w:r>
              </w:hyperlink>
            </w:p>
            <w:p w14:paraId="564CDAA0" w14:textId="708D5454" w:rsidR="0038598D" w:rsidRDefault="001D2E11">
              <w:pPr>
                <w:pStyle w:val="TOC2"/>
                <w:tabs>
                  <w:tab w:val="right" w:leader="dot" w:pos="9350"/>
                </w:tabs>
                <w:rPr>
                  <w:rFonts w:asciiTheme="minorHAnsi" w:hAnsiTheme="minorHAnsi"/>
                  <w:noProof/>
                </w:rPr>
              </w:pPr>
              <w:hyperlink w:anchor="_Toc527724011" w:history="1">
                <w:r w:rsidR="0038598D" w:rsidRPr="003D6ACA">
                  <w:rPr>
                    <w:rStyle w:val="Hyperlink"/>
                    <w:noProof/>
                  </w:rPr>
                  <w:t>Documents</w:t>
                </w:r>
                <w:r w:rsidR="0038598D">
                  <w:rPr>
                    <w:noProof/>
                    <w:webHidden/>
                  </w:rPr>
                  <w:tab/>
                </w:r>
                <w:r w:rsidR="0038598D">
                  <w:rPr>
                    <w:noProof/>
                    <w:webHidden/>
                  </w:rPr>
                  <w:fldChar w:fldCharType="begin"/>
                </w:r>
                <w:r w:rsidR="0038598D">
                  <w:rPr>
                    <w:noProof/>
                    <w:webHidden/>
                  </w:rPr>
                  <w:instrText xml:space="preserve"> PAGEREF _Toc527724011 \h </w:instrText>
                </w:r>
                <w:r w:rsidR="0038598D">
                  <w:rPr>
                    <w:noProof/>
                    <w:webHidden/>
                  </w:rPr>
                </w:r>
                <w:r w:rsidR="0038598D">
                  <w:rPr>
                    <w:noProof/>
                    <w:webHidden/>
                  </w:rPr>
                  <w:fldChar w:fldCharType="separate"/>
                </w:r>
                <w:r w:rsidR="0038598D">
                  <w:rPr>
                    <w:noProof/>
                    <w:webHidden/>
                  </w:rPr>
                  <w:t>1</w:t>
                </w:r>
                <w:r w:rsidR="0038598D">
                  <w:rPr>
                    <w:noProof/>
                    <w:webHidden/>
                  </w:rPr>
                  <w:fldChar w:fldCharType="end"/>
                </w:r>
              </w:hyperlink>
            </w:p>
            <w:p w14:paraId="5D6C0A15" w14:textId="5D1ABECE" w:rsidR="0038598D" w:rsidRDefault="001D2E11">
              <w:pPr>
                <w:pStyle w:val="TOC2"/>
                <w:tabs>
                  <w:tab w:val="right" w:leader="dot" w:pos="9350"/>
                </w:tabs>
                <w:rPr>
                  <w:rFonts w:asciiTheme="minorHAnsi" w:hAnsiTheme="minorHAnsi"/>
                  <w:noProof/>
                </w:rPr>
              </w:pPr>
              <w:hyperlink w:anchor="_Toc527724012" w:history="1">
                <w:r w:rsidR="0038598D" w:rsidRPr="003D6ACA">
                  <w:rPr>
                    <w:rStyle w:val="Hyperlink"/>
                    <w:noProof/>
                  </w:rPr>
                  <w:t>Call Reports</w:t>
                </w:r>
                <w:r w:rsidR="0038598D">
                  <w:rPr>
                    <w:noProof/>
                    <w:webHidden/>
                  </w:rPr>
                  <w:tab/>
                </w:r>
                <w:r w:rsidR="0038598D">
                  <w:rPr>
                    <w:noProof/>
                    <w:webHidden/>
                  </w:rPr>
                  <w:fldChar w:fldCharType="begin"/>
                </w:r>
                <w:r w:rsidR="0038598D">
                  <w:rPr>
                    <w:noProof/>
                    <w:webHidden/>
                  </w:rPr>
                  <w:instrText xml:space="preserve"> PAGEREF _Toc527724012 \h </w:instrText>
                </w:r>
                <w:r w:rsidR="0038598D">
                  <w:rPr>
                    <w:noProof/>
                    <w:webHidden/>
                  </w:rPr>
                </w:r>
                <w:r w:rsidR="0038598D">
                  <w:rPr>
                    <w:noProof/>
                    <w:webHidden/>
                  </w:rPr>
                  <w:fldChar w:fldCharType="separate"/>
                </w:r>
                <w:r w:rsidR="0038598D">
                  <w:rPr>
                    <w:noProof/>
                    <w:webHidden/>
                  </w:rPr>
                  <w:t>1</w:t>
                </w:r>
                <w:r w:rsidR="0038598D">
                  <w:rPr>
                    <w:noProof/>
                    <w:webHidden/>
                  </w:rPr>
                  <w:fldChar w:fldCharType="end"/>
                </w:r>
              </w:hyperlink>
            </w:p>
            <w:p w14:paraId="62486C05" w14:textId="3556381F" w:rsidR="00272BF6" w:rsidRPr="002D1C09" w:rsidRDefault="00337889" w:rsidP="00EC57E7">
              <w:pPr>
                <w:pStyle w:val="TOC3"/>
                <w:tabs>
                  <w:tab w:val="left" w:pos="1320"/>
                  <w:tab w:val="right" w:leader="dot" w:pos="9350"/>
                </w:tabs>
                <w:spacing w:line="240" w:lineRule="auto"/>
                <w:ind w:left="0"/>
                <w:rPr>
                  <w:rFonts w:asciiTheme="majorHAnsi" w:hAnsiTheme="majorHAnsi" w:cstheme="majorHAnsi"/>
                  <w:sz w:val="20"/>
                  <w:szCs w:val="20"/>
                </w:rPr>
              </w:pPr>
              <w:r w:rsidRPr="002D1C09">
                <w:rPr>
                  <w:rFonts w:asciiTheme="majorHAnsi" w:hAnsiTheme="majorHAnsi" w:cstheme="majorHAnsi"/>
                  <w:b/>
                  <w:bCs/>
                  <w:noProof/>
                  <w:sz w:val="20"/>
                  <w:szCs w:val="20"/>
                </w:rPr>
                <w:fldChar w:fldCharType="end"/>
              </w:r>
            </w:p>
          </w:sdtContent>
        </w:sdt>
      </w:sdtContent>
    </w:sdt>
    <w:bookmarkStart w:id="1" w:name="_Toc407104364" w:displacedByCustomXml="prev"/>
    <w:bookmarkStart w:id="2" w:name="_Toc297286694" w:displacedByCustomXml="prev"/>
    <w:bookmarkStart w:id="3" w:name="_Toc365630825" w:displacedByCustomXml="prev"/>
    <w:bookmarkStart w:id="4" w:name="_Toc372271690" w:displacedByCustomXml="prev"/>
    <w:p w14:paraId="4101652C" w14:textId="77777777" w:rsidR="00272BF6" w:rsidRPr="002D1C09" w:rsidRDefault="00272BF6" w:rsidP="00272BF6">
      <w:pPr>
        <w:rPr>
          <w:rFonts w:asciiTheme="majorHAnsi" w:hAnsiTheme="majorHAnsi" w:cstheme="majorHAnsi"/>
          <w:sz w:val="20"/>
          <w:szCs w:val="20"/>
        </w:rPr>
      </w:pPr>
    </w:p>
    <w:p w14:paraId="4B99056E" w14:textId="77777777" w:rsidR="007B31CF" w:rsidRPr="002D1C09" w:rsidRDefault="007B31CF">
      <w:pPr>
        <w:spacing w:before="0" w:after="160" w:line="259" w:lineRule="auto"/>
        <w:rPr>
          <w:rFonts w:asciiTheme="majorHAnsi" w:eastAsiaTheme="majorEastAsia" w:hAnsiTheme="majorHAnsi" w:cstheme="majorHAnsi"/>
          <w:color w:val="2E74B5" w:themeColor="accent1" w:themeShade="BF"/>
          <w:sz w:val="20"/>
          <w:szCs w:val="20"/>
        </w:rPr>
      </w:pPr>
      <w:r w:rsidRPr="002D1C09">
        <w:rPr>
          <w:rFonts w:asciiTheme="majorHAnsi" w:hAnsiTheme="majorHAnsi" w:cstheme="majorHAnsi"/>
          <w:sz w:val="20"/>
          <w:szCs w:val="20"/>
        </w:rPr>
        <w:br w:type="page"/>
      </w:r>
    </w:p>
    <w:p w14:paraId="1299C43A" w14:textId="77777777" w:rsidR="00726D0A" w:rsidRPr="002D1C09" w:rsidRDefault="00726D0A" w:rsidP="00337889">
      <w:pPr>
        <w:pStyle w:val="Heading1"/>
        <w:numPr>
          <w:ilvl w:val="0"/>
          <w:numId w:val="16"/>
        </w:numPr>
        <w:spacing w:before="480" w:after="360" w:line="240" w:lineRule="auto"/>
        <w:rPr>
          <w:rFonts w:cstheme="majorHAnsi"/>
          <w:sz w:val="20"/>
          <w:szCs w:val="20"/>
        </w:rPr>
        <w:sectPr w:rsidR="00726D0A" w:rsidRPr="002D1C09" w:rsidSect="00917E98">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2D1C09" w:rsidRDefault="00337889" w:rsidP="002D1C09">
      <w:pPr>
        <w:pStyle w:val="Heading2"/>
      </w:pPr>
      <w:bookmarkStart w:id="5" w:name="_Toc527724009"/>
      <w:r w:rsidRPr="002D1C09">
        <w:lastRenderedPageBreak/>
        <w:t>Overview</w:t>
      </w:r>
      <w:bookmarkEnd w:id="5"/>
    </w:p>
    <w:p w14:paraId="66380CE4" w14:textId="2F028B5A" w:rsidR="00774AC1"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When you are preparing a formal proposal document</w:t>
      </w:r>
      <w:r w:rsidR="009B5689">
        <w:rPr>
          <w:rFonts w:asciiTheme="majorHAnsi" w:hAnsiTheme="majorHAnsi" w:cstheme="majorHAnsi"/>
          <w:sz w:val="20"/>
          <w:szCs w:val="20"/>
        </w:rPr>
        <w:t>/presentation</w:t>
      </w:r>
      <w:r w:rsidRPr="00774AC1">
        <w:rPr>
          <w:rFonts w:asciiTheme="majorHAnsi" w:hAnsiTheme="majorHAnsi" w:cstheme="majorHAnsi"/>
          <w:sz w:val="20"/>
          <w:szCs w:val="20"/>
        </w:rPr>
        <w:t xml:space="preserve"> to present to a potential customer, Microsoft's Proposal Creation add-in is your ally. It connects to Proposal Manager and lets you manage tasks, related documents and notes, all without leaving Word</w:t>
      </w:r>
      <w:r w:rsidR="009B5689">
        <w:rPr>
          <w:rFonts w:asciiTheme="majorHAnsi" w:hAnsiTheme="majorHAnsi" w:cstheme="majorHAnsi"/>
          <w:sz w:val="20"/>
          <w:szCs w:val="20"/>
        </w:rPr>
        <w:t xml:space="preserve"> or PowerPoint</w:t>
      </w:r>
      <w:r w:rsidRPr="00774AC1">
        <w:rPr>
          <w:rFonts w:asciiTheme="majorHAnsi" w:hAnsiTheme="majorHAnsi" w:cstheme="majorHAnsi"/>
          <w:sz w:val="20"/>
          <w:szCs w:val="20"/>
        </w:rPr>
        <w:t>.</w:t>
      </w:r>
    </w:p>
    <w:p w14:paraId="0F5364F1" w14:textId="1D3AB8B1" w:rsidR="00774AC1"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With the Proposal Creation add-in, you can keep track of who's working on what section of the formal proposal document</w:t>
      </w:r>
      <w:r w:rsidR="009B5689">
        <w:rPr>
          <w:rFonts w:asciiTheme="majorHAnsi" w:hAnsiTheme="majorHAnsi" w:cstheme="majorHAnsi"/>
          <w:sz w:val="20"/>
          <w:szCs w:val="20"/>
        </w:rPr>
        <w:t>/presentation</w:t>
      </w:r>
      <w:r w:rsidRPr="00774AC1">
        <w:rPr>
          <w:rFonts w:asciiTheme="majorHAnsi" w:hAnsiTheme="majorHAnsi" w:cstheme="majorHAnsi"/>
          <w:sz w:val="20"/>
          <w:szCs w:val="20"/>
        </w:rPr>
        <w:t>, and what task they are doing, be it developing content for the section, or reviewing and approving it.</w:t>
      </w:r>
    </w:p>
    <w:p w14:paraId="0D542A6D" w14:textId="77777777" w:rsidR="00774AC1"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In the blink of an eye, you can also see what internal documents are related to the formal proposal, so you can quickly navigate to them to trace how the information of the document is being worked on inside of the company.</w:t>
      </w:r>
    </w:p>
    <w:p w14:paraId="70EC45E7" w14:textId="720BE4CA" w:rsidR="00774AC1" w:rsidRPr="00774AC1"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Finally, with just one click you get to see all notes the team made about this specific sales opportunity in Proposal Manager, which enables you to take the notes into consideration when working on the formal proposal document</w:t>
      </w:r>
      <w:r w:rsidR="00AE7B44">
        <w:rPr>
          <w:rFonts w:asciiTheme="majorHAnsi" w:hAnsiTheme="majorHAnsi" w:cstheme="majorHAnsi"/>
          <w:sz w:val="20"/>
          <w:szCs w:val="20"/>
        </w:rPr>
        <w:t>/presentation</w:t>
      </w:r>
      <w:r w:rsidRPr="00774AC1">
        <w:rPr>
          <w:rFonts w:asciiTheme="majorHAnsi" w:hAnsiTheme="majorHAnsi" w:cstheme="majorHAnsi"/>
          <w:sz w:val="20"/>
          <w:szCs w:val="20"/>
        </w:rPr>
        <w:t>.</w:t>
      </w:r>
    </w:p>
    <w:p w14:paraId="22A3BA85" w14:textId="4D551FCE" w:rsidR="000B6913" w:rsidRDefault="00774AC1" w:rsidP="00774AC1">
      <w:pPr>
        <w:rPr>
          <w:rFonts w:asciiTheme="majorHAnsi" w:hAnsiTheme="majorHAnsi" w:cstheme="majorHAnsi"/>
          <w:sz w:val="20"/>
          <w:szCs w:val="20"/>
        </w:rPr>
      </w:pPr>
      <w:r w:rsidRPr="00774AC1">
        <w:rPr>
          <w:rFonts w:asciiTheme="majorHAnsi" w:hAnsiTheme="majorHAnsi" w:cstheme="majorHAnsi"/>
          <w:sz w:val="20"/>
          <w:szCs w:val="20"/>
        </w:rPr>
        <w:t>Put it simply, if you are looking to score a sale with a proposal document</w:t>
      </w:r>
      <w:r w:rsidR="001528D0">
        <w:rPr>
          <w:rFonts w:asciiTheme="majorHAnsi" w:hAnsiTheme="majorHAnsi" w:cstheme="majorHAnsi"/>
          <w:sz w:val="20"/>
          <w:szCs w:val="20"/>
        </w:rPr>
        <w:t>/presentation</w:t>
      </w:r>
      <w:r w:rsidRPr="00774AC1">
        <w:rPr>
          <w:rFonts w:asciiTheme="majorHAnsi" w:hAnsiTheme="majorHAnsi" w:cstheme="majorHAnsi"/>
          <w:sz w:val="20"/>
          <w:szCs w:val="20"/>
        </w:rPr>
        <w:t>, this is the tool you are looking for.</w:t>
      </w:r>
    </w:p>
    <w:p w14:paraId="61C0C024" w14:textId="5C958EA6" w:rsidR="00AE7B44" w:rsidRPr="00774AC1" w:rsidRDefault="00AE7B44" w:rsidP="00774AC1">
      <w:pPr>
        <w:rPr>
          <w:rFonts w:asciiTheme="majorHAnsi" w:hAnsiTheme="majorHAnsi" w:cstheme="majorHAnsi"/>
          <w:sz w:val="20"/>
          <w:szCs w:val="20"/>
        </w:rPr>
      </w:pPr>
      <w:r>
        <w:rPr>
          <w:rFonts w:asciiTheme="majorHAnsi" w:hAnsiTheme="majorHAnsi" w:cstheme="majorHAnsi"/>
          <w:sz w:val="20"/>
          <w:szCs w:val="20"/>
        </w:rPr>
        <w:t>The Proposal Creation add-in is available for Word and PowerPoint.</w:t>
      </w:r>
      <w:bookmarkStart w:id="6" w:name="_GoBack"/>
      <w:bookmarkEnd w:id="6"/>
    </w:p>
    <w:p w14:paraId="5969A61C" w14:textId="4033AEF4" w:rsidR="00817DD4" w:rsidRPr="002D1C09" w:rsidRDefault="00774AC1" w:rsidP="002D1C09">
      <w:pPr>
        <w:pStyle w:val="Heading2"/>
      </w:pPr>
      <w:bookmarkStart w:id="7" w:name="_Toc527724010"/>
      <w:r>
        <w:t>Home</w:t>
      </w:r>
      <w:bookmarkEnd w:id="7"/>
    </w:p>
    <w:p w14:paraId="033335ED" w14:textId="3AD4EE3C" w:rsidR="007F3373" w:rsidRDefault="002D206E" w:rsidP="007F3373">
      <w:pPr>
        <w:rPr>
          <w:rFonts w:asciiTheme="majorHAnsi" w:hAnsiTheme="majorHAnsi" w:cstheme="majorHAnsi"/>
          <w:sz w:val="20"/>
          <w:szCs w:val="20"/>
        </w:rPr>
      </w:pPr>
      <w:bookmarkStart w:id="8" w:name="_Hlk504119614"/>
      <w:bookmarkEnd w:id="4"/>
      <w:bookmarkEnd w:id="3"/>
      <w:bookmarkEnd w:id="2"/>
      <w:bookmarkEnd w:id="1"/>
      <w:r>
        <w:rPr>
          <w:rFonts w:asciiTheme="majorHAnsi" w:hAnsiTheme="majorHAnsi" w:cstheme="majorHAnsi"/>
          <w:sz w:val="20"/>
          <w:szCs w:val="20"/>
        </w:rPr>
        <w:t>This section allows you to manage the section’s tasks.</w:t>
      </w:r>
      <w:r w:rsidR="00C354D2">
        <w:rPr>
          <w:rFonts w:asciiTheme="majorHAnsi" w:hAnsiTheme="majorHAnsi" w:cstheme="majorHAnsi"/>
          <w:sz w:val="20"/>
          <w:szCs w:val="20"/>
        </w:rPr>
        <w:t xml:space="preserve"> </w:t>
      </w:r>
    </w:p>
    <w:p w14:paraId="15C44865" w14:textId="73A43AF6" w:rsidR="00C354D2" w:rsidRDefault="00C354D2" w:rsidP="007F3373">
      <w:pPr>
        <w:rPr>
          <w:rFonts w:asciiTheme="majorHAnsi" w:hAnsiTheme="majorHAnsi" w:cstheme="majorHAnsi"/>
          <w:sz w:val="20"/>
          <w:szCs w:val="20"/>
        </w:rPr>
      </w:pPr>
      <w:r>
        <w:rPr>
          <w:rFonts w:asciiTheme="majorHAnsi" w:hAnsiTheme="majorHAnsi" w:cstheme="majorHAnsi"/>
          <w:sz w:val="20"/>
          <w:szCs w:val="20"/>
        </w:rPr>
        <w:t>Assigning a Task to a section:</w:t>
      </w:r>
    </w:p>
    <w:p w14:paraId="7E76EFDE" w14:textId="686A76A6" w:rsidR="00C354D2" w:rsidRDefault="00C354D2" w:rsidP="00C354D2">
      <w:pPr>
        <w:pStyle w:val="ListParagraph"/>
        <w:numPr>
          <w:ilvl w:val="0"/>
          <w:numId w:val="30"/>
        </w:numPr>
        <w:rPr>
          <w:rFonts w:asciiTheme="majorHAnsi" w:hAnsiTheme="majorHAnsi" w:cstheme="majorHAnsi"/>
          <w:sz w:val="20"/>
          <w:szCs w:val="20"/>
        </w:rPr>
      </w:pPr>
      <w:r>
        <w:rPr>
          <w:rFonts w:asciiTheme="majorHAnsi" w:hAnsiTheme="majorHAnsi" w:cstheme="majorHAnsi"/>
          <w:sz w:val="20"/>
          <w:szCs w:val="20"/>
        </w:rPr>
        <w:t>Choose the Section</w:t>
      </w:r>
      <w:r w:rsidR="0043289B">
        <w:rPr>
          <w:rFonts w:asciiTheme="majorHAnsi" w:hAnsiTheme="majorHAnsi" w:cstheme="majorHAnsi"/>
          <w:sz w:val="20"/>
          <w:szCs w:val="20"/>
        </w:rPr>
        <w:t xml:space="preserve"> and click on the Edit button:</w:t>
      </w:r>
    </w:p>
    <w:p w14:paraId="57569AD7" w14:textId="58B124EB" w:rsidR="0043289B" w:rsidRDefault="00B841AC" w:rsidP="00B841AC">
      <w:pPr>
        <w:pStyle w:val="ListParagraph"/>
        <w:numPr>
          <w:ilvl w:val="0"/>
          <w:numId w:val="0"/>
        </w:numPr>
        <w:ind w:left="720"/>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5DD86877" wp14:editId="378DDF02">
            <wp:extent cx="31718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1825" cy="3124200"/>
                    </a:xfrm>
                    <a:prstGeom prst="rect">
                      <a:avLst/>
                    </a:prstGeom>
                    <a:noFill/>
                    <a:ln>
                      <a:noFill/>
                    </a:ln>
                  </pic:spPr>
                </pic:pic>
              </a:graphicData>
            </a:graphic>
          </wp:inline>
        </w:drawing>
      </w:r>
    </w:p>
    <w:p w14:paraId="268BFE95" w14:textId="3D673DFF" w:rsidR="00C354D2" w:rsidRDefault="00C354D2" w:rsidP="00C354D2">
      <w:pPr>
        <w:pStyle w:val="ListParagraph"/>
        <w:numPr>
          <w:ilvl w:val="0"/>
          <w:numId w:val="30"/>
        </w:numPr>
        <w:rPr>
          <w:rFonts w:asciiTheme="majorHAnsi" w:hAnsiTheme="majorHAnsi" w:cstheme="majorHAnsi"/>
          <w:sz w:val="20"/>
          <w:szCs w:val="20"/>
        </w:rPr>
      </w:pPr>
      <w:r>
        <w:rPr>
          <w:rFonts w:asciiTheme="majorHAnsi" w:hAnsiTheme="majorHAnsi" w:cstheme="majorHAnsi"/>
          <w:sz w:val="20"/>
          <w:szCs w:val="20"/>
        </w:rPr>
        <w:lastRenderedPageBreak/>
        <w:t>Select a Task from the list of Tasks (Note: currently this list is hard-coded but will be maintainable by the Organization in the next release).</w:t>
      </w:r>
      <w:r w:rsidR="00B841AC">
        <w:rPr>
          <w:rFonts w:asciiTheme="majorHAnsi" w:hAnsiTheme="majorHAnsi" w:cstheme="majorHAnsi"/>
          <w:sz w:val="20"/>
          <w:szCs w:val="20"/>
        </w:rPr>
        <w:br/>
      </w:r>
      <w:r w:rsidR="00B841AC">
        <w:rPr>
          <w:rFonts w:asciiTheme="majorHAnsi" w:hAnsiTheme="majorHAnsi" w:cstheme="majorHAnsi"/>
          <w:noProof/>
          <w:sz w:val="20"/>
          <w:szCs w:val="20"/>
        </w:rPr>
        <w:drawing>
          <wp:inline distT="0" distB="0" distL="0" distR="0" wp14:anchorId="773C75CE" wp14:editId="7A62DA8D">
            <wp:extent cx="31527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3086100"/>
                    </a:xfrm>
                    <a:prstGeom prst="rect">
                      <a:avLst/>
                    </a:prstGeom>
                    <a:noFill/>
                    <a:ln>
                      <a:noFill/>
                    </a:ln>
                  </pic:spPr>
                </pic:pic>
              </a:graphicData>
            </a:graphic>
          </wp:inline>
        </w:drawing>
      </w:r>
    </w:p>
    <w:p w14:paraId="643B14FB" w14:textId="176B2E08" w:rsidR="00C354D2" w:rsidRPr="00C354D2" w:rsidRDefault="00C354D2" w:rsidP="00C354D2">
      <w:pPr>
        <w:pStyle w:val="ListParagraph"/>
        <w:numPr>
          <w:ilvl w:val="0"/>
          <w:numId w:val="30"/>
        </w:numPr>
        <w:rPr>
          <w:rFonts w:asciiTheme="majorHAnsi" w:hAnsiTheme="majorHAnsi" w:cstheme="majorHAnsi"/>
          <w:sz w:val="20"/>
          <w:szCs w:val="20"/>
        </w:rPr>
      </w:pPr>
      <w:r>
        <w:rPr>
          <w:rFonts w:asciiTheme="majorHAnsi" w:hAnsiTheme="majorHAnsi" w:cstheme="majorHAnsi"/>
          <w:sz w:val="20"/>
          <w:szCs w:val="20"/>
        </w:rPr>
        <w:t>Select the user assigned to the task</w:t>
      </w:r>
      <w:r w:rsidR="00B841AC">
        <w:rPr>
          <w:rFonts w:asciiTheme="majorHAnsi" w:hAnsiTheme="majorHAnsi" w:cstheme="majorHAnsi"/>
          <w:sz w:val="20"/>
          <w:szCs w:val="20"/>
        </w:rPr>
        <w:t xml:space="preserve"> and finally click on the Update button.</w:t>
      </w:r>
      <w:r w:rsidR="00B841AC">
        <w:rPr>
          <w:rFonts w:asciiTheme="majorHAnsi" w:hAnsiTheme="majorHAnsi" w:cstheme="majorHAnsi"/>
          <w:sz w:val="20"/>
          <w:szCs w:val="20"/>
        </w:rPr>
        <w:br/>
      </w:r>
      <w:r w:rsidR="00B841AC">
        <w:rPr>
          <w:rFonts w:asciiTheme="majorHAnsi" w:hAnsiTheme="majorHAnsi" w:cstheme="majorHAnsi"/>
          <w:noProof/>
          <w:sz w:val="20"/>
          <w:szCs w:val="20"/>
        </w:rPr>
        <w:drawing>
          <wp:inline distT="0" distB="0" distL="0" distR="0" wp14:anchorId="66562DA2" wp14:editId="0C89A427">
            <wp:extent cx="316230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300" cy="3057525"/>
                    </a:xfrm>
                    <a:prstGeom prst="rect">
                      <a:avLst/>
                    </a:prstGeom>
                    <a:noFill/>
                    <a:ln>
                      <a:noFill/>
                    </a:ln>
                  </pic:spPr>
                </pic:pic>
              </a:graphicData>
            </a:graphic>
          </wp:inline>
        </w:drawing>
      </w:r>
    </w:p>
    <w:p w14:paraId="414BEE1A" w14:textId="50B4EF67" w:rsidR="00AC6242" w:rsidRPr="002D1C09" w:rsidRDefault="00774AC1" w:rsidP="002D1C09">
      <w:pPr>
        <w:pStyle w:val="Heading2"/>
      </w:pPr>
      <w:bookmarkStart w:id="9" w:name="_Toc527724011"/>
      <w:r>
        <w:t>Documents</w:t>
      </w:r>
      <w:bookmarkEnd w:id="9"/>
    </w:p>
    <w:bookmarkEnd w:id="8"/>
    <w:p w14:paraId="79499179" w14:textId="3C4BEBFF" w:rsidR="00417CE6" w:rsidRDefault="002D206E" w:rsidP="00774AC1">
      <w:pPr>
        <w:rPr>
          <w:rFonts w:asciiTheme="majorHAnsi" w:hAnsiTheme="majorHAnsi" w:cstheme="majorHAnsi"/>
          <w:sz w:val="20"/>
          <w:szCs w:val="20"/>
        </w:rPr>
      </w:pPr>
      <w:r>
        <w:rPr>
          <w:rFonts w:asciiTheme="majorHAnsi" w:hAnsiTheme="majorHAnsi" w:cstheme="majorHAnsi"/>
          <w:sz w:val="20"/>
          <w:szCs w:val="20"/>
        </w:rPr>
        <w:t>This section allows you to browse all the documents related to the Opportunity.</w:t>
      </w:r>
      <w:r w:rsidR="00C354D2">
        <w:rPr>
          <w:rFonts w:asciiTheme="majorHAnsi" w:hAnsiTheme="majorHAnsi" w:cstheme="majorHAnsi"/>
          <w:sz w:val="20"/>
          <w:szCs w:val="20"/>
        </w:rPr>
        <w:t xml:space="preserve"> You can click on the name of the document for downloading it.</w:t>
      </w:r>
    </w:p>
    <w:p w14:paraId="47A96A3B" w14:textId="77777777" w:rsidR="004F0C94" w:rsidRDefault="004F0C94" w:rsidP="00774AC1">
      <w:pPr>
        <w:rPr>
          <w:rFonts w:asciiTheme="majorHAnsi" w:hAnsiTheme="majorHAnsi" w:cstheme="majorHAnsi"/>
          <w:sz w:val="20"/>
          <w:szCs w:val="20"/>
        </w:rPr>
      </w:pPr>
    </w:p>
    <w:p w14:paraId="609CAA76" w14:textId="642508A2" w:rsidR="00774AC1" w:rsidRPr="002D1C09" w:rsidRDefault="00774AC1" w:rsidP="00774AC1">
      <w:pPr>
        <w:pStyle w:val="Heading2"/>
      </w:pPr>
      <w:bookmarkStart w:id="10" w:name="_Toc527724012"/>
      <w:r>
        <w:t>Call Reports</w:t>
      </w:r>
      <w:bookmarkEnd w:id="10"/>
    </w:p>
    <w:p w14:paraId="000BA1BF" w14:textId="33B4F4BE" w:rsidR="00774AC1" w:rsidRDefault="002D206E" w:rsidP="00774AC1">
      <w:pPr>
        <w:rPr>
          <w:rFonts w:ascii="Calibri" w:hAnsi="Calibri" w:cs="Calibri"/>
          <w:sz w:val="20"/>
          <w:szCs w:val="20"/>
        </w:rPr>
      </w:pPr>
      <w:r>
        <w:rPr>
          <w:rFonts w:ascii="Calibri" w:hAnsi="Calibri" w:cs="Calibri"/>
          <w:sz w:val="20"/>
          <w:szCs w:val="20"/>
        </w:rPr>
        <w:t>This section allows you to visualize all the notes attached to the Opportunity.</w:t>
      </w:r>
      <w:r w:rsidR="00C354D2">
        <w:rPr>
          <w:rFonts w:ascii="Calibri" w:hAnsi="Calibri" w:cs="Calibri"/>
          <w:sz w:val="20"/>
          <w:szCs w:val="20"/>
        </w:rPr>
        <w:t xml:space="preserve"> You can open the note</w:t>
      </w:r>
      <w:r w:rsidR="00EF0807">
        <w:rPr>
          <w:rFonts w:ascii="Calibri" w:hAnsi="Calibri" w:cs="Calibri"/>
          <w:sz w:val="20"/>
          <w:szCs w:val="20"/>
        </w:rPr>
        <w:t xml:space="preserve"> by clicking on the Open button as shown below:</w:t>
      </w:r>
    </w:p>
    <w:p w14:paraId="247E63CB" w14:textId="75E8473F" w:rsidR="00EF0807" w:rsidRDefault="00EF0807" w:rsidP="00774AC1">
      <w:pPr>
        <w:rPr>
          <w:rFonts w:ascii="Calibri" w:hAnsi="Calibri" w:cs="Calibri"/>
          <w:sz w:val="20"/>
          <w:szCs w:val="20"/>
        </w:rPr>
      </w:pPr>
      <w:r>
        <w:rPr>
          <w:rFonts w:ascii="Calibri" w:hAnsi="Calibri" w:cs="Calibri"/>
          <w:noProof/>
          <w:sz w:val="20"/>
          <w:szCs w:val="20"/>
        </w:rPr>
        <w:lastRenderedPageBreak/>
        <w:drawing>
          <wp:inline distT="0" distB="0" distL="0" distR="0" wp14:anchorId="233F3C0B" wp14:editId="3D5D1DDC">
            <wp:extent cx="309562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5625" cy="828675"/>
                    </a:xfrm>
                    <a:prstGeom prst="rect">
                      <a:avLst/>
                    </a:prstGeom>
                    <a:noFill/>
                    <a:ln>
                      <a:noFill/>
                    </a:ln>
                  </pic:spPr>
                </pic:pic>
              </a:graphicData>
            </a:graphic>
          </wp:inline>
        </w:drawing>
      </w:r>
    </w:p>
    <w:p w14:paraId="48FEEEE1" w14:textId="772E8E7E" w:rsidR="00EF0807" w:rsidRDefault="00EF0807" w:rsidP="00EF0807">
      <w:pPr>
        <w:rPr>
          <w:rFonts w:ascii="Calibri" w:hAnsi="Calibri" w:cs="Calibri"/>
          <w:sz w:val="20"/>
          <w:szCs w:val="20"/>
        </w:rPr>
      </w:pPr>
      <w:r>
        <w:rPr>
          <w:rFonts w:ascii="Calibri" w:hAnsi="Calibri" w:cs="Calibri"/>
          <w:sz w:val="20"/>
          <w:szCs w:val="20"/>
        </w:rPr>
        <w:t>Note details:</w:t>
      </w:r>
    </w:p>
    <w:p w14:paraId="6B023B56" w14:textId="013F974A" w:rsidR="00EF0807" w:rsidRDefault="00EF0807" w:rsidP="00774AC1">
      <w:pPr>
        <w:rPr>
          <w:rFonts w:ascii="Calibri" w:hAnsi="Calibri" w:cs="Calibri"/>
          <w:sz w:val="20"/>
          <w:szCs w:val="20"/>
        </w:rPr>
      </w:pPr>
      <w:r>
        <w:rPr>
          <w:rFonts w:ascii="Calibri" w:hAnsi="Calibri" w:cs="Calibri"/>
          <w:noProof/>
          <w:sz w:val="20"/>
          <w:szCs w:val="20"/>
        </w:rPr>
        <w:drawing>
          <wp:inline distT="0" distB="0" distL="0" distR="0" wp14:anchorId="38106F67" wp14:editId="2F2388B0">
            <wp:extent cx="2952750" cy="440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4400550"/>
                    </a:xfrm>
                    <a:prstGeom prst="rect">
                      <a:avLst/>
                    </a:prstGeom>
                    <a:noFill/>
                    <a:ln>
                      <a:noFill/>
                    </a:ln>
                  </pic:spPr>
                </pic:pic>
              </a:graphicData>
            </a:graphic>
          </wp:inline>
        </w:drawing>
      </w:r>
    </w:p>
    <w:p w14:paraId="1B83374F" w14:textId="77777777" w:rsidR="00C354D2" w:rsidRPr="00165E11" w:rsidRDefault="00C354D2" w:rsidP="00774AC1">
      <w:pPr>
        <w:rPr>
          <w:rFonts w:ascii="Calibri" w:hAnsi="Calibri" w:cs="Calibri"/>
          <w:sz w:val="20"/>
          <w:szCs w:val="20"/>
        </w:rPr>
      </w:pPr>
    </w:p>
    <w:sectPr w:rsidR="00C354D2" w:rsidRPr="00165E11" w:rsidSect="00917E98">
      <w:headerReference w:type="first" r:id="rId22"/>
      <w:footerReference w:type="first" r:id="rId23"/>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919EB" w14:textId="77777777" w:rsidR="001D2E11" w:rsidRDefault="001D2E11" w:rsidP="00A852B8">
      <w:pPr>
        <w:spacing w:before="0" w:after="0" w:line="240" w:lineRule="auto"/>
      </w:pPr>
      <w:r>
        <w:separator/>
      </w:r>
    </w:p>
  </w:endnote>
  <w:endnote w:type="continuationSeparator" w:id="0">
    <w:p w14:paraId="6D957A13" w14:textId="77777777" w:rsidR="001D2E11" w:rsidRDefault="001D2E11"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CB5DC0" w:rsidRDefault="00CB5DC0">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CB5DC0" w:rsidRDefault="00CB5DC0" w:rsidP="00337889">
    <w:pPr>
      <w:pStyle w:val="Footer"/>
      <w:ind w:firstLine="119"/>
    </w:pPr>
    <w:r>
      <w:t>Office 365 Manufacturing Scenario – Technical Guidance</w:t>
    </w:r>
  </w:p>
  <w:p w14:paraId="0A4F7224" w14:textId="77777777" w:rsidR="00CB5DC0" w:rsidRDefault="00CB5D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CB5DC0" w:rsidRDefault="00CB5D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CB5DC0" w:rsidRDefault="00CB5DC0">
    <w:pPr>
      <w:pStyle w:val="Footer"/>
      <w:jc w:val="right"/>
    </w:pPr>
  </w:p>
  <w:p w14:paraId="4F904CB7" w14:textId="77777777" w:rsidR="00CB5DC0" w:rsidRPr="005A68B0" w:rsidRDefault="00CB5DC0"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652E7FE6" w:rsidR="00CB5DC0" w:rsidRDefault="00CB5DC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CB5DC0" w:rsidRPr="005A68B0" w:rsidRDefault="00CB5DC0"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4EEC2" w14:textId="77777777" w:rsidR="001D2E11" w:rsidRDefault="001D2E11" w:rsidP="00A852B8">
      <w:pPr>
        <w:spacing w:before="0" w:after="0" w:line="240" w:lineRule="auto"/>
      </w:pPr>
      <w:r>
        <w:separator/>
      </w:r>
    </w:p>
  </w:footnote>
  <w:footnote w:type="continuationSeparator" w:id="0">
    <w:p w14:paraId="6C41EDAD" w14:textId="77777777" w:rsidR="001D2E11" w:rsidRDefault="001D2E11"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CB5DC0" w:rsidRDefault="00CB5DC0" w:rsidP="00337889">
    <w:pPr>
      <w:pStyle w:val="Footer"/>
      <w:ind w:firstLine="119"/>
    </w:pPr>
    <w:r>
      <w:rPr>
        <w:noProof/>
      </w:rPr>
      <w:drawing>
        <wp:inline distT="0" distB="0" distL="0" distR="0" wp14:anchorId="6BE72903" wp14:editId="1E1D4629">
          <wp:extent cx="194945"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CB5DC0" w:rsidRDefault="00CB5DC0" w:rsidP="00337889">
    <w:pPr>
      <w:pStyle w:val="Footer"/>
      <w:ind w:firstLine="119"/>
    </w:pPr>
  </w:p>
  <w:p w14:paraId="5220BBB2" w14:textId="77777777" w:rsidR="00CB5DC0" w:rsidRDefault="00CB5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CB5DC0" w:rsidRPr="007B31CF" w:rsidRDefault="00CB5DC0"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CB5DC0" w:rsidRDefault="00CB5DC0"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77777777" w:rsidR="00CB5DC0" w:rsidRDefault="00CB5DC0" w:rsidP="00726D0A">
    <w:pPr>
      <w:pStyle w:val="Header"/>
      <w:jc w:val="right"/>
    </w:pPr>
    <w:r>
      <w:t>Getting Started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57854"/>
    <w:multiLevelType w:val="multilevel"/>
    <w:tmpl w:val="F716B4C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187B18"/>
    <w:multiLevelType w:val="multilevel"/>
    <w:tmpl w:val="16C847A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4774D1"/>
    <w:multiLevelType w:val="multilevel"/>
    <w:tmpl w:val="9EC67D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BA1749"/>
    <w:multiLevelType w:val="multilevel"/>
    <w:tmpl w:val="EF5A05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8577E5"/>
    <w:multiLevelType w:val="multilevel"/>
    <w:tmpl w:val="AEECFF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AA0EC8"/>
    <w:multiLevelType w:val="multilevel"/>
    <w:tmpl w:val="942A7F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A77991"/>
    <w:multiLevelType w:val="hybridMultilevel"/>
    <w:tmpl w:val="1C56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5"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7"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8" w15:restartNumberingAfterBreak="0">
    <w:nsid w:val="467F3B64"/>
    <w:multiLevelType w:val="multilevel"/>
    <w:tmpl w:val="51AA3C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C28324A"/>
    <w:multiLevelType w:val="hybridMultilevel"/>
    <w:tmpl w:val="DD2A1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24"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6"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E271E78"/>
    <w:multiLevelType w:val="multilevel"/>
    <w:tmpl w:val="0C020C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9E23135"/>
    <w:multiLevelType w:val="multilevel"/>
    <w:tmpl w:val="0BB20242"/>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9" w15:restartNumberingAfterBreak="0">
    <w:nsid w:val="7C052BE0"/>
    <w:multiLevelType w:val="multilevel"/>
    <w:tmpl w:val="D9A083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4"/>
  </w:num>
  <w:num w:numId="3">
    <w:abstractNumId w:val="3"/>
  </w:num>
  <w:num w:numId="4">
    <w:abstractNumId w:val="4"/>
  </w:num>
  <w:num w:numId="5">
    <w:abstractNumId w:val="11"/>
  </w:num>
  <w:num w:numId="6">
    <w:abstractNumId w:val="17"/>
  </w:num>
  <w:num w:numId="7">
    <w:abstractNumId w:val="19"/>
  </w:num>
  <w:num w:numId="8">
    <w:abstractNumId w:val="26"/>
  </w:num>
  <w:num w:numId="9">
    <w:abstractNumId w:val="7"/>
  </w:num>
  <w:num w:numId="10">
    <w:abstractNumId w:val="25"/>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15"/>
  </w:num>
  <w:num w:numId="13">
    <w:abstractNumId w:val="23"/>
  </w:num>
  <w:num w:numId="14">
    <w:abstractNumId w:val="20"/>
  </w:num>
  <w:num w:numId="15">
    <w:abstractNumId w:val="24"/>
  </w:num>
  <w:num w:numId="16">
    <w:abstractNumId w:val="21"/>
  </w:num>
  <w:num w:numId="17">
    <w:abstractNumId w:val="1"/>
  </w:num>
  <w:num w:numId="18">
    <w:abstractNumId w:val="2"/>
  </w:num>
  <w:num w:numId="19">
    <w:abstractNumId w:val="13"/>
  </w:num>
  <w:num w:numId="20">
    <w:abstractNumId w:val="12"/>
  </w:num>
  <w:num w:numId="21">
    <w:abstractNumId w:val="8"/>
  </w:num>
  <w:num w:numId="22">
    <w:abstractNumId w:val="29"/>
  </w:num>
  <w:num w:numId="23">
    <w:abstractNumId w:val="10"/>
  </w:num>
  <w:num w:numId="24">
    <w:abstractNumId w:val="9"/>
  </w:num>
  <w:num w:numId="25">
    <w:abstractNumId w:val="18"/>
  </w:num>
  <w:num w:numId="26">
    <w:abstractNumId w:val="5"/>
  </w:num>
  <w:num w:numId="27">
    <w:abstractNumId w:val="6"/>
  </w:num>
  <w:num w:numId="28">
    <w:abstractNumId w:val="28"/>
  </w:num>
  <w:num w:numId="29">
    <w:abstractNumId w:val="27"/>
  </w:num>
  <w:num w:numId="30">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2AE6"/>
    <w:rsid w:val="000036AB"/>
    <w:rsid w:val="00004665"/>
    <w:rsid w:val="000108E6"/>
    <w:rsid w:val="0001434E"/>
    <w:rsid w:val="0001561F"/>
    <w:rsid w:val="00021342"/>
    <w:rsid w:val="000220C3"/>
    <w:rsid w:val="00023499"/>
    <w:rsid w:val="00032BC9"/>
    <w:rsid w:val="0003550C"/>
    <w:rsid w:val="00036635"/>
    <w:rsid w:val="00040B92"/>
    <w:rsid w:val="00042F38"/>
    <w:rsid w:val="000467AD"/>
    <w:rsid w:val="000467E8"/>
    <w:rsid w:val="00052868"/>
    <w:rsid w:val="0005302B"/>
    <w:rsid w:val="00053545"/>
    <w:rsid w:val="00057606"/>
    <w:rsid w:val="0006149F"/>
    <w:rsid w:val="000615D6"/>
    <w:rsid w:val="00064FFA"/>
    <w:rsid w:val="000733A7"/>
    <w:rsid w:val="00074000"/>
    <w:rsid w:val="000747E2"/>
    <w:rsid w:val="00084A5B"/>
    <w:rsid w:val="000920C9"/>
    <w:rsid w:val="00093346"/>
    <w:rsid w:val="0009447B"/>
    <w:rsid w:val="0009750A"/>
    <w:rsid w:val="000A0816"/>
    <w:rsid w:val="000A21D9"/>
    <w:rsid w:val="000A243E"/>
    <w:rsid w:val="000A527A"/>
    <w:rsid w:val="000A60FC"/>
    <w:rsid w:val="000A6EAE"/>
    <w:rsid w:val="000B1B97"/>
    <w:rsid w:val="000B21DF"/>
    <w:rsid w:val="000B4024"/>
    <w:rsid w:val="000B4C54"/>
    <w:rsid w:val="000B50DD"/>
    <w:rsid w:val="000B6913"/>
    <w:rsid w:val="000C087C"/>
    <w:rsid w:val="000C3FA5"/>
    <w:rsid w:val="000C4658"/>
    <w:rsid w:val="000C5BF5"/>
    <w:rsid w:val="000D0D3B"/>
    <w:rsid w:val="000D1111"/>
    <w:rsid w:val="000D600F"/>
    <w:rsid w:val="000E5953"/>
    <w:rsid w:val="000F1511"/>
    <w:rsid w:val="000F1C96"/>
    <w:rsid w:val="000F3C53"/>
    <w:rsid w:val="000F7BAE"/>
    <w:rsid w:val="00100215"/>
    <w:rsid w:val="001046ED"/>
    <w:rsid w:val="00107FE6"/>
    <w:rsid w:val="0011070A"/>
    <w:rsid w:val="00110CF3"/>
    <w:rsid w:val="001137A1"/>
    <w:rsid w:val="001170BE"/>
    <w:rsid w:val="00121168"/>
    <w:rsid w:val="00124D26"/>
    <w:rsid w:val="00131D06"/>
    <w:rsid w:val="00132A1A"/>
    <w:rsid w:val="00134F63"/>
    <w:rsid w:val="0013566B"/>
    <w:rsid w:val="001366C3"/>
    <w:rsid w:val="00137C9E"/>
    <w:rsid w:val="00140501"/>
    <w:rsid w:val="0014256D"/>
    <w:rsid w:val="0015200B"/>
    <w:rsid w:val="001528D0"/>
    <w:rsid w:val="00160554"/>
    <w:rsid w:val="0016148A"/>
    <w:rsid w:val="0016424A"/>
    <w:rsid w:val="0016577C"/>
    <w:rsid w:val="00165E11"/>
    <w:rsid w:val="00176BF8"/>
    <w:rsid w:val="00186816"/>
    <w:rsid w:val="00191EE9"/>
    <w:rsid w:val="00195385"/>
    <w:rsid w:val="001967DE"/>
    <w:rsid w:val="00197170"/>
    <w:rsid w:val="001A1035"/>
    <w:rsid w:val="001A47FE"/>
    <w:rsid w:val="001A6051"/>
    <w:rsid w:val="001B6937"/>
    <w:rsid w:val="001B6BD3"/>
    <w:rsid w:val="001C3D08"/>
    <w:rsid w:val="001C5F26"/>
    <w:rsid w:val="001C627B"/>
    <w:rsid w:val="001C6D18"/>
    <w:rsid w:val="001D0CFB"/>
    <w:rsid w:val="001D1C76"/>
    <w:rsid w:val="001D2967"/>
    <w:rsid w:val="001D2E11"/>
    <w:rsid w:val="001D4C4F"/>
    <w:rsid w:val="001D5B38"/>
    <w:rsid w:val="001D6BEA"/>
    <w:rsid w:val="001D7770"/>
    <w:rsid w:val="001E1ABD"/>
    <w:rsid w:val="001E1C73"/>
    <w:rsid w:val="001E647D"/>
    <w:rsid w:val="001F0405"/>
    <w:rsid w:val="00206EFE"/>
    <w:rsid w:val="00207008"/>
    <w:rsid w:val="00224AA2"/>
    <w:rsid w:val="00225703"/>
    <w:rsid w:val="00226544"/>
    <w:rsid w:val="002270AA"/>
    <w:rsid w:val="002270BE"/>
    <w:rsid w:val="002372D3"/>
    <w:rsid w:val="00244D7C"/>
    <w:rsid w:val="002456E6"/>
    <w:rsid w:val="00246F8F"/>
    <w:rsid w:val="002479C4"/>
    <w:rsid w:val="00255FA7"/>
    <w:rsid w:val="00257599"/>
    <w:rsid w:val="002578B6"/>
    <w:rsid w:val="002613A1"/>
    <w:rsid w:val="00262D50"/>
    <w:rsid w:val="00263B15"/>
    <w:rsid w:val="00264A7B"/>
    <w:rsid w:val="00264DD5"/>
    <w:rsid w:val="0026635C"/>
    <w:rsid w:val="00270BCE"/>
    <w:rsid w:val="00272BF6"/>
    <w:rsid w:val="002750BB"/>
    <w:rsid w:val="00275CD9"/>
    <w:rsid w:val="00276397"/>
    <w:rsid w:val="002820E4"/>
    <w:rsid w:val="00283AA5"/>
    <w:rsid w:val="00284693"/>
    <w:rsid w:val="0029418B"/>
    <w:rsid w:val="00296C08"/>
    <w:rsid w:val="00297B9C"/>
    <w:rsid w:val="002A083E"/>
    <w:rsid w:val="002A31C6"/>
    <w:rsid w:val="002A4FFF"/>
    <w:rsid w:val="002A62E2"/>
    <w:rsid w:val="002A6F74"/>
    <w:rsid w:val="002B10DB"/>
    <w:rsid w:val="002B16D0"/>
    <w:rsid w:val="002B1D98"/>
    <w:rsid w:val="002B3C38"/>
    <w:rsid w:val="002B5AD9"/>
    <w:rsid w:val="002C345B"/>
    <w:rsid w:val="002C3ED4"/>
    <w:rsid w:val="002C416A"/>
    <w:rsid w:val="002C4574"/>
    <w:rsid w:val="002D0FD4"/>
    <w:rsid w:val="002D1C09"/>
    <w:rsid w:val="002D206E"/>
    <w:rsid w:val="002D2B42"/>
    <w:rsid w:val="002E1B1C"/>
    <w:rsid w:val="002E3C8B"/>
    <w:rsid w:val="002E6B13"/>
    <w:rsid w:val="002F1ACC"/>
    <w:rsid w:val="002F2EAC"/>
    <w:rsid w:val="00311380"/>
    <w:rsid w:val="00312730"/>
    <w:rsid w:val="00320CDE"/>
    <w:rsid w:val="00321028"/>
    <w:rsid w:val="003241C5"/>
    <w:rsid w:val="00337889"/>
    <w:rsid w:val="003378AE"/>
    <w:rsid w:val="003419C6"/>
    <w:rsid w:val="0034771F"/>
    <w:rsid w:val="00347782"/>
    <w:rsid w:val="00350DAD"/>
    <w:rsid w:val="00351A4C"/>
    <w:rsid w:val="003535DC"/>
    <w:rsid w:val="003537D4"/>
    <w:rsid w:val="00362B46"/>
    <w:rsid w:val="003675C2"/>
    <w:rsid w:val="00370DB9"/>
    <w:rsid w:val="00373B0A"/>
    <w:rsid w:val="00375360"/>
    <w:rsid w:val="00382F82"/>
    <w:rsid w:val="0038465B"/>
    <w:rsid w:val="0038598D"/>
    <w:rsid w:val="00392C1A"/>
    <w:rsid w:val="003A10B6"/>
    <w:rsid w:val="003A58B7"/>
    <w:rsid w:val="003A6018"/>
    <w:rsid w:val="003B656B"/>
    <w:rsid w:val="003B743A"/>
    <w:rsid w:val="003C228B"/>
    <w:rsid w:val="003C3383"/>
    <w:rsid w:val="003C52E5"/>
    <w:rsid w:val="003C59EB"/>
    <w:rsid w:val="003D075A"/>
    <w:rsid w:val="003E7128"/>
    <w:rsid w:val="003F48DE"/>
    <w:rsid w:val="003F618E"/>
    <w:rsid w:val="003F75A9"/>
    <w:rsid w:val="00400B6F"/>
    <w:rsid w:val="0040107A"/>
    <w:rsid w:val="00403C0F"/>
    <w:rsid w:val="00407245"/>
    <w:rsid w:val="0040758E"/>
    <w:rsid w:val="00417CE6"/>
    <w:rsid w:val="00423FBF"/>
    <w:rsid w:val="0042465D"/>
    <w:rsid w:val="00430865"/>
    <w:rsid w:val="00431F66"/>
    <w:rsid w:val="00432481"/>
    <w:rsid w:val="0043289B"/>
    <w:rsid w:val="004345BB"/>
    <w:rsid w:val="004377B7"/>
    <w:rsid w:val="0044176A"/>
    <w:rsid w:val="00445659"/>
    <w:rsid w:val="00450669"/>
    <w:rsid w:val="00461AA1"/>
    <w:rsid w:val="00467CE0"/>
    <w:rsid w:val="00471DF5"/>
    <w:rsid w:val="00473371"/>
    <w:rsid w:val="00481D74"/>
    <w:rsid w:val="00484E3F"/>
    <w:rsid w:val="004B389F"/>
    <w:rsid w:val="004B7450"/>
    <w:rsid w:val="004B77F0"/>
    <w:rsid w:val="004C2A63"/>
    <w:rsid w:val="004C305C"/>
    <w:rsid w:val="004C5F97"/>
    <w:rsid w:val="004C6948"/>
    <w:rsid w:val="004C7727"/>
    <w:rsid w:val="004D089C"/>
    <w:rsid w:val="004D11AD"/>
    <w:rsid w:val="004D24E2"/>
    <w:rsid w:val="004D5782"/>
    <w:rsid w:val="004D7E56"/>
    <w:rsid w:val="004E3D12"/>
    <w:rsid w:val="004E6027"/>
    <w:rsid w:val="004E6FEF"/>
    <w:rsid w:val="004F0C94"/>
    <w:rsid w:val="004F2F23"/>
    <w:rsid w:val="004F6EE9"/>
    <w:rsid w:val="0050521C"/>
    <w:rsid w:val="00516C57"/>
    <w:rsid w:val="005236FC"/>
    <w:rsid w:val="00524464"/>
    <w:rsid w:val="00534BBA"/>
    <w:rsid w:val="00535794"/>
    <w:rsid w:val="00536598"/>
    <w:rsid w:val="00536C4A"/>
    <w:rsid w:val="00542ACC"/>
    <w:rsid w:val="00563A1A"/>
    <w:rsid w:val="00577908"/>
    <w:rsid w:val="00582795"/>
    <w:rsid w:val="00587090"/>
    <w:rsid w:val="0058774F"/>
    <w:rsid w:val="005908E6"/>
    <w:rsid w:val="00594A6F"/>
    <w:rsid w:val="00596D58"/>
    <w:rsid w:val="005A0A28"/>
    <w:rsid w:val="005A2F87"/>
    <w:rsid w:val="005A421A"/>
    <w:rsid w:val="005A66A8"/>
    <w:rsid w:val="005B2D16"/>
    <w:rsid w:val="005B4081"/>
    <w:rsid w:val="005C57BC"/>
    <w:rsid w:val="005C7130"/>
    <w:rsid w:val="005C747B"/>
    <w:rsid w:val="005C7845"/>
    <w:rsid w:val="005E27D2"/>
    <w:rsid w:val="005F0897"/>
    <w:rsid w:val="005F0FCC"/>
    <w:rsid w:val="005F2422"/>
    <w:rsid w:val="005F43FD"/>
    <w:rsid w:val="005F561D"/>
    <w:rsid w:val="005F6796"/>
    <w:rsid w:val="005F71A2"/>
    <w:rsid w:val="005F7435"/>
    <w:rsid w:val="006118B3"/>
    <w:rsid w:val="00614E1B"/>
    <w:rsid w:val="00617BF1"/>
    <w:rsid w:val="0062238E"/>
    <w:rsid w:val="006238A0"/>
    <w:rsid w:val="006257B7"/>
    <w:rsid w:val="006318F8"/>
    <w:rsid w:val="006322F6"/>
    <w:rsid w:val="006332EB"/>
    <w:rsid w:val="00634519"/>
    <w:rsid w:val="006346B7"/>
    <w:rsid w:val="0063478F"/>
    <w:rsid w:val="00642001"/>
    <w:rsid w:val="00643DF9"/>
    <w:rsid w:val="00644584"/>
    <w:rsid w:val="00645094"/>
    <w:rsid w:val="00647A2E"/>
    <w:rsid w:val="00647A37"/>
    <w:rsid w:val="00651DAD"/>
    <w:rsid w:val="00655E46"/>
    <w:rsid w:val="00662AE5"/>
    <w:rsid w:val="00664F81"/>
    <w:rsid w:val="00666CDB"/>
    <w:rsid w:val="0067633D"/>
    <w:rsid w:val="006765C9"/>
    <w:rsid w:val="0068432B"/>
    <w:rsid w:val="00684EB4"/>
    <w:rsid w:val="00687988"/>
    <w:rsid w:val="0069521F"/>
    <w:rsid w:val="006A173A"/>
    <w:rsid w:val="006A516C"/>
    <w:rsid w:val="006B3178"/>
    <w:rsid w:val="006B46E2"/>
    <w:rsid w:val="006B5113"/>
    <w:rsid w:val="006B53AC"/>
    <w:rsid w:val="006B7DBF"/>
    <w:rsid w:val="006C046B"/>
    <w:rsid w:val="006C49E2"/>
    <w:rsid w:val="006E1006"/>
    <w:rsid w:val="006E36D0"/>
    <w:rsid w:val="006E3E62"/>
    <w:rsid w:val="006F4761"/>
    <w:rsid w:val="00700D0F"/>
    <w:rsid w:val="0070149A"/>
    <w:rsid w:val="00707329"/>
    <w:rsid w:val="00717956"/>
    <w:rsid w:val="00721443"/>
    <w:rsid w:val="0072160F"/>
    <w:rsid w:val="00726D0A"/>
    <w:rsid w:val="007271AD"/>
    <w:rsid w:val="00740321"/>
    <w:rsid w:val="00743BC9"/>
    <w:rsid w:val="007458E7"/>
    <w:rsid w:val="00745B0A"/>
    <w:rsid w:val="00746D16"/>
    <w:rsid w:val="00751037"/>
    <w:rsid w:val="00753022"/>
    <w:rsid w:val="00760B2F"/>
    <w:rsid w:val="00760E13"/>
    <w:rsid w:val="00762B31"/>
    <w:rsid w:val="0076327C"/>
    <w:rsid w:val="00763401"/>
    <w:rsid w:val="00765B21"/>
    <w:rsid w:val="00772C24"/>
    <w:rsid w:val="00774AC1"/>
    <w:rsid w:val="007760A8"/>
    <w:rsid w:val="00781E8D"/>
    <w:rsid w:val="00781FC0"/>
    <w:rsid w:val="00784B9E"/>
    <w:rsid w:val="00786900"/>
    <w:rsid w:val="00786DE2"/>
    <w:rsid w:val="0078727C"/>
    <w:rsid w:val="007913F7"/>
    <w:rsid w:val="0079388F"/>
    <w:rsid w:val="0079536A"/>
    <w:rsid w:val="00797351"/>
    <w:rsid w:val="007A23AC"/>
    <w:rsid w:val="007A3E7D"/>
    <w:rsid w:val="007A5F1D"/>
    <w:rsid w:val="007A7A00"/>
    <w:rsid w:val="007B31CF"/>
    <w:rsid w:val="007B6687"/>
    <w:rsid w:val="007C37EA"/>
    <w:rsid w:val="007C5952"/>
    <w:rsid w:val="007C681F"/>
    <w:rsid w:val="007D037C"/>
    <w:rsid w:val="007D2D80"/>
    <w:rsid w:val="007D32D7"/>
    <w:rsid w:val="007E1EB7"/>
    <w:rsid w:val="007E5C03"/>
    <w:rsid w:val="007E6B3F"/>
    <w:rsid w:val="007F3373"/>
    <w:rsid w:val="0081337E"/>
    <w:rsid w:val="008147C2"/>
    <w:rsid w:val="00815691"/>
    <w:rsid w:val="00817DD4"/>
    <w:rsid w:val="008217E3"/>
    <w:rsid w:val="008308E1"/>
    <w:rsid w:val="008313A3"/>
    <w:rsid w:val="00836FEB"/>
    <w:rsid w:val="00841A55"/>
    <w:rsid w:val="00845B56"/>
    <w:rsid w:val="0084651F"/>
    <w:rsid w:val="00852B7E"/>
    <w:rsid w:val="00854849"/>
    <w:rsid w:val="008659A5"/>
    <w:rsid w:val="008661A7"/>
    <w:rsid w:val="00866BE9"/>
    <w:rsid w:val="00867E9E"/>
    <w:rsid w:val="00870C6D"/>
    <w:rsid w:val="00885E6C"/>
    <w:rsid w:val="0089162E"/>
    <w:rsid w:val="008945DF"/>
    <w:rsid w:val="00897056"/>
    <w:rsid w:val="008A0AAF"/>
    <w:rsid w:val="008A5861"/>
    <w:rsid w:val="008A6884"/>
    <w:rsid w:val="008C2DB3"/>
    <w:rsid w:val="008C39BD"/>
    <w:rsid w:val="008C3B67"/>
    <w:rsid w:val="008C471F"/>
    <w:rsid w:val="008D591C"/>
    <w:rsid w:val="008E169F"/>
    <w:rsid w:val="008E290B"/>
    <w:rsid w:val="008E384B"/>
    <w:rsid w:val="008F3A84"/>
    <w:rsid w:val="008F45F3"/>
    <w:rsid w:val="008F4776"/>
    <w:rsid w:val="00910369"/>
    <w:rsid w:val="00916388"/>
    <w:rsid w:val="00917B65"/>
    <w:rsid w:val="00917E98"/>
    <w:rsid w:val="00921BAA"/>
    <w:rsid w:val="009310DE"/>
    <w:rsid w:val="009329D9"/>
    <w:rsid w:val="0093453D"/>
    <w:rsid w:val="00934AB4"/>
    <w:rsid w:val="00941D16"/>
    <w:rsid w:val="009428B8"/>
    <w:rsid w:val="00944807"/>
    <w:rsid w:val="0094697F"/>
    <w:rsid w:val="00951903"/>
    <w:rsid w:val="00955E92"/>
    <w:rsid w:val="009759DA"/>
    <w:rsid w:val="00976B9C"/>
    <w:rsid w:val="00977B89"/>
    <w:rsid w:val="00980796"/>
    <w:rsid w:val="00987609"/>
    <w:rsid w:val="009969AF"/>
    <w:rsid w:val="009974FE"/>
    <w:rsid w:val="009A0300"/>
    <w:rsid w:val="009A2A8C"/>
    <w:rsid w:val="009A308F"/>
    <w:rsid w:val="009A39DF"/>
    <w:rsid w:val="009B16D8"/>
    <w:rsid w:val="009B376A"/>
    <w:rsid w:val="009B5689"/>
    <w:rsid w:val="009B6276"/>
    <w:rsid w:val="009B6F92"/>
    <w:rsid w:val="009B6FFD"/>
    <w:rsid w:val="009C0042"/>
    <w:rsid w:val="009C199E"/>
    <w:rsid w:val="009C43F5"/>
    <w:rsid w:val="009C6E60"/>
    <w:rsid w:val="009D1C7C"/>
    <w:rsid w:val="009D2AFC"/>
    <w:rsid w:val="009E150C"/>
    <w:rsid w:val="009E525D"/>
    <w:rsid w:val="009F54A0"/>
    <w:rsid w:val="009F612A"/>
    <w:rsid w:val="009F7381"/>
    <w:rsid w:val="00A0219A"/>
    <w:rsid w:val="00A066F7"/>
    <w:rsid w:val="00A06B88"/>
    <w:rsid w:val="00A07556"/>
    <w:rsid w:val="00A07A54"/>
    <w:rsid w:val="00A13193"/>
    <w:rsid w:val="00A1620F"/>
    <w:rsid w:val="00A21E22"/>
    <w:rsid w:val="00A220FB"/>
    <w:rsid w:val="00A27F62"/>
    <w:rsid w:val="00A3251C"/>
    <w:rsid w:val="00A36AFE"/>
    <w:rsid w:val="00A4107C"/>
    <w:rsid w:val="00A43653"/>
    <w:rsid w:val="00A45334"/>
    <w:rsid w:val="00A47E17"/>
    <w:rsid w:val="00A5317E"/>
    <w:rsid w:val="00A5646B"/>
    <w:rsid w:val="00A57D9F"/>
    <w:rsid w:val="00A658B0"/>
    <w:rsid w:val="00A73883"/>
    <w:rsid w:val="00A73A63"/>
    <w:rsid w:val="00A75BC8"/>
    <w:rsid w:val="00A77502"/>
    <w:rsid w:val="00A807F3"/>
    <w:rsid w:val="00A81512"/>
    <w:rsid w:val="00A852B8"/>
    <w:rsid w:val="00A85745"/>
    <w:rsid w:val="00A857E1"/>
    <w:rsid w:val="00A91037"/>
    <w:rsid w:val="00A91F35"/>
    <w:rsid w:val="00A945F4"/>
    <w:rsid w:val="00A9620D"/>
    <w:rsid w:val="00AA01D2"/>
    <w:rsid w:val="00AA060C"/>
    <w:rsid w:val="00AA1117"/>
    <w:rsid w:val="00AA2DFA"/>
    <w:rsid w:val="00AB0C27"/>
    <w:rsid w:val="00AB22F6"/>
    <w:rsid w:val="00AB23AA"/>
    <w:rsid w:val="00AB252F"/>
    <w:rsid w:val="00AB547A"/>
    <w:rsid w:val="00AB73CD"/>
    <w:rsid w:val="00AC1386"/>
    <w:rsid w:val="00AC3E85"/>
    <w:rsid w:val="00AC544D"/>
    <w:rsid w:val="00AC5F33"/>
    <w:rsid w:val="00AC6242"/>
    <w:rsid w:val="00AC650B"/>
    <w:rsid w:val="00AC6F49"/>
    <w:rsid w:val="00AC7876"/>
    <w:rsid w:val="00AE1C2B"/>
    <w:rsid w:val="00AE2F7D"/>
    <w:rsid w:val="00AE7B44"/>
    <w:rsid w:val="00AF0426"/>
    <w:rsid w:val="00AF4CEA"/>
    <w:rsid w:val="00B02D6D"/>
    <w:rsid w:val="00B03295"/>
    <w:rsid w:val="00B038AF"/>
    <w:rsid w:val="00B06A6C"/>
    <w:rsid w:val="00B10A98"/>
    <w:rsid w:val="00B116AB"/>
    <w:rsid w:val="00B1681B"/>
    <w:rsid w:val="00B4091D"/>
    <w:rsid w:val="00B411E6"/>
    <w:rsid w:val="00B43D31"/>
    <w:rsid w:val="00B44055"/>
    <w:rsid w:val="00B44AED"/>
    <w:rsid w:val="00B47C6C"/>
    <w:rsid w:val="00B50282"/>
    <w:rsid w:val="00B512B2"/>
    <w:rsid w:val="00B52183"/>
    <w:rsid w:val="00B52DBF"/>
    <w:rsid w:val="00B52FAC"/>
    <w:rsid w:val="00B5754E"/>
    <w:rsid w:val="00B57FEC"/>
    <w:rsid w:val="00B74B19"/>
    <w:rsid w:val="00B75E56"/>
    <w:rsid w:val="00B76821"/>
    <w:rsid w:val="00B76CB0"/>
    <w:rsid w:val="00B77EB2"/>
    <w:rsid w:val="00B825BF"/>
    <w:rsid w:val="00B841AC"/>
    <w:rsid w:val="00B855C1"/>
    <w:rsid w:val="00BA0985"/>
    <w:rsid w:val="00BA1C27"/>
    <w:rsid w:val="00BA71E5"/>
    <w:rsid w:val="00BA733E"/>
    <w:rsid w:val="00BA7A00"/>
    <w:rsid w:val="00BC6AED"/>
    <w:rsid w:val="00BC7156"/>
    <w:rsid w:val="00BD078A"/>
    <w:rsid w:val="00BD1496"/>
    <w:rsid w:val="00BD1D16"/>
    <w:rsid w:val="00BD3396"/>
    <w:rsid w:val="00BD4C37"/>
    <w:rsid w:val="00BD76B2"/>
    <w:rsid w:val="00C04305"/>
    <w:rsid w:val="00C1058B"/>
    <w:rsid w:val="00C128C3"/>
    <w:rsid w:val="00C12F62"/>
    <w:rsid w:val="00C138C4"/>
    <w:rsid w:val="00C14590"/>
    <w:rsid w:val="00C20566"/>
    <w:rsid w:val="00C247FE"/>
    <w:rsid w:val="00C25A8E"/>
    <w:rsid w:val="00C25DB8"/>
    <w:rsid w:val="00C275F7"/>
    <w:rsid w:val="00C33962"/>
    <w:rsid w:val="00C34B27"/>
    <w:rsid w:val="00C354D2"/>
    <w:rsid w:val="00C35559"/>
    <w:rsid w:val="00C4346D"/>
    <w:rsid w:val="00C4403D"/>
    <w:rsid w:val="00C4782F"/>
    <w:rsid w:val="00C5098D"/>
    <w:rsid w:val="00C53BFC"/>
    <w:rsid w:val="00C57D24"/>
    <w:rsid w:val="00C66A6D"/>
    <w:rsid w:val="00C66F73"/>
    <w:rsid w:val="00C70A3A"/>
    <w:rsid w:val="00C70FDC"/>
    <w:rsid w:val="00C7636F"/>
    <w:rsid w:val="00C773CE"/>
    <w:rsid w:val="00C82FCE"/>
    <w:rsid w:val="00C83E3E"/>
    <w:rsid w:val="00C84A35"/>
    <w:rsid w:val="00C85E15"/>
    <w:rsid w:val="00CA2F6F"/>
    <w:rsid w:val="00CA744C"/>
    <w:rsid w:val="00CB1804"/>
    <w:rsid w:val="00CB3022"/>
    <w:rsid w:val="00CB4CC6"/>
    <w:rsid w:val="00CB555C"/>
    <w:rsid w:val="00CB5DC0"/>
    <w:rsid w:val="00CB751B"/>
    <w:rsid w:val="00CC06D5"/>
    <w:rsid w:val="00CC628D"/>
    <w:rsid w:val="00CC6BAB"/>
    <w:rsid w:val="00CC7879"/>
    <w:rsid w:val="00CD0C9C"/>
    <w:rsid w:val="00CD32BD"/>
    <w:rsid w:val="00CD4033"/>
    <w:rsid w:val="00CD7542"/>
    <w:rsid w:val="00CD7B73"/>
    <w:rsid w:val="00CE0A27"/>
    <w:rsid w:val="00CE246A"/>
    <w:rsid w:val="00CE6C86"/>
    <w:rsid w:val="00CF298B"/>
    <w:rsid w:val="00CF5E6D"/>
    <w:rsid w:val="00CF7B79"/>
    <w:rsid w:val="00CF7CC8"/>
    <w:rsid w:val="00D0057E"/>
    <w:rsid w:val="00D06110"/>
    <w:rsid w:val="00D1515D"/>
    <w:rsid w:val="00D2215C"/>
    <w:rsid w:val="00D22F24"/>
    <w:rsid w:val="00D235D1"/>
    <w:rsid w:val="00D23EE0"/>
    <w:rsid w:val="00D25E72"/>
    <w:rsid w:val="00D303B4"/>
    <w:rsid w:val="00D450F1"/>
    <w:rsid w:val="00D46760"/>
    <w:rsid w:val="00D54136"/>
    <w:rsid w:val="00D55220"/>
    <w:rsid w:val="00D60729"/>
    <w:rsid w:val="00D6150D"/>
    <w:rsid w:val="00D62B36"/>
    <w:rsid w:val="00D62EEC"/>
    <w:rsid w:val="00D65D1F"/>
    <w:rsid w:val="00D67980"/>
    <w:rsid w:val="00D7789E"/>
    <w:rsid w:val="00D82B67"/>
    <w:rsid w:val="00D85399"/>
    <w:rsid w:val="00D90707"/>
    <w:rsid w:val="00D9526B"/>
    <w:rsid w:val="00DA1732"/>
    <w:rsid w:val="00DA1EC4"/>
    <w:rsid w:val="00DA456F"/>
    <w:rsid w:val="00DA493D"/>
    <w:rsid w:val="00DB1CF5"/>
    <w:rsid w:val="00DB4399"/>
    <w:rsid w:val="00DB49D6"/>
    <w:rsid w:val="00DB4C60"/>
    <w:rsid w:val="00DC13A8"/>
    <w:rsid w:val="00DC2244"/>
    <w:rsid w:val="00DC36D2"/>
    <w:rsid w:val="00DC36D5"/>
    <w:rsid w:val="00DC746D"/>
    <w:rsid w:val="00DD6CFF"/>
    <w:rsid w:val="00DE12E4"/>
    <w:rsid w:val="00DE4487"/>
    <w:rsid w:val="00DE4508"/>
    <w:rsid w:val="00DE54BD"/>
    <w:rsid w:val="00E004AB"/>
    <w:rsid w:val="00E0186A"/>
    <w:rsid w:val="00E01BED"/>
    <w:rsid w:val="00E01F7C"/>
    <w:rsid w:val="00E0473A"/>
    <w:rsid w:val="00E10776"/>
    <w:rsid w:val="00E13265"/>
    <w:rsid w:val="00E13AE8"/>
    <w:rsid w:val="00E164C2"/>
    <w:rsid w:val="00E24958"/>
    <w:rsid w:val="00E26827"/>
    <w:rsid w:val="00E359E8"/>
    <w:rsid w:val="00E36B2A"/>
    <w:rsid w:val="00E36F19"/>
    <w:rsid w:val="00E40F0A"/>
    <w:rsid w:val="00E441E2"/>
    <w:rsid w:val="00E53065"/>
    <w:rsid w:val="00E53870"/>
    <w:rsid w:val="00E600DA"/>
    <w:rsid w:val="00E60B9C"/>
    <w:rsid w:val="00E627BE"/>
    <w:rsid w:val="00E62968"/>
    <w:rsid w:val="00E64973"/>
    <w:rsid w:val="00E673FD"/>
    <w:rsid w:val="00E700C1"/>
    <w:rsid w:val="00E71E35"/>
    <w:rsid w:val="00E9112A"/>
    <w:rsid w:val="00E96DD6"/>
    <w:rsid w:val="00EA00AE"/>
    <w:rsid w:val="00EA36A0"/>
    <w:rsid w:val="00EA6FE7"/>
    <w:rsid w:val="00EA7E4F"/>
    <w:rsid w:val="00EB0F7A"/>
    <w:rsid w:val="00EB1EC0"/>
    <w:rsid w:val="00EB3FEE"/>
    <w:rsid w:val="00EC0CA6"/>
    <w:rsid w:val="00EC505F"/>
    <w:rsid w:val="00EC57E7"/>
    <w:rsid w:val="00EE3AA0"/>
    <w:rsid w:val="00EE3E5B"/>
    <w:rsid w:val="00EE50D0"/>
    <w:rsid w:val="00EE70D9"/>
    <w:rsid w:val="00EF0807"/>
    <w:rsid w:val="00EF7055"/>
    <w:rsid w:val="00F0129E"/>
    <w:rsid w:val="00F03FED"/>
    <w:rsid w:val="00F043D6"/>
    <w:rsid w:val="00F05F83"/>
    <w:rsid w:val="00F100B4"/>
    <w:rsid w:val="00F14CC2"/>
    <w:rsid w:val="00F17329"/>
    <w:rsid w:val="00F17935"/>
    <w:rsid w:val="00F2352F"/>
    <w:rsid w:val="00F24932"/>
    <w:rsid w:val="00F24E3F"/>
    <w:rsid w:val="00F27FA8"/>
    <w:rsid w:val="00F30733"/>
    <w:rsid w:val="00F3121C"/>
    <w:rsid w:val="00F36559"/>
    <w:rsid w:val="00F42103"/>
    <w:rsid w:val="00F575DA"/>
    <w:rsid w:val="00F60A2E"/>
    <w:rsid w:val="00F6192C"/>
    <w:rsid w:val="00F6300F"/>
    <w:rsid w:val="00F744D6"/>
    <w:rsid w:val="00F76AD4"/>
    <w:rsid w:val="00F77AA2"/>
    <w:rsid w:val="00F8016D"/>
    <w:rsid w:val="00F921D7"/>
    <w:rsid w:val="00F94146"/>
    <w:rsid w:val="00F9716A"/>
    <w:rsid w:val="00FB1E5C"/>
    <w:rsid w:val="00FB4B6E"/>
    <w:rsid w:val="00FB4DBF"/>
    <w:rsid w:val="00FC1F2F"/>
    <w:rsid w:val="00FC44DD"/>
    <w:rsid w:val="00FC44FF"/>
    <w:rsid w:val="00FD0D69"/>
    <w:rsid w:val="00FD2108"/>
    <w:rsid w:val="00FD3754"/>
    <w:rsid w:val="00FE13AD"/>
    <w:rsid w:val="00FE1C1B"/>
    <w:rsid w:val="00FE22D7"/>
    <w:rsid w:val="00FE4A7C"/>
    <w:rsid w:val="00FE6A88"/>
    <w:rsid w:val="00FE6EF1"/>
    <w:rsid w:val="00FE71D3"/>
    <w:rsid w:val="00FE7355"/>
    <w:rsid w:val="00FE7FD9"/>
    <w:rsid w:val="00FF4F21"/>
    <w:rsid w:val="577B6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31F66"/>
    <w:rPr>
      <w:color w:val="605E5C"/>
      <w:shd w:val="clear" w:color="auto" w:fill="E1DFDD"/>
    </w:rPr>
  </w:style>
  <w:style w:type="paragraph" w:customStyle="1" w:styleId="paragraph">
    <w:name w:val="paragraph"/>
    <w:basedOn w:val="Normal"/>
    <w:rsid w:val="00165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5E11"/>
  </w:style>
  <w:style w:type="character" w:customStyle="1" w:styleId="eop">
    <w:name w:val="eop"/>
    <w:basedOn w:val="DefaultParagraphFont"/>
    <w:rsid w:val="00165E11"/>
  </w:style>
  <w:style w:type="character" w:customStyle="1" w:styleId="spellingerror">
    <w:name w:val="spellingerror"/>
    <w:basedOn w:val="DefaultParagraphFont"/>
    <w:rsid w:val="00165E11"/>
  </w:style>
  <w:style w:type="character" w:customStyle="1" w:styleId="scxw60394646">
    <w:name w:val="scxw60394646"/>
    <w:basedOn w:val="DefaultParagraphFont"/>
    <w:rsid w:val="0016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8595">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205603576">
      <w:bodyDiv w:val="1"/>
      <w:marLeft w:val="0"/>
      <w:marRight w:val="0"/>
      <w:marTop w:val="0"/>
      <w:marBottom w:val="0"/>
      <w:divBdr>
        <w:top w:val="none" w:sz="0" w:space="0" w:color="auto"/>
        <w:left w:val="none" w:sz="0" w:space="0" w:color="auto"/>
        <w:bottom w:val="none" w:sz="0" w:space="0" w:color="auto"/>
        <w:right w:val="none" w:sz="0" w:space="0" w:color="auto"/>
      </w:divBdr>
      <w:divsChild>
        <w:div w:id="324364533">
          <w:marLeft w:val="0"/>
          <w:marRight w:val="0"/>
          <w:marTop w:val="0"/>
          <w:marBottom w:val="0"/>
          <w:divBdr>
            <w:top w:val="none" w:sz="0" w:space="0" w:color="auto"/>
            <w:left w:val="none" w:sz="0" w:space="0" w:color="auto"/>
            <w:bottom w:val="none" w:sz="0" w:space="0" w:color="auto"/>
            <w:right w:val="none" w:sz="0" w:space="0" w:color="auto"/>
          </w:divBdr>
          <w:divsChild>
            <w:div w:id="470445295">
              <w:marLeft w:val="0"/>
              <w:marRight w:val="0"/>
              <w:marTop w:val="0"/>
              <w:marBottom w:val="0"/>
              <w:divBdr>
                <w:top w:val="none" w:sz="0" w:space="0" w:color="auto"/>
                <w:left w:val="none" w:sz="0" w:space="0" w:color="auto"/>
                <w:bottom w:val="none" w:sz="0" w:space="0" w:color="auto"/>
                <w:right w:val="none" w:sz="0" w:space="0" w:color="auto"/>
              </w:divBdr>
            </w:div>
          </w:divsChild>
        </w:div>
        <w:div w:id="2000888051">
          <w:marLeft w:val="0"/>
          <w:marRight w:val="0"/>
          <w:marTop w:val="0"/>
          <w:marBottom w:val="0"/>
          <w:divBdr>
            <w:top w:val="none" w:sz="0" w:space="0" w:color="auto"/>
            <w:left w:val="none" w:sz="0" w:space="0" w:color="auto"/>
            <w:bottom w:val="none" w:sz="0" w:space="0" w:color="auto"/>
            <w:right w:val="none" w:sz="0" w:space="0" w:color="auto"/>
          </w:divBdr>
          <w:divsChild>
            <w:div w:id="553588178">
              <w:marLeft w:val="0"/>
              <w:marRight w:val="0"/>
              <w:marTop w:val="0"/>
              <w:marBottom w:val="0"/>
              <w:divBdr>
                <w:top w:val="none" w:sz="0" w:space="0" w:color="auto"/>
                <w:left w:val="none" w:sz="0" w:space="0" w:color="auto"/>
                <w:bottom w:val="none" w:sz="0" w:space="0" w:color="auto"/>
                <w:right w:val="none" w:sz="0" w:space="0" w:color="auto"/>
              </w:divBdr>
            </w:div>
          </w:divsChild>
        </w:div>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216820076">
      <w:bodyDiv w:val="1"/>
      <w:marLeft w:val="0"/>
      <w:marRight w:val="0"/>
      <w:marTop w:val="0"/>
      <w:marBottom w:val="0"/>
      <w:divBdr>
        <w:top w:val="none" w:sz="0" w:space="0" w:color="auto"/>
        <w:left w:val="none" w:sz="0" w:space="0" w:color="auto"/>
        <w:bottom w:val="none" w:sz="0" w:space="0" w:color="auto"/>
        <w:right w:val="none" w:sz="0" w:space="0" w:color="auto"/>
      </w:divBdr>
    </w:div>
    <w:div w:id="218633375">
      <w:bodyDiv w:val="1"/>
      <w:marLeft w:val="0"/>
      <w:marRight w:val="0"/>
      <w:marTop w:val="0"/>
      <w:marBottom w:val="0"/>
      <w:divBdr>
        <w:top w:val="none" w:sz="0" w:space="0" w:color="auto"/>
        <w:left w:val="none" w:sz="0" w:space="0" w:color="auto"/>
        <w:bottom w:val="none" w:sz="0" w:space="0" w:color="auto"/>
        <w:right w:val="none" w:sz="0" w:space="0" w:color="auto"/>
      </w:divBdr>
    </w:div>
    <w:div w:id="231627544">
      <w:bodyDiv w:val="1"/>
      <w:marLeft w:val="0"/>
      <w:marRight w:val="0"/>
      <w:marTop w:val="0"/>
      <w:marBottom w:val="0"/>
      <w:divBdr>
        <w:top w:val="none" w:sz="0" w:space="0" w:color="auto"/>
        <w:left w:val="none" w:sz="0" w:space="0" w:color="auto"/>
        <w:bottom w:val="none" w:sz="0" w:space="0" w:color="auto"/>
        <w:right w:val="none" w:sz="0" w:space="0" w:color="auto"/>
      </w:divBdr>
    </w:div>
    <w:div w:id="285619510">
      <w:bodyDiv w:val="1"/>
      <w:marLeft w:val="0"/>
      <w:marRight w:val="0"/>
      <w:marTop w:val="0"/>
      <w:marBottom w:val="0"/>
      <w:divBdr>
        <w:top w:val="none" w:sz="0" w:space="0" w:color="auto"/>
        <w:left w:val="none" w:sz="0" w:space="0" w:color="auto"/>
        <w:bottom w:val="none" w:sz="0" w:space="0" w:color="auto"/>
        <w:right w:val="none" w:sz="0" w:space="0" w:color="auto"/>
      </w:divBdr>
    </w:div>
    <w:div w:id="461773168">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91545875">
      <w:bodyDiv w:val="1"/>
      <w:marLeft w:val="0"/>
      <w:marRight w:val="0"/>
      <w:marTop w:val="0"/>
      <w:marBottom w:val="0"/>
      <w:divBdr>
        <w:top w:val="none" w:sz="0" w:space="0" w:color="auto"/>
        <w:left w:val="none" w:sz="0" w:space="0" w:color="auto"/>
        <w:bottom w:val="none" w:sz="0" w:space="0" w:color="auto"/>
        <w:right w:val="none" w:sz="0" w:space="0" w:color="auto"/>
      </w:divBdr>
    </w:div>
    <w:div w:id="692926798">
      <w:bodyDiv w:val="1"/>
      <w:marLeft w:val="0"/>
      <w:marRight w:val="0"/>
      <w:marTop w:val="0"/>
      <w:marBottom w:val="0"/>
      <w:divBdr>
        <w:top w:val="none" w:sz="0" w:space="0" w:color="auto"/>
        <w:left w:val="none" w:sz="0" w:space="0" w:color="auto"/>
        <w:bottom w:val="none" w:sz="0" w:space="0" w:color="auto"/>
        <w:right w:val="none" w:sz="0" w:space="0" w:color="auto"/>
      </w:divBdr>
    </w:div>
    <w:div w:id="706955568">
      <w:bodyDiv w:val="1"/>
      <w:marLeft w:val="0"/>
      <w:marRight w:val="0"/>
      <w:marTop w:val="0"/>
      <w:marBottom w:val="0"/>
      <w:divBdr>
        <w:top w:val="none" w:sz="0" w:space="0" w:color="auto"/>
        <w:left w:val="none" w:sz="0" w:space="0" w:color="auto"/>
        <w:bottom w:val="none" w:sz="0" w:space="0" w:color="auto"/>
        <w:right w:val="none" w:sz="0" w:space="0" w:color="auto"/>
      </w:divBdr>
    </w:div>
    <w:div w:id="761417741">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73130747">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639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7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070081954">
      <w:bodyDiv w:val="1"/>
      <w:marLeft w:val="0"/>
      <w:marRight w:val="0"/>
      <w:marTop w:val="0"/>
      <w:marBottom w:val="0"/>
      <w:divBdr>
        <w:top w:val="none" w:sz="0" w:space="0" w:color="auto"/>
        <w:left w:val="none" w:sz="0" w:space="0" w:color="auto"/>
        <w:bottom w:val="none" w:sz="0" w:space="0" w:color="auto"/>
        <w:right w:val="none" w:sz="0" w:space="0" w:color="auto"/>
      </w:divBdr>
    </w:div>
    <w:div w:id="1133404876">
      <w:bodyDiv w:val="1"/>
      <w:marLeft w:val="0"/>
      <w:marRight w:val="0"/>
      <w:marTop w:val="0"/>
      <w:marBottom w:val="0"/>
      <w:divBdr>
        <w:top w:val="none" w:sz="0" w:space="0" w:color="auto"/>
        <w:left w:val="none" w:sz="0" w:space="0" w:color="auto"/>
        <w:bottom w:val="none" w:sz="0" w:space="0" w:color="auto"/>
        <w:right w:val="none" w:sz="0" w:space="0" w:color="auto"/>
      </w:divBdr>
    </w:div>
    <w:div w:id="1141924521">
      <w:bodyDiv w:val="1"/>
      <w:marLeft w:val="0"/>
      <w:marRight w:val="0"/>
      <w:marTop w:val="0"/>
      <w:marBottom w:val="0"/>
      <w:divBdr>
        <w:top w:val="none" w:sz="0" w:space="0" w:color="auto"/>
        <w:left w:val="none" w:sz="0" w:space="0" w:color="auto"/>
        <w:bottom w:val="none" w:sz="0" w:space="0" w:color="auto"/>
        <w:right w:val="none" w:sz="0" w:space="0" w:color="auto"/>
      </w:divBdr>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23250894">
      <w:bodyDiv w:val="1"/>
      <w:marLeft w:val="0"/>
      <w:marRight w:val="0"/>
      <w:marTop w:val="0"/>
      <w:marBottom w:val="0"/>
      <w:divBdr>
        <w:top w:val="none" w:sz="0" w:space="0" w:color="auto"/>
        <w:left w:val="none" w:sz="0" w:space="0" w:color="auto"/>
        <w:bottom w:val="none" w:sz="0" w:space="0" w:color="auto"/>
        <w:right w:val="none" w:sz="0" w:space="0" w:color="auto"/>
      </w:divBdr>
    </w:div>
    <w:div w:id="1322155806">
      <w:bodyDiv w:val="1"/>
      <w:marLeft w:val="0"/>
      <w:marRight w:val="0"/>
      <w:marTop w:val="0"/>
      <w:marBottom w:val="0"/>
      <w:divBdr>
        <w:top w:val="none" w:sz="0" w:space="0" w:color="auto"/>
        <w:left w:val="none" w:sz="0" w:space="0" w:color="auto"/>
        <w:bottom w:val="none" w:sz="0" w:space="0" w:color="auto"/>
        <w:right w:val="none" w:sz="0" w:space="0" w:color="auto"/>
      </w:divBdr>
    </w:div>
    <w:div w:id="1325086938">
      <w:bodyDiv w:val="1"/>
      <w:marLeft w:val="0"/>
      <w:marRight w:val="0"/>
      <w:marTop w:val="0"/>
      <w:marBottom w:val="0"/>
      <w:divBdr>
        <w:top w:val="none" w:sz="0" w:space="0" w:color="auto"/>
        <w:left w:val="none" w:sz="0" w:space="0" w:color="auto"/>
        <w:bottom w:val="none" w:sz="0" w:space="0" w:color="auto"/>
        <w:right w:val="none" w:sz="0" w:space="0" w:color="auto"/>
      </w:divBdr>
    </w:div>
    <w:div w:id="1360811391">
      <w:bodyDiv w:val="1"/>
      <w:marLeft w:val="0"/>
      <w:marRight w:val="0"/>
      <w:marTop w:val="0"/>
      <w:marBottom w:val="0"/>
      <w:divBdr>
        <w:top w:val="none" w:sz="0" w:space="0" w:color="auto"/>
        <w:left w:val="none" w:sz="0" w:space="0" w:color="auto"/>
        <w:bottom w:val="none" w:sz="0" w:space="0" w:color="auto"/>
        <w:right w:val="none" w:sz="0" w:space="0" w:color="auto"/>
      </w:divBdr>
    </w:div>
    <w:div w:id="1403601876">
      <w:bodyDiv w:val="1"/>
      <w:marLeft w:val="0"/>
      <w:marRight w:val="0"/>
      <w:marTop w:val="0"/>
      <w:marBottom w:val="0"/>
      <w:divBdr>
        <w:top w:val="none" w:sz="0" w:space="0" w:color="auto"/>
        <w:left w:val="none" w:sz="0" w:space="0" w:color="auto"/>
        <w:bottom w:val="none" w:sz="0" w:space="0" w:color="auto"/>
        <w:right w:val="none" w:sz="0" w:space="0" w:color="auto"/>
      </w:divBdr>
    </w:div>
    <w:div w:id="1430464278">
      <w:bodyDiv w:val="1"/>
      <w:marLeft w:val="0"/>
      <w:marRight w:val="0"/>
      <w:marTop w:val="0"/>
      <w:marBottom w:val="0"/>
      <w:divBdr>
        <w:top w:val="none" w:sz="0" w:space="0" w:color="auto"/>
        <w:left w:val="none" w:sz="0" w:space="0" w:color="auto"/>
        <w:bottom w:val="none" w:sz="0" w:space="0" w:color="auto"/>
        <w:right w:val="none" w:sz="0" w:space="0" w:color="auto"/>
      </w:divBdr>
    </w:div>
    <w:div w:id="1467813092">
      <w:bodyDiv w:val="1"/>
      <w:marLeft w:val="0"/>
      <w:marRight w:val="0"/>
      <w:marTop w:val="0"/>
      <w:marBottom w:val="0"/>
      <w:divBdr>
        <w:top w:val="none" w:sz="0" w:space="0" w:color="auto"/>
        <w:left w:val="none" w:sz="0" w:space="0" w:color="auto"/>
        <w:bottom w:val="none" w:sz="0" w:space="0" w:color="auto"/>
        <w:right w:val="none" w:sz="0" w:space="0" w:color="auto"/>
      </w:divBdr>
    </w:div>
    <w:div w:id="1516766598">
      <w:bodyDiv w:val="1"/>
      <w:marLeft w:val="0"/>
      <w:marRight w:val="0"/>
      <w:marTop w:val="0"/>
      <w:marBottom w:val="0"/>
      <w:divBdr>
        <w:top w:val="none" w:sz="0" w:space="0" w:color="auto"/>
        <w:left w:val="none" w:sz="0" w:space="0" w:color="auto"/>
        <w:bottom w:val="none" w:sz="0" w:space="0" w:color="auto"/>
        <w:right w:val="none" w:sz="0" w:space="0" w:color="auto"/>
      </w:divBdr>
    </w:div>
    <w:div w:id="1547177734">
      <w:bodyDiv w:val="1"/>
      <w:marLeft w:val="0"/>
      <w:marRight w:val="0"/>
      <w:marTop w:val="0"/>
      <w:marBottom w:val="0"/>
      <w:divBdr>
        <w:top w:val="none" w:sz="0" w:space="0" w:color="auto"/>
        <w:left w:val="none" w:sz="0" w:space="0" w:color="auto"/>
        <w:bottom w:val="none" w:sz="0" w:space="0" w:color="auto"/>
        <w:right w:val="none" w:sz="0" w:space="0" w:color="auto"/>
      </w:divBdr>
    </w:div>
    <w:div w:id="1576234562">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692106151">
      <w:bodyDiv w:val="1"/>
      <w:marLeft w:val="0"/>
      <w:marRight w:val="0"/>
      <w:marTop w:val="0"/>
      <w:marBottom w:val="0"/>
      <w:divBdr>
        <w:top w:val="none" w:sz="0" w:space="0" w:color="auto"/>
        <w:left w:val="none" w:sz="0" w:space="0" w:color="auto"/>
        <w:bottom w:val="none" w:sz="0" w:space="0" w:color="auto"/>
        <w:right w:val="none" w:sz="0" w:space="0" w:color="auto"/>
      </w:divBdr>
    </w:div>
    <w:div w:id="1752042531">
      <w:bodyDiv w:val="1"/>
      <w:marLeft w:val="0"/>
      <w:marRight w:val="0"/>
      <w:marTop w:val="0"/>
      <w:marBottom w:val="0"/>
      <w:divBdr>
        <w:top w:val="none" w:sz="0" w:space="0" w:color="auto"/>
        <w:left w:val="none" w:sz="0" w:space="0" w:color="auto"/>
        <w:bottom w:val="none" w:sz="0" w:space="0" w:color="auto"/>
        <w:right w:val="none" w:sz="0" w:space="0" w:color="auto"/>
      </w:divBdr>
    </w:div>
    <w:div w:id="1757749085">
      <w:bodyDiv w:val="1"/>
      <w:marLeft w:val="0"/>
      <w:marRight w:val="0"/>
      <w:marTop w:val="0"/>
      <w:marBottom w:val="0"/>
      <w:divBdr>
        <w:top w:val="none" w:sz="0" w:space="0" w:color="auto"/>
        <w:left w:val="none" w:sz="0" w:space="0" w:color="auto"/>
        <w:bottom w:val="none" w:sz="0" w:space="0" w:color="auto"/>
        <w:right w:val="none" w:sz="0" w:space="0" w:color="auto"/>
      </w:divBdr>
      <w:divsChild>
        <w:div w:id="116221124">
          <w:marLeft w:val="0"/>
          <w:marRight w:val="0"/>
          <w:marTop w:val="0"/>
          <w:marBottom w:val="0"/>
          <w:divBdr>
            <w:top w:val="none" w:sz="0" w:space="0" w:color="auto"/>
            <w:left w:val="none" w:sz="0" w:space="0" w:color="auto"/>
            <w:bottom w:val="none" w:sz="0" w:space="0" w:color="auto"/>
            <w:right w:val="none" w:sz="0" w:space="0" w:color="auto"/>
          </w:divBdr>
          <w:divsChild>
            <w:div w:id="4662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930">
      <w:bodyDiv w:val="1"/>
      <w:marLeft w:val="0"/>
      <w:marRight w:val="0"/>
      <w:marTop w:val="0"/>
      <w:marBottom w:val="0"/>
      <w:divBdr>
        <w:top w:val="none" w:sz="0" w:space="0" w:color="auto"/>
        <w:left w:val="none" w:sz="0" w:space="0" w:color="auto"/>
        <w:bottom w:val="none" w:sz="0" w:space="0" w:color="auto"/>
        <w:right w:val="none" w:sz="0" w:space="0" w:color="auto"/>
      </w:divBdr>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1805388475">
      <w:bodyDiv w:val="1"/>
      <w:marLeft w:val="0"/>
      <w:marRight w:val="0"/>
      <w:marTop w:val="0"/>
      <w:marBottom w:val="0"/>
      <w:divBdr>
        <w:top w:val="none" w:sz="0" w:space="0" w:color="auto"/>
        <w:left w:val="none" w:sz="0" w:space="0" w:color="auto"/>
        <w:bottom w:val="none" w:sz="0" w:space="0" w:color="auto"/>
        <w:right w:val="none" w:sz="0" w:space="0" w:color="auto"/>
      </w:divBdr>
    </w:div>
    <w:div w:id="1893492999">
      <w:bodyDiv w:val="1"/>
      <w:marLeft w:val="0"/>
      <w:marRight w:val="0"/>
      <w:marTop w:val="0"/>
      <w:marBottom w:val="0"/>
      <w:divBdr>
        <w:top w:val="none" w:sz="0" w:space="0" w:color="auto"/>
        <w:left w:val="none" w:sz="0" w:space="0" w:color="auto"/>
        <w:bottom w:val="none" w:sz="0" w:space="0" w:color="auto"/>
        <w:right w:val="none" w:sz="0" w:space="0" w:color="auto"/>
      </w:divBdr>
      <w:divsChild>
        <w:div w:id="1824469098">
          <w:marLeft w:val="0"/>
          <w:marRight w:val="0"/>
          <w:marTop w:val="0"/>
          <w:marBottom w:val="0"/>
          <w:divBdr>
            <w:top w:val="none" w:sz="0" w:space="0" w:color="auto"/>
            <w:left w:val="none" w:sz="0" w:space="0" w:color="auto"/>
            <w:bottom w:val="none" w:sz="0" w:space="0" w:color="auto"/>
            <w:right w:val="none" w:sz="0" w:space="0" w:color="auto"/>
          </w:divBdr>
          <w:divsChild>
            <w:div w:id="372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1195">
      <w:bodyDiv w:val="1"/>
      <w:marLeft w:val="0"/>
      <w:marRight w:val="0"/>
      <w:marTop w:val="0"/>
      <w:marBottom w:val="0"/>
      <w:divBdr>
        <w:top w:val="none" w:sz="0" w:space="0" w:color="auto"/>
        <w:left w:val="none" w:sz="0" w:space="0" w:color="auto"/>
        <w:bottom w:val="none" w:sz="0" w:space="0" w:color="auto"/>
        <w:right w:val="none" w:sz="0" w:space="0" w:color="auto"/>
      </w:divBdr>
    </w:div>
    <w:div w:id="1949072482">
      <w:bodyDiv w:val="1"/>
      <w:marLeft w:val="0"/>
      <w:marRight w:val="0"/>
      <w:marTop w:val="0"/>
      <w:marBottom w:val="0"/>
      <w:divBdr>
        <w:top w:val="none" w:sz="0" w:space="0" w:color="auto"/>
        <w:left w:val="none" w:sz="0" w:space="0" w:color="auto"/>
        <w:bottom w:val="none" w:sz="0" w:space="0" w:color="auto"/>
        <w:right w:val="none" w:sz="0" w:space="0" w:color="auto"/>
      </w:divBdr>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
    <w:div w:id="2044669597">
      <w:bodyDiv w:val="1"/>
      <w:marLeft w:val="0"/>
      <w:marRight w:val="0"/>
      <w:marTop w:val="0"/>
      <w:marBottom w:val="0"/>
      <w:divBdr>
        <w:top w:val="none" w:sz="0" w:space="0" w:color="auto"/>
        <w:left w:val="none" w:sz="0" w:space="0" w:color="auto"/>
        <w:bottom w:val="none" w:sz="0" w:space="0" w:color="auto"/>
        <w:right w:val="none" w:sz="0" w:space="0" w:color="auto"/>
      </w:divBdr>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F114-78C5-452B-A382-99F9720C3DAD}">
  <we:reference id="7467ac93-bea7-46b1-8338-790526485060" version="1.0.0.0" store="https://golocaldemos.sharepoint.com/sites/AppCatalog" storeType="SP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0D1D6B-6BAB-4A41-82CE-6153FC0B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2018-05-29T19:01:00Z</dcterms:created>
  <dcterms:modified xsi:type="dcterms:W3CDTF">2018-11-09T12:29:00Z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