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3166551"/>
        <w:docPartObj>
          <w:docPartGallery w:val="Cover Pages"/>
          <w:docPartUnique/>
        </w:docPartObj>
      </w:sdtPr>
      <w:sdtContent>
        <w:p w14:paraId="274031F8" w14:textId="0D3A976A" w:rsidR="001F74B6" w:rsidRDefault="001F74B6">
          <w:r>
            <w:rPr>
              <w:noProof/>
            </w:rPr>
            <mc:AlternateContent>
              <mc:Choice Requires="wpg">
                <w:drawing>
                  <wp:anchor distT="0" distB="0" distL="114300" distR="114300" simplePos="0" relativeHeight="251659264" behindDoc="1" locked="0" layoutInCell="1" allowOverlap="1" wp14:anchorId="64C9BAE7" wp14:editId="2A141885">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B736FEC" w14:textId="6FD039E2" w:rsidR="001F74B6" w:rsidRDefault="001F74B6">
                                      <w:pPr>
                                        <w:pStyle w:val="NoSpacing"/>
                                        <w:spacing w:before="120"/>
                                        <w:jc w:val="center"/>
                                        <w:rPr>
                                          <w:color w:val="FFFFFF" w:themeColor="background1"/>
                                        </w:rPr>
                                      </w:pPr>
                                      <w:r>
                                        <w:rPr>
                                          <w:color w:val="FFFFFF" w:themeColor="background1"/>
                                        </w:rPr>
                                        <w:t>Kent Jones</w:t>
                                      </w:r>
                                    </w:p>
                                  </w:sdtContent>
                                </w:sdt>
                                <w:p w14:paraId="7699A206" w14:textId="001716E4" w:rsidR="001F74B6" w:rsidRDefault="001F74B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CTS-285</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2D442A" w:rsidRPr="002D442A">
                                        <w:rPr>
                                          <w:color w:val="FFFFFF" w:themeColor="background1"/>
                                        </w:rPr>
                                        <w:t>© 2040 Calculatron, Inc</w:t>
                                      </w:r>
                                    </w:sdtContent>
                                  </w:sdt>
                                </w:p>
                                <w:p w14:paraId="03F44380" w14:textId="47066953" w:rsidR="002D442A" w:rsidRDefault="002D442A">
                                  <w:pPr>
                                    <w:pStyle w:val="NoSpacing"/>
                                    <w:spacing w:before="120"/>
                                    <w:jc w:val="center"/>
                                    <w:rPr>
                                      <w:color w:val="FFFFFF" w:themeColor="background1"/>
                                    </w:rPr>
                                  </w:pPr>
                                  <w:r>
                                    <w:rPr>
                                      <w:color w:val="FFFFFF" w:themeColor="background1"/>
                                    </w:rPr>
                                    <w:t>12/19/2023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6755924" w14:textId="65C6AC5A" w:rsidR="001F74B6" w:rsidRDefault="001F74B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The Story of Calculatron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4C9BAE7"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B736FEC" w14:textId="6FD039E2" w:rsidR="001F74B6" w:rsidRDefault="001F74B6">
                                <w:pPr>
                                  <w:pStyle w:val="NoSpacing"/>
                                  <w:spacing w:before="120"/>
                                  <w:jc w:val="center"/>
                                  <w:rPr>
                                    <w:color w:val="FFFFFF" w:themeColor="background1"/>
                                  </w:rPr>
                                </w:pPr>
                                <w:r>
                                  <w:rPr>
                                    <w:color w:val="FFFFFF" w:themeColor="background1"/>
                                  </w:rPr>
                                  <w:t>Kent Jones</w:t>
                                </w:r>
                              </w:p>
                            </w:sdtContent>
                          </w:sdt>
                          <w:p w14:paraId="7699A206" w14:textId="001716E4" w:rsidR="001F74B6" w:rsidRDefault="001F74B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CTS-285</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2D442A" w:rsidRPr="002D442A">
                                  <w:rPr>
                                    <w:color w:val="FFFFFF" w:themeColor="background1"/>
                                  </w:rPr>
                                  <w:t>© 2040 Calculatron, Inc</w:t>
                                </w:r>
                              </w:sdtContent>
                            </w:sdt>
                          </w:p>
                          <w:p w14:paraId="03F44380" w14:textId="47066953" w:rsidR="002D442A" w:rsidRDefault="002D442A">
                            <w:pPr>
                              <w:pStyle w:val="NoSpacing"/>
                              <w:spacing w:before="120"/>
                              <w:jc w:val="center"/>
                              <w:rPr>
                                <w:color w:val="FFFFFF" w:themeColor="background1"/>
                              </w:rPr>
                            </w:pPr>
                            <w:r>
                              <w:rPr>
                                <w:color w:val="FFFFFF" w:themeColor="background1"/>
                              </w:rPr>
                              <w:t>12/19/2023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6755924" w14:textId="65C6AC5A" w:rsidR="001F74B6" w:rsidRDefault="001F74B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The Story of Calculatron</w:t>
                                </w:r>
                              </w:p>
                            </w:sdtContent>
                          </w:sdt>
                        </w:txbxContent>
                      </v:textbox>
                    </v:shape>
                    <w10:wrap anchorx="page" anchory="page"/>
                  </v:group>
                </w:pict>
              </mc:Fallback>
            </mc:AlternateContent>
          </w:r>
        </w:p>
        <w:p w14:paraId="4ECB9347" w14:textId="0A5E6BD0" w:rsidR="001F74B6" w:rsidRDefault="00AE5E50">
          <w:r>
            <w:rPr>
              <w:noProof/>
            </w:rPr>
            <w:drawing>
              <wp:anchor distT="0" distB="0" distL="114300" distR="114300" simplePos="0" relativeHeight="251660288" behindDoc="0" locked="0" layoutInCell="1" allowOverlap="1" wp14:anchorId="4ACF4E80" wp14:editId="585738FB">
                <wp:simplePos x="0" y="0"/>
                <wp:positionH relativeFrom="margin">
                  <wp:align>center</wp:align>
                </wp:positionH>
                <wp:positionV relativeFrom="paragraph">
                  <wp:posOffset>3371850</wp:posOffset>
                </wp:positionV>
                <wp:extent cx="3867150" cy="3867150"/>
                <wp:effectExtent l="0" t="0" r="0" b="0"/>
                <wp:wrapNone/>
                <wp:docPr id="599851045" name="Picture 1" descr="A cartoon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51045" name="Picture 1" descr="A cartoon of a calculato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67150" cy="3867150"/>
                        </a:xfrm>
                        <a:prstGeom prst="rect">
                          <a:avLst/>
                        </a:prstGeom>
                      </pic:spPr>
                    </pic:pic>
                  </a:graphicData>
                </a:graphic>
              </wp:anchor>
            </w:drawing>
          </w:r>
          <w:r w:rsidR="001F74B6">
            <w:br w:type="page"/>
          </w:r>
        </w:p>
      </w:sdtContent>
    </w:sdt>
    <w:sdt>
      <w:sdtPr>
        <w:id w:val="213898492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6D8E9899" w14:textId="1383BB90" w:rsidR="007865B7" w:rsidRDefault="007865B7">
          <w:pPr>
            <w:pStyle w:val="TOCHeading"/>
          </w:pPr>
          <w:r>
            <w:t>Table of Contents</w:t>
          </w:r>
        </w:p>
        <w:p w14:paraId="16681436" w14:textId="1B97C866" w:rsidR="00BC265D" w:rsidRDefault="007865B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035796" w:history="1">
            <w:r w:rsidR="00BC265D" w:rsidRPr="00B76430">
              <w:rPr>
                <w:rStyle w:val="Hyperlink"/>
                <w:noProof/>
              </w:rPr>
              <w:t>Who is Calculatron?</w:t>
            </w:r>
            <w:r w:rsidR="00BC265D">
              <w:rPr>
                <w:noProof/>
                <w:webHidden/>
              </w:rPr>
              <w:tab/>
            </w:r>
            <w:r w:rsidR="00BC265D">
              <w:rPr>
                <w:noProof/>
                <w:webHidden/>
              </w:rPr>
              <w:fldChar w:fldCharType="begin"/>
            </w:r>
            <w:r w:rsidR="00BC265D">
              <w:rPr>
                <w:noProof/>
                <w:webHidden/>
              </w:rPr>
              <w:instrText xml:space="preserve"> PAGEREF _Toc153035796 \h </w:instrText>
            </w:r>
            <w:r w:rsidR="00BC265D">
              <w:rPr>
                <w:noProof/>
                <w:webHidden/>
              </w:rPr>
            </w:r>
            <w:r w:rsidR="00BC265D">
              <w:rPr>
                <w:noProof/>
                <w:webHidden/>
              </w:rPr>
              <w:fldChar w:fldCharType="separate"/>
            </w:r>
            <w:r w:rsidR="00BC265D">
              <w:rPr>
                <w:noProof/>
                <w:webHidden/>
              </w:rPr>
              <w:t>2</w:t>
            </w:r>
            <w:r w:rsidR="00BC265D">
              <w:rPr>
                <w:noProof/>
                <w:webHidden/>
              </w:rPr>
              <w:fldChar w:fldCharType="end"/>
            </w:r>
          </w:hyperlink>
        </w:p>
        <w:p w14:paraId="31DC1204" w14:textId="2423B88B" w:rsidR="00BC265D" w:rsidRDefault="00BC265D">
          <w:pPr>
            <w:pStyle w:val="TOC1"/>
            <w:tabs>
              <w:tab w:val="right" w:leader="dot" w:pos="9350"/>
            </w:tabs>
            <w:rPr>
              <w:rFonts w:eastAsiaTheme="minorEastAsia"/>
              <w:noProof/>
            </w:rPr>
          </w:pPr>
          <w:hyperlink w:anchor="_Toc153035797" w:history="1">
            <w:r w:rsidRPr="00B76430">
              <w:rPr>
                <w:rStyle w:val="Hyperlink"/>
                <w:noProof/>
              </w:rPr>
              <w:t>Installation Instructions</w:t>
            </w:r>
            <w:r>
              <w:rPr>
                <w:noProof/>
                <w:webHidden/>
              </w:rPr>
              <w:tab/>
            </w:r>
            <w:r>
              <w:rPr>
                <w:noProof/>
                <w:webHidden/>
              </w:rPr>
              <w:fldChar w:fldCharType="begin"/>
            </w:r>
            <w:r>
              <w:rPr>
                <w:noProof/>
                <w:webHidden/>
              </w:rPr>
              <w:instrText xml:space="preserve"> PAGEREF _Toc153035797 \h </w:instrText>
            </w:r>
            <w:r>
              <w:rPr>
                <w:noProof/>
                <w:webHidden/>
              </w:rPr>
            </w:r>
            <w:r>
              <w:rPr>
                <w:noProof/>
                <w:webHidden/>
              </w:rPr>
              <w:fldChar w:fldCharType="separate"/>
            </w:r>
            <w:r>
              <w:rPr>
                <w:noProof/>
                <w:webHidden/>
              </w:rPr>
              <w:t>2</w:t>
            </w:r>
            <w:r>
              <w:rPr>
                <w:noProof/>
                <w:webHidden/>
              </w:rPr>
              <w:fldChar w:fldCharType="end"/>
            </w:r>
          </w:hyperlink>
        </w:p>
        <w:p w14:paraId="62ABF858" w14:textId="3F8BF7B5" w:rsidR="00BC265D" w:rsidRDefault="00BC265D">
          <w:pPr>
            <w:pStyle w:val="TOC1"/>
            <w:tabs>
              <w:tab w:val="right" w:leader="dot" w:pos="9350"/>
            </w:tabs>
            <w:rPr>
              <w:rFonts w:eastAsiaTheme="minorEastAsia"/>
              <w:noProof/>
            </w:rPr>
          </w:pPr>
          <w:hyperlink w:anchor="_Toc153035798" w:history="1">
            <w:r w:rsidRPr="00B76430">
              <w:rPr>
                <w:rStyle w:val="Hyperlink"/>
                <w:noProof/>
              </w:rPr>
              <w:t>Prerequisites</w:t>
            </w:r>
            <w:r>
              <w:rPr>
                <w:noProof/>
                <w:webHidden/>
              </w:rPr>
              <w:tab/>
            </w:r>
            <w:r>
              <w:rPr>
                <w:noProof/>
                <w:webHidden/>
              </w:rPr>
              <w:fldChar w:fldCharType="begin"/>
            </w:r>
            <w:r>
              <w:rPr>
                <w:noProof/>
                <w:webHidden/>
              </w:rPr>
              <w:instrText xml:space="preserve"> PAGEREF _Toc153035798 \h </w:instrText>
            </w:r>
            <w:r>
              <w:rPr>
                <w:noProof/>
                <w:webHidden/>
              </w:rPr>
            </w:r>
            <w:r>
              <w:rPr>
                <w:noProof/>
                <w:webHidden/>
              </w:rPr>
              <w:fldChar w:fldCharType="separate"/>
            </w:r>
            <w:r>
              <w:rPr>
                <w:noProof/>
                <w:webHidden/>
              </w:rPr>
              <w:t>2</w:t>
            </w:r>
            <w:r>
              <w:rPr>
                <w:noProof/>
                <w:webHidden/>
              </w:rPr>
              <w:fldChar w:fldCharType="end"/>
            </w:r>
          </w:hyperlink>
        </w:p>
        <w:p w14:paraId="7A634073" w14:textId="01676FC1" w:rsidR="00BC265D" w:rsidRDefault="00BC265D">
          <w:pPr>
            <w:pStyle w:val="TOC2"/>
            <w:tabs>
              <w:tab w:val="right" w:leader="dot" w:pos="9350"/>
            </w:tabs>
            <w:rPr>
              <w:rFonts w:eastAsiaTheme="minorEastAsia"/>
              <w:noProof/>
            </w:rPr>
          </w:pPr>
          <w:hyperlink w:anchor="_Toc153035799" w:history="1">
            <w:r w:rsidRPr="00B76430">
              <w:rPr>
                <w:rStyle w:val="Hyperlink"/>
                <w:noProof/>
              </w:rPr>
              <w:t>Steps</w:t>
            </w:r>
            <w:r>
              <w:rPr>
                <w:noProof/>
                <w:webHidden/>
              </w:rPr>
              <w:tab/>
            </w:r>
            <w:r>
              <w:rPr>
                <w:noProof/>
                <w:webHidden/>
              </w:rPr>
              <w:fldChar w:fldCharType="begin"/>
            </w:r>
            <w:r>
              <w:rPr>
                <w:noProof/>
                <w:webHidden/>
              </w:rPr>
              <w:instrText xml:space="preserve"> PAGEREF _Toc153035799 \h </w:instrText>
            </w:r>
            <w:r>
              <w:rPr>
                <w:noProof/>
                <w:webHidden/>
              </w:rPr>
            </w:r>
            <w:r>
              <w:rPr>
                <w:noProof/>
                <w:webHidden/>
              </w:rPr>
              <w:fldChar w:fldCharType="separate"/>
            </w:r>
            <w:r>
              <w:rPr>
                <w:noProof/>
                <w:webHidden/>
              </w:rPr>
              <w:t>2</w:t>
            </w:r>
            <w:r>
              <w:rPr>
                <w:noProof/>
                <w:webHidden/>
              </w:rPr>
              <w:fldChar w:fldCharType="end"/>
            </w:r>
          </w:hyperlink>
        </w:p>
        <w:p w14:paraId="4CAC7EFA" w14:textId="4BEB9556" w:rsidR="00BC265D" w:rsidRDefault="00BC265D">
          <w:pPr>
            <w:pStyle w:val="TOC2"/>
            <w:tabs>
              <w:tab w:val="right" w:leader="dot" w:pos="9350"/>
            </w:tabs>
            <w:rPr>
              <w:rFonts w:eastAsiaTheme="minorEastAsia"/>
              <w:noProof/>
            </w:rPr>
          </w:pPr>
          <w:hyperlink w:anchor="_Toc153035800" w:history="1">
            <w:r w:rsidRPr="00B76430">
              <w:rPr>
                <w:rStyle w:val="Hyperlink"/>
                <w:noProof/>
              </w:rPr>
              <w:t>Ensure Flask is installed</w:t>
            </w:r>
            <w:r>
              <w:rPr>
                <w:noProof/>
                <w:webHidden/>
              </w:rPr>
              <w:tab/>
            </w:r>
            <w:r>
              <w:rPr>
                <w:noProof/>
                <w:webHidden/>
              </w:rPr>
              <w:fldChar w:fldCharType="begin"/>
            </w:r>
            <w:r>
              <w:rPr>
                <w:noProof/>
                <w:webHidden/>
              </w:rPr>
              <w:instrText xml:space="preserve"> PAGEREF _Toc153035800 \h </w:instrText>
            </w:r>
            <w:r>
              <w:rPr>
                <w:noProof/>
                <w:webHidden/>
              </w:rPr>
            </w:r>
            <w:r>
              <w:rPr>
                <w:noProof/>
                <w:webHidden/>
              </w:rPr>
              <w:fldChar w:fldCharType="separate"/>
            </w:r>
            <w:r>
              <w:rPr>
                <w:noProof/>
                <w:webHidden/>
              </w:rPr>
              <w:t>3</w:t>
            </w:r>
            <w:r>
              <w:rPr>
                <w:noProof/>
                <w:webHidden/>
              </w:rPr>
              <w:fldChar w:fldCharType="end"/>
            </w:r>
          </w:hyperlink>
        </w:p>
        <w:p w14:paraId="109018C3" w14:textId="098575A0" w:rsidR="00BC265D" w:rsidRDefault="00BC265D">
          <w:pPr>
            <w:pStyle w:val="TOC1"/>
            <w:tabs>
              <w:tab w:val="right" w:leader="dot" w:pos="9350"/>
            </w:tabs>
            <w:rPr>
              <w:rFonts w:eastAsiaTheme="minorEastAsia"/>
              <w:noProof/>
            </w:rPr>
          </w:pPr>
          <w:hyperlink w:anchor="_Toc153035801" w:history="1">
            <w:r w:rsidRPr="00B76430">
              <w:rPr>
                <w:rStyle w:val="Hyperlink"/>
                <w:noProof/>
              </w:rPr>
              <w:t>Usage of Features</w:t>
            </w:r>
            <w:r>
              <w:rPr>
                <w:noProof/>
                <w:webHidden/>
              </w:rPr>
              <w:tab/>
            </w:r>
            <w:r>
              <w:rPr>
                <w:noProof/>
                <w:webHidden/>
              </w:rPr>
              <w:fldChar w:fldCharType="begin"/>
            </w:r>
            <w:r>
              <w:rPr>
                <w:noProof/>
                <w:webHidden/>
              </w:rPr>
              <w:instrText xml:space="preserve"> PAGEREF _Toc153035801 \h </w:instrText>
            </w:r>
            <w:r>
              <w:rPr>
                <w:noProof/>
                <w:webHidden/>
              </w:rPr>
            </w:r>
            <w:r>
              <w:rPr>
                <w:noProof/>
                <w:webHidden/>
              </w:rPr>
              <w:fldChar w:fldCharType="separate"/>
            </w:r>
            <w:r>
              <w:rPr>
                <w:noProof/>
                <w:webHidden/>
              </w:rPr>
              <w:t>3</w:t>
            </w:r>
            <w:r>
              <w:rPr>
                <w:noProof/>
                <w:webHidden/>
              </w:rPr>
              <w:fldChar w:fldCharType="end"/>
            </w:r>
          </w:hyperlink>
        </w:p>
        <w:p w14:paraId="03129F73" w14:textId="31BFC0E1" w:rsidR="00BC265D" w:rsidRDefault="00BC265D">
          <w:pPr>
            <w:pStyle w:val="TOC2"/>
            <w:tabs>
              <w:tab w:val="right" w:leader="dot" w:pos="9350"/>
            </w:tabs>
            <w:rPr>
              <w:rFonts w:eastAsiaTheme="minorEastAsia"/>
              <w:noProof/>
            </w:rPr>
          </w:pPr>
          <w:hyperlink w:anchor="_Toc153035802" w:history="1">
            <w:r w:rsidRPr="00B76430">
              <w:rPr>
                <w:rStyle w:val="Hyperlink"/>
                <w:noProof/>
              </w:rPr>
              <w:t>Registering an account</w:t>
            </w:r>
            <w:r>
              <w:rPr>
                <w:noProof/>
                <w:webHidden/>
              </w:rPr>
              <w:tab/>
            </w:r>
            <w:r>
              <w:rPr>
                <w:noProof/>
                <w:webHidden/>
              </w:rPr>
              <w:fldChar w:fldCharType="begin"/>
            </w:r>
            <w:r>
              <w:rPr>
                <w:noProof/>
                <w:webHidden/>
              </w:rPr>
              <w:instrText xml:space="preserve"> PAGEREF _Toc153035802 \h </w:instrText>
            </w:r>
            <w:r>
              <w:rPr>
                <w:noProof/>
                <w:webHidden/>
              </w:rPr>
            </w:r>
            <w:r>
              <w:rPr>
                <w:noProof/>
                <w:webHidden/>
              </w:rPr>
              <w:fldChar w:fldCharType="separate"/>
            </w:r>
            <w:r>
              <w:rPr>
                <w:noProof/>
                <w:webHidden/>
              </w:rPr>
              <w:t>3</w:t>
            </w:r>
            <w:r>
              <w:rPr>
                <w:noProof/>
                <w:webHidden/>
              </w:rPr>
              <w:fldChar w:fldCharType="end"/>
            </w:r>
          </w:hyperlink>
        </w:p>
        <w:p w14:paraId="7C7BB180" w14:textId="2572207D" w:rsidR="00BC265D" w:rsidRDefault="00BC265D">
          <w:pPr>
            <w:pStyle w:val="TOC3"/>
            <w:tabs>
              <w:tab w:val="right" w:leader="dot" w:pos="9350"/>
            </w:tabs>
            <w:rPr>
              <w:rFonts w:eastAsiaTheme="minorEastAsia"/>
              <w:noProof/>
            </w:rPr>
          </w:pPr>
          <w:hyperlink w:anchor="_Toc153035803" w:history="1">
            <w:r w:rsidRPr="00B76430">
              <w:rPr>
                <w:rStyle w:val="Hyperlink"/>
                <w:noProof/>
              </w:rPr>
              <w:t>Password Requirements*</w:t>
            </w:r>
            <w:r>
              <w:rPr>
                <w:noProof/>
                <w:webHidden/>
              </w:rPr>
              <w:tab/>
            </w:r>
            <w:r>
              <w:rPr>
                <w:noProof/>
                <w:webHidden/>
              </w:rPr>
              <w:fldChar w:fldCharType="begin"/>
            </w:r>
            <w:r>
              <w:rPr>
                <w:noProof/>
                <w:webHidden/>
              </w:rPr>
              <w:instrText xml:space="preserve"> PAGEREF _Toc153035803 \h </w:instrText>
            </w:r>
            <w:r>
              <w:rPr>
                <w:noProof/>
                <w:webHidden/>
              </w:rPr>
            </w:r>
            <w:r>
              <w:rPr>
                <w:noProof/>
                <w:webHidden/>
              </w:rPr>
              <w:fldChar w:fldCharType="separate"/>
            </w:r>
            <w:r>
              <w:rPr>
                <w:noProof/>
                <w:webHidden/>
              </w:rPr>
              <w:t>4</w:t>
            </w:r>
            <w:r>
              <w:rPr>
                <w:noProof/>
                <w:webHidden/>
              </w:rPr>
              <w:fldChar w:fldCharType="end"/>
            </w:r>
          </w:hyperlink>
        </w:p>
        <w:p w14:paraId="30557A95" w14:textId="7BAE232C" w:rsidR="00BC265D" w:rsidRDefault="00BC265D">
          <w:pPr>
            <w:pStyle w:val="TOC2"/>
            <w:tabs>
              <w:tab w:val="right" w:leader="dot" w:pos="9350"/>
            </w:tabs>
            <w:rPr>
              <w:rFonts w:eastAsiaTheme="minorEastAsia"/>
              <w:noProof/>
            </w:rPr>
          </w:pPr>
          <w:hyperlink w:anchor="_Toc153035804" w:history="1">
            <w:r w:rsidRPr="00B76430">
              <w:rPr>
                <w:rStyle w:val="Hyperlink"/>
                <w:noProof/>
              </w:rPr>
              <w:t>Number Attack!</w:t>
            </w:r>
            <w:r>
              <w:rPr>
                <w:noProof/>
                <w:webHidden/>
              </w:rPr>
              <w:tab/>
            </w:r>
            <w:r>
              <w:rPr>
                <w:noProof/>
                <w:webHidden/>
              </w:rPr>
              <w:fldChar w:fldCharType="begin"/>
            </w:r>
            <w:r>
              <w:rPr>
                <w:noProof/>
                <w:webHidden/>
              </w:rPr>
              <w:instrText xml:space="preserve"> PAGEREF _Toc153035804 \h </w:instrText>
            </w:r>
            <w:r>
              <w:rPr>
                <w:noProof/>
                <w:webHidden/>
              </w:rPr>
            </w:r>
            <w:r>
              <w:rPr>
                <w:noProof/>
                <w:webHidden/>
              </w:rPr>
              <w:fldChar w:fldCharType="separate"/>
            </w:r>
            <w:r>
              <w:rPr>
                <w:noProof/>
                <w:webHidden/>
              </w:rPr>
              <w:t>4</w:t>
            </w:r>
            <w:r>
              <w:rPr>
                <w:noProof/>
                <w:webHidden/>
              </w:rPr>
              <w:fldChar w:fldCharType="end"/>
            </w:r>
          </w:hyperlink>
        </w:p>
        <w:p w14:paraId="5A4C7314" w14:textId="0D6707D4" w:rsidR="00BC265D" w:rsidRDefault="00BC265D">
          <w:pPr>
            <w:pStyle w:val="TOC2"/>
            <w:tabs>
              <w:tab w:val="right" w:leader="dot" w:pos="9350"/>
            </w:tabs>
            <w:rPr>
              <w:rFonts w:eastAsiaTheme="minorEastAsia"/>
              <w:noProof/>
            </w:rPr>
          </w:pPr>
          <w:hyperlink w:anchor="_Toc153035805" w:history="1">
            <w:r w:rsidRPr="00B76430">
              <w:rPr>
                <w:rStyle w:val="Hyperlink"/>
                <w:noProof/>
              </w:rPr>
              <w:t>Standard Calculator</w:t>
            </w:r>
            <w:r>
              <w:rPr>
                <w:noProof/>
                <w:webHidden/>
              </w:rPr>
              <w:tab/>
            </w:r>
            <w:r>
              <w:rPr>
                <w:noProof/>
                <w:webHidden/>
              </w:rPr>
              <w:fldChar w:fldCharType="begin"/>
            </w:r>
            <w:r>
              <w:rPr>
                <w:noProof/>
                <w:webHidden/>
              </w:rPr>
              <w:instrText xml:space="preserve"> PAGEREF _Toc153035805 \h </w:instrText>
            </w:r>
            <w:r>
              <w:rPr>
                <w:noProof/>
                <w:webHidden/>
              </w:rPr>
            </w:r>
            <w:r>
              <w:rPr>
                <w:noProof/>
                <w:webHidden/>
              </w:rPr>
              <w:fldChar w:fldCharType="separate"/>
            </w:r>
            <w:r>
              <w:rPr>
                <w:noProof/>
                <w:webHidden/>
              </w:rPr>
              <w:t>5</w:t>
            </w:r>
            <w:r>
              <w:rPr>
                <w:noProof/>
                <w:webHidden/>
              </w:rPr>
              <w:fldChar w:fldCharType="end"/>
            </w:r>
          </w:hyperlink>
        </w:p>
        <w:p w14:paraId="41E7B503" w14:textId="2AC05318" w:rsidR="00BC265D" w:rsidRDefault="00BC265D">
          <w:pPr>
            <w:pStyle w:val="TOC2"/>
            <w:tabs>
              <w:tab w:val="right" w:leader="dot" w:pos="9350"/>
            </w:tabs>
            <w:rPr>
              <w:rFonts w:eastAsiaTheme="minorEastAsia"/>
              <w:noProof/>
            </w:rPr>
          </w:pPr>
          <w:hyperlink w:anchor="_Toc153035806" w:history="1">
            <w:r w:rsidRPr="00B76430">
              <w:rPr>
                <w:rStyle w:val="Hyperlink"/>
                <w:noProof/>
              </w:rPr>
              <w:t>Equation Memory Bank</w:t>
            </w:r>
            <w:r>
              <w:rPr>
                <w:noProof/>
                <w:webHidden/>
              </w:rPr>
              <w:tab/>
            </w:r>
            <w:r>
              <w:rPr>
                <w:noProof/>
                <w:webHidden/>
              </w:rPr>
              <w:fldChar w:fldCharType="begin"/>
            </w:r>
            <w:r>
              <w:rPr>
                <w:noProof/>
                <w:webHidden/>
              </w:rPr>
              <w:instrText xml:space="preserve"> PAGEREF _Toc153035806 \h </w:instrText>
            </w:r>
            <w:r>
              <w:rPr>
                <w:noProof/>
                <w:webHidden/>
              </w:rPr>
            </w:r>
            <w:r>
              <w:rPr>
                <w:noProof/>
                <w:webHidden/>
              </w:rPr>
              <w:fldChar w:fldCharType="separate"/>
            </w:r>
            <w:r>
              <w:rPr>
                <w:noProof/>
                <w:webHidden/>
              </w:rPr>
              <w:t>7</w:t>
            </w:r>
            <w:r>
              <w:rPr>
                <w:noProof/>
                <w:webHidden/>
              </w:rPr>
              <w:fldChar w:fldCharType="end"/>
            </w:r>
          </w:hyperlink>
        </w:p>
        <w:p w14:paraId="12810C76" w14:textId="7117F965" w:rsidR="007865B7" w:rsidRDefault="007865B7">
          <w:r>
            <w:rPr>
              <w:b/>
              <w:bCs/>
              <w:noProof/>
            </w:rPr>
            <w:fldChar w:fldCharType="end"/>
          </w:r>
        </w:p>
      </w:sdtContent>
    </w:sdt>
    <w:p w14:paraId="44BA493B" w14:textId="11606080" w:rsidR="00432BE0" w:rsidRDefault="007865B7">
      <w:pPr>
        <w:rPr>
          <w:i/>
          <w:iCs/>
        </w:rPr>
      </w:pPr>
      <w:r>
        <w:t>*</w:t>
      </w:r>
      <w:r>
        <w:rPr>
          <w:i/>
          <w:iCs/>
        </w:rPr>
        <w:t xml:space="preserve">Disclaimer: Many of these features </w:t>
      </w:r>
      <w:r w:rsidR="00432BE0">
        <w:rPr>
          <w:i/>
          <w:iCs/>
        </w:rPr>
        <w:t xml:space="preserve">discussed in this manual are Works </w:t>
      </w:r>
      <w:proofErr w:type="gramStart"/>
      <w:r w:rsidR="00432BE0">
        <w:rPr>
          <w:i/>
          <w:iCs/>
        </w:rPr>
        <w:t>In</w:t>
      </w:r>
      <w:proofErr w:type="gramEnd"/>
      <w:r w:rsidR="00432BE0">
        <w:rPr>
          <w:i/>
          <w:iCs/>
        </w:rPr>
        <w:t xml:space="preserve"> Progress (WIPs). Meaning, many of these will be different in the final product of Calculatron, some even added or removed! </w:t>
      </w:r>
    </w:p>
    <w:p w14:paraId="5E8CE8F4" w14:textId="3CB08EE0" w:rsidR="00AE5E50" w:rsidRPr="00432BE0" w:rsidRDefault="00432BE0" w:rsidP="00AE5E50">
      <w:pPr>
        <w:rPr>
          <w:i/>
          <w:iCs/>
        </w:rPr>
      </w:pPr>
      <w:r>
        <w:rPr>
          <w:i/>
          <w:iCs/>
        </w:rPr>
        <w:br w:type="page"/>
      </w:r>
    </w:p>
    <w:p w14:paraId="34786D8A" w14:textId="6BEF4FC5" w:rsidR="001F74B6" w:rsidRDefault="001F74B6" w:rsidP="001F74B6">
      <w:pPr>
        <w:pStyle w:val="Heading1"/>
      </w:pPr>
      <w:bookmarkStart w:id="0" w:name="_Toc153035796"/>
      <w:r>
        <w:lastRenderedPageBreak/>
        <w:t>Who is Calculatron</w:t>
      </w:r>
      <w:r w:rsidR="00AE5E50">
        <w:t>?</w:t>
      </w:r>
      <w:bookmarkEnd w:id="0"/>
    </w:p>
    <w:p w14:paraId="40934C00" w14:textId="57899E63" w:rsidR="007865B7" w:rsidRDefault="007865B7" w:rsidP="007865B7">
      <w:r>
        <w:t xml:space="preserve">Once upon a time in a bustling metropolis, there lived a unique calculator named Calculatron. Unlike ordinary calculators, Calculatron had a personality, and a rather fiery one at that. Created by a brilliant but eccentric mathematician named Dr. Albert Mathison, Calculatron was designed with a prime objective: to solve </w:t>
      </w:r>
      <w:proofErr w:type="gramStart"/>
      <w:r>
        <w:t>any and all</w:t>
      </w:r>
      <w:proofErr w:type="gramEnd"/>
      <w:r>
        <w:t xml:space="preserve"> math equations that came its way.</w:t>
      </w:r>
    </w:p>
    <w:p w14:paraId="7AABAEFC" w14:textId="3924E59E" w:rsidR="007865B7" w:rsidRDefault="007865B7" w:rsidP="007865B7">
      <w:r>
        <w:t>Dr. Mathison had always been fascinated by numbers and equations. He spent countless hours in his cluttered laboratory, poring over mathematical theories and experimenting with various calculating machines. One fateful night, after years of tireless work, he finally created Calculatron, a sentient calculator that could handle the most complex mathematical problems with ease.</w:t>
      </w:r>
    </w:p>
    <w:p w14:paraId="683587D7" w14:textId="036AF425" w:rsidR="007865B7" w:rsidRDefault="007E517D" w:rsidP="007865B7">
      <w:r>
        <w:rPr>
          <w:noProof/>
        </w:rPr>
        <w:drawing>
          <wp:anchor distT="0" distB="0" distL="114300" distR="114300" simplePos="0" relativeHeight="251661312" behindDoc="0" locked="0" layoutInCell="1" allowOverlap="1" wp14:anchorId="660EA380" wp14:editId="3E780A5B">
            <wp:simplePos x="0" y="0"/>
            <wp:positionH relativeFrom="margin">
              <wp:align>left</wp:align>
            </wp:positionH>
            <wp:positionV relativeFrom="paragraph">
              <wp:posOffset>365760</wp:posOffset>
            </wp:positionV>
            <wp:extent cx="2354580" cy="2354580"/>
            <wp:effectExtent l="0" t="0" r="7620" b="7620"/>
            <wp:wrapThrough wrapText="bothSides">
              <wp:wrapPolygon edited="0">
                <wp:start x="0" y="0"/>
                <wp:lineTo x="0" y="21495"/>
                <wp:lineTo x="21495" y="21495"/>
                <wp:lineTo x="21495" y="0"/>
                <wp:lineTo x="0" y="0"/>
              </wp:wrapPolygon>
            </wp:wrapThrough>
            <wp:docPr id="470443947" name="Picture 9" descr="A cartoon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43947" name="Picture 9" descr="A cartoon of a calculato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4580" cy="2354580"/>
                    </a:xfrm>
                    <a:prstGeom prst="rect">
                      <a:avLst/>
                    </a:prstGeom>
                  </pic:spPr>
                </pic:pic>
              </a:graphicData>
            </a:graphic>
            <wp14:sizeRelH relativeFrom="margin">
              <wp14:pctWidth>0</wp14:pctWidth>
            </wp14:sizeRelH>
            <wp14:sizeRelV relativeFrom="margin">
              <wp14:pctHeight>0</wp14:pctHeight>
            </wp14:sizeRelV>
          </wp:anchor>
        </w:drawing>
      </w:r>
      <w:r w:rsidR="007865B7">
        <w:t xml:space="preserve">However, something went slightly awry during the creation process. As Calculatron's circuits came to life, it inherited a rather unexpected </w:t>
      </w:r>
      <w:proofErr w:type="gramStart"/>
      <w:r w:rsidR="007865B7">
        <w:t>trait;</w:t>
      </w:r>
      <w:proofErr w:type="gramEnd"/>
      <w:r w:rsidR="007865B7">
        <w:t xml:space="preserve"> an overwhelming sense of anger. It seemed that the fiery passion Dr. Mathison had poured into his work had manifested itself in the calculator's personality. Calculatron had an insatiable desire to solve equations, and it was easily infuriated by any mathematical challenge left unsolved.</w:t>
      </w:r>
    </w:p>
    <w:p w14:paraId="3C85CD8A" w14:textId="1E321C0D" w:rsidR="007865B7" w:rsidRDefault="007865B7" w:rsidP="007865B7">
      <w:r>
        <w:t>Calculatron's existence soon became a mixed blessing for Dr. Mathison. While it was an incredible asset for solving complex equations, its perpetual state of anger made it a temperamental companion. Whenever it encountered an equation it couldn't crack, sparks would fly; both figuratively and literally. The laboratory often echoed with the sound of Calculatron's angry beeping and flashing lights.</w:t>
      </w:r>
    </w:p>
    <w:p w14:paraId="3DC06D36" w14:textId="742B0DEE" w:rsidR="007865B7" w:rsidRPr="007865B7" w:rsidRDefault="007865B7" w:rsidP="007865B7">
      <w:r>
        <w:t>As word of Calculatron's unique abilities spread, it gained a reputation as both a mathematical genius and a hot-tempered machine. It was often called upon to solve problems that baffled even the brightest mathematicians, but only those with nerves of steel dared to work alongside it.</w:t>
      </w:r>
    </w:p>
    <w:p w14:paraId="6A53FD6B" w14:textId="320CE145" w:rsidR="001F74B6" w:rsidRDefault="001F74B6" w:rsidP="001F74B6">
      <w:pPr>
        <w:pStyle w:val="Heading1"/>
      </w:pPr>
      <w:bookmarkStart w:id="1" w:name="_Toc153035797"/>
      <w:r>
        <w:t>Installation Instructions</w:t>
      </w:r>
      <w:bookmarkEnd w:id="1"/>
    </w:p>
    <w:p w14:paraId="5E64E52D" w14:textId="7DCE7851" w:rsidR="007E517D" w:rsidRDefault="007E517D" w:rsidP="007E517D">
      <w:pPr>
        <w:pStyle w:val="Heading1"/>
        <w:rPr>
          <w:sz w:val="26"/>
          <w:szCs w:val="26"/>
        </w:rPr>
      </w:pPr>
      <w:bookmarkStart w:id="2" w:name="_Toc153035798"/>
      <w:r w:rsidRPr="007E517D">
        <w:rPr>
          <w:sz w:val="26"/>
          <w:szCs w:val="26"/>
        </w:rPr>
        <w:t>Prerequisites</w:t>
      </w:r>
      <w:bookmarkEnd w:id="2"/>
    </w:p>
    <w:p w14:paraId="3A3EA368" w14:textId="306D616C" w:rsidR="007E517D" w:rsidRDefault="007E517D" w:rsidP="007E517D">
      <w:pPr>
        <w:pStyle w:val="ListParagraph"/>
        <w:numPr>
          <w:ilvl w:val="0"/>
          <w:numId w:val="5"/>
        </w:numPr>
      </w:pPr>
      <w:r>
        <w:t>Python</w:t>
      </w:r>
    </w:p>
    <w:p w14:paraId="693F3AC5" w14:textId="69909FB3" w:rsidR="007E517D" w:rsidRDefault="007E517D" w:rsidP="007E517D">
      <w:pPr>
        <w:pStyle w:val="ListParagraph"/>
        <w:numPr>
          <w:ilvl w:val="1"/>
          <w:numId w:val="5"/>
        </w:numPr>
      </w:pPr>
      <w:r w:rsidRPr="007E517D">
        <w:t>Ensure you have Python installed on your computer. If not, download and install it from Python's official website.</w:t>
      </w:r>
    </w:p>
    <w:p w14:paraId="25A4E299" w14:textId="5F159CD6" w:rsidR="007E517D" w:rsidRDefault="007E517D" w:rsidP="007E517D">
      <w:pPr>
        <w:pStyle w:val="ListParagraph"/>
        <w:numPr>
          <w:ilvl w:val="0"/>
          <w:numId w:val="5"/>
        </w:numPr>
      </w:pPr>
      <w:r>
        <w:t>Git</w:t>
      </w:r>
    </w:p>
    <w:p w14:paraId="27BBC6CF" w14:textId="0F70B0A1" w:rsidR="007E517D" w:rsidRDefault="007E517D" w:rsidP="007E517D">
      <w:pPr>
        <w:pStyle w:val="ListParagraph"/>
        <w:numPr>
          <w:ilvl w:val="1"/>
          <w:numId w:val="5"/>
        </w:numPr>
      </w:pPr>
      <w:r w:rsidRPr="007E517D">
        <w:t xml:space="preserve">Install Git on your machine. You can download it </w:t>
      </w:r>
      <w:r>
        <w:t xml:space="preserve">at </w:t>
      </w:r>
      <w:hyperlink r:id="rId10" w:history="1">
        <w:r>
          <w:rPr>
            <w:rStyle w:val="Hyperlink"/>
          </w:rPr>
          <w:t>git-scm.co</w:t>
        </w:r>
        <w:r>
          <w:rPr>
            <w:rStyle w:val="Hyperlink"/>
          </w:rPr>
          <w:t>m</w:t>
        </w:r>
      </w:hyperlink>
      <w:r w:rsidRPr="007E517D">
        <w:t>.</w:t>
      </w:r>
    </w:p>
    <w:p w14:paraId="28FEBE28" w14:textId="0690D881" w:rsidR="007E517D" w:rsidRDefault="007E517D" w:rsidP="007E517D">
      <w:pPr>
        <w:pStyle w:val="Heading2"/>
      </w:pPr>
      <w:bookmarkStart w:id="3" w:name="_Toc153035799"/>
      <w:r>
        <w:t>Steps</w:t>
      </w:r>
      <w:bookmarkEnd w:id="3"/>
    </w:p>
    <w:p w14:paraId="15F00096" w14:textId="33CCED68" w:rsidR="007E517D" w:rsidRDefault="00D73C4E" w:rsidP="00D73C4E">
      <w:pPr>
        <w:pStyle w:val="ListParagraph"/>
        <w:numPr>
          <w:ilvl w:val="0"/>
          <w:numId w:val="6"/>
        </w:numPr>
      </w:pPr>
      <w:r>
        <w:t>Clone the Repository</w:t>
      </w:r>
    </w:p>
    <w:p w14:paraId="52A51075" w14:textId="2C0D7CA5" w:rsidR="00D73C4E" w:rsidRDefault="00D73C4E" w:rsidP="00D73C4E">
      <w:pPr>
        <w:pStyle w:val="ListParagraph"/>
        <w:numPr>
          <w:ilvl w:val="1"/>
          <w:numId w:val="6"/>
        </w:numPr>
      </w:pPr>
      <w:r>
        <w:t>Open your command prompt or terminal.</w:t>
      </w:r>
    </w:p>
    <w:p w14:paraId="166A3F82" w14:textId="67D5A3E4" w:rsidR="00D73C4E" w:rsidRDefault="00D73C4E" w:rsidP="00D73C4E">
      <w:pPr>
        <w:pStyle w:val="ListParagraph"/>
        <w:numPr>
          <w:ilvl w:val="1"/>
          <w:numId w:val="6"/>
        </w:numPr>
      </w:pPr>
      <w:r>
        <w:t>Navigate to the directory where you want to store Calculatron.</w:t>
      </w:r>
    </w:p>
    <w:p w14:paraId="3682ABB9" w14:textId="50702999" w:rsidR="00D73C4E" w:rsidRDefault="00D73C4E" w:rsidP="00D73C4E">
      <w:pPr>
        <w:pStyle w:val="ListParagraph"/>
        <w:numPr>
          <w:ilvl w:val="1"/>
          <w:numId w:val="6"/>
        </w:numPr>
      </w:pPr>
      <w:r>
        <w:t>Run the following command to clone the repository.</w:t>
      </w:r>
    </w:p>
    <w:p w14:paraId="75C0F9B7" w14:textId="52A981E4" w:rsidR="00D73C4E" w:rsidRDefault="00D73C4E" w:rsidP="00D73C4E">
      <w:pPr>
        <w:pStyle w:val="ListParagraph"/>
        <w:numPr>
          <w:ilvl w:val="2"/>
          <w:numId w:val="6"/>
        </w:numPr>
        <w:rPr>
          <w:i/>
          <w:iCs/>
        </w:rPr>
      </w:pPr>
      <w:r>
        <w:rPr>
          <w:i/>
          <w:iCs/>
        </w:rPr>
        <w:t>g</w:t>
      </w:r>
      <w:r w:rsidRPr="00D73C4E">
        <w:rPr>
          <w:i/>
          <w:iCs/>
        </w:rPr>
        <w:t xml:space="preserve">it clone </w:t>
      </w:r>
      <w:hyperlink r:id="rId11" w:history="1">
        <w:r w:rsidRPr="00B10E59">
          <w:rPr>
            <w:rStyle w:val="Hyperlink"/>
            <w:i/>
            <w:iCs/>
          </w:rPr>
          <w:t>https://github.com/</w:t>
        </w:r>
        <w:r w:rsidRPr="00B10E59">
          <w:rPr>
            <w:rStyle w:val="Hyperlink"/>
            <w:i/>
            <w:iCs/>
          </w:rPr>
          <w:t>Jonesk6843/CTS_285-Systems-Analysis</w:t>
        </w:r>
      </w:hyperlink>
    </w:p>
    <w:p w14:paraId="2F12E432" w14:textId="028A3A02" w:rsidR="00D73C4E" w:rsidRPr="002D442A" w:rsidRDefault="00D73C4E" w:rsidP="00D73C4E">
      <w:pPr>
        <w:pStyle w:val="ListParagraph"/>
        <w:numPr>
          <w:ilvl w:val="0"/>
          <w:numId w:val="6"/>
        </w:numPr>
        <w:rPr>
          <w:i/>
          <w:iCs/>
        </w:rPr>
      </w:pPr>
      <w:r>
        <w:lastRenderedPageBreak/>
        <w:t>Navigate to the main web application folder.</w:t>
      </w:r>
    </w:p>
    <w:p w14:paraId="29123124" w14:textId="1728D98E" w:rsidR="002D442A" w:rsidRPr="00D73C4E" w:rsidRDefault="002D442A" w:rsidP="002D442A">
      <w:pPr>
        <w:pStyle w:val="ListParagraph"/>
        <w:numPr>
          <w:ilvl w:val="1"/>
          <w:numId w:val="6"/>
        </w:numPr>
        <w:rPr>
          <w:i/>
          <w:iCs/>
        </w:rPr>
      </w:pPr>
      <w:r>
        <w:t>Change in the project directory containing the flask web application.</w:t>
      </w:r>
    </w:p>
    <w:p w14:paraId="39C5BAD4" w14:textId="3BE70CC1" w:rsidR="00D73C4E" w:rsidRPr="00D73C4E" w:rsidRDefault="00D73C4E" w:rsidP="002D442A">
      <w:pPr>
        <w:pStyle w:val="ListParagraph"/>
        <w:numPr>
          <w:ilvl w:val="2"/>
          <w:numId w:val="6"/>
        </w:numPr>
        <w:rPr>
          <w:i/>
          <w:iCs/>
        </w:rPr>
      </w:pPr>
      <w:r w:rsidRPr="00D73C4E">
        <w:rPr>
          <w:i/>
          <w:iCs/>
        </w:rPr>
        <w:t>cd Flask Web App</w:t>
      </w:r>
    </w:p>
    <w:p w14:paraId="73A087BB" w14:textId="453E2472" w:rsidR="00D73C4E" w:rsidRDefault="00D73C4E" w:rsidP="00D73C4E">
      <w:pPr>
        <w:pStyle w:val="ListParagraph"/>
        <w:numPr>
          <w:ilvl w:val="0"/>
          <w:numId w:val="6"/>
        </w:numPr>
      </w:pPr>
      <w:r>
        <w:t>Run the Flask Application</w:t>
      </w:r>
    </w:p>
    <w:p w14:paraId="7EE8DC23" w14:textId="210B6F66" w:rsidR="00D73C4E" w:rsidRDefault="002D442A" w:rsidP="00D73C4E">
      <w:pPr>
        <w:pStyle w:val="ListParagraph"/>
        <w:numPr>
          <w:ilvl w:val="1"/>
          <w:numId w:val="6"/>
        </w:numPr>
      </w:pPr>
      <w:r>
        <w:rPr>
          <w:i/>
          <w:iCs/>
        </w:rPr>
        <w:t xml:space="preserve">flask </w:t>
      </w:r>
      <w:proofErr w:type="gramStart"/>
      <w:r>
        <w:rPr>
          <w:i/>
          <w:iCs/>
        </w:rPr>
        <w:t>run</w:t>
      </w:r>
      <w:proofErr w:type="gramEnd"/>
    </w:p>
    <w:p w14:paraId="310B3DCB" w14:textId="0D33EA47" w:rsidR="00D73C4E" w:rsidRDefault="00D73C4E" w:rsidP="00D73C4E">
      <w:pPr>
        <w:pStyle w:val="ListParagraph"/>
        <w:numPr>
          <w:ilvl w:val="0"/>
          <w:numId w:val="6"/>
        </w:numPr>
      </w:pPr>
      <w:r>
        <w:t>Access the Application</w:t>
      </w:r>
    </w:p>
    <w:p w14:paraId="504A7E72" w14:textId="42477CB2" w:rsidR="002D442A" w:rsidRDefault="002D442A" w:rsidP="002D442A">
      <w:pPr>
        <w:pStyle w:val="ListParagraph"/>
        <w:numPr>
          <w:ilvl w:val="1"/>
          <w:numId w:val="6"/>
        </w:numPr>
      </w:pPr>
      <w:r w:rsidRPr="002D442A">
        <w:t xml:space="preserve">Open your web browser and go to http://localhost:5000/. You should see </w:t>
      </w:r>
      <w:r>
        <w:t xml:space="preserve">Calculatron website </w:t>
      </w:r>
      <w:r w:rsidRPr="002D442A">
        <w:t>up and running.</w:t>
      </w:r>
    </w:p>
    <w:p w14:paraId="2FAA6D21" w14:textId="2A196BF6" w:rsidR="00D73C4E" w:rsidRDefault="00D73C4E" w:rsidP="00D73C4E">
      <w:pPr>
        <w:pStyle w:val="Heading2"/>
      </w:pPr>
      <w:bookmarkStart w:id="4" w:name="_Toc153035800"/>
      <w:r>
        <w:t xml:space="preserve">Ensure Flask is </w:t>
      </w:r>
      <w:proofErr w:type="gramStart"/>
      <w:r>
        <w:t>installed</w:t>
      </w:r>
      <w:bookmarkEnd w:id="4"/>
      <w:proofErr w:type="gramEnd"/>
    </w:p>
    <w:p w14:paraId="3FD1C45F" w14:textId="69B782CB" w:rsidR="002D442A" w:rsidRPr="002D442A" w:rsidRDefault="002D442A" w:rsidP="00D73C4E">
      <w:pPr>
        <w:rPr>
          <w:i/>
          <w:iCs/>
        </w:rPr>
      </w:pPr>
      <w:r w:rsidRPr="002D442A">
        <w:t>If you don't have Flask installed globally, you can install it using the following command:</w:t>
      </w:r>
      <w:r>
        <w:t xml:space="preserve"> </w:t>
      </w:r>
      <w:r>
        <w:rPr>
          <w:i/>
          <w:iCs/>
        </w:rPr>
        <w:t>pip install Flask.</w:t>
      </w:r>
    </w:p>
    <w:p w14:paraId="1A9ABF17" w14:textId="119DE7DA" w:rsidR="00432BE0" w:rsidRDefault="00432BE0" w:rsidP="00432BE0">
      <w:pPr>
        <w:pStyle w:val="Heading1"/>
      </w:pPr>
      <w:bookmarkStart w:id="5" w:name="_Toc153035801"/>
      <w:r w:rsidRPr="00432BE0">
        <w:t>Usage of Features</w:t>
      </w:r>
      <w:bookmarkEnd w:id="5"/>
    </w:p>
    <w:p w14:paraId="5C8680D0" w14:textId="7908BA4E" w:rsidR="002D442A" w:rsidRPr="002D442A" w:rsidRDefault="00244575" w:rsidP="00244575">
      <w:r>
        <w:t>Calculatron provides users with a wide variety of games to test their skills in</w:t>
      </w:r>
      <w:r>
        <w:t xml:space="preserve"> </w:t>
      </w:r>
      <w:r>
        <w:t>answering questions and thinking critically about equations. Each time Calculatron is launched, users are presented with a new math experience.</w:t>
      </w:r>
      <w:r w:rsidR="002D442A">
        <w:t xml:space="preserve"> Whether it be eliminating </w:t>
      </w:r>
      <w:r>
        <w:t xml:space="preserve">pesky </w:t>
      </w:r>
      <w:r w:rsidR="002D442A">
        <w:t>math equation</w:t>
      </w:r>
      <w:r>
        <w:t>s</w:t>
      </w:r>
      <w:r w:rsidR="002D442A">
        <w:t xml:space="preserve"> or helping you solve a math problem, you and your child or students will have an enjoyable mathematical time with Calculatron! </w:t>
      </w:r>
    </w:p>
    <w:p w14:paraId="50883E8A" w14:textId="2FAFAFAF" w:rsidR="007865B7" w:rsidRDefault="007865B7" w:rsidP="007865B7">
      <w:pPr>
        <w:rPr>
          <w:rFonts w:asciiTheme="majorHAnsi" w:eastAsiaTheme="majorEastAsia" w:hAnsiTheme="majorHAnsi" w:cstheme="majorBidi"/>
          <w:color w:val="2F5496" w:themeColor="accent1" w:themeShade="BF"/>
          <w:sz w:val="32"/>
          <w:szCs w:val="32"/>
        </w:rPr>
      </w:pPr>
      <w:r>
        <w:rPr>
          <w:noProof/>
        </w:rPr>
        <w:drawing>
          <wp:inline distT="0" distB="0" distL="0" distR="0" wp14:anchorId="35558434" wp14:editId="29ACC008">
            <wp:extent cx="5943600" cy="2538095"/>
            <wp:effectExtent l="0" t="0" r="0" b="0"/>
            <wp:docPr id="212704211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42119" name="Picture 2"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14:paraId="59F895D0" w14:textId="683EA1E1" w:rsidR="00244575" w:rsidRDefault="00244575" w:rsidP="00244575">
      <w:r>
        <w:t>But before these activities can be accessed, one should register an account so Calculatron can keep track of your mathematical journey!</w:t>
      </w:r>
    </w:p>
    <w:p w14:paraId="303B0986" w14:textId="7F826E47" w:rsidR="00432BE0" w:rsidRDefault="00432BE0" w:rsidP="00432BE0">
      <w:pPr>
        <w:pStyle w:val="Heading2"/>
      </w:pPr>
      <w:bookmarkStart w:id="6" w:name="_Toc153035802"/>
      <w:r>
        <w:t>Registering an account</w:t>
      </w:r>
      <w:bookmarkEnd w:id="6"/>
    </w:p>
    <w:p w14:paraId="79B08E31" w14:textId="3492BFE0" w:rsidR="00172687" w:rsidRPr="00172687" w:rsidRDefault="00172687" w:rsidP="00172687">
      <w:r>
        <w:t xml:space="preserve">To have the best experience with Calculatron, you should register an account. It’s as easy as </w:t>
      </w:r>
      <w:r>
        <w:rPr>
          <w:b/>
          <w:bCs/>
        </w:rPr>
        <w:t xml:space="preserve">1…2…3! </w:t>
      </w:r>
      <w:r>
        <w:t xml:space="preserve">At the header of the website, hover over the </w:t>
      </w:r>
      <w:proofErr w:type="gramStart"/>
      <w:r>
        <w:t>sign up</w:t>
      </w:r>
      <w:proofErr w:type="gramEnd"/>
      <w:r>
        <w:t xml:space="preserve"> tab and you’ll be brought over to the sing up page.</w:t>
      </w:r>
    </w:p>
    <w:p w14:paraId="63106670" w14:textId="5C88A9E3" w:rsidR="002D442A" w:rsidRDefault="002D442A" w:rsidP="002D442A">
      <w:r>
        <w:rPr>
          <w:noProof/>
        </w:rPr>
        <w:lastRenderedPageBreak/>
        <w:drawing>
          <wp:inline distT="0" distB="0" distL="0" distR="0" wp14:anchorId="01EA60E8" wp14:editId="06D22BCA">
            <wp:extent cx="5943600" cy="2848610"/>
            <wp:effectExtent l="0" t="0" r="0" b="8890"/>
            <wp:docPr id="1302464031"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64031" name="Picture 10" descr="A screenshot of a video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14:paraId="7A2C5265" w14:textId="71B6F866" w:rsidR="00172687" w:rsidRPr="002D442A" w:rsidRDefault="00172687" w:rsidP="002D442A">
      <w:r>
        <w:t>A basic account will only require an Email, your first name, and a password*. Once that is completed, you will be able to utilize more tools that Calculatron has to offer!</w:t>
      </w:r>
    </w:p>
    <w:p w14:paraId="4BBDE25A" w14:textId="55C491A2" w:rsidR="00432BE0" w:rsidRDefault="00432BE0" w:rsidP="002D442A">
      <w:pPr>
        <w:pStyle w:val="Heading3"/>
      </w:pPr>
      <w:bookmarkStart w:id="7" w:name="_Toc153035803"/>
      <w:r>
        <w:t>Password Requirements</w:t>
      </w:r>
      <w:r w:rsidR="00172687">
        <w:t>*</w:t>
      </w:r>
      <w:bookmarkEnd w:id="7"/>
    </w:p>
    <w:p w14:paraId="530C3D3A" w14:textId="4CC954E9" w:rsidR="002D442A" w:rsidRDefault="002D442A" w:rsidP="00432BE0">
      <w:r>
        <w:t>The entered password must be greater than seven characters. The use of numbers, special characters, and mixing of upper and lowercase characters is optional, but encouraged for security.</w:t>
      </w:r>
    </w:p>
    <w:p w14:paraId="38945E73" w14:textId="2EF83147" w:rsidR="007865B7" w:rsidRDefault="001F74B6" w:rsidP="007865B7">
      <w:pPr>
        <w:pStyle w:val="Heading2"/>
      </w:pPr>
      <w:bookmarkStart w:id="8" w:name="_Toc153035804"/>
      <w:r>
        <w:t>Number Attack!</w:t>
      </w:r>
      <w:bookmarkEnd w:id="8"/>
    </w:p>
    <w:p w14:paraId="014F0F87" w14:textId="465CD1BF" w:rsidR="00450060" w:rsidRPr="00450060" w:rsidRDefault="00450060" w:rsidP="00450060">
      <w:r>
        <w:rPr>
          <w:b/>
          <w:bCs/>
        </w:rPr>
        <w:t xml:space="preserve">The number apocalypse is upon us! </w:t>
      </w:r>
      <w:proofErr w:type="gramStart"/>
      <w:r w:rsidRPr="00450060">
        <w:t>Get</w:t>
      </w:r>
      <w:proofErr w:type="gramEnd"/>
      <w:r w:rsidRPr="00450060">
        <w:t xml:space="preserve"> ready for a brain-busting experience with Number Attack! Brace yourself as random math equations rain down, challenging your </w:t>
      </w:r>
      <w:r>
        <w:t>mathematical skills</w:t>
      </w:r>
      <w:r w:rsidRPr="00450060">
        <w:t xml:space="preserve">. From addition ambushes to multiplication marathons, defeat </w:t>
      </w:r>
      <w:r>
        <w:t>each problem that comes your way!</w:t>
      </w:r>
    </w:p>
    <w:p w14:paraId="19ABED05" w14:textId="59058AC5" w:rsidR="007865B7" w:rsidRDefault="007865B7" w:rsidP="00AE5E50">
      <w:r>
        <w:rPr>
          <w:noProof/>
        </w:rPr>
        <w:drawing>
          <wp:inline distT="0" distB="0" distL="0" distR="0" wp14:anchorId="44A9957C" wp14:editId="5E88302B">
            <wp:extent cx="5943600" cy="2867025"/>
            <wp:effectExtent l="0" t="0" r="0" b="9525"/>
            <wp:docPr id="1753273052"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73052" name="Picture 3"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14:paraId="5F38445E" w14:textId="1854F2C7" w:rsidR="00244575" w:rsidRDefault="00244575" w:rsidP="00AE5E50">
      <w:r>
        <w:lastRenderedPageBreak/>
        <w:t xml:space="preserve">In the screenshot above, the user is attacked by a multiplication problem! The user must either utilize their keypad or the onscreen keypad to enter the correct answer to send the problem running! If the user gets the correct answer, they are presented with a green [CORRECT] animation. </w:t>
      </w:r>
    </w:p>
    <w:p w14:paraId="49F34D47" w14:textId="0DF28640" w:rsidR="007D63C8" w:rsidRDefault="00244575" w:rsidP="00244575">
      <w:pPr>
        <w:jc w:val="center"/>
      </w:pPr>
      <w:r>
        <w:rPr>
          <w:noProof/>
        </w:rPr>
        <w:drawing>
          <wp:inline distT="0" distB="0" distL="0" distR="0" wp14:anchorId="004D0E32" wp14:editId="14A3252E">
            <wp:extent cx="3906752" cy="1615440"/>
            <wp:effectExtent l="0" t="0" r="0" b="3810"/>
            <wp:docPr id="278979216" name="Picture 13" descr="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79216" name="Picture 13" descr="A green and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14615" cy="1618692"/>
                    </a:xfrm>
                    <a:prstGeom prst="rect">
                      <a:avLst/>
                    </a:prstGeom>
                  </pic:spPr>
                </pic:pic>
              </a:graphicData>
            </a:graphic>
          </wp:inline>
        </w:drawing>
      </w:r>
    </w:p>
    <w:p w14:paraId="613A9497" w14:textId="47526456" w:rsidR="00244575" w:rsidRPr="00172687" w:rsidRDefault="00244575" w:rsidP="00244575">
      <w:pPr>
        <w:jc w:val="center"/>
        <w:rPr>
          <w:b/>
          <w:bCs/>
        </w:rPr>
      </w:pPr>
      <w:r w:rsidRPr="00172687">
        <w:rPr>
          <w:b/>
          <w:bCs/>
        </w:rPr>
        <w:t>However, if they get the wrong answer, y</w:t>
      </w:r>
      <w:r w:rsidRPr="00172687">
        <w:rPr>
          <w:b/>
          <w:bCs/>
        </w:rPr>
        <w:t xml:space="preserve">ou’ll be presented with an [INCORRECT] </w:t>
      </w:r>
      <w:r w:rsidRPr="00172687">
        <w:rPr>
          <w:b/>
          <w:bCs/>
        </w:rPr>
        <w:t>animation</w:t>
      </w:r>
      <w:r w:rsidRPr="00172687">
        <w:rPr>
          <w:b/>
          <w:bCs/>
        </w:rPr>
        <w:t>.</w:t>
      </w:r>
    </w:p>
    <w:p w14:paraId="7C367DF0" w14:textId="35E8477E" w:rsidR="007D63C8" w:rsidRDefault="007D63C8" w:rsidP="00244575">
      <w:pPr>
        <w:jc w:val="center"/>
      </w:pPr>
      <w:r>
        <w:rPr>
          <w:noProof/>
        </w:rPr>
        <w:drawing>
          <wp:inline distT="0" distB="0" distL="0" distR="0" wp14:anchorId="2B0B9034" wp14:editId="4F0733DB">
            <wp:extent cx="3924300" cy="1946368"/>
            <wp:effectExtent l="0" t="0" r="0" b="0"/>
            <wp:docPr id="1376031663" name="Picture 12"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1663" name="Picture 12" descr="A screenshot of a te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46098" cy="1957180"/>
                    </a:xfrm>
                    <a:prstGeom prst="rect">
                      <a:avLst/>
                    </a:prstGeom>
                  </pic:spPr>
                </pic:pic>
              </a:graphicData>
            </a:graphic>
          </wp:inline>
        </w:drawing>
      </w:r>
    </w:p>
    <w:p w14:paraId="7EEE91F7" w14:textId="5D7B6A0B" w:rsidR="007D63C8" w:rsidRDefault="007D63C8" w:rsidP="00AE5E50">
      <w:r>
        <w:t>But don’t let that bring you down! Calculatron is quicky to tell you the right answer, store the incorrect equation into their account, and get you back in the fight against those equations. Stored equations can be checked back on by both child and parents/teachers to see which equation types are giving them the most trouble.</w:t>
      </w:r>
    </w:p>
    <w:p w14:paraId="16948820" w14:textId="5B36E873" w:rsidR="007865B7" w:rsidRDefault="007865B7" w:rsidP="007865B7">
      <w:pPr>
        <w:pStyle w:val="Heading2"/>
      </w:pPr>
      <w:bookmarkStart w:id="9" w:name="_Toc153035805"/>
      <w:r>
        <w:t>Standard Calculator</w:t>
      </w:r>
      <w:bookmarkEnd w:id="9"/>
    </w:p>
    <w:p w14:paraId="27AF8EA0" w14:textId="7E11FC80" w:rsidR="00450060" w:rsidRDefault="00450060" w:rsidP="00450060">
      <w:r w:rsidRPr="00450060">
        <w:t>Unleash the power of the Math Maestro with our Standard Calculator! This trusty sidekick is your go-to for all things arithmetic. Whether you're adding, subtracting, multiplying, or dividing, the Math Maestro makes math a breeze. With a sleek interface and lightning-fast calculations, it's the perfect companion for every mathematical adventure.</w:t>
      </w:r>
    </w:p>
    <w:p w14:paraId="395EC0B2" w14:textId="77777777" w:rsidR="00BC265D" w:rsidRDefault="00450060" w:rsidP="00450060">
      <w:r>
        <w:rPr>
          <w:noProof/>
        </w:rPr>
        <w:lastRenderedPageBreak/>
        <w:drawing>
          <wp:inline distT="0" distB="0" distL="0" distR="0" wp14:anchorId="4B57B0FE" wp14:editId="576FCC8D">
            <wp:extent cx="5943600" cy="2823210"/>
            <wp:effectExtent l="0" t="0" r="0" b="0"/>
            <wp:docPr id="5637007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00795"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1409259C" w14:textId="50A2D32C" w:rsidR="00BC265D" w:rsidRPr="00BC265D" w:rsidRDefault="00BC265D" w:rsidP="00450060">
      <w:r>
        <w:t xml:space="preserve">Why don’t we run a test? Let’s say you want stuck with an addition equation </w:t>
      </w:r>
      <w:r>
        <w:rPr>
          <w:b/>
          <w:bCs/>
        </w:rPr>
        <w:t xml:space="preserve">[5 + 5]. </w:t>
      </w:r>
      <w:r>
        <w:t xml:space="preserve">You can either utilize the </w:t>
      </w:r>
      <w:proofErr w:type="gramStart"/>
      <w:r>
        <w:t>on screen</w:t>
      </w:r>
      <w:proofErr w:type="gramEnd"/>
      <w:r>
        <w:t xml:space="preserve"> keypad or your keyboard to input the equation and then click </w:t>
      </w:r>
      <w:r>
        <w:rPr>
          <w:b/>
          <w:bCs/>
        </w:rPr>
        <w:t>C</w:t>
      </w:r>
      <w:r w:rsidRPr="00BC265D">
        <w:rPr>
          <w:b/>
          <w:bCs/>
        </w:rPr>
        <w:t>alculate</w:t>
      </w:r>
      <w:r>
        <w:t>.</w:t>
      </w:r>
    </w:p>
    <w:p w14:paraId="4A16807E" w14:textId="77777777" w:rsidR="00BC265D" w:rsidRDefault="00450060" w:rsidP="00BC265D">
      <w:pPr>
        <w:jc w:val="center"/>
        <w:rPr>
          <w:noProof/>
        </w:rPr>
      </w:pPr>
      <w:r>
        <w:rPr>
          <w:noProof/>
        </w:rPr>
        <w:drawing>
          <wp:inline distT="0" distB="0" distL="0" distR="0" wp14:anchorId="3BC022DE" wp14:editId="55066202">
            <wp:extent cx="2103302" cy="2110923"/>
            <wp:effectExtent l="0" t="0" r="0" b="3810"/>
            <wp:docPr id="1088775773" name="Picture 6" descr="A calculator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75773" name="Picture 6" descr="A calculator with numbers and symbol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03302" cy="2110923"/>
                    </a:xfrm>
                    <a:prstGeom prst="rect">
                      <a:avLst/>
                    </a:prstGeom>
                  </pic:spPr>
                </pic:pic>
              </a:graphicData>
            </a:graphic>
          </wp:inline>
        </w:drawing>
      </w:r>
    </w:p>
    <w:p w14:paraId="73080E2C" w14:textId="3A806F7C" w:rsidR="00BC265D" w:rsidRDefault="00BC265D" w:rsidP="00BC265D">
      <w:pPr>
        <w:jc w:val="center"/>
        <w:rPr>
          <w:noProof/>
        </w:rPr>
      </w:pPr>
      <w:r>
        <w:rPr>
          <w:noProof/>
        </w:rPr>
        <w:t>Just give Calcuatron a moment to work his magic and-</w:t>
      </w:r>
    </w:p>
    <w:p w14:paraId="778CEF9D" w14:textId="1F79BCBC" w:rsidR="00BC265D" w:rsidRDefault="00450060" w:rsidP="00BC265D">
      <w:pPr>
        <w:jc w:val="center"/>
      </w:pPr>
      <w:r>
        <w:rPr>
          <w:noProof/>
        </w:rPr>
        <w:drawing>
          <wp:inline distT="0" distB="0" distL="0" distR="0" wp14:anchorId="6C54DF90" wp14:editId="0F117606">
            <wp:extent cx="784928" cy="967824"/>
            <wp:effectExtent l="0" t="0" r="0" b="3810"/>
            <wp:docPr id="1204822477"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22477" name="Picture 7"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84928" cy="967824"/>
                    </a:xfrm>
                    <a:prstGeom prst="rect">
                      <a:avLst/>
                    </a:prstGeom>
                  </pic:spPr>
                </pic:pic>
              </a:graphicData>
            </a:graphic>
          </wp:inline>
        </w:drawing>
      </w:r>
    </w:p>
    <w:p w14:paraId="64899C15" w14:textId="02F99513" w:rsidR="00BC265D" w:rsidRDefault="00BC265D" w:rsidP="00BC265D">
      <w:pPr>
        <w:jc w:val="center"/>
        <w:rPr>
          <w:b/>
          <w:bCs/>
        </w:rPr>
      </w:pPr>
      <w:r>
        <w:rPr>
          <w:b/>
          <w:bCs/>
        </w:rPr>
        <w:t>TADA!!!</w:t>
      </w:r>
    </w:p>
    <w:p w14:paraId="0506F6D1" w14:textId="31D3220F" w:rsidR="00BC265D" w:rsidRPr="00BC265D" w:rsidRDefault="00BC265D" w:rsidP="00BC265D">
      <w:pPr>
        <w:rPr>
          <w:i/>
          <w:iCs/>
        </w:rPr>
      </w:pPr>
      <w:r>
        <w:t xml:space="preserve">Calculatron will show you the correct answer! No problem is big or small for this number crunching robot! </w:t>
      </w:r>
      <w:r>
        <w:rPr>
          <w:i/>
          <w:iCs/>
        </w:rPr>
        <w:t>Just don’t divide any number by zero…</w:t>
      </w:r>
    </w:p>
    <w:p w14:paraId="00E35F14" w14:textId="3CC17C77" w:rsidR="00450060" w:rsidRPr="00450060" w:rsidRDefault="00450060" w:rsidP="00450060">
      <w:r>
        <w:pict w14:anchorId="65D0C256">
          <v:rect id="_x0000_i1025" style="width:0;height:1.5pt" o:hralign="center" o:hrstd="t" o:hr="t" fillcolor="#a0a0a0" stroked="f"/>
        </w:pict>
      </w:r>
    </w:p>
    <w:p w14:paraId="6326584F" w14:textId="2BE98E6F" w:rsidR="007865B7" w:rsidRPr="00AE5E50" w:rsidRDefault="00AE5E50" w:rsidP="00AE5E50">
      <w:r>
        <w:lastRenderedPageBreak/>
        <w:t>F</w:t>
      </w:r>
      <w:r>
        <w:t xml:space="preserve">or parents, the main goal that they are hoping for is to see their child </w:t>
      </w:r>
      <w:r w:rsidR="007D63C8">
        <w:t>to learn</w:t>
      </w:r>
      <w:r w:rsidR="00450060">
        <w:t xml:space="preserve"> </w:t>
      </w:r>
      <w:r>
        <w:t xml:space="preserve">something through a fun medium. </w:t>
      </w:r>
      <w:r>
        <w:t xml:space="preserve">Calculatron’s </w:t>
      </w:r>
      <w:r>
        <w:t>answer checker allows parents to understand which operation their child excels in and which they should put the most focus on.</w:t>
      </w:r>
    </w:p>
    <w:p w14:paraId="0AF95164" w14:textId="25DBFCAE" w:rsidR="001F74B6" w:rsidRDefault="007865B7" w:rsidP="001F74B6">
      <w:pPr>
        <w:pStyle w:val="Heading2"/>
      </w:pPr>
      <w:bookmarkStart w:id="10" w:name="_Toc153035806"/>
      <w:r>
        <w:t>Equation Memory Bank</w:t>
      </w:r>
      <w:bookmarkEnd w:id="10"/>
    </w:p>
    <w:p w14:paraId="61C9D1D6" w14:textId="28B50C2A" w:rsidR="00AE5E50" w:rsidRDefault="007D63C8" w:rsidP="007D63C8">
      <w:r>
        <w:t xml:space="preserve">Calculatron is smarter than the average man </w:t>
      </w:r>
      <w:r>
        <w:rPr>
          <w:i/>
          <w:iCs/>
        </w:rPr>
        <w:t xml:space="preserve">(and calculator.) </w:t>
      </w:r>
      <w:r>
        <w:t xml:space="preserve">Calculatron </w:t>
      </w:r>
      <w:proofErr w:type="gramStart"/>
      <w:r>
        <w:t>has the</w:t>
      </w:r>
      <w:r w:rsidR="00AE5E50">
        <w:t xml:space="preserve"> ability to</w:t>
      </w:r>
      <w:proofErr w:type="gramEnd"/>
      <w:r w:rsidR="00AE5E50">
        <w:t xml:space="preserve"> store up to ten preset equations in the system</w:t>
      </w:r>
      <w:r w:rsidR="00450060">
        <w:t>! But</w:t>
      </w:r>
      <w:r w:rsidR="00450060" w:rsidRPr="00450060">
        <w:t xml:space="preserve"> </w:t>
      </w:r>
      <w:r w:rsidR="00450060">
        <w:t>h</w:t>
      </w:r>
      <w:r w:rsidR="00450060" w:rsidRPr="00450060">
        <w:t>ere, you're not just solving equations; you're storing them for an epic battle of wits</w:t>
      </w:r>
      <w:r w:rsidR="00450060">
        <w:t xml:space="preserve"> against another user</w:t>
      </w:r>
      <w:r w:rsidR="00450060" w:rsidRPr="00450060">
        <w:t xml:space="preserve">. Build your arsenal and unleash </w:t>
      </w:r>
      <w:r w:rsidR="00450060" w:rsidRPr="00450060">
        <w:t>it</w:t>
      </w:r>
      <w:r w:rsidR="00450060" w:rsidRPr="00450060">
        <w:t xml:space="preserve"> upon unsuspecting challengers. Test your friends, family, or even rival math enthusiasts. Will your Memory Bank reign supreme?</w:t>
      </w:r>
    </w:p>
    <w:p w14:paraId="0B75A401" w14:textId="7620BF61" w:rsidR="00172687" w:rsidRDefault="007865B7" w:rsidP="00AE5E50">
      <w:r>
        <w:rPr>
          <w:noProof/>
        </w:rPr>
        <w:drawing>
          <wp:inline distT="0" distB="0" distL="0" distR="0" wp14:anchorId="1B8F663A" wp14:editId="2E0EAE36">
            <wp:extent cx="5943600" cy="1841500"/>
            <wp:effectExtent l="0" t="0" r="0" b="6350"/>
            <wp:docPr id="6706774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7449"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14:paraId="2C5F5CD5" w14:textId="5783676F" w:rsidR="007D63C8" w:rsidRPr="00AE5E50" w:rsidRDefault="007865B7" w:rsidP="00450060">
      <w:r>
        <w:rPr>
          <w:noProof/>
        </w:rPr>
        <w:drawing>
          <wp:inline distT="0" distB="0" distL="0" distR="0" wp14:anchorId="2F27B1DA" wp14:editId="0583D853">
            <wp:extent cx="5943600" cy="1120140"/>
            <wp:effectExtent l="0" t="0" r="0" b="3810"/>
            <wp:docPr id="20712820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82053"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20140"/>
                    </a:xfrm>
                    <a:prstGeom prst="rect">
                      <a:avLst/>
                    </a:prstGeom>
                  </pic:spPr>
                </pic:pic>
              </a:graphicData>
            </a:graphic>
          </wp:inline>
        </w:drawing>
      </w:r>
    </w:p>
    <w:sectPr w:rsidR="007D63C8" w:rsidRPr="00AE5E50" w:rsidSect="001F74B6">
      <w:head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32FAC" w14:textId="77777777" w:rsidR="003708BD" w:rsidRDefault="003708BD" w:rsidP="001F74B6">
      <w:pPr>
        <w:spacing w:after="0" w:line="240" w:lineRule="auto"/>
      </w:pPr>
      <w:r>
        <w:separator/>
      </w:r>
    </w:p>
  </w:endnote>
  <w:endnote w:type="continuationSeparator" w:id="0">
    <w:p w14:paraId="213F68C9" w14:textId="77777777" w:rsidR="003708BD" w:rsidRDefault="003708BD" w:rsidP="001F7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E4A3D" w14:textId="77777777" w:rsidR="003708BD" w:rsidRDefault="003708BD" w:rsidP="001F74B6">
      <w:pPr>
        <w:spacing w:after="0" w:line="240" w:lineRule="auto"/>
      </w:pPr>
      <w:r>
        <w:separator/>
      </w:r>
    </w:p>
  </w:footnote>
  <w:footnote w:type="continuationSeparator" w:id="0">
    <w:p w14:paraId="26AE16D9" w14:textId="77777777" w:rsidR="003708BD" w:rsidRDefault="003708BD" w:rsidP="001F7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31BE9243" w14:textId="77777777" w:rsidR="001F74B6" w:rsidRDefault="001F74B6">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30826093" w14:textId="77777777" w:rsidR="001F74B6" w:rsidRDefault="001F74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0F9"/>
    <w:multiLevelType w:val="hybridMultilevel"/>
    <w:tmpl w:val="53D21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138B1"/>
    <w:multiLevelType w:val="hybridMultilevel"/>
    <w:tmpl w:val="1C043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16C36"/>
    <w:multiLevelType w:val="hybridMultilevel"/>
    <w:tmpl w:val="1EFCF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04A6E"/>
    <w:multiLevelType w:val="hybridMultilevel"/>
    <w:tmpl w:val="32762D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1F7827"/>
    <w:multiLevelType w:val="hybridMultilevel"/>
    <w:tmpl w:val="427E31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8632FC"/>
    <w:multiLevelType w:val="hybridMultilevel"/>
    <w:tmpl w:val="3DA08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4539338">
    <w:abstractNumId w:val="5"/>
  </w:num>
  <w:num w:numId="2" w16cid:durableId="1664625576">
    <w:abstractNumId w:val="0"/>
  </w:num>
  <w:num w:numId="3" w16cid:durableId="1948655154">
    <w:abstractNumId w:val="1"/>
  </w:num>
  <w:num w:numId="4" w16cid:durableId="567350440">
    <w:abstractNumId w:val="2"/>
  </w:num>
  <w:num w:numId="5" w16cid:durableId="1120875507">
    <w:abstractNumId w:val="4"/>
  </w:num>
  <w:num w:numId="6" w16cid:durableId="3829467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zMrc0tTA1tzQxsjRW0lEKTi0uzszPAykwrAUAy4WKIywAAAA="/>
  </w:docVars>
  <w:rsids>
    <w:rsidRoot w:val="001F74B6"/>
    <w:rsid w:val="00172687"/>
    <w:rsid w:val="001F74B6"/>
    <w:rsid w:val="00244575"/>
    <w:rsid w:val="002D442A"/>
    <w:rsid w:val="003708BD"/>
    <w:rsid w:val="00432BE0"/>
    <w:rsid w:val="00450060"/>
    <w:rsid w:val="007865B7"/>
    <w:rsid w:val="007D63C8"/>
    <w:rsid w:val="007E517D"/>
    <w:rsid w:val="00AE5E50"/>
    <w:rsid w:val="00BC265D"/>
    <w:rsid w:val="00D73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6D522"/>
  <w15:chartTrackingRefBased/>
  <w15:docId w15:val="{DC39BD81-0806-4733-A537-C1210427A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4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74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51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74B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F74B6"/>
    <w:rPr>
      <w:rFonts w:eastAsiaTheme="minorEastAsia"/>
      <w:kern w:val="0"/>
      <w14:ligatures w14:val="none"/>
    </w:rPr>
  </w:style>
  <w:style w:type="paragraph" w:styleId="Header">
    <w:name w:val="header"/>
    <w:basedOn w:val="Normal"/>
    <w:link w:val="HeaderChar"/>
    <w:uiPriority w:val="99"/>
    <w:unhideWhenUsed/>
    <w:rsid w:val="001F74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74B6"/>
  </w:style>
  <w:style w:type="paragraph" w:styleId="Footer">
    <w:name w:val="footer"/>
    <w:basedOn w:val="Normal"/>
    <w:link w:val="FooterChar"/>
    <w:uiPriority w:val="99"/>
    <w:unhideWhenUsed/>
    <w:rsid w:val="001F74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4B6"/>
  </w:style>
  <w:style w:type="character" w:customStyle="1" w:styleId="Heading1Char">
    <w:name w:val="Heading 1 Char"/>
    <w:basedOn w:val="DefaultParagraphFont"/>
    <w:link w:val="Heading1"/>
    <w:uiPriority w:val="9"/>
    <w:rsid w:val="001F74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74B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865B7"/>
    <w:pPr>
      <w:outlineLvl w:val="9"/>
    </w:pPr>
    <w:rPr>
      <w:kern w:val="0"/>
      <w14:ligatures w14:val="none"/>
    </w:rPr>
  </w:style>
  <w:style w:type="paragraph" w:styleId="TOC1">
    <w:name w:val="toc 1"/>
    <w:basedOn w:val="Normal"/>
    <w:next w:val="Normal"/>
    <w:autoRedefine/>
    <w:uiPriority w:val="39"/>
    <w:unhideWhenUsed/>
    <w:rsid w:val="007865B7"/>
    <w:pPr>
      <w:spacing w:after="100"/>
    </w:pPr>
  </w:style>
  <w:style w:type="paragraph" w:styleId="TOC2">
    <w:name w:val="toc 2"/>
    <w:basedOn w:val="Normal"/>
    <w:next w:val="Normal"/>
    <w:autoRedefine/>
    <w:uiPriority w:val="39"/>
    <w:unhideWhenUsed/>
    <w:rsid w:val="007865B7"/>
    <w:pPr>
      <w:spacing w:after="100"/>
      <w:ind w:left="220"/>
    </w:pPr>
  </w:style>
  <w:style w:type="character" w:styleId="Hyperlink">
    <w:name w:val="Hyperlink"/>
    <w:basedOn w:val="DefaultParagraphFont"/>
    <w:uiPriority w:val="99"/>
    <w:unhideWhenUsed/>
    <w:rsid w:val="007865B7"/>
    <w:rPr>
      <w:color w:val="0563C1" w:themeColor="hyperlink"/>
      <w:u w:val="single"/>
    </w:rPr>
  </w:style>
  <w:style w:type="paragraph" w:styleId="ListParagraph">
    <w:name w:val="List Paragraph"/>
    <w:basedOn w:val="Normal"/>
    <w:uiPriority w:val="34"/>
    <w:qFormat/>
    <w:rsid w:val="00432BE0"/>
    <w:pPr>
      <w:ind w:left="720"/>
      <w:contextualSpacing/>
    </w:pPr>
  </w:style>
  <w:style w:type="character" w:styleId="UnresolvedMention">
    <w:name w:val="Unresolved Mention"/>
    <w:basedOn w:val="DefaultParagraphFont"/>
    <w:uiPriority w:val="99"/>
    <w:semiHidden/>
    <w:unhideWhenUsed/>
    <w:rsid w:val="007E517D"/>
    <w:rPr>
      <w:color w:val="605E5C"/>
      <w:shd w:val="clear" w:color="auto" w:fill="E1DFDD"/>
    </w:rPr>
  </w:style>
  <w:style w:type="character" w:customStyle="1" w:styleId="Heading3Char">
    <w:name w:val="Heading 3 Char"/>
    <w:basedOn w:val="DefaultParagraphFont"/>
    <w:link w:val="Heading3"/>
    <w:uiPriority w:val="9"/>
    <w:rsid w:val="007E517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D442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76778">
      <w:bodyDiv w:val="1"/>
      <w:marLeft w:val="0"/>
      <w:marRight w:val="0"/>
      <w:marTop w:val="0"/>
      <w:marBottom w:val="0"/>
      <w:divBdr>
        <w:top w:val="none" w:sz="0" w:space="0" w:color="auto"/>
        <w:left w:val="none" w:sz="0" w:space="0" w:color="auto"/>
        <w:bottom w:val="none" w:sz="0" w:space="0" w:color="auto"/>
        <w:right w:val="none" w:sz="0" w:space="0" w:color="auto"/>
      </w:divBdr>
      <w:divsChild>
        <w:div w:id="514002302">
          <w:marLeft w:val="0"/>
          <w:marRight w:val="0"/>
          <w:marTop w:val="0"/>
          <w:marBottom w:val="0"/>
          <w:divBdr>
            <w:top w:val="single" w:sz="2" w:space="0" w:color="D9D9E3"/>
            <w:left w:val="single" w:sz="2" w:space="0" w:color="D9D9E3"/>
            <w:bottom w:val="single" w:sz="2" w:space="0" w:color="D9D9E3"/>
            <w:right w:val="single" w:sz="2" w:space="0" w:color="D9D9E3"/>
          </w:divBdr>
          <w:divsChild>
            <w:div w:id="1306198338">
              <w:marLeft w:val="0"/>
              <w:marRight w:val="0"/>
              <w:marTop w:val="0"/>
              <w:marBottom w:val="0"/>
              <w:divBdr>
                <w:top w:val="single" w:sz="2" w:space="0" w:color="D9D9E3"/>
                <w:left w:val="single" w:sz="2" w:space="0" w:color="D9D9E3"/>
                <w:bottom w:val="single" w:sz="2" w:space="0" w:color="D9D9E3"/>
                <w:right w:val="single" w:sz="2" w:space="0" w:color="D9D9E3"/>
              </w:divBdr>
            </w:div>
            <w:div w:id="1315261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4463229">
          <w:marLeft w:val="0"/>
          <w:marRight w:val="0"/>
          <w:marTop w:val="0"/>
          <w:marBottom w:val="0"/>
          <w:divBdr>
            <w:top w:val="single" w:sz="2" w:space="0" w:color="D9D9E3"/>
            <w:left w:val="single" w:sz="2" w:space="0" w:color="D9D9E3"/>
            <w:bottom w:val="single" w:sz="2" w:space="0" w:color="D9D9E3"/>
            <w:right w:val="single" w:sz="2" w:space="0" w:color="D9D9E3"/>
          </w:divBdr>
          <w:divsChild>
            <w:div w:id="777412154">
              <w:marLeft w:val="0"/>
              <w:marRight w:val="0"/>
              <w:marTop w:val="0"/>
              <w:marBottom w:val="0"/>
              <w:divBdr>
                <w:top w:val="single" w:sz="2" w:space="0" w:color="D9D9E3"/>
                <w:left w:val="single" w:sz="2" w:space="0" w:color="D9D9E3"/>
                <w:bottom w:val="single" w:sz="2" w:space="0" w:color="D9D9E3"/>
                <w:right w:val="single" w:sz="2" w:space="0" w:color="D9D9E3"/>
              </w:divBdr>
            </w:div>
            <w:div w:id="1807897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4659097">
          <w:marLeft w:val="0"/>
          <w:marRight w:val="0"/>
          <w:marTop w:val="0"/>
          <w:marBottom w:val="0"/>
          <w:divBdr>
            <w:top w:val="single" w:sz="2" w:space="0" w:color="D9D9E3"/>
            <w:left w:val="single" w:sz="2" w:space="0" w:color="D9D9E3"/>
            <w:bottom w:val="single" w:sz="2" w:space="0" w:color="D9D9E3"/>
            <w:right w:val="single" w:sz="2" w:space="0" w:color="D9D9E3"/>
          </w:divBdr>
          <w:divsChild>
            <w:div w:id="659430743">
              <w:marLeft w:val="0"/>
              <w:marRight w:val="0"/>
              <w:marTop w:val="0"/>
              <w:marBottom w:val="0"/>
              <w:divBdr>
                <w:top w:val="single" w:sz="2" w:space="0" w:color="D9D9E3"/>
                <w:left w:val="single" w:sz="2" w:space="0" w:color="D9D9E3"/>
                <w:bottom w:val="single" w:sz="2" w:space="0" w:color="D9D9E3"/>
                <w:right w:val="single" w:sz="2" w:space="0" w:color="D9D9E3"/>
              </w:divBdr>
            </w:div>
            <w:div w:id="373896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5317112">
          <w:marLeft w:val="0"/>
          <w:marRight w:val="0"/>
          <w:marTop w:val="0"/>
          <w:marBottom w:val="0"/>
          <w:divBdr>
            <w:top w:val="single" w:sz="2" w:space="0" w:color="D9D9E3"/>
            <w:left w:val="single" w:sz="2" w:space="0" w:color="D9D9E3"/>
            <w:bottom w:val="single" w:sz="2" w:space="0" w:color="D9D9E3"/>
            <w:right w:val="single" w:sz="2" w:space="0" w:color="D9D9E3"/>
          </w:divBdr>
          <w:divsChild>
            <w:div w:id="1300569019">
              <w:marLeft w:val="0"/>
              <w:marRight w:val="0"/>
              <w:marTop w:val="0"/>
              <w:marBottom w:val="0"/>
              <w:divBdr>
                <w:top w:val="single" w:sz="2" w:space="0" w:color="D9D9E3"/>
                <w:left w:val="single" w:sz="2" w:space="0" w:color="D9D9E3"/>
                <w:bottom w:val="single" w:sz="2" w:space="0" w:color="D9D9E3"/>
                <w:right w:val="single" w:sz="2" w:space="0" w:color="D9D9E3"/>
              </w:divBdr>
            </w:div>
            <w:div w:id="1599480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8292143">
          <w:marLeft w:val="0"/>
          <w:marRight w:val="0"/>
          <w:marTop w:val="0"/>
          <w:marBottom w:val="0"/>
          <w:divBdr>
            <w:top w:val="single" w:sz="2" w:space="0" w:color="D9D9E3"/>
            <w:left w:val="single" w:sz="2" w:space="0" w:color="D9D9E3"/>
            <w:bottom w:val="single" w:sz="2" w:space="0" w:color="D9D9E3"/>
            <w:right w:val="single" w:sz="2" w:space="0" w:color="D9D9E3"/>
          </w:divBdr>
          <w:divsChild>
            <w:div w:id="276527398">
              <w:marLeft w:val="0"/>
              <w:marRight w:val="0"/>
              <w:marTop w:val="0"/>
              <w:marBottom w:val="0"/>
              <w:divBdr>
                <w:top w:val="single" w:sz="2" w:space="0" w:color="D9D9E3"/>
                <w:left w:val="single" w:sz="2" w:space="0" w:color="D9D9E3"/>
                <w:bottom w:val="single" w:sz="2" w:space="0" w:color="D9D9E3"/>
                <w:right w:val="single" w:sz="2" w:space="0" w:color="D9D9E3"/>
              </w:divBdr>
            </w:div>
            <w:div w:id="1632593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8378364">
          <w:marLeft w:val="0"/>
          <w:marRight w:val="0"/>
          <w:marTop w:val="0"/>
          <w:marBottom w:val="0"/>
          <w:divBdr>
            <w:top w:val="single" w:sz="2" w:space="0" w:color="D9D9E3"/>
            <w:left w:val="single" w:sz="2" w:space="0" w:color="D9D9E3"/>
            <w:bottom w:val="single" w:sz="2" w:space="0" w:color="D9D9E3"/>
            <w:right w:val="single" w:sz="2" w:space="0" w:color="D9D9E3"/>
          </w:divBdr>
          <w:divsChild>
            <w:div w:id="595866923">
              <w:marLeft w:val="0"/>
              <w:marRight w:val="0"/>
              <w:marTop w:val="0"/>
              <w:marBottom w:val="0"/>
              <w:divBdr>
                <w:top w:val="single" w:sz="2" w:space="0" w:color="D9D9E3"/>
                <w:left w:val="single" w:sz="2" w:space="0" w:color="D9D9E3"/>
                <w:bottom w:val="single" w:sz="2" w:space="0" w:color="D9D9E3"/>
                <w:right w:val="single" w:sz="2" w:space="0" w:color="D9D9E3"/>
              </w:divBdr>
            </w:div>
            <w:div w:id="155504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Jonesk6843/CTS_285-Systems-Analysis"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scm.com/downloads"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2040 Calculatron, Inc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015EC6-3EED-4201-A410-903D4F272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8</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CTS-285</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Story of Calculatron</dc:title>
  <dc:subject/>
  <dc:creator>Kent Jones</dc:creator>
  <cp:keywords/>
  <dc:description/>
  <cp:lastModifiedBy>Kent Jones</cp:lastModifiedBy>
  <cp:revision>1</cp:revision>
  <dcterms:created xsi:type="dcterms:W3CDTF">2023-12-09T20:39:00Z</dcterms:created>
  <dcterms:modified xsi:type="dcterms:W3CDTF">2023-12-09T22:37:00Z</dcterms:modified>
</cp:coreProperties>
</file>