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7B94540" w:rsidP="57B94540" w:rsidRDefault="57B94540" w14:paraId="6E67410B" w14:textId="3D87582D">
      <w:pPr>
        <w:spacing w:after="0" w:line="240" w:lineRule="auto"/>
        <w:rPr>
          <w:rFonts w:ascii="Century Gothic" w:hAnsi="Century Gothic" w:eastAsia="Times New Roman" w:cs="Times New Roman"/>
          <w:b w:val="1"/>
          <w:bCs w:val="1"/>
          <w:color w:val="000000" w:themeColor="text1" w:themeTint="FF" w:themeShade="FF"/>
        </w:rPr>
      </w:pPr>
    </w:p>
    <w:p w:rsidR="57B94540" w:rsidP="57B94540" w:rsidRDefault="57B94540" w14:paraId="42C788CF" w14:textId="7007330C">
      <w:pPr>
        <w:spacing w:after="0" w:line="240" w:lineRule="auto"/>
        <w:rPr>
          <w:rFonts w:ascii="Century Gothic" w:hAnsi="Century Gothic" w:eastAsia="Times New Roman" w:cs="Times New Roman"/>
          <w:b w:val="1"/>
          <w:bCs w:val="1"/>
          <w:color w:val="000000" w:themeColor="text1" w:themeTint="FF" w:themeShade="FF"/>
        </w:rPr>
      </w:pPr>
    </w:p>
    <w:p w:rsidRPr="000749C4" w:rsidR="000749C4" w:rsidP="000749C4" w:rsidRDefault="000749C4" w14:paraId="6E89CEB8" w14:textId="77777777">
      <w:pPr>
        <w:spacing w:after="0" w:line="240" w:lineRule="auto"/>
        <w:rPr>
          <w:rFonts w:ascii="Times New Roman" w:hAnsi="Times New Roman" w:eastAsia="Times New Roman" w:cs="Times New Roman"/>
          <w:kern w:val="0"/>
          <w:sz w:val="24"/>
          <w:szCs w:val="24"/>
          <w14:ligatures w14:val="none"/>
        </w:rPr>
      </w:pPr>
      <w:r w:rsidRPr="000749C4">
        <w:rPr>
          <w:rFonts w:ascii="Century Gothic" w:hAnsi="Century Gothic" w:eastAsia="Times New Roman" w:cs="Times New Roman"/>
          <w:b/>
          <w:bCs/>
          <w:color w:val="000000"/>
          <w:kern w:val="0"/>
          <w14:ligatures w14:val="none"/>
        </w:rPr>
        <w:t>WRITING: COVER LETTER</w:t>
      </w:r>
    </w:p>
    <w:p w:rsidRPr="000749C4" w:rsidR="000749C4" w:rsidP="000749C4" w:rsidRDefault="000749C4" w14:paraId="37CC568A" w14:textId="77777777">
      <w:pPr>
        <w:spacing w:after="0" w:line="240" w:lineRule="auto"/>
        <w:jc w:val="both"/>
        <w:rPr>
          <w:rFonts w:ascii="Times New Roman" w:hAnsi="Times New Roman" w:eastAsia="Times New Roman" w:cs="Times New Roman"/>
          <w:kern w:val="0"/>
          <w:sz w:val="24"/>
          <w:szCs w:val="24"/>
          <w14:ligatures w14:val="none"/>
        </w:rPr>
      </w:pPr>
      <w:r w:rsidRPr="000749C4">
        <w:rPr>
          <w:rFonts w:ascii="Century Gothic" w:hAnsi="Century Gothic" w:eastAsia="Times New Roman" w:cs="Times New Roman"/>
          <w:color w:val="000000"/>
          <w:kern w:val="0"/>
          <w14:ligatures w14:val="none"/>
        </w:rPr>
        <w:t>Write a cover letter, to be sent via email, in response to the job advertisement below using the guidelines learned during the semester. For this task, it is O.K. to adapt your experience and qualifications to better fit the requirements of the job posting.</w:t>
      </w:r>
    </w:p>
    <w:tbl>
      <w:tblPr>
        <w:tblW w:w="0" w:type="auto"/>
        <w:jc w:val="center"/>
        <w:tblCellMar>
          <w:top w:w="15" w:type="dxa"/>
          <w:left w:w="15" w:type="dxa"/>
          <w:bottom w:w="15" w:type="dxa"/>
          <w:right w:w="15" w:type="dxa"/>
        </w:tblCellMar>
        <w:tblLook w:val="04A0" w:firstRow="1" w:lastRow="0" w:firstColumn="1" w:lastColumn="0" w:noHBand="0" w:noVBand="1"/>
      </w:tblPr>
      <w:tblGrid>
        <w:gridCol w:w="9350"/>
      </w:tblGrid>
      <w:tr w:rsidRPr="000749C4" w:rsidR="000749C4" w:rsidTr="57B94540" w14:paraId="7C25E033" w14:textId="77777777">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0749C4" w:rsidR="000749C4" w:rsidP="000749C4" w:rsidRDefault="000749C4" w14:paraId="3520C2FA" w14:textId="7EE20587">
            <w:pPr>
              <w:spacing w:after="28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2F5496"/>
                <w:kern w:val="0"/>
                <w14:ligatures w14:val="none"/>
              </w:rPr>
              <w:t>Software Developer</w:t>
            </w:r>
            <w:r w:rsidRPr="000749C4">
              <w:rPr>
                <w:rFonts w:ascii="Times New Roman" w:hAnsi="Times New Roman" w:eastAsia="Times New Roman" w:cs="Times New Roman"/>
                <w:b/>
                <w:bCs/>
                <w:color w:val="2F5496"/>
                <w:kern w:val="0"/>
                <w14:ligatures w14:val="none"/>
              </w:rPr>
              <w:t xml:space="preserve"> - Zimmer Biomet</w:t>
            </w:r>
          </w:p>
          <w:p w:rsidRPr="000749C4" w:rsidR="000749C4" w:rsidP="000749C4" w:rsidRDefault="000749C4" w14:paraId="44E4B84D" w14:textId="77777777">
            <w:pPr>
              <w:spacing w:before="280" w:after="28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b/>
                <w:bCs/>
                <w:color w:val="000000"/>
                <w:kern w:val="0"/>
                <w14:ligatures w14:val="none"/>
              </w:rPr>
              <w:t>Full Job Description</w:t>
            </w:r>
          </w:p>
          <w:p w:rsidRPr="000749C4" w:rsidR="000749C4" w:rsidP="000749C4" w:rsidRDefault="000749C4" w14:paraId="157F46C1" w14:textId="77777777">
            <w:pPr>
              <w:spacing w:after="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b/>
                <w:bCs/>
                <w:color w:val="000000"/>
                <w:kern w:val="0"/>
                <w14:ligatures w14:val="none"/>
              </w:rPr>
              <w:t>Job Summary</w:t>
            </w:r>
          </w:p>
          <w:p w:rsidRPr="000749C4" w:rsidR="000749C4" w:rsidP="000749C4" w:rsidRDefault="000749C4" w14:paraId="4ECA195A" w14:textId="53A94DC6">
            <w:pPr>
              <w:spacing w:after="0" w:line="240" w:lineRule="auto"/>
              <w:jc w:val="both"/>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color w:val="000000"/>
                <w:kern w:val="0"/>
                <w14:ligatures w14:val="none"/>
              </w:rPr>
              <w:t>Th</w:t>
            </w:r>
            <w:r>
              <w:rPr>
                <w:rFonts w:ascii="Times New Roman" w:hAnsi="Times New Roman" w:eastAsia="Times New Roman" w:cs="Times New Roman"/>
                <w:color w:val="000000"/>
                <w:kern w:val="0"/>
                <w14:ligatures w14:val="none"/>
              </w:rPr>
              <w:t xml:space="preserve">e position </w:t>
            </w:r>
            <w:r w:rsidRPr="000749C4">
              <w:rPr>
                <w:rFonts w:ascii="Times New Roman" w:hAnsi="Times New Roman" w:eastAsia="Times New Roman" w:cs="Times New Roman"/>
                <w:color w:val="000000"/>
                <w:kern w:val="0"/>
                <w14:ligatures w14:val="none"/>
              </w:rPr>
              <w:t xml:space="preserve">will provide you the opportunity to participate in significant IT projects that impact the strategy and performance of a leading medical device firm. Responsibilities may include development/programming (Web/e-commerce or applications), network administration/engineering, project management, applications testing, infrastructure management or desktop/device support. </w:t>
            </w:r>
          </w:p>
          <w:p w:rsidRPr="000749C4" w:rsidR="000749C4" w:rsidP="000749C4" w:rsidRDefault="000749C4" w14:paraId="3A3B7739" w14:textId="77777777">
            <w:pPr>
              <w:spacing w:before="280" w:after="28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b/>
                <w:bCs/>
                <w:color w:val="000000"/>
                <w:kern w:val="0"/>
                <w14:ligatures w14:val="none"/>
              </w:rPr>
              <w:t>Principal Duties and Responsibilities</w:t>
            </w:r>
          </w:p>
          <w:p w:rsidRPr="000749C4" w:rsidR="000749C4" w:rsidP="000749C4" w:rsidRDefault="000749C4" w14:paraId="1659A445" w14:textId="77777777">
            <w:pPr>
              <w:spacing w:after="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color w:val="000000"/>
                <w:kern w:val="0"/>
                <w14:ligatures w14:val="none"/>
              </w:rPr>
              <w:t>• Meet and/or exceed performance expectations identified and communicated by manager.</w:t>
            </w:r>
          </w:p>
          <w:p w:rsidRPr="000749C4" w:rsidR="000749C4" w:rsidP="000749C4" w:rsidRDefault="000749C4" w14:paraId="07FFA763" w14:textId="77777777">
            <w:pPr>
              <w:numPr>
                <w:ilvl w:val="0"/>
                <w:numId w:val="1"/>
              </w:numPr>
              <w:spacing w:before="280"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Observe and gain input from coworkers to acquire knowledge of methods, procedures and standards required for performance of departmental duties.</w:t>
            </w:r>
          </w:p>
          <w:p w:rsidRPr="000749C4" w:rsidR="000749C4" w:rsidP="000749C4" w:rsidRDefault="000749C4" w14:paraId="75C53CE8" w14:textId="77777777">
            <w:pPr>
              <w:numPr>
                <w:ilvl w:val="0"/>
                <w:numId w:val="1"/>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Actively seek opportunities for learning and contribution within assigned area of responsibility.</w:t>
            </w:r>
          </w:p>
          <w:p w:rsidRPr="000749C4" w:rsidR="000749C4" w:rsidP="000749C4" w:rsidRDefault="000749C4" w14:paraId="2ABE761C" w14:textId="77777777">
            <w:pPr>
              <w:numPr>
                <w:ilvl w:val="0"/>
                <w:numId w:val="1"/>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Collaborate effectively with internal partners and customers as needed.</w:t>
            </w:r>
          </w:p>
          <w:p w:rsidRPr="000749C4" w:rsidR="000749C4" w:rsidP="000749C4" w:rsidRDefault="000749C4" w14:paraId="67C5E450" w14:textId="77777777">
            <w:pPr>
              <w:numPr>
                <w:ilvl w:val="0"/>
                <w:numId w:val="1"/>
              </w:numPr>
              <w:spacing w:after="28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Embrace Zimmer values and lead by example in all tasks</w:t>
            </w:r>
          </w:p>
          <w:p w:rsidRPr="000749C4" w:rsidR="000749C4" w:rsidP="000749C4" w:rsidRDefault="000749C4" w14:paraId="2DD4D098" w14:textId="77777777">
            <w:pPr>
              <w:spacing w:before="280" w:after="28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b/>
                <w:bCs/>
                <w:color w:val="000000"/>
                <w:kern w:val="0"/>
                <w14:ligatures w14:val="none"/>
              </w:rPr>
              <w:t>Expected Areas of Competence</w:t>
            </w:r>
          </w:p>
          <w:p w:rsidRPr="000749C4" w:rsidR="000749C4" w:rsidP="000749C4" w:rsidRDefault="000749C4" w14:paraId="5853108A" w14:textId="77777777">
            <w:pPr>
              <w:spacing w:after="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color w:val="000000"/>
                <w:kern w:val="0"/>
                <w14:ligatures w14:val="none"/>
              </w:rPr>
              <w:t>• Understanding of the IT landscape and lifecycle</w:t>
            </w:r>
          </w:p>
          <w:p w:rsidRPr="000749C4" w:rsidR="000749C4" w:rsidP="000749C4" w:rsidRDefault="000749C4" w14:paraId="05AE5641" w14:textId="77777777">
            <w:pPr>
              <w:numPr>
                <w:ilvl w:val="0"/>
                <w:numId w:val="2"/>
              </w:numPr>
              <w:spacing w:before="280"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Strong analytical skills and problem-solving ability</w:t>
            </w:r>
          </w:p>
          <w:p w:rsidRPr="000749C4" w:rsidR="000749C4" w:rsidP="000749C4" w:rsidRDefault="000749C4" w14:paraId="0C2FA01B" w14:textId="77777777">
            <w:pPr>
              <w:numPr>
                <w:ilvl w:val="0"/>
                <w:numId w:val="2"/>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Strong communication skills </w:t>
            </w:r>
          </w:p>
          <w:p w:rsidRPr="000749C4" w:rsidR="000749C4" w:rsidP="000749C4" w:rsidRDefault="000749C4" w14:paraId="1A1DF0E5" w14:textId="77777777">
            <w:pPr>
              <w:numPr>
                <w:ilvl w:val="0"/>
                <w:numId w:val="2"/>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Experience in one or more of the following areas:</w:t>
            </w:r>
          </w:p>
          <w:p w:rsidRPr="000749C4" w:rsidR="000749C4" w:rsidP="000749C4" w:rsidRDefault="000749C4" w14:paraId="09AF46CE" w14:textId="77777777">
            <w:pPr>
              <w:numPr>
                <w:ilvl w:val="1"/>
                <w:numId w:val="3"/>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SQL experience</w:t>
            </w:r>
          </w:p>
          <w:p w:rsidRPr="000749C4" w:rsidR="000749C4" w:rsidP="000749C4" w:rsidRDefault="000749C4" w14:paraId="243BF680" w14:textId="77777777">
            <w:pPr>
              <w:numPr>
                <w:ilvl w:val="1"/>
                <w:numId w:val="4"/>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Network installation and support</w:t>
            </w:r>
          </w:p>
          <w:p w:rsidRPr="000749C4" w:rsidR="000749C4" w:rsidP="000749C4" w:rsidRDefault="000749C4" w14:paraId="2B6C3FAD" w14:textId="77777777">
            <w:pPr>
              <w:numPr>
                <w:ilvl w:val="1"/>
                <w:numId w:val="5"/>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OS support (Windows, UNIX/LINUS, Apple)</w:t>
            </w:r>
          </w:p>
          <w:p w:rsidRPr="000749C4" w:rsidR="000749C4" w:rsidP="000749C4" w:rsidRDefault="000749C4" w14:paraId="72D3AC02" w14:textId="77777777">
            <w:pPr>
              <w:numPr>
                <w:ilvl w:val="1"/>
                <w:numId w:val="6"/>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Hardware support</w:t>
            </w:r>
          </w:p>
          <w:p w:rsidRPr="000749C4" w:rsidR="000749C4" w:rsidP="000749C4" w:rsidRDefault="000749C4" w14:paraId="3D7AB29A" w14:textId="77777777">
            <w:pPr>
              <w:numPr>
                <w:ilvl w:val="1"/>
                <w:numId w:val="7"/>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Programming/development (.NET, Java, Objective C, SQL)</w:t>
            </w:r>
          </w:p>
          <w:p w:rsidRPr="000749C4" w:rsidR="000749C4" w:rsidP="000749C4" w:rsidRDefault="000749C4" w14:paraId="27228AC0" w14:textId="77777777">
            <w:pPr>
              <w:numPr>
                <w:ilvl w:val="1"/>
                <w:numId w:val="8"/>
              </w:numPr>
              <w:spacing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Knowledge of project management lifecycles (Waterfall, SCRUM, etc.)</w:t>
            </w:r>
          </w:p>
          <w:p w:rsidRPr="000749C4" w:rsidR="000749C4" w:rsidP="000749C4" w:rsidRDefault="000749C4" w14:paraId="7331A231" w14:textId="77777777">
            <w:pPr>
              <w:numPr>
                <w:ilvl w:val="1"/>
                <w:numId w:val="9"/>
              </w:numPr>
              <w:spacing w:after="28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SAP implementation, programming, support Security administration (ERP and/or other applications, network, etc.) </w:t>
            </w:r>
          </w:p>
          <w:p w:rsidRPr="000749C4" w:rsidR="000749C4" w:rsidP="000749C4" w:rsidRDefault="000749C4" w14:paraId="522825B7" w14:textId="77777777">
            <w:pPr>
              <w:spacing w:before="280" w:after="28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b/>
                <w:bCs/>
                <w:color w:val="000000"/>
                <w:kern w:val="0"/>
                <w14:ligatures w14:val="none"/>
              </w:rPr>
              <w:t>Education/Experience Requirements</w:t>
            </w:r>
          </w:p>
          <w:p w:rsidRPr="000749C4" w:rsidR="000749C4" w:rsidP="000749C4" w:rsidRDefault="000749C4" w14:paraId="693BB751" w14:textId="77777777">
            <w:pPr>
              <w:spacing w:after="0" w:line="240" w:lineRule="auto"/>
              <w:rPr>
                <w:rFonts w:ascii="Times New Roman" w:hAnsi="Times New Roman" w:eastAsia="Times New Roman" w:cs="Times New Roman"/>
                <w:kern w:val="0"/>
                <w:sz w:val="24"/>
                <w:szCs w:val="24"/>
                <w14:ligatures w14:val="none"/>
              </w:rPr>
            </w:pPr>
            <w:r w:rsidRPr="000749C4">
              <w:rPr>
                <w:rFonts w:ascii="Times New Roman" w:hAnsi="Times New Roman" w:eastAsia="Times New Roman" w:cs="Times New Roman"/>
                <w:color w:val="000000"/>
                <w:kern w:val="0"/>
                <w14:ligatures w14:val="none"/>
              </w:rPr>
              <w:t>• Must be actively enrolled in an academic program for the entire duration of the assignment.</w:t>
            </w:r>
          </w:p>
          <w:p w:rsidRPr="000749C4" w:rsidR="000749C4" w:rsidP="000749C4" w:rsidRDefault="000749C4" w14:paraId="32F49676" w14:textId="77777777">
            <w:pPr>
              <w:numPr>
                <w:ilvl w:val="0"/>
                <w:numId w:val="10"/>
              </w:numPr>
              <w:spacing w:before="280" w:after="0" w:line="240" w:lineRule="auto"/>
              <w:textAlignment w:val="baseline"/>
              <w:rPr>
                <w:rFonts w:ascii="Times New Roman" w:hAnsi="Times New Roman" w:eastAsia="Times New Roman" w:cs="Times New Roman"/>
                <w:color w:val="000000"/>
                <w:kern w:val="0"/>
                <w:sz w:val="20"/>
                <w:szCs w:val="20"/>
                <w14:ligatures w14:val="none"/>
              </w:rPr>
            </w:pPr>
            <w:r w:rsidRPr="000749C4">
              <w:rPr>
                <w:rFonts w:ascii="Times New Roman" w:hAnsi="Times New Roman" w:eastAsia="Times New Roman" w:cs="Times New Roman"/>
                <w:color w:val="000000"/>
                <w:kern w:val="0"/>
                <w14:ligatures w14:val="none"/>
              </w:rPr>
              <w:t>Pursuing a bachelor's degree in IT (Computer Science, Computer &amp; Information Technology or related)</w:t>
            </w:r>
          </w:p>
          <w:p w:rsidRPr="000749C4" w:rsidR="000749C4" w:rsidP="000749C4" w:rsidRDefault="000749C4" w14:paraId="6C3D0641" w14:textId="77777777">
            <w:pPr>
              <w:numPr>
                <w:ilvl w:val="0"/>
                <w:numId w:val="10"/>
              </w:numPr>
              <w:spacing w:after="0" w:line="240" w:lineRule="auto"/>
              <w:textAlignment w:val="baseline"/>
              <w:rPr>
                <w:rFonts w:ascii="Times New Roman" w:hAnsi="Times New Roman" w:eastAsia="Times New Roman" w:cs="Times New Roman"/>
                <w:color w:val="000000"/>
                <w:kern w:val="0"/>
                <w:sz w:val="24"/>
                <w:szCs w:val="24"/>
                <w14:ligatures w14:val="none"/>
              </w:rPr>
            </w:pPr>
            <w:r w:rsidRPr="000749C4">
              <w:rPr>
                <w:rFonts w:ascii="Times New Roman" w:hAnsi="Times New Roman" w:eastAsia="Times New Roman" w:cs="Times New Roman"/>
                <w:color w:val="000000"/>
                <w:kern w:val="0"/>
                <w14:ligatures w14:val="none"/>
              </w:rPr>
              <w:t>1-2 years of work experience in IT preferred (on- or off-campus)</w:t>
            </w:r>
            <w:r w:rsidRPr="000749C4">
              <w:rPr>
                <w:rFonts w:ascii="Times New Roman" w:hAnsi="Times New Roman" w:eastAsia="Times New Roman" w:cs="Times New Roman"/>
                <w:color w:val="000000"/>
                <w:kern w:val="0"/>
                <w:sz w:val="24"/>
                <w:szCs w:val="24"/>
                <w14:ligatures w14:val="none"/>
              </w:rPr>
              <w:t> </w:t>
            </w:r>
          </w:p>
        </w:tc>
      </w:tr>
      <w:tr w:rsidR="57B94540" w:rsidTr="57B94540" w14:paraId="38281DA0">
        <w:trPr>
          <w:trHeight w:val="300"/>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57B94540" w:rsidP="57B94540" w:rsidRDefault="57B94540" w14:paraId="353F24E8" w14:textId="242E5453">
            <w:pPr>
              <w:pStyle w:val="Normal"/>
              <w:spacing w:line="240" w:lineRule="auto"/>
              <w:rPr>
                <w:rFonts w:ascii="Times New Roman" w:hAnsi="Times New Roman" w:eastAsia="Times New Roman" w:cs="Times New Roman"/>
                <w:b w:val="1"/>
                <w:bCs w:val="1"/>
                <w:color w:val="2F5496" w:themeColor="accent1" w:themeTint="FF" w:themeShade="BF"/>
              </w:rPr>
            </w:pPr>
          </w:p>
        </w:tc>
      </w:tr>
    </w:tbl>
    <w:p w:rsidR="000749C4" w:rsidRDefault="000749C4" w14:paraId="5416F6A4" w14:textId="54621A46"/>
    <w:p w:rsidR="000F0638" w:rsidRDefault="000F0638" w14:paraId="5296C6CC" w14:textId="7D555201"/>
    <w:tbl>
      <w:tblPr>
        <w:tblW w:w="0" w:type="auto"/>
        <w:tblCellMar>
          <w:top w:w="15" w:type="dxa"/>
          <w:left w:w="15" w:type="dxa"/>
          <w:bottom w:w="15" w:type="dxa"/>
          <w:right w:w="15" w:type="dxa"/>
        </w:tblCellMar>
        <w:tblLook w:val="04A0" w:firstRow="1" w:lastRow="0" w:firstColumn="1" w:lastColumn="0" w:noHBand="0" w:noVBand="1"/>
      </w:tblPr>
      <w:tblGrid>
        <w:gridCol w:w="2918"/>
        <w:gridCol w:w="3498"/>
        <w:gridCol w:w="2934"/>
      </w:tblGrid>
      <w:tr w:rsidRPr="000F0638" w:rsidR="000F0638" w:rsidTr="000F0638" w14:paraId="3E26C48F" w14:textId="77777777">
        <w:trPr>
          <w:trHeight w:val="5094"/>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0F0638" w:rsidR="000F0638" w:rsidP="000F0638" w:rsidRDefault="000F0638" w14:paraId="62EEC1B3" w14:textId="77777777">
            <w:pPr>
              <w:spacing w:after="0" w:line="240" w:lineRule="auto"/>
              <w:jc w:val="center"/>
              <w:rPr>
                <w:rFonts w:ascii="Times New Roman" w:hAnsi="Times New Roman" w:eastAsia="Times New Roman" w:cs="Times New Roman"/>
                <w:kern w:val="0"/>
                <w:sz w:val="24"/>
                <w:szCs w:val="24"/>
                <w14:ligatures w14:val="none"/>
              </w:rPr>
            </w:pPr>
            <w:r w:rsidRPr="000F0638">
              <w:rPr>
                <w:rFonts w:ascii="Century Gothic" w:hAnsi="Century Gothic" w:eastAsia="Times New Roman" w:cs="Times New Roman"/>
                <w:b/>
                <w:bCs/>
                <w:color w:val="000000"/>
                <w:kern w:val="0"/>
                <w:u w:val="single"/>
                <w14:ligatures w14:val="none"/>
              </w:rPr>
              <w:t>Structure (4 points)</w:t>
            </w:r>
          </w:p>
          <w:p w:rsidRPr="000F0638" w:rsidR="000F0638" w:rsidP="000F0638" w:rsidRDefault="000F0638" w14:paraId="7C89CB36" w14:textId="77777777">
            <w:pPr>
              <w:numPr>
                <w:ilvl w:val="0"/>
                <w:numId w:val="11"/>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Uses correct overall structure (Introduction, body, conclusion) 1pt.</w:t>
            </w:r>
          </w:p>
          <w:p w:rsidRPr="000F0638" w:rsidR="000F0638" w:rsidP="000F0638" w:rsidRDefault="000F0638" w14:paraId="4D45D8FE" w14:textId="77777777">
            <w:pPr>
              <w:numPr>
                <w:ilvl w:val="0"/>
                <w:numId w:val="11"/>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Paragraph structure and cohesion 2pts.</w:t>
            </w:r>
          </w:p>
          <w:p w:rsidRPr="000F0638" w:rsidR="000F0638" w:rsidP="000F0638" w:rsidRDefault="000F0638" w14:paraId="0BA26437" w14:textId="77777777">
            <w:pPr>
              <w:numPr>
                <w:ilvl w:val="0"/>
                <w:numId w:val="11"/>
              </w:numPr>
              <w:spacing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Letter is formatted following formal conventions (including salutations) 1pt.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0F0638" w:rsidR="000F0638" w:rsidP="000F0638" w:rsidRDefault="000F0638" w14:paraId="6FEB4095" w14:textId="77777777">
            <w:pPr>
              <w:spacing w:after="0" w:line="240" w:lineRule="auto"/>
              <w:jc w:val="center"/>
              <w:rPr>
                <w:rFonts w:ascii="Times New Roman" w:hAnsi="Times New Roman" w:eastAsia="Times New Roman" w:cs="Times New Roman"/>
                <w:kern w:val="0"/>
                <w:sz w:val="24"/>
                <w:szCs w:val="24"/>
                <w14:ligatures w14:val="none"/>
              </w:rPr>
            </w:pPr>
            <w:r w:rsidRPr="000F0638">
              <w:rPr>
                <w:rFonts w:ascii="Century Gothic" w:hAnsi="Century Gothic" w:eastAsia="Times New Roman" w:cs="Times New Roman"/>
                <w:b/>
                <w:bCs/>
                <w:color w:val="000000"/>
                <w:kern w:val="0"/>
                <w:u w:val="single"/>
                <w14:ligatures w14:val="none"/>
              </w:rPr>
              <w:t>Content (8 points)</w:t>
            </w:r>
          </w:p>
          <w:p w:rsidRPr="000F0638" w:rsidR="000F0638" w:rsidP="000F0638" w:rsidRDefault="000F0638" w14:paraId="2F199395" w14:textId="77777777">
            <w:pPr>
              <w:numPr>
                <w:ilvl w:val="0"/>
                <w:numId w:val="12"/>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Explains the purpose of the letter/ Identifies the position applied for 1pt.</w:t>
            </w:r>
          </w:p>
          <w:p w:rsidRPr="000F0638" w:rsidR="000F0638" w:rsidP="000F0638" w:rsidRDefault="000F0638" w14:paraId="033F93EC" w14:textId="77777777">
            <w:pPr>
              <w:numPr>
                <w:ilvl w:val="0"/>
                <w:numId w:val="12"/>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Demonstrates interest in the role and/or company 1pt.</w:t>
            </w:r>
          </w:p>
          <w:p w:rsidRPr="000F0638" w:rsidR="000F0638" w:rsidP="000F0638" w:rsidRDefault="000F0638" w14:paraId="391A8194" w14:textId="77777777">
            <w:pPr>
              <w:numPr>
                <w:ilvl w:val="0"/>
                <w:numId w:val="12"/>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Shows the connection between experience and qualifications and job description and provides examples 3pts.</w:t>
            </w:r>
          </w:p>
          <w:p w:rsidRPr="000F0638" w:rsidR="000F0638" w:rsidP="000F0638" w:rsidRDefault="000F0638" w14:paraId="48E9D120" w14:textId="77777777">
            <w:pPr>
              <w:numPr>
                <w:ilvl w:val="0"/>
                <w:numId w:val="12"/>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Demonstrates relevant soft skills 2pts.</w:t>
            </w:r>
          </w:p>
          <w:p w:rsidRPr="000F0638" w:rsidR="000F0638" w:rsidP="000F0638" w:rsidRDefault="000F0638" w14:paraId="4D08989C" w14:textId="77777777">
            <w:pPr>
              <w:numPr>
                <w:ilvl w:val="0"/>
                <w:numId w:val="12"/>
              </w:numPr>
              <w:spacing w:line="240" w:lineRule="auto"/>
              <w:ind w:left="360"/>
              <w:textAlignment w:val="baseline"/>
              <w:rPr>
                <w:rFonts w:ascii="Century Gothic" w:hAnsi="Century Gothic" w:eastAsia="Times New Roman" w:cs="Times New Roman"/>
                <w:color w:val="000000"/>
                <w:kern w:val="0"/>
                <w14:ligatures w14:val="none"/>
              </w:rPr>
            </w:pPr>
            <w:r w:rsidRPr="000F0638">
              <w:rPr>
                <w:rFonts w:ascii="Century Gothic" w:hAnsi="Century Gothic" w:eastAsia="Times New Roman" w:cs="Times New Roman"/>
                <w:i/>
                <w:iCs/>
                <w:color w:val="000000"/>
                <w:kern w:val="0"/>
                <w14:ligatures w14:val="none"/>
              </w:rPr>
              <w:t>Explains where to find CV and thanks the reader 1pt.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0F0638" w:rsidR="000F0638" w:rsidP="000F0638" w:rsidRDefault="000F0638" w14:paraId="5DD3664C" w14:textId="77777777">
            <w:pPr>
              <w:spacing w:after="0" w:line="240" w:lineRule="auto"/>
              <w:jc w:val="center"/>
              <w:rPr>
                <w:rFonts w:ascii="Times New Roman" w:hAnsi="Times New Roman" w:eastAsia="Times New Roman" w:cs="Times New Roman"/>
                <w:kern w:val="0"/>
                <w:sz w:val="24"/>
                <w:szCs w:val="24"/>
                <w14:ligatures w14:val="none"/>
              </w:rPr>
            </w:pPr>
            <w:r w:rsidRPr="000F0638">
              <w:rPr>
                <w:rFonts w:ascii="Century Gothic" w:hAnsi="Century Gothic" w:eastAsia="Times New Roman" w:cs="Times New Roman"/>
                <w:b/>
                <w:bCs/>
                <w:color w:val="000000"/>
                <w:kern w:val="0"/>
                <w:u w:val="single"/>
                <w14:ligatures w14:val="none"/>
              </w:rPr>
              <w:t>Language (8 points)</w:t>
            </w:r>
          </w:p>
          <w:p w:rsidRPr="000F0638" w:rsidR="000F0638" w:rsidP="000F0638" w:rsidRDefault="000F0638" w14:paraId="12085258" w14:textId="77777777">
            <w:pPr>
              <w:numPr>
                <w:ilvl w:val="0"/>
                <w:numId w:val="13"/>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Grammar 2pts.</w:t>
            </w:r>
          </w:p>
          <w:p w:rsidRPr="000F0638" w:rsidR="000F0638" w:rsidP="000F0638" w:rsidRDefault="000F0638" w14:paraId="644BC08D" w14:textId="77777777">
            <w:pPr>
              <w:numPr>
                <w:ilvl w:val="0"/>
                <w:numId w:val="13"/>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Syntax 2pts. (linking words, sentence structure etc.)</w:t>
            </w:r>
          </w:p>
          <w:p w:rsidRPr="000F0638" w:rsidR="000F0638" w:rsidP="000F0638" w:rsidRDefault="000F0638" w14:paraId="4926BF1C" w14:textId="77777777">
            <w:pPr>
              <w:numPr>
                <w:ilvl w:val="0"/>
                <w:numId w:val="13"/>
              </w:numPr>
              <w:spacing w:after="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Vocabulary 2pts. (action verbs, technical terminology, common expressions etc.)</w:t>
            </w:r>
          </w:p>
          <w:p w:rsidRPr="000F0638" w:rsidR="000F0638" w:rsidP="000F0638" w:rsidRDefault="000F0638" w14:paraId="6E7E5F80" w14:textId="77777777">
            <w:pPr>
              <w:numPr>
                <w:ilvl w:val="0"/>
                <w:numId w:val="13"/>
              </w:numPr>
              <w:spacing w:after="0" w:line="240" w:lineRule="auto"/>
              <w:ind w:left="360"/>
              <w:textAlignment w:val="baseline"/>
              <w:rPr>
                <w:rFonts w:ascii="Century Gothic" w:hAnsi="Century Gothic" w:eastAsia="Times New Roman" w:cs="Times New Roman"/>
                <w:i/>
                <w:iCs/>
                <w:color w:val="000000"/>
                <w:kern w:val="0"/>
                <w:lang w:val="fr-FR"/>
                <w14:ligatures w14:val="none"/>
              </w:rPr>
            </w:pPr>
            <w:r w:rsidRPr="000F0638">
              <w:rPr>
                <w:rFonts w:ascii="Century Gothic" w:hAnsi="Century Gothic" w:eastAsia="Times New Roman" w:cs="Times New Roman"/>
                <w:i/>
                <w:iCs/>
                <w:color w:val="000000"/>
                <w:kern w:val="0"/>
                <w:lang w:val="fr-FR"/>
                <w14:ligatures w14:val="none"/>
              </w:rPr>
              <w:t>Formal register 1pt. (slang, contractions etc.)</w:t>
            </w:r>
          </w:p>
          <w:p w:rsidRPr="000F0638" w:rsidR="000F0638" w:rsidP="000F0638" w:rsidRDefault="000F0638" w14:paraId="01229289" w14:textId="77777777">
            <w:pPr>
              <w:numPr>
                <w:ilvl w:val="0"/>
                <w:numId w:val="13"/>
              </w:numPr>
              <w:spacing w:after="280" w:line="240" w:lineRule="auto"/>
              <w:ind w:left="360"/>
              <w:textAlignment w:val="baseline"/>
              <w:rPr>
                <w:rFonts w:ascii="Century Gothic" w:hAnsi="Century Gothic" w:eastAsia="Times New Roman" w:cs="Times New Roman"/>
                <w:i/>
                <w:iCs/>
                <w:color w:val="000000"/>
                <w:kern w:val="0"/>
                <w14:ligatures w14:val="none"/>
              </w:rPr>
            </w:pPr>
            <w:r w:rsidRPr="000F0638">
              <w:rPr>
                <w:rFonts w:ascii="Century Gothic" w:hAnsi="Century Gothic" w:eastAsia="Times New Roman" w:cs="Times New Roman"/>
                <w:i/>
                <w:iCs/>
                <w:color w:val="000000"/>
                <w:kern w:val="0"/>
                <w14:ligatures w14:val="none"/>
              </w:rPr>
              <w:t>Punctuation 1pt.</w:t>
            </w:r>
          </w:p>
          <w:p w:rsidRPr="000F0638" w:rsidR="000F0638" w:rsidP="000F0638" w:rsidRDefault="000F0638" w14:paraId="265C4DF0" w14:textId="77777777">
            <w:pPr>
              <w:spacing w:after="0" w:line="240" w:lineRule="auto"/>
              <w:rPr>
                <w:rFonts w:ascii="Times New Roman" w:hAnsi="Times New Roman" w:eastAsia="Times New Roman" w:cs="Times New Roman"/>
                <w:kern w:val="0"/>
                <w:sz w:val="24"/>
                <w:szCs w:val="24"/>
                <w14:ligatures w14:val="none"/>
              </w:rPr>
            </w:pPr>
          </w:p>
        </w:tc>
      </w:tr>
      <w:tr w:rsidRPr="000F0638" w:rsidR="000F0638" w:rsidTr="000F0638" w14:paraId="732FF18B" w14:textId="77777777">
        <w:trPr>
          <w:trHeight w:val="308"/>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0F0638" w:rsidR="000F0638" w:rsidP="000F0638" w:rsidRDefault="000F0638" w14:paraId="704F7528" w14:textId="77777777">
            <w:pPr>
              <w:spacing w:line="240" w:lineRule="auto"/>
              <w:jc w:val="center"/>
              <w:rPr>
                <w:rFonts w:ascii="Times New Roman" w:hAnsi="Times New Roman" w:eastAsia="Times New Roman" w:cs="Times New Roman"/>
                <w:kern w:val="0"/>
                <w:sz w:val="24"/>
                <w:szCs w:val="24"/>
                <w14:ligatures w14:val="none"/>
              </w:rPr>
            </w:pPr>
            <w:r w:rsidRPr="000F0638">
              <w:rPr>
                <w:rFonts w:ascii="Century Gothic" w:hAnsi="Century Gothic" w:eastAsia="Times New Roman" w:cs="Times New Roman"/>
                <w:b/>
                <w:bCs/>
                <w:color w:val="000000"/>
                <w:kern w:val="0"/>
                <w14:ligatures w14:val="none"/>
              </w:rPr>
              <w:t>____/4</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0F0638" w:rsidR="000F0638" w:rsidP="000F0638" w:rsidRDefault="000F0638" w14:paraId="334E618A" w14:textId="77777777">
            <w:pPr>
              <w:spacing w:line="240" w:lineRule="auto"/>
              <w:jc w:val="center"/>
              <w:rPr>
                <w:rFonts w:ascii="Times New Roman" w:hAnsi="Times New Roman" w:eastAsia="Times New Roman" w:cs="Times New Roman"/>
                <w:kern w:val="0"/>
                <w:sz w:val="24"/>
                <w:szCs w:val="24"/>
                <w14:ligatures w14:val="none"/>
              </w:rPr>
            </w:pPr>
            <w:r w:rsidRPr="000F0638">
              <w:rPr>
                <w:rFonts w:ascii="Century Gothic" w:hAnsi="Century Gothic" w:eastAsia="Times New Roman" w:cs="Times New Roman"/>
                <w:b/>
                <w:bCs/>
                <w:color w:val="000000"/>
                <w:kern w:val="0"/>
                <w14:ligatures w14:val="none"/>
              </w:rPr>
              <w:t>____/8</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0F0638" w:rsidR="000F0638" w:rsidP="000F0638" w:rsidRDefault="000F0638" w14:paraId="6100B516" w14:textId="77777777">
            <w:pPr>
              <w:spacing w:line="240" w:lineRule="auto"/>
              <w:jc w:val="center"/>
              <w:rPr>
                <w:rFonts w:ascii="Times New Roman" w:hAnsi="Times New Roman" w:eastAsia="Times New Roman" w:cs="Times New Roman"/>
                <w:kern w:val="0"/>
                <w:sz w:val="24"/>
                <w:szCs w:val="24"/>
                <w14:ligatures w14:val="none"/>
              </w:rPr>
            </w:pPr>
            <w:r w:rsidRPr="000F0638">
              <w:rPr>
                <w:rFonts w:ascii="Century Gothic" w:hAnsi="Century Gothic" w:eastAsia="Times New Roman" w:cs="Times New Roman"/>
                <w:b/>
                <w:bCs/>
                <w:color w:val="000000"/>
                <w:kern w:val="0"/>
                <w14:ligatures w14:val="none"/>
              </w:rPr>
              <w:t>____/8</w:t>
            </w:r>
          </w:p>
        </w:tc>
      </w:tr>
    </w:tbl>
    <w:p w:rsidR="000F0638" w:rsidRDefault="000F0638" w14:paraId="4D37DEA8" w14:textId="77777777"/>
    <w:sectPr w:rsidR="000F06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6F45"/>
    <w:multiLevelType w:val="multilevel"/>
    <w:tmpl w:val="0EE49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0DC54C6"/>
    <w:multiLevelType w:val="multilevel"/>
    <w:tmpl w:val="E4FAC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48122D9"/>
    <w:multiLevelType w:val="multilevel"/>
    <w:tmpl w:val="1F7EAF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1E93705"/>
    <w:multiLevelType w:val="multilevel"/>
    <w:tmpl w:val="02A4A4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75F739F"/>
    <w:multiLevelType w:val="multilevel"/>
    <w:tmpl w:val="ED8CC0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9EA4964"/>
    <w:multiLevelType w:val="multilevel"/>
    <w:tmpl w:val="9A7C0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4472764">
    <w:abstractNumId w:val="5"/>
  </w:num>
  <w:num w:numId="2" w16cid:durableId="100689468">
    <w:abstractNumId w:val="3"/>
  </w:num>
  <w:num w:numId="3"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4"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5"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6"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7"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8"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9" w16cid:durableId="455418350">
    <w:abstractNumId w:val="3"/>
    <w:lvlOverride w:ilvl="1">
      <w:lvl w:ilvl="1">
        <w:numFmt w:val="bullet"/>
        <w:lvlText w:val=""/>
        <w:lvlJc w:val="left"/>
        <w:pPr>
          <w:tabs>
            <w:tab w:val="num" w:pos="1440"/>
          </w:tabs>
          <w:ind w:left="1440" w:hanging="360"/>
        </w:pPr>
        <w:rPr>
          <w:rFonts w:hint="default" w:ascii="Symbol" w:hAnsi="Symbol"/>
          <w:sz w:val="20"/>
        </w:rPr>
      </w:lvl>
    </w:lvlOverride>
  </w:num>
  <w:num w:numId="10" w16cid:durableId="1321075718">
    <w:abstractNumId w:val="1"/>
  </w:num>
  <w:num w:numId="11" w16cid:durableId="1974359939">
    <w:abstractNumId w:val="0"/>
  </w:num>
  <w:num w:numId="12" w16cid:durableId="2048338066">
    <w:abstractNumId w:val="2"/>
  </w:num>
  <w:num w:numId="13" w16cid:durableId="563106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C4"/>
    <w:rsid w:val="000749C4"/>
    <w:rsid w:val="000F0638"/>
    <w:rsid w:val="07A9ACBE"/>
    <w:rsid w:val="57B9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E9D2"/>
  <w15:chartTrackingRefBased/>
  <w15:docId w15:val="{85D07428-108B-4012-9AC9-36052574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749C4"/>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1324">
      <w:bodyDiv w:val="1"/>
      <w:marLeft w:val="0"/>
      <w:marRight w:val="0"/>
      <w:marTop w:val="0"/>
      <w:marBottom w:val="0"/>
      <w:divBdr>
        <w:top w:val="none" w:sz="0" w:space="0" w:color="auto"/>
        <w:left w:val="none" w:sz="0" w:space="0" w:color="auto"/>
        <w:bottom w:val="none" w:sz="0" w:space="0" w:color="auto"/>
        <w:right w:val="none" w:sz="0" w:space="0" w:color="auto"/>
      </w:divBdr>
    </w:div>
    <w:div w:id="176240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3DC9F144E51744BF26B61B11743036" ma:contentTypeVersion="2" ma:contentTypeDescription="Crée un document." ma:contentTypeScope="" ma:versionID="407832ad2c3d750491731d4557281612">
  <xsd:schema xmlns:xsd="http://www.w3.org/2001/XMLSchema" xmlns:xs="http://www.w3.org/2001/XMLSchema" xmlns:p="http://schemas.microsoft.com/office/2006/metadata/properties" xmlns:ns2="dc0a4e51-1e5b-4384-bef5-bf4d419802ee" targetNamespace="http://schemas.microsoft.com/office/2006/metadata/properties" ma:root="true" ma:fieldsID="1f2f46e5eb37642b56e2f79b8b6493a0" ns2:_="">
    <xsd:import namespace="dc0a4e51-1e5b-4384-bef5-bf4d419802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0a4e51-1e5b-4384-bef5-bf4d419802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D6472-1CC0-4778-88BE-0D08A9652F0A}"/>
</file>

<file path=customXml/itemProps2.xml><?xml version="1.0" encoding="utf-8"?>
<ds:datastoreItem xmlns:ds="http://schemas.openxmlformats.org/officeDocument/2006/customXml" ds:itemID="{3C10328D-304E-4D47-B5C4-8AB31227A425}"/>
</file>

<file path=customXml/itemProps3.xml><?xml version="1.0" encoding="utf-8"?>
<ds:datastoreItem xmlns:ds="http://schemas.openxmlformats.org/officeDocument/2006/customXml" ds:itemID="{07A4656C-5633-454F-B12D-BE738E3173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Mbugua</dc:creator>
  <cp:keywords/>
  <dc:description/>
  <cp:lastModifiedBy>Yann VALLET</cp:lastModifiedBy>
  <cp:revision>3</cp:revision>
  <dcterms:created xsi:type="dcterms:W3CDTF">2023-03-09T21:20:00Z</dcterms:created>
  <dcterms:modified xsi:type="dcterms:W3CDTF">2023-03-10T10:01:54Z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0x010100393DC9F144E51744BF26B61B11743036</vt:lpwstr>
  </property>
</Properties>
</file>