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E0F56" w14:textId="0F55099C" w:rsidR="00EB46DD" w:rsidRDefault="00EB46DD">
      <w:pPr>
        <w:rPr>
          <w:rFonts w:ascii="Times New Roman" w:eastAsia="Times New Roman" w:hAnsi="Times New Roman" w:cs="Times New Roman"/>
          <w:color w:val="000000" w:themeColor="text1"/>
          <w:lang w:val="en-US" w:eastAsia="fr-FR"/>
        </w:rPr>
      </w:pPr>
      <w:r>
        <w:rPr>
          <w:rFonts w:ascii="Times New Roman" w:eastAsia="Times New Roman" w:hAnsi="Times New Roman" w:cs="Times New Roman"/>
          <w:color w:val="000000" w:themeColor="text1"/>
          <w:lang w:val="en-US" w:eastAsia="fr-FR"/>
        </w:rPr>
        <w:t xml:space="preserve">CHONG Jong </w:t>
      </w:r>
      <w:proofErr w:type="spellStart"/>
      <w:r>
        <w:rPr>
          <w:rFonts w:ascii="Times New Roman" w:eastAsia="Times New Roman" w:hAnsi="Times New Roman" w:cs="Times New Roman"/>
          <w:color w:val="000000" w:themeColor="text1"/>
          <w:lang w:val="en-US" w:eastAsia="fr-FR"/>
        </w:rPr>
        <w:t>Hoa</w:t>
      </w:r>
      <w:proofErr w:type="spellEnd"/>
    </w:p>
    <w:p w14:paraId="58F6AAD7" w14:textId="4578AC78" w:rsidR="00EB46DD" w:rsidRDefault="00EB46DD">
      <w:pPr>
        <w:rPr>
          <w:rFonts w:ascii="Times New Roman" w:eastAsia="Times New Roman" w:hAnsi="Times New Roman" w:cs="Times New Roman"/>
          <w:color w:val="000000" w:themeColor="text1"/>
          <w:lang w:val="en-US" w:eastAsia="fr-FR"/>
        </w:rPr>
      </w:pPr>
      <w:r>
        <w:rPr>
          <w:rFonts w:ascii="Times New Roman" w:eastAsia="Times New Roman" w:hAnsi="Times New Roman" w:cs="Times New Roman"/>
          <w:color w:val="000000" w:themeColor="text1"/>
          <w:lang w:val="en-US" w:eastAsia="fr-FR"/>
        </w:rPr>
        <w:t>X-MAS-DEV-4</w:t>
      </w:r>
    </w:p>
    <w:p w14:paraId="6E9B75CA" w14:textId="77777777" w:rsidR="00613741" w:rsidRPr="00EB46DD" w:rsidRDefault="00613741">
      <w:pPr>
        <w:rPr>
          <w:rFonts w:ascii="Times New Roman" w:eastAsia="Times New Roman" w:hAnsi="Times New Roman" w:cs="Times New Roman"/>
          <w:color w:val="000000" w:themeColor="text1"/>
          <w:lang w:val="en-US" w:eastAsia="fr-FR"/>
        </w:rPr>
      </w:pPr>
    </w:p>
    <w:p w14:paraId="5A370B50" w14:textId="74F22338" w:rsidR="00490F55" w:rsidRDefault="005E0D91">
      <w:pPr>
        <w:rPr>
          <w:rFonts w:ascii="Times New Roman" w:eastAsia="Times New Roman" w:hAnsi="Times New Roman" w:cs="Times New Roman"/>
          <w:color w:val="000000" w:themeColor="text1"/>
          <w:lang w:val="en-US" w:eastAsia="fr-FR"/>
        </w:rPr>
      </w:pPr>
      <w:r w:rsidRPr="005E0D91">
        <w:rPr>
          <w:rFonts w:ascii="Times New Roman" w:eastAsia="Times New Roman" w:hAnsi="Times New Roman" w:cs="Times New Roman"/>
          <w:i/>
          <w:iCs/>
          <w:color w:val="000000" w:themeColor="text1"/>
          <w:lang w:val="en-US" w:eastAsia="fr-FR"/>
        </w:rPr>
        <w:t>“The technology was out there — it was being applied only to diseases,” Dr. Steinberg told Retro Report. He continued: “I’ve decided to open the door and expand it and say, ‘Listen, this is something that people are interested in, causes no harm, makes people happy. Let’s expand it.’”</w:t>
      </w:r>
      <w:r>
        <w:rPr>
          <w:rFonts w:ascii="Times New Roman" w:eastAsia="Times New Roman" w:hAnsi="Times New Roman" w:cs="Times New Roman"/>
          <w:i/>
          <w:iCs/>
          <w:color w:val="000000" w:themeColor="text1"/>
          <w:lang w:val="en-US" w:eastAsia="fr-FR"/>
        </w:rPr>
        <w:br/>
      </w:r>
      <w:r>
        <w:rPr>
          <w:rFonts w:ascii="Times New Roman" w:eastAsia="Times New Roman" w:hAnsi="Times New Roman" w:cs="Times New Roman"/>
          <w:i/>
          <w:iCs/>
          <w:color w:val="000000" w:themeColor="text1"/>
          <w:lang w:val="en-US" w:eastAsia="fr-FR"/>
        </w:rPr>
        <w:br/>
      </w:r>
      <w:r>
        <w:rPr>
          <w:rFonts w:ascii="Times New Roman" w:eastAsia="Times New Roman" w:hAnsi="Times New Roman" w:cs="Times New Roman"/>
          <w:color w:val="000000" w:themeColor="text1"/>
          <w:lang w:val="en-US" w:eastAsia="fr-FR"/>
        </w:rPr>
        <w:t xml:space="preserve">Do you agree with Dr Steinberg? Do you think he has a point? </w:t>
      </w:r>
      <w:r w:rsidR="004376A7">
        <w:rPr>
          <w:rFonts w:ascii="Times New Roman" w:eastAsia="Times New Roman" w:hAnsi="Times New Roman" w:cs="Times New Roman"/>
          <w:color w:val="000000" w:themeColor="text1"/>
          <w:lang w:val="en-US" w:eastAsia="fr-FR"/>
        </w:rPr>
        <w:t xml:space="preserve">How far should we be allowed to go? </w:t>
      </w:r>
      <w:r>
        <w:rPr>
          <w:rFonts w:ascii="Times New Roman" w:eastAsia="Times New Roman" w:hAnsi="Times New Roman" w:cs="Times New Roman"/>
          <w:color w:val="000000" w:themeColor="text1"/>
          <w:lang w:val="en-US" w:eastAsia="fr-FR"/>
        </w:rPr>
        <w:t xml:space="preserve">Write an essay to address the pros and cons of this point of view. </w:t>
      </w:r>
    </w:p>
    <w:p w14:paraId="24A36C6F" w14:textId="77777777" w:rsidR="00EB46DD" w:rsidRDefault="00EB46DD">
      <w:pPr>
        <w:rPr>
          <w:rFonts w:ascii="Times New Roman" w:eastAsia="Times New Roman" w:hAnsi="Times New Roman" w:cs="Times New Roman"/>
          <w:color w:val="000000" w:themeColor="text1"/>
          <w:lang w:val="en-US" w:eastAsia="fr-FR"/>
        </w:rPr>
      </w:pPr>
    </w:p>
    <w:p w14:paraId="56B0B44E" w14:textId="77777777" w:rsidR="008A24C0" w:rsidRDefault="00613741">
      <w:pPr>
        <w:rPr>
          <w:lang w:val="en-US"/>
        </w:rPr>
      </w:pPr>
      <w:r>
        <w:rPr>
          <w:lang w:val="en-US"/>
        </w:rPr>
        <w:t>I do not completely agree with Dr Steinberg. In recent years, technological advancements have led to remarkable breakthroughs in various fields. It can be used to cure diseases or enhance human’s capacities</w:t>
      </w:r>
      <w:r w:rsidR="008A24C0">
        <w:rPr>
          <w:lang w:val="en-US"/>
        </w:rPr>
        <w:t xml:space="preserve"> and so on</w:t>
      </w:r>
      <w:r>
        <w:rPr>
          <w:lang w:val="en-US"/>
        </w:rPr>
        <w:t xml:space="preserve">. </w:t>
      </w:r>
    </w:p>
    <w:p w14:paraId="6C6D7210" w14:textId="6FB894F1" w:rsidR="00613741" w:rsidRDefault="00613741">
      <w:pPr>
        <w:rPr>
          <w:lang w:val="en-US"/>
        </w:rPr>
      </w:pPr>
      <w:r>
        <w:rPr>
          <w:lang w:val="en-US"/>
        </w:rPr>
        <w:t xml:space="preserve">If we take AI for an example, it still not ethical for now </w:t>
      </w:r>
      <w:r w:rsidR="008A24C0">
        <w:rPr>
          <w:lang w:val="en-US"/>
        </w:rPr>
        <w:t xml:space="preserve">to recreate an image of a dead relative. However, it’s a flowing business in China, where companies have been recreating AI, having their dead parent on screen in their cemetery or on their phone </w:t>
      </w:r>
      <w:r w:rsidR="007C7100">
        <w:rPr>
          <w:lang w:val="en-US"/>
        </w:rPr>
        <w:t>so that they can continue to</w:t>
      </w:r>
      <w:r w:rsidR="008A24C0">
        <w:rPr>
          <w:lang w:val="en-US"/>
        </w:rPr>
        <w:t xml:space="preserve"> communicate with them. Apparently, it helps them to mourn and give them reason</w:t>
      </w:r>
      <w:r w:rsidR="00DF020B">
        <w:rPr>
          <w:lang w:val="en-US"/>
        </w:rPr>
        <w:t>s</w:t>
      </w:r>
      <w:r w:rsidR="008A24C0">
        <w:rPr>
          <w:lang w:val="en-US"/>
        </w:rPr>
        <w:t xml:space="preserve"> to live on. It fits what Dr Steinberg said about, “interested in”, “causes no harm” and “makes people happy”.</w:t>
      </w:r>
      <w:r w:rsidR="00A82868">
        <w:rPr>
          <w:lang w:val="en-US"/>
        </w:rPr>
        <w:t xml:space="preserve"> In the other hand, if a person who her/his whole family died in a</w:t>
      </w:r>
      <w:r w:rsidR="007C7100">
        <w:rPr>
          <w:lang w:val="en-US"/>
        </w:rPr>
        <w:t xml:space="preserve"> </w:t>
      </w:r>
      <w:r w:rsidR="00A82868">
        <w:rPr>
          <w:lang w:val="en-US"/>
        </w:rPr>
        <w:t xml:space="preserve">car accident, would be forced to live in a virtual reality that he/she recreated, it might be hard for him/her </w:t>
      </w:r>
      <w:r w:rsidR="000F09B5">
        <w:rPr>
          <w:lang w:val="en-US"/>
        </w:rPr>
        <w:t>to socialize in the real world.</w:t>
      </w:r>
      <w:r w:rsidR="008A24C0">
        <w:rPr>
          <w:lang w:val="en-US"/>
        </w:rPr>
        <w:t xml:space="preserve"> </w:t>
      </w:r>
      <w:r>
        <w:rPr>
          <w:lang w:val="en-US"/>
        </w:rPr>
        <w:t>Today, it is forbidden to use technology to clone human but, in the future, it might not still be the case.</w:t>
      </w:r>
    </w:p>
    <w:p w14:paraId="51A1A01F" w14:textId="0833A863" w:rsidR="00DF020B" w:rsidRDefault="008A24C0">
      <w:pPr>
        <w:rPr>
          <w:lang w:val="en-US"/>
        </w:rPr>
      </w:pPr>
      <w:r>
        <w:rPr>
          <w:lang w:val="en-US"/>
        </w:rPr>
        <w:t>I think it all comes down to our purposes</w:t>
      </w:r>
      <w:r w:rsidR="00DF020B">
        <w:rPr>
          <w:lang w:val="en-US"/>
        </w:rPr>
        <w:t xml:space="preserve"> we have</w:t>
      </w:r>
      <w:r>
        <w:rPr>
          <w:lang w:val="en-US"/>
        </w:rPr>
        <w:t>. We have the technologies and possibilities to do it. But the most important part is to be sure what should we</w:t>
      </w:r>
      <w:r w:rsidR="00DF020B">
        <w:rPr>
          <w:lang w:val="en-US"/>
        </w:rPr>
        <w:t xml:space="preserve"> do about it and for what purposes. “Freedom ends where the freedom of others begins” in the context of human rights and civil liberties, if it does not harm others, who are we to stop them from their pursuit of happiness?</w:t>
      </w:r>
    </w:p>
    <w:p w14:paraId="1C334017" w14:textId="77777777" w:rsidR="00DF020B" w:rsidRDefault="00DF020B">
      <w:pPr>
        <w:rPr>
          <w:lang w:val="en-US"/>
        </w:rPr>
      </w:pPr>
    </w:p>
    <w:p w14:paraId="143B5D8E" w14:textId="21CB1FA9" w:rsidR="00DF020B" w:rsidRDefault="00DF020B">
      <w:pPr>
        <w:rPr>
          <w:lang w:val="en-US"/>
        </w:rPr>
      </w:pPr>
    </w:p>
    <w:p w14:paraId="408B1110" w14:textId="283CF0AC" w:rsidR="00DF020B" w:rsidRPr="00DF020B" w:rsidRDefault="00DF020B">
      <w:pPr>
        <w:rPr>
          <w:lang w:val="en-US"/>
        </w:rPr>
      </w:pPr>
    </w:p>
    <w:sectPr w:rsidR="00DF020B" w:rsidRPr="00DF020B" w:rsidSect="005240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D91"/>
    <w:rsid w:val="000F09B5"/>
    <w:rsid w:val="00173D74"/>
    <w:rsid w:val="004376A7"/>
    <w:rsid w:val="00490F55"/>
    <w:rsid w:val="0052402B"/>
    <w:rsid w:val="005E0D91"/>
    <w:rsid w:val="00613741"/>
    <w:rsid w:val="00784602"/>
    <w:rsid w:val="007C7100"/>
    <w:rsid w:val="008A24C0"/>
    <w:rsid w:val="0094798A"/>
    <w:rsid w:val="00A82868"/>
    <w:rsid w:val="00D96D0D"/>
    <w:rsid w:val="00DE2448"/>
    <w:rsid w:val="00DF020B"/>
    <w:rsid w:val="00E64AE6"/>
    <w:rsid w:val="00EB46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9802046"/>
  <w14:defaultImageDpi w14:val="32767"/>
  <w15:chartTrackingRefBased/>
  <w15:docId w15:val="{5A347668-7477-2547-BB75-1B1A40B1D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0D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E0D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E0D9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E0D9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E0D9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E0D9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E0D9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E0D9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E0D9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0D9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E0D9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E0D9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E0D9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E0D9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E0D9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E0D9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E0D9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E0D91"/>
    <w:rPr>
      <w:rFonts w:eastAsiaTheme="majorEastAsia" w:cstheme="majorBidi"/>
      <w:color w:val="272727" w:themeColor="text1" w:themeTint="D8"/>
    </w:rPr>
  </w:style>
  <w:style w:type="paragraph" w:styleId="Titre">
    <w:name w:val="Title"/>
    <w:basedOn w:val="Normal"/>
    <w:next w:val="Normal"/>
    <w:link w:val="TitreCar"/>
    <w:uiPriority w:val="10"/>
    <w:qFormat/>
    <w:rsid w:val="005E0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0D9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E0D91"/>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E0D9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E0D9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E0D91"/>
    <w:rPr>
      <w:i/>
      <w:iCs/>
      <w:color w:val="404040" w:themeColor="text1" w:themeTint="BF"/>
    </w:rPr>
  </w:style>
  <w:style w:type="paragraph" w:styleId="Paragraphedeliste">
    <w:name w:val="List Paragraph"/>
    <w:basedOn w:val="Normal"/>
    <w:uiPriority w:val="34"/>
    <w:qFormat/>
    <w:rsid w:val="005E0D91"/>
    <w:pPr>
      <w:ind w:left="720"/>
      <w:contextualSpacing/>
    </w:pPr>
  </w:style>
  <w:style w:type="character" w:styleId="Accentuationintense">
    <w:name w:val="Intense Emphasis"/>
    <w:basedOn w:val="Policepardfaut"/>
    <w:uiPriority w:val="21"/>
    <w:qFormat/>
    <w:rsid w:val="005E0D91"/>
    <w:rPr>
      <w:i/>
      <w:iCs/>
      <w:color w:val="2F5496" w:themeColor="accent1" w:themeShade="BF"/>
    </w:rPr>
  </w:style>
  <w:style w:type="paragraph" w:styleId="Citationintense">
    <w:name w:val="Intense Quote"/>
    <w:basedOn w:val="Normal"/>
    <w:next w:val="Normal"/>
    <w:link w:val="CitationintenseCar"/>
    <w:uiPriority w:val="30"/>
    <w:qFormat/>
    <w:rsid w:val="005E0D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E0D91"/>
    <w:rPr>
      <w:i/>
      <w:iCs/>
      <w:color w:val="2F5496" w:themeColor="accent1" w:themeShade="BF"/>
    </w:rPr>
  </w:style>
  <w:style w:type="character" w:styleId="Rfrenceintense">
    <w:name w:val="Intense Reference"/>
    <w:basedOn w:val="Policepardfaut"/>
    <w:uiPriority w:val="32"/>
    <w:qFormat/>
    <w:rsid w:val="005E0D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C86FB1E878AF439BDED275287133F7" ma:contentTypeVersion="4" ma:contentTypeDescription="Crée un document." ma:contentTypeScope="" ma:versionID="c84fff86379aee0cb355500dd7c41846">
  <xsd:schema xmlns:xsd="http://www.w3.org/2001/XMLSchema" xmlns:xs="http://www.w3.org/2001/XMLSchema" xmlns:p="http://schemas.microsoft.com/office/2006/metadata/properties" xmlns:ns2="406a1758-8d62-442c-ab96-8c22d7609c22" targetNamespace="http://schemas.microsoft.com/office/2006/metadata/properties" ma:root="true" ma:fieldsID="ec5f7a6804e29e7d8fe324b2fea9942f" ns2:_="">
    <xsd:import namespace="406a1758-8d62-442c-ab96-8c22d7609c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6a1758-8d62-442c-ab96-8c22d7609c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C891C9-754F-4352-9DC6-8845CACC0F85}">
  <ds:schemaRefs>
    <ds:schemaRef ds:uri="http://schemas.microsoft.com/sharepoint/v3/contenttype/forms"/>
  </ds:schemaRefs>
</ds:datastoreItem>
</file>

<file path=customXml/itemProps2.xml><?xml version="1.0" encoding="utf-8"?>
<ds:datastoreItem xmlns:ds="http://schemas.openxmlformats.org/officeDocument/2006/customXml" ds:itemID="{E1BF242F-2BBF-4AC0-8BAF-5ACD1F2AF6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6A1109-FF28-4AF2-AB32-095CF919C6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6a1758-8d62-442c-ab96-8c22d7609c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288</Words>
  <Characters>1589</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ROMAIN MARTIN</dc:creator>
  <cp:keywords/>
  <dc:description/>
  <cp:lastModifiedBy>Jong Hoa CHONG</cp:lastModifiedBy>
  <cp:revision>7</cp:revision>
  <cp:lastPrinted>2024-04-04T19:04:00Z</cp:lastPrinted>
  <dcterms:created xsi:type="dcterms:W3CDTF">2024-04-04T19:01:00Z</dcterms:created>
  <dcterms:modified xsi:type="dcterms:W3CDTF">2024-04-05T09:22:00Z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0x0101005DC86FB1E878AF439BDED275287133F7</vt:lpwstr>
  </property>
</Properties>
</file>