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F855D" w14:textId="06472681" w:rsidR="00D66407" w:rsidRPr="00265EC9" w:rsidRDefault="00D66407" w:rsidP="00D70715">
      <w:pPr>
        <w:rPr>
          <w:lang w:val="en-US" w:eastAsia="fr-FR"/>
        </w:rPr>
      </w:pPr>
      <w:r w:rsidRPr="00265EC9">
        <w:rPr>
          <w:lang w:val="en-US" w:eastAsia="fr-FR"/>
        </w:rPr>
        <w:t xml:space="preserve">CHONG Jong </w:t>
      </w:r>
      <w:proofErr w:type="spellStart"/>
      <w:r w:rsidRPr="00265EC9">
        <w:rPr>
          <w:lang w:val="en-US" w:eastAsia="fr-FR"/>
        </w:rPr>
        <w:t>Hoa</w:t>
      </w:r>
      <w:proofErr w:type="spellEnd"/>
    </w:p>
    <w:p w14:paraId="04116DB7" w14:textId="77777777" w:rsidR="00D66407" w:rsidRPr="00265EC9" w:rsidRDefault="00D66407" w:rsidP="00D70715">
      <w:pPr>
        <w:rPr>
          <w:lang w:val="en-US" w:eastAsia="fr-FR"/>
        </w:rPr>
      </w:pPr>
    </w:p>
    <w:p w14:paraId="4F4CE343" w14:textId="4C64A3E1" w:rsidR="00D66407" w:rsidRPr="00265EC9" w:rsidRDefault="00D66407" w:rsidP="00D70715">
      <w:pPr>
        <w:rPr>
          <w:lang w:val="en-US" w:eastAsia="fr-FR"/>
        </w:rPr>
      </w:pPr>
      <w:r w:rsidRPr="00265EC9">
        <w:rPr>
          <w:lang w:val="en-US" w:eastAsia="fr-FR"/>
        </w:rPr>
        <w:t>X-MAS-DEV-4-GRP-1</w:t>
      </w:r>
    </w:p>
    <w:p w14:paraId="3AE5E0A0" w14:textId="77777777" w:rsidR="00D66407" w:rsidRPr="00265EC9" w:rsidRDefault="00D66407" w:rsidP="00D70715">
      <w:pPr>
        <w:rPr>
          <w:lang w:val="en-US" w:eastAsia="fr-FR"/>
        </w:rPr>
      </w:pPr>
    </w:p>
    <w:p w14:paraId="1E74D6D7" w14:textId="5340948B" w:rsidR="00D70715" w:rsidRPr="00D70715" w:rsidRDefault="00D70715" w:rsidP="00D70715">
      <w:pPr>
        <w:rPr>
          <w:lang w:eastAsia="fr-FR"/>
        </w:rPr>
      </w:pPr>
      <w:r w:rsidRPr="00D70715">
        <w:rPr>
          <w:lang w:eastAsia="fr-FR"/>
        </w:rPr>
        <w:t>Type de test de non-régression : Test d'intégration</w:t>
      </w:r>
    </w:p>
    <w:p w14:paraId="0362C10A" w14:textId="77777777" w:rsidR="00D70715" w:rsidRPr="00D70715" w:rsidRDefault="00D70715" w:rsidP="00D70715">
      <w:pPr>
        <w:rPr>
          <w:lang w:eastAsia="fr-FR"/>
        </w:rPr>
      </w:pPr>
    </w:p>
    <w:p w14:paraId="43EA155B" w14:textId="3D528E91" w:rsidR="00C61743" w:rsidRPr="00D70715" w:rsidRDefault="00D70715" w:rsidP="00D70715">
      <w:r w:rsidRPr="00D70715">
        <w:t>Processus :</w:t>
      </w:r>
    </w:p>
    <w:p w14:paraId="22B7827B" w14:textId="77777777" w:rsidR="00D70715" w:rsidRPr="00D70715" w:rsidRDefault="00D70715" w:rsidP="00D70715"/>
    <w:p w14:paraId="64738F90" w14:textId="3962521C" w:rsidR="00D70715" w:rsidRPr="00D70715" w:rsidRDefault="00D70715" w:rsidP="00D70715">
      <w:pPr>
        <w:pStyle w:val="Paragraphedeliste"/>
        <w:numPr>
          <w:ilvl w:val="0"/>
          <w:numId w:val="2"/>
        </w:numPr>
      </w:pPr>
      <w:r w:rsidRPr="00D70715">
        <w:t>Détecte</w:t>
      </w:r>
      <w:r>
        <w:t>r</w:t>
      </w:r>
      <w:r w:rsidRPr="00D70715">
        <w:t xml:space="preserve"> : </w:t>
      </w:r>
      <w:r w:rsidR="00265EC9">
        <w:t xml:space="preserve">La </w:t>
      </w:r>
      <w:proofErr w:type="spellStart"/>
      <w:r w:rsidR="00265EC9">
        <w:t>detection</w:t>
      </w:r>
      <w:proofErr w:type="spellEnd"/>
      <w:r w:rsidR="00265EC9">
        <w:t xml:space="preserve"> se trouve dans le dernier commit du pull </w:t>
      </w:r>
      <w:proofErr w:type="spellStart"/>
      <w:r w:rsidR="00265EC9">
        <w:t>request</w:t>
      </w:r>
      <w:proofErr w:type="spellEnd"/>
      <w:r w:rsidR="00265EC9">
        <w:t>.</w:t>
      </w:r>
    </w:p>
    <w:p w14:paraId="40576174" w14:textId="1294B063" w:rsidR="00D70715" w:rsidRPr="00D70715" w:rsidRDefault="00D70715" w:rsidP="00D70715">
      <w:pPr>
        <w:pStyle w:val="Paragraphedeliste"/>
        <w:numPr>
          <w:ilvl w:val="0"/>
          <w:numId w:val="2"/>
        </w:numPr>
      </w:pPr>
      <w:r w:rsidRPr="00D70715">
        <w:t>Classe</w:t>
      </w:r>
      <w:r>
        <w:t>r</w:t>
      </w:r>
      <w:r w:rsidRPr="00D70715">
        <w:t xml:space="preserve"> : </w:t>
      </w:r>
      <w:r w:rsidR="009B19BC">
        <w:t xml:space="preserve">Le module se situe dans le </w:t>
      </w:r>
      <w:r w:rsidR="00B42B52">
        <w:t>back, on test si le courriel est valide, si l’utilisateur est bien créé et si l’utilisateur existe déjà</w:t>
      </w:r>
    </w:p>
    <w:p w14:paraId="0CABE53A" w14:textId="5450401C" w:rsidR="009B19BC" w:rsidRDefault="00D70715" w:rsidP="00D70715">
      <w:pPr>
        <w:pStyle w:val="Paragraphedeliste"/>
        <w:numPr>
          <w:ilvl w:val="0"/>
          <w:numId w:val="2"/>
        </w:numPr>
      </w:pPr>
      <w:r w:rsidRPr="00D70715">
        <w:t xml:space="preserve">Départ : </w:t>
      </w:r>
      <w:r w:rsidR="009B19BC">
        <w:t>Avant les test</w:t>
      </w:r>
      <w:r w:rsidR="00822090">
        <w:t>s</w:t>
      </w:r>
      <w:r w:rsidR="009B19BC">
        <w:t xml:space="preserve">, on </w:t>
      </w:r>
      <w:r w:rsidR="00B42B52">
        <w:t xml:space="preserve">récupère </w:t>
      </w:r>
      <w:r w:rsidR="00586332">
        <w:t xml:space="preserve">les fonctions du service. </w:t>
      </w:r>
      <w:r w:rsidR="009B19BC">
        <w:t>L’environnement de</w:t>
      </w:r>
      <w:r w:rsidR="009B19BC" w:rsidRPr="009B19BC">
        <w:t xml:space="preserve"> </w:t>
      </w:r>
      <w:r w:rsidR="009B19BC" w:rsidRPr="00D70715">
        <w:t>test est similaire à l'environnement de production</w:t>
      </w:r>
      <w:r w:rsidR="009B19BC">
        <w:t>.</w:t>
      </w:r>
    </w:p>
    <w:p w14:paraId="47F7C61F" w14:textId="5270820D" w:rsidR="009B19BC" w:rsidRDefault="00D70715" w:rsidP="00D70715">
      <w:pPr>
        <w:pStyle w:val="Paragraphedeliste"/>
        <w:numPr>
          <w:ilvl w:val="0"/>
          <w:numId w:val="2"/>
        </w:numPr>
      </w:pPr>
      <w:r w:rsidRPr="00D70715">
        <w:t xml:space="preserve">Sortie : </w:t>
      </w:r>
      <w:r w:rsidR="00822090">
        <w:t xml:space="preserve">On exécute les fonctions avec selon les scénarios prédéfinis pour vérifier les interactions entre les composants. </w:t>
      </w:r>
      <w:r w:rsidR="00586332">
        <w:t xml:space="preserve">Si on récupère bien les bons http </w:t>
      </w:r>
      <w:proofErr w:type="spellStart"/>
      <w:r w:rsidR="00586332">
        <w:t>status</w:t>
      </w:r>
      <w:proofErr w:type="spellEnd"/>
      <w:r w:rsidR="00586332">
        <w:t>.</w:t>
      </w:r>
    </w:p>
    <w:p w14:paraId="501EDA3F" w14:textId="3825F68D" w:rsidR="00D70715" w:rsidRPr="00D70715" w:rsidRDefault="00D70715" w:rsidP="00D70715">
      <w:pPr>
        <w:pStyle w:val="Paragraphedeliste"/>
        <w:numPr>
          <w:ilvl w:val="0"/>
          <w:numId w:val="2"/>
        </w:numPr>
      </w:pPr>
      <w:r w:rsidRPr="00D70715">
        <w:t>Programme</w:t>
      </w:r>
      <w:r>
        <w:t>r</w:t>
      </w:r>
      <w:r w:rsidRPr="00D70715">
        <w:t xml:space="preserve"> : </w:t>
      </w:r>
      <w:r w:rsidR="00822090">
        <w:t>On planifie l’automatisation des tests à chaque push de ma branche.</w:t>
      </w:r>
    </w:p>
    <w:p w14:paraId="5368956E" w14:textId="77777777" w:rsidR="00D70715" w:rsidRDefault="00D70715" w:rsidP="00D70715"/>
    <w:p w14:paraId="4B959000" w14:textId="77777777" w:rsidR="00822090" w:rsidRDefault="00822090" w:rsidP="00822090">
      <w:pPr>
        <w:rPr>
          <w:lang w:eastAsia="fr-FR"/>
        </w:rPr>
      </w:pPr>
      <w:r w:rsidRPr="00822090">
        <w:rPr>
          <w:lang w:eastAsia="fr-FR"/>
        </w:rPr>
        <w:t>Rapport de test :</w:t>
      </w:r>
    </w:p>
    <w:p w14:paraId="73B83836" w14:textId="77777777" w:rsidR="00822090" w:rsidRPr="00822090" w:rsidRDefault="00822090" w:rsidP="00822090">
      <w:pPr>
        <w:rPr>
          <w:lang w:eastAsia="fr-FR"/>
        </w:rPr>
      </w:pPr>
    </w:p>
    <w:p w14:paraId="0BA141D3" w14:textId="29F32D06" w:rsidR="00822090" w:rsidRDefault="00822090" w:rsidP="00445E4D">
      <w:pPr>
        <w:pStyle w:val="Paragraphedeliste"/>
        <w:numPr>
          <w:ilvl w:val="0"/>
          <w:numId w:val="4"/>
        </w:numPr>
        <w:rPr>
          <w:lang w:eastAsia="fr-FR"/>
        </w:rPr>
      </w:pPr>
      <w:r w:rsidRPr="00822090">
        <w:rPr>
          <w:lang w:eastAsia="fr-FR"/>
        </w:rPr>
        <w:t xml:space="preserve">But du test : </w:t>
      </w:r>
      <w:r>
        <w:t xml:space="preserve">Son but est de tester </w:t>
      </w:r>
      <w:r w:rsidR="00586332">
        <w:t xml:space="preserve">si les routes renvoient les bons http </w:t>
      </w:r>
      <w:proofErr w:type="spellStart"/>
      <w:r w:rsidR="00586332">
        <w:t>status</w:t>
      </w:r>
      <w:proofErr w:type="spellEnd"/>
      <w:r w:rsidR="00586332">
        <w:t xml:space="preserve"> selon les cas d’utilisation.</w:t>
      </w:r>
    </w:p>
    <w:p w14:paraId="0978BE0B" w14:textId="7A117ACF" w:rsidR="00822090" w:rsidRPr="00822090" w:rsidRDefault="00822090" w:rsidP="00445E4D">
      <w:pPr>
        <w:pStyle w:val="Paragraphedeliste"/>
        <w:numPr>
          <w:ilvl w:val="0"/>
          <w:numId w:val="4"/>
        </w:numPr>
        <w:rPr>
          <w:lang w:eastAsia="fr-FR"/>
        </w:rPr>
      </w:pPr>
      <w:r w:rsidRPr="00822090">
        <w:rPr>
          <w:lang w:eastAsia="fr-FR"/>
        </w:rPr>
        <w:t>Procédure : Exécution des tests d'intégration sur les composants impactés par les modifications.</w:t>
      </w:r>
    </w:p>
    <w:p w14:paraId="781F5295" w14:textId="77777777" w:rsidR="00822090" w:rsidRPr="00822090" w:rsidRDefault="00822090" w:rsidP="00822090">
      <w:pPr>
        <w:pStyle w:val="Paragraphedeliste"/>
        <w:numPr>
          <w:ilvl w:val="0"/>
          <w:numId w:val="4"/>
        </w:numPr>
        <w:rPr>
          <w:lang w:eastAsia="fr-FR"/>
        </w:rPr>
      </w:pPr>
      <w:r w:rsidRPr="00822090">
        <w:rPr>
          <w:lang w:eastAsia="fr-FR"/>
        </w:rPr>
        <w:t>Résultats : Les tests ont confirmé que les interactions entre les composants étaient stables et que les fonctionnalités existantes n'ont pas été altérées.</w:t>
      </w:r>
    </w:p>
    <w:p w14:paraId="64B00CDF" w14:textId="3EADF71B" w:rsidR="00822090" w:rsidRDefault="00822090" w:rsidP="00822090">
      <w:pPr>
        <w:pStyle w:val="Paragraphedeliste"/>
        <w:numPr>
          <w:ilvl w:val="0"/>
          <w:numId w:val="4"/>
        </w:numPr>
        <w:rPr>
          <w:lang w:eastAsia="fr-FR"/>
        </w:rPr>
      </w:pPr>
      <w:r w:rsidRPr="00822090">
        <w:rPr>
          <w:lang w:eastAsia="fr-FR"/>
        </w:rPr>
        <w:t xml:space="preserve">Problèmes détectés : Aucun problème critique n'a été identifié lors des tests d'intégration. </w:t>
      </w:r>
    </w:p>
    <w:p w14:paraId="54B3F736" w14:textId="77777777" w:rsidR="00765194" w:rsidRDefault="00765194" w:rsidP="00765194">
      <w:pPr>
        <w:rPr>
          <w:lang w:eastAsia="fr-FR"/>
        </w:rPr>
      </w:pPr>
    </w:p>
    <w:p w14:paraId="02D8B250" w14:textId="23900370" w:rsidR="00765194" w:rsidRDefault="00765194" w:rsidP="00765194">
      <w:pPr>
        <w:rPr>
          <w:lang w:eastAsia="fr-FR"/>
        </w:rPr>
      </w:pPr>
      <w:r>
        <w:rPr>
          <w:lang w:eastAsia="fr-FR"/>
        </w:rPr>
        <w:t>Type de feedback :</w:t>
      </w:r>
    </w:p>
    <w:p w14:paraId="50AB61BB" w14:textId="77777777" w:rsidR="00765194" w:rsidRDefault="00765194" w:rsidP="00765194">
      <w:pPr>
        <w:rPr>
          <w:lang w:eastAsia="fr-FR"/>
        </w:rPr>
      </w:pPr>
    </w:p>
    <w:p w14:paraId="292CDE75" w14:textId="1F482EDC" w:rsidR="00765194" w:rsidRPr="00765194" w:rsidRDefault="00765194" w:rsidP="00765194">
      <w:pPr>
        <w:numPr>
          <w:ilvl w:val="0"/>
          <w:numId w:val="5"/>
        </w:numPr>
        <w:rPr>
          <w:lang w:eastAsia="fr-FR"/>
        </w:rPr>
      </w:pPr>
      <w:r w:rsidRPr="00765194">
        <w:rPr>
          <w:lang w:eastAsia="fr-FR"/>
        </w:rPr>
        <w:t>Score d’effort client (CES)</w:t>
      </w:r>
      <w:r>
        <w:rPr>
          <w:lang w:eastAsia="fr-FR"/>
        </w:rPr>
        <w:t xml:space="preserve"> : </w:t>
      </w:r>
    </w:p>
    <w:p w14:paraId="4EFAA02F" w14:textId="77777777" w:rsidR="00586332" w:rsidRPr="00586332" w:rsidRDefault="00586332" w:rsidP="00586332"/>
    <w:tbl>
      <w:tblPr>
        <w:tblStyle w:val="TableauGrille4-Accentuation3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86332" w14:paraId="10CA0107" w14:textId="77777777" w:rsidTr="005863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1A0B656" w14:textId="1D92432E" w:rsidR="00586332" w:rsidRDefault="00586332" w:rsidP="00765194">
            <w:pPr>
              <w:rPr>
                <w:lang w:eastAsia="fr-FR"/>
              </w:rPr>
            </w:pPr>
            <w:r>
              <w:t>Date de l'enquête</w:t>
            </w:r>
          </w:p>
        </w:tc>
        <w:tc>
          <w:tcPr>
            <w:tcW w:w="3021" w:type="dxa"/>
          </w:tcPr>
          <w:p w14:paraId="4D7FE904" w14:textId="321D27CD" w:rsidR="00586332" w:rsidRDefault="00586332" w:rsidP="007651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t>Question CES</w:t>
            </w:r>
          </w:p>
        </w:tc>
        <w:tc>
          <w:tcPr>
            <w:tcW w:w="3021" w:type="dxa"/>
          </w:tcPr>
          <w:p w14:paraId="3F1B2E3F" w14:textId="0FF832CD" w:rsidR="00586332" w:rsidRDefault="00586332" w:rsidP="007651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t>Réponse</w:t>
            </w:r>
          </w:p>
        </w:tc>
      </w:tr>
      <w:tr w:rsidR="00586332" w14:paraId="15CFC098" w14:textId="77777777" w:rsidTr="005863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AEC44D4" w14:textId="68961029" w:rsidR="00586332" w:rsidRDefault="00586332" w:rsidP="00765194">
            <w:pPr>
              <w:rPr>
                <w:lang w:eastAsia="fr-FR"/>
              </w:rPr>
            </w:pPr>
            <w:r>
              <w:t>2024-04-02</w:t>
            </w:r>
          </w:p>
        </w:tc>
        <w:tc>
          <w:tcPr>
            <w:tcW w:w="3021" w:type="dxa"/>
          </w:tcPr>
          <w:p w14:paraId="75193B06" w14:textId="39C9CB80" w:rsidR="00586332" w:rsidRDefault="00586332" w:rsidP="00765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t>Dans quelle mesure avez-vous trouvé facile de résoudre votre problème avec notre service ?</w:t>
            </w:r>
          </w:p>
        </w:tc>
        <w:tc>
          <w:tcPr>
            <w:tcW w:w="3021" w:type="dxa"/>
          </w:tcPr>
          <w:p w14:paraId="63FA565B" w14:textId="4B2E8807" w:rsidR="00586332" w:rsidRDefault="00586332" w:rsidP="00765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t>4 - Plutôt facile</w:t>
            </w:r>
          </w:p>
        </w:tc>
      </w:tr>
      <w:tr w:rsidR="00586332" w14:paraId="5A9E5E83" w14:textId="77777777" w:rsidTr="00586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E1C5165" w14:textId="40D5B740" w:rsidR="00586332" w:rsidRDefault="00586332" w:rsidP="00765194">
            <w:pPr>
              <w:rPr>
                <w:lang w:eastAsia="fr-FR"/>
              </w:rPr>
            </w:pPr>
            <w:r>
              <w:t xml:space="preserve">2024-04-03     </w:t>
            </w:r>
          </w:p>
        </w:tc>
        <w:tc>
          <w:tcPr>
            <w:tcW w:w="3021" w:type="dxa"/>
          </w:tcPr>
          <w:p w14:paraId="7F6B8926" w14:textId="5648313E" w:rsidR="00586332" w:rsidRDefault="00586332" w:rsidP="00765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t>Dans quelle mesure étiez-vous contrarié(e) par la résolution de votre problème avec notre service ?</w:t>
            </w:r>
          </w:p>
        </w:tc>
        <w:tc>
          <w:tcPr>
            <w:tcW w:w="3021" w:type="dxa"/>
          </w:tcPr>
          <w:p w14:paraId="5B796180" w14:textId="69C22118" w:rsidR="00586332" w:rsidRDefault="00586332" w:rsidP="00765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t>2 - Pas du tout contrarié(e)</w:t>
            </w:r>
          </w:p>
        </w:tc>
      </w:tr>
      <w:tr w:rsidR="00586332" w14:paraId="7AEB97B5" w14:textId="77777777" w:rsidTr="005863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89CC0D4" w14:textId="1555193D" w:rsidR="00586332" w:rsidRDefault="00586332" w:rsidP="00765194">
            <w:pPr>
              <w:rPr>
                <w:lang w:eastAsia="fr-FR"/>
              </w:rPr>
            </w:pPr>
            <w:r>
              <w:t xml:space="preserve">2024-04-04       </w:t>
            </w:r>
          </w:p>
        </w:tc>
        <w:tc>
          <w:tcPr>
            <w:tcW w:w="3021" w:type="dxa"/>
          </w:tcPr>
          <w:p w14:paraId="009E3473" w14:textId="530F6EE3" w:rsidR="00586332" w:rsidRDefault="00586332" w:rsidP="00765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t xml:space="preserve">Dans quelle mesure avez-vous dû investir un effort supplémentaire pour </w:t>
            </w:r>
            <w:r>
              <w:lastRenderedPageBreak/>
              <w:t>résoudre votre problème avec notre service ?</w:t>
            </w:r>
          </w:p>
        </w:tc>
        <w:tc>
          <w:tcPr>
            <w:tcW w:w="3021" w:type="dxa"/>
          </w:tcPr>
          <w:p w14:paraId="504ED26E" w14:textId="0E9F2DAC" w:rsidR="00586332" w:rsidRDefault="00586332" w:rsidP="00765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lastRenderedPageBreak/>
              <w:t>3 - Un peu d'effort supplémentaire</w:t>
            </w:r>
          </w:p>
        </w:tc>
      </w:tr>
      <w:tr w:rsidR="00586332" w14:paraId="7B24BD1F" w14:textId="77777777" w:rsidTr="00586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B27E694" w14:textId="5A12239A" w:rsidR="00586332" w:rsidRDefault="00586332" w:rsidP="00765194">
            <w:pPr>
              <w:rPr>
                <w:lang w:eastAsia="fr-FR"/>
              </w:rPr>
            </w:pPr>
            <w:r>
              <w:t xml:space="preserve">2024-04-05        </w:t>
            </w:r>
          </w:p>
        </w:tc>
        <w:tc>
          <w:tcPr>
            <w:tcW w:w="3021" w:type="dxa"/>
          </w:tcPr>
          <w:p w14:paraId="04C57DEE" w14:textId="0899A8B9" w:rsidR="00586332" w:rsidRDefault="00586332" w:rsidP="00765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t>Dans quelle mesure seriez-vous prêt(e) à recommander notre service à vos amis ou collègues ?</w:t>
            </w:r>
          </w:p>
        </w:tc>
        <w:tc>
          <w:tcPr>
            <w:tcW w:w="3021" w:type="dxa"/>
          </w:tcPr>
          <w:p w14:paraId="277CD5D9" w14:textId="0AE8F5AD" w:rsidR="00586332" w:rsidRDefault="00586332" w:rsidP="00765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t>5 - Très probable</w:t>
            </w:r>
          </w:p>
        </w:tc>
      </w:tr>
    </w:tbl>
    <w:p w14:paraId="059CFBCF" w14:textId="2625ABAA" w:rsidR="00822090" w:rsidRDefault="00822090" w:rsidP="00B42B52"/>
    <w:p w14:paraId="54C4E2F5" w14:textId="1F7E336D" w:rsidR="00265EC9" w:rsidRDefault="00785D7C" w:rsidP="00B42B52">
      <w:r w:rsidRPr="00785D7C">
        <w:drawing>
          <wp:inline distT="0" distB="0" distL="0" distR="0" wp14:anchorId="4787AB6C" wp14:editId="582BA4E4">
            <wp:extent cx="5760720" cy="6017895"/>
            <wp:effectExtent l="0" t="0" r="5080" b="1905"/>
            <wp:docPr id="128694905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4905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BDFB" w14:textId="77777777" w:rsidR="00265EC9" w:rsidRDefault="00265EC9" w:rsidP="00B42B52"/>
    <w:p w14:paraId="25A8E91D" w14:textId="77777777" w:rsidR="00265EC9" w:rsidRDefault="00265EC9" w:rsidP="00B42B52"/>
    <w:p w14:paraId="164B5F03" w14:textId="0E0A27F6" w:rsidR="00265EC9" w:rsidRDefault="00265EC9" w:rsidP="00B42B52">
      <w:r w:rsidRPr="00265EC9">
        <w:lastRenderedPageBreak/>
        <w:drawing>
          <wp:inline distT="0" distB="0" distL="0" distR="0" wp14:anchorId="36ABC0CA" wp14:editId="3796F844">
            <wp:extent cx="5760720" cy="6464935"/>
            <wp:effectExtent l="0" t="0" r="5080" b="0"/>
            <wp:docPr id="1473053590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53590" name="Image 1" descr="Une image contenant texte, capture d’écran, logiciel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9CE5" w14:textId="215040D6" w:rsidR="00D66407" w:rsidRDefault="00D66407" w:rsidP="00B42B52">
      <w:r w:rsidRPr="00D66407">
        <w:rPr>
          <w:noProof/>
        </w:rPr>
        <w:lastRenderedPageBreak/>
        <w:drawing>
          <wp:inline distT="0" distB="0" distL="0" distR="0" wp14:anchorId="1ED404EC" wp14:editId="0202BBF2">
            <wp:extent cx="5760720" cy="6419215"/>
            <wp:effectExtent l="0" t="0" r="5080" b="0"/>
            <wp:docPr id="1907461277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61277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E9F8" w14:textId="77777777" w:rsidR="00D66407" w:rsidRDefault="00D66407" w:rsidP="00B42B52"/>
    <w:p w14:paraId="738C7DF3" w14:textId="77777777" w:rsidR="00D66407" w:rsidRDefault="00D66407" w:rsidP="00B42B52"/>
    <w:p w14:paraId="03EAA3F1" w14:textId="15D3B89A" w:rsidR="00D66407" w:rsidRPr="00D70715" w:rsidRDefault="00D66407" w:rsidP="00B42B52">
      <w:r w:rsidRPr="00D66407">
        <w:rPr>
          <w:noProof/>
        </w:rPr>
        <w:lastRenderedPageBreak/>
        <w:drawing>
          <wp:inline distT="0" distB="0" distL="0" distR="0" wp14:anchorId="765D9860" wp14:editId="425BB521">
            <wp:extent cx="5760720" cy="2770505"/>
            <wp:effectExtent l="0" t="0" r="5080" b="0"/>
            <wp:docPr id="1620531789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31789" name="Image 1" descr="Une image contenant texte, capture d’écran, logicie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407" w:rsidRPr="00D707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F3AD5"/>
    <w:multiLevelType w:val="hybridMultilevel"/>
    <w:tmpl w:val="887802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30CD1"/>
    <w:multiLevelType w:val="hybridMultilevel"/>
    <w:tmpl w:val="D4288A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43563"/>
    <w:multiLevelType w:val="multilevel"/>
    <w:tmpl w:val="AA029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ED0995"/>
    <w:multiLevelType w:val="multilevel"/>
    <w:tmpl w:val="83BC6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88562CF"/>
    <w:multiLevelType w:val="hybridMultilevel"/>
    <w:tmpl w:val="F66E5E1A"/>
    <w:lvl w:ilvl="0" w:tplc="779073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66E5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3ADF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6A6A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E4FA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0630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9A2D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70BF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728C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28303228">
    <w:abstractNumId w:val="2"/>
  </w:num>
  <w:num w:numId="2" w16cid:durableId="1930502860">
    <w:abstractNumId w:val="1"/>
  </w:num>
  <w:num w:numId="3" w16cid:durableId="1887715356">
    <w:abstractNumId w:val="3"/>
  </w:num>
  <w:num w:numId="4" w16cid:durableId="1557082298">
    <w:abstractNumId w:val="0"/>
  </w:num>
  <w:num w:numId="5" w16cid:durableId="20241603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715"/>
    <w:rsid w:val="000E2937"/>
    <w:rsid w:val="00265EC9"/>
    <w:rsid w:val="00586332"/>
    <w:rsid w:val="005C2563"/>
    <w:rsid w:val="00765194"/>
    <w:rsid w:val="00785D7C"/>
    <w:rsid w:val="00822090"/>
    <w:rsid w:val="009B19BC"/>
    <w:rsid w:val="00A4762F"/>
    <w:rsid w:val="00B42B52"/>
    <w:rsid w:val="00C61743"/>
    <w:rsid w:val="00CD60D6"/>
    <w:rsid w:val="00D66407"/>
    <w:rsid w:val="00D70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FB0B2BA"/>
  <w15:chartTrackingRefBased/>
  <w15:docId w15:val="{DCCA66E6-B881-1041-B0FF-41CFB4D1F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707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707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707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707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707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7071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7071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7071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7071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707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707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707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7071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7071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7071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7071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7071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7071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7071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707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7071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707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7071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7071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7071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7071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707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7071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7071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707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D70715"/>
    <w:rPr>
      <w:b/>
      <w:bCs/>
    </w:rPr>
  </w:style>
  <w:style w:type="table" w:styleId="Grilledutableau">
    <w:name w:val="Table Grid"/>
    <w:basedOn w:val="TableauNormal"/>
    <w:uiPriority w:val="39"/>
    <w:rsid w:val="00586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586332"/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3">
    <w:name w:val="Grid Table 3"/>
    <w:basedOn w:val="TableauNormal"/>
    <w:uiPriority w:val="48"/>
    <w:rsid w:val="0058633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586332"/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  <w:tblStylePr w:type="neCell">
      <w:tblPr/>
      <w:tcPr>
        <w:tcBorders>
          <w:bottom w:val="single" w:sz="4" w:space="0" w:color="F1A983" w:themeColor="accent2" w:themeTint="99"/>
        </w:tcBorders>
      </w:tcPr>
    </w:tblStylePr>
    <w:tblStylePr w:type="nwCell">
      <w:tblPr/>
      <w:tcPr>
        <w:tcBorders>
          <w:bottom w:val="single" w:sz="4" w:space="0" w:color="F1A983" w:themeColor="accent2" w:themeTint="99"/>
        </w:tcBorders>
      </w:tcPr>
    </w:tblStylePr>
    <w:tblStylePr w:type="seCell">
      <w:tblPr/>
      <w:tcPr>
        <w:tcBorders>
          <w:top w:val="single" w:sz="4" w:space="0" w:color="F1A983" w:themeColor="accent2" w:themeTint="99"/>
        </w:tcBorders>
      </w:tcPr>
    </w:tblStylePr>
    <w:tblStylePr w:type="swCell">
      <w:tblPr/>
      <w:tcPr>
        <w:tcBorders>
          <w:top w:val="single" w:sz="4" w:space="0" w:color="F1A983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586332"/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  <w:tblStylePr w:type="neCell">
      <w:tblPr/>
      <w:tcPr>
        <w:tcBorders>
          <w:bottom w:val="single" w:sz="4" w:space="0" w:color="47D459" w:themeColor="accent3" w:themeTint="99"/>
        </w:tcBorders>
      </w:tcPr>
    </w:tblStylePr>
    <w:tblStylePr w:type="nwCell">
      <w:tblPr/>
      <w:tcPr>
        <w:tcBorders>
          <w:bottom w:val="single" w:sz="4" w:space="0" w:color="47D459" w:themeColor="accent3" w:themeTint="99"/>
        </w:tcBorders>
      </w:tcPr>
    </w:tblStylePr>
    <w:tblStylePr w:type="seCell">
      <w:tblPr/>
      <w:tcPr>
        <w:tcBorders>
          <w:top w:val="single" w:sz="4" w:space="0" w:color="47D459" w:themeColor="accent3" w:themeTint="99"/>
        </w:tcBorders>
      </w:tcPr>
    </w:tblStylePr>
    <w:tblStylePr w:type="swCell">
      <w:tblPr/>
      <w:tcPr>
        <w:tcBorders>
          <w:top w:val="single" w:sz="4" w:space="0" w:color="47D459" w:themeColor="accent3" w:themeTint="99"/>
        </w:tcBorders>
      </w:tcPr>
    </w:tblStylePr>
  </w:style>
  <w:style w:type="table" w:styleId="TableauGrille4-Accentuation3">
    <w:name w:val="Grid Table 4 Accent 3"/>
    <w:basedOn w:val="TableauNormal"/>
    <w:uiPriority w:val="49"/>
    <w:rsid w:val="00586332"/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6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18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284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 Hoa CHONG</dc:creator>
  <cp:keywords/>
  <dc:description/>
  <cp:lastModifiedBy>Jong Hoa CHONG</cp:lastModifiedBy>
  <cp:revision>2</cp:revision>
  <dcterms:created xsi:type="dcterms:W3CDTF">2024-04-23T08:47:00Z</dcterms:created>
  <dcterms:modified xsi:type="dcterms:W3CDTF">2024-04-23T12:30:00Z</dcterms:modified>
</cp:coreProperties>
</file>