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Overlap w:val="never"/>
        <w:tblW w:w="10215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6"/>
        <w:gridCol w:w="8659"/>
      </w:tblGrid>
      <w:tr w:rsidR="00544DFE" w:rsidRPr="00544DFE" w14:paraId="76F00E88" w14:textId="77777777" w:rsidTr="00544DFE">
        <w:trPr>
          <w:trHeight w:val="767"/>
          <w:jc w:val="center"/>
          <w:cantSplit/>
        </w:trPr>
        <w:tc>
          <w:tcPr>
            <w:tcW w:w="102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tcMar>
              <w:top w:w="113" w:type="dxa"/>
              <w:left w:w="102" w:type="dxa"/>
              <w:bottom w:w="113" w:type="dxa"/>
              <w:right w:w="102" w:type="dxa"/>
            </w:tcMar>
            <w:hideMark/>
          </w:tcPr>
          <w:p w14:paraId="6482547C" w14:textId="0A657EF7" w:rsidR="00544DFE" w:rsidRPr="00544DFE" w:rsidRDefault="00544DFE" w:rsidP="00544DFE">
            <w:pPr>
              <w:jc w:val="center"/>
              <w:rPr>
                <w:rFonts w:hint="eastAsia"/>
                <w:b/>
                <w:bCs/>
              </w:rPr>
            </w:pPr>
            <w:r w:rsidRPr="00544DFE">
              <w:rPr>
                <w:rFonts w:hint="eastAsia"/>
                <w:b/>
                <w:bCs/>
                <w:sz w:val="36"/>
                <w:szCs w:val="40"/>
              </w:rPr>
              <w:t>202</w:t>
            </w:r>
            <w:r w:rsidR="00346482">
              <w:rPr>
                <w:rFonts w:hint="eastAsia"/>
                <w:b/>
                <w:bCs/>
                <w:sz w:val="36"/>
                <w:szCs w:val="40"/>
              </w:rPr>
              <w:t>6</w:t>
            </w:r>
            <w:r w:rsidRPr="00544DFE">
              <w:rPr>
                <w:rFonts w:hint="eastAsia"/>
                <w:b/>
                <w:bCs/>
                <w:sz w:val="36"/>
                <w:szCs w:val="40"/>
              </w:rPr>
              <w:t xml:space="preserve">년 AI 라이프 </w:t>
            </w:r>
            <w:r w:rsidR="00F63731">
              <w:rPr>
                <w:rFonts w:hint="eastAsia"/>
                <w:b/>
                <w:bCs/>
                <w:sz w:val="36"/>
                <w:szCs w:val="40"/>
              </w:rPr>
              <w:t>솔루션</w:t>
            </w:r>
            <w:r w:rsidRPr="00544DFE">
              <w:rPr>
                <w:rFonts w:hint="eastAsia"/>
                <w:b/>
                <w:bCs/>
                <w:sz w:val="36"/>
                <w:szCs w:val="40"/>
              </w:rPr>
              <w:t xml:space="preserve"> 챌린지 </w:t>
            </w:r>
            <w:r w:rsidR="00F63731">
              <w:rPr>
                <w:rFonts w:hint="eastAsia"/>
                <w:b/>
                <w:bCs/>
                <w:sz w:val="36"/>
                <w:szCs w:val="40"/>
              </w:rPr>
              <w:t>성과보고</w:t>
            </w:r>
            <w:r w:rsidRPr="00544DFE">
              <w:rPr>
                <w:rFonts w:hint="eastAsia"/>
                <w:b/>
                <w:bCs/>
                <w:sz w:val="36"/>
                <w:szCs w:val="40"/>
              </w:rPr>
              <w:t>서</w:t>
            </w:r>
            <w:r w:rsidR="00F63731">
              <w:rPr>
                <w:rFonts w:ascii="맑은 고딕" w:eastAsia="맑은 고딕" w:hint="eastAsia"/>
                <w:b/>
                <w:i/>
                <w:color w:val="0000FF"/>
                <w:sz w:val="24"/>
                <w:u w:val="single" w:color="FF0000"/>
              </w:rPr>
              <w:t xml:space="preserve"> (최대 2장 이내)</w:t>
            </w:r>
          </w:p>
        </w:tc>
      </w:tr>
      <w:tr w:rsidR="00F63731" w:rsidRPr="00544DFE" w14:paraId="34B9CCCD" w14:textId="77777777" w:rsidTr="00717DF1">
        <w:trPr>
          <w:trHeight w:val="14"/>
          <w:jc w:val="center"/>
          <w:cantSplit/>
        </w:trPr>
        <w:tc>
          <w:tcPr>
            <w:tcW w:w="1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tcMar>
              <w:top w:w="113" w:type="dxa"/>
              <w:left w:w="102" w:type="dxa"/>
              <w:bottom w:w="113" w:type="dxa"/>
              <w:right w:w="102" w:type="dxa"/>
            </w:tcMar>
            <w:hideMark/>
          </w:tcPr>
          <w:p w14:paraId="726A706A" w14:textId="2A8C93BE" w:rsidR="00F63731" w:rsidRPr="00544DFE" w:rsidRDefault="00F63731" w:rsidP="00F63731">
            <w:pPr>
              <w:wordWrap/>
              <w:spacing w:after="0" w:line="14" w:lineRule="atLeast"/>
              <w:jc w:val="center"/>
            </w:pPr>
            <w:r>
              <w:rPr>
                <w:rFonts w:hint="eastAsia"/>
                <w:b/>
                <w:bCs/>
              </w:rPr>
              <w:t xml:space="preserve">AI </w:t>
            </w:r>
            <w:proofErr w:type="spellStart"/>
            <w:r>
              <w:rPr>
                <w:rFonts w:hint="eastAsia"/>
                <w:b/>
                <w:bCs/>
              </w:rPr>
              <w:t>기술</w:t>
            </w:r>
            <w:r w:rsidRPr="00544DFE">
              <w:rPr>
                <w:rFonts w:hint="eastAsia"/>
                <w:b/>
                <w:bCs/>
              </w:rPr>
              <w:t>명</w:t>
            </w:r>
            <w:proofErr w:type="spellEnd"/>
          </w:p>
        </w:tc>
        <w:tc>
          <w:tcPr>
            <w:tcW w:w="8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02" w:type="dxa"/>
            </w:tcMar>
            <w:vAlign w:val="center"/>
            <w:hideMark/>
          </w:tcPr>
          <w:p>
            <w:pPr>
              <w:spacing w:before="0" w:after="4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4342D"/>
                <w:sz w:val="18"/>
              </w:rPr>
              <w:t>VillageCoverage — 농촌 생활서비스 공급계획 AI 의사결정 지원 시스템</w:t>
            </w:r>
          </w:p>
          <w:p>
            <w:pPr>
              <w:spacing w:before="0" w:after="40" w:line="240" w:lineRule="auto"/>
            </w:pPr>
            <w:r>
              <w:rPr>
                <w:rFonts w:ascii="맑은 고딕" w:hAnsi="맑은 고딕" w:eastAsia="맑은 고딕"/>
                <w:b w:val="0"/>
                <w:color w:val="24342D"/>
                <w:sz w:val="18"/>
              </w:rPr>
              <w:t>(팀으로 참여하는 경우 대표자 1명만 제출)</w:t>
            </w:r>
          </w:p>
        </w:tc>
      </w:tr>
      <w:tr w:rsidR="00F63731" w:rsidRPr="00544DFE" w14:paraId="3F7AECBD" w14:textId="77777777" w:rsidTr="00717DF1">
        <w:trPr>
          <w:trHeight w:val="1848"/>
          <w:jc w:val="center"/>
          <w:cantSplit/>
        </w:trPr>
        <w:tc>
          <w:tcPr>
            <w:tcW w:w="1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tcMar>
              <w:top w:w="170" w:type="dxa"/>
              <w:left w:w="102" w:type="dxa"/>
              <w:bottom w:w="170" w:type="dxa"/>
              <w:right w:w="102" w:type="dxa"/>
            </w:tcMar>
            <w:hideMark/>
          </w:tcPr>
          <w:p w14:paraId="2A71D6EE" w14:textId="544063EB" w:rsidR="00F63731" w:rsidRPr="00544DFE" w:rsidRDefault="00F63731" w:rsidP="00F63731">
            <w:pPr>
              <w:wordWrap/>
              <w:spacing w:after="0" w:line="14" w:lineRule="atLeas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아이디어명</w:t>
            </w:r>
          </w:p>
        </w:tc>
        <w:tc>
          <w:tcPr>
            <w:tcW w:w="8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70" w:type="dxa"/>
              <w:left w:w="102" w:type="dxa"/>
              <w:bottom w:w="170" w:type="dxa"/>
              <w:right w:w="102" w:type="dxa"/>
            </w:tcMar>
            <w:vAlign w:val="center"/>
            <w:hideMark/>
            <w:shd w:fill="FFF8EA"/>
          </w:tcPr>
          <w:p>
            <w:pPr>
              <w:spacing w:before="0" w:after="4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4342D"/>
                <w:sz w:val="18"/>
              </w:rPr>
              <w:t>(AI 라이프 아이디어 챌린지를 참고했다면 해당하는 아이디어 번호와 아이디어 명을 기재)</w:t>
            </w:r>
          </w:p>
          <w:p>
            <w:pPr>
              <w:spacing w:before="0" w:after="40" w:line="240" w:lineRule="auto"/>
            </w:pPr>
            <w:r>
              <w:rPr>
                <w:rFonts w:ascii="맑은 고딕" w:hAnsi="맑은 고딕" w:eastAsia="맑은 고딕"/>
                <w:b w:val="0"/>
                <w:color w:val="24342D"/>
                <w:sz w:val="18"/>
              </w:rPr>
              <w:t>예시&gt; 00번. 00000000000000000000000</w:t>
            </w:r>
          </w:p>
          <w:p>
            <w:pPr>
              <w:spacing w:before="0" w:after="40" w:line="240" w:lineRule="auto"/>
            </w:pPr>
            <w:r>
              <w:rPr>
                <w:rFonts w:ascii="맑은 고딕" w:hAnsi="맑은 고딕" w:eastAsia="맑은 고딕"/>
                <w:b w:val="0"/>
                <w:color w:val="24342D"/>
                <w:sz w:val="18"/>
              </w:rPr>
              <w:t>작성 아이디어명: 요청 기록의 공백을 드러내고 생활서비스 공급안을 비교하는 마을 단위 의사결정 지원</w:t>
            </w:r>
          </w:p>
          <w:p>
            <w:pPr>
              <w:spacing w:before="0" w:after="40" w:line="240" w:lineRule="auto"/>
            </w:pPr>
            <w:r>
              <w:rPr>
                <w:rFonts w:ascii="맑은 고딕" w:hAnsi="맑은 고딕" w:eastAsia="맑은 고딕"/>
                <w:b w:val="0"/>
                <w:color w:val="24342D"/>
                <w:sz w:val="18"/>
              </w:rPr>
              <w:t>아이디어 번호·기존 아이디어명·선정 상태: 제출 전 사용자 확인 필요</w:t>
            </w:r>
          </w:p>
        </w:tc>
      </w:tr>
      <w:tr w:rsidR="00F63731" w:rsidRPr="00544DFE" w14:paraId="53314F3E" w14:textId="77777777" w:rsidTr="00C34C4C">
        <w:trPr>
          <w:trHeight w:val="1848"/>
          <w:jc w:val="center"/>
          <w:cantSplit/>
        </w:trPr>
        <w:tc>
          <w:tcPr>
            <w:tcW w:w="1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tcMar>
              <w:top w:w="170" w:type="dxa"/>
              <w:left w:w="102" w:type="dxa"/>
              <w:bottom w:w="170" w:type="dxa"/>
              <w:right w:w="102" w:type="dxa"/>
            </w:tcMar>
          </w:tcPr>
          <w:p w14:paraId="13F9D6DA" w14:textId="77777777" w:rsidR="00F63731" w:rsidRDefault="00F63731" w:rsidP="00F63731">
            <w:pPr>
              <w:wordWrap/>
              <w:spacing w:after="0" w:line="14" w:lineRule="atLeas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기술요약</w:t>
            </w:r>
          </w:p>
          <w:p w14:paraId="28E6B7C9" w14:textId="72B4341F" w:rsidR="00F63731" w:rsidRDefault="00F63731" w:rsidP="00F63731">
            <w:pPr>
              <w:wordWrap/>
              <w:spacing w:after="0" w:line="14" w:lineRule="atLeast"/>
              <w:jc w:val="center"/>
              <w:rPr>
                <w:rFonts w:hint="eastAsia"/>
                <w:b/>
                <w:bCs/>
              </w:rPr>
            </w:pPr>
            <w:r w:rsidRPr="00544DFE">
              <w:rPr>
                <w:rFonts w:hint="eastAsia"/>
                <w:b/>
                <w:bCs/>
              </w:rPr>
              <w:t>(</w:t>
            </w:r>
            <w:r>
              <w:rPr>
                <w:rFonts w:hint="eastAsia"/>
                <w:b/>
                <w:bCs/>
              </w:rPr>
              <w:t>3줄 이내</w:t>
            </w:r>
            <w:r w:rsidRPr="00544DFE">
              <w:rPr>
                <w:rFonts w:hint="eastAsia"/>
                <w:b/>
                <w:bCs/>
              </w:rPr>
              <w:t>)</w:t>
            </w:r>
          </w:p>
        </w:tc>
        <w:tc>
          <w:tcPr>
            <w:tcW w:w="8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70" w:type="dxa"/>
              <w:left w:w="102" w:type="dxa"/>
              <w:bottom w:w="170" w:type="dxa"/>
              <w:right w:w="102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4342D"/>
                <w:sz w:val="18"/>
              </w:rPr>
              <w:t>요청 기록이 적은 마을을 필요가 없는 곳으로 단정하지 않고, 근거가 부족하거나 충돌하면 조사 필요로 남긴다.</w:t>
            </w:r>
          </w:p>
          <w:p>
            <w:pPr>
              <w:spacing w:before="0" w:after="40" w:line="240" w:lineRule="auto"/>
            </w:pPr>
            <w:r>
              <w:rPr>
                <w:rFonts w:ascii="맑은 고딕" w:hAnsi="맑은 고딕" w:eastAsia="맑은 고딕"/>
                <w:b w:val="0"/>
                <w:color w:val="24342D"/>
                <w:sz w:val="18"/>
              </w:rPr>
              <w:t>AI 보조 구조화와 OR-Tools CP-SAT으로 네 정책 공급안을 비교하고 최종 선택은 담당자가 검토한다.</w:t>
            </w:r>
          </w:p>
          <w:p>
            <w:pPr>
              <w:spacing w:before="0" w:after="40" w:line="240" w:lineRule="auto"/>
            </w:pPr>
            <w:r>
              <w:rPr>
                <w:rFonts w:ascii="맑은 고딕" w:hAnsi="맑은 고딕" w:eastAsia="맑은 고딕"/>
                <w:b w:val="0"/>
                <w:color w:val="24342D"/>
                <w:sz w:val="18"/>
              </w:rPr>
              <w:t>현재 결과는 시제품·합성자료 기준이며 주민 데이터와 현장 효과는 검증 전이다.</w:t>
            </w:r>
          </w:p>
        </w:tc>
      </w:tr>
      <w:tr w:rsidR="00F63731" w:rsidRPr="00544DFE" w14:paraId="02054EF8" w14:textId="77777777" w:rsidTr="00C34C4C">
        <w:trPr>
          <w:trHeight w:val="1771"/>
          <w:jc w:val="center"/>
          <w:cantSplit/>
        </w:trPr>
        <w:tc>
          <w:tcPr>
            <w:tcW w:w="1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tcMar>
              <w:top w:w="170" w:type="dxa"/>
              <w:left w:w="102" w:type="dxa"/>
              <w:bottom w:w="170" w:type="dxa"/>
              <w:right w:w="102" w:type="dxa"/>
            </w:tcMar>
            <w:hideMark/>
          </w:tcPr>
          <w:p w14:paraId="046AADE7" w14:textId="77777777" w:rsidR="00F63731" w:rsidRDefault="00F63731" w:rsidP="00F63731">
            <w:pPr>
              <w:wordWrap/>
              <w:spacing w:after="0" w:line="14" w:lineRule="atLeas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최종목표</w:t>
            </w:r>
          </w:p>
          <w:p w14:paraId="69D8DA09" w14:textId="0B9E308B" w:rsidR="00F63731" w:rsidRPr="00544DFE" w:rsidRDefault="00F63731" w:rsidP="00F63731">
            <w:pPr>
              <w:wordWrap/>
              <w:spacing w:after="0" w:line="14" w:lineRule="atLeast"/>
              <w:jc w:val="center"/>
            </w:pPr>
            <w:r w:rsidRPr="00544DFE">
              <w:rPr>
                <w:rFonts w:hint="eastAsia"/>
                <w:b/>
                <w:bCs/>
              </w:rPr>
              <w:t>(</w:t>
            </w:r>
            <w:r>
              <w:rPr>
                <w:rFonts w:hint="eastAsia"/>
                <w:b/>
                <w:bCs/>
              </w:rPr>
              <w:t>2줄 이내</w:t>
            </w:r>
            <w:r w:rsidRPr="00544DFE">
              <w:rPr>
                <w:rFonts w:hint="eastAsia"/>
                <w:b/>
                <w:bCs/>
              </w:rPr>
              <w:t>)</w:t>
            </w:r>
          </w:p>
        </w:tc>
        <w:tc>
          <w:tcPr>
            <w:tcW w:w="8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70" w:type="dxa"/>
              <w:left w:w="102" w:type="dxa"/>
              <w:bottom w:w="170" w:type="dxa"/>
              <w:right w:w="102" w:type="dxa"/>
            </w:tcMar>
            <w:vAlign w:val="center"/>
            <w:hideMark/>
          </w:tcPr>
          <w:p>
            <w:pPr>
              <w:spacing w:before="0" w:after="4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4342D"/>
                <w:sz w:val="18"/>
              </w:rPr>
              <w:t>근거 공백을 드러내면서 예산·공급·이동 제약 아래 생활서비스 공급안을 비교하는 시제품 구현.</w:t>
            </w:r>
          </w:p>
          <w:p>
            <w:pPr>
              <w:spacing w:before="0" w:after="40" w:line="240" w:lineRule="auto"/>
            </w:pPr>
            <w:r>
              <w:rPr>
                <w:rFonts w:ascii="맑은 고딕" w:hAnsi="맑은 고딕" w:eastAsia="맑은 고딕"/>
                <w:b w:val="0"/>
                <w:color w:val="24342D"/>
                <w:sz w:val="18"/>
              </w:rPr>
              <w:t>정책 선택과 승인은 담당자에게 남기고, 현장 적용 전 운영값·가중치·보안 절차를 검증한다.</w:t>
            </w:r>
          </w:p>
        </w:tc>
      </w:tr>
      <w:tr w:rsidR="00F63731" w:rsidRPr="00544DFE" w14:paraId="1F830DA2" w14:textId="77777777" w:rsidTr="00C34C4C">
        <w:trPr>
          <w:trHeight w:val="13"/>
          <w:jc w:val="center"/>
          <w:cantSplit/>
        </w:trPr>
        <w:tc>
          <w:tcPr>
            <w:tcW w:w="1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tcMar>
              <w:top w:w="170" w:type="dxa"/>
              <w:left w:w="102" w:type="dxa"/>
              <w:bottom w:w="170" w:type="dxa"/>
              <w:right w:w="102" w:type="dxa"/>
            </w:tcMar>
            <w:hideMark/>
          </w:tcPr>
          <w:p w14:paraId="6D968966" w14:textId="77777777" w:rsidR="00F63731" w:rsidRPr="00F63731" w:rsidRDefault="00F63731" w:rsidP="00F63731">
            <w:pPr>
              <w:pageBreakBefore/>
              <w:wordWrap/>
              <w:spacing w:after="0" w:line="14" w:lineRule="atLeast"/>
              <w:jc w:val="center"/>
              <w:rPr>
                <w:b/>
                <w:bCs/>
                <w:color w:val="000000" w:themeColor="text1"/>
              </w:rPr>
            </w:pPr>
            <w:r w:rsidRPr="00F63731">
              <w:rPr>
                <w:rFonts w:hint="eastAsia"/>
                <w:b/>
                <w:bCs/>
                <w:color w:val="000000" w:themeColor="text1"/>
              </w:rPr>
              <w:t>개발 내용</w:t>
            </w:r>
          </w:p>
          <w:p w14:paraId="09C98B7D" w14:textId="77777777" w:rsidR="00F63731" w:rsidRPr="00F63731" w:rsidRDefault="00F63731" w:rsidP="00F63731">
            <w:pPr>
              <w:wordWrap/>
              <w:spacing w:after="0" w:line="14" w:lineRule="atLeast"/>
              <w:jc w:val="center"/>
              <w:rPr>
                <w:b/>
                <w:bCs/>
                <w:color w:val="000000" w:themeColor="text1"/>
              </w:rPr>
            </w:pPr>
          </w:p>
          <w:p w14:paraId="12257C53" w14:textId="77777777" w:rsidR="00F63731" w:rsidRPr="00F63731" w:rsidRDefault="00F63731" w:rsidP="00F63731">
            <w:pPr>
              <w:wordWrap/>
              <w:spacing w:after="0" w:line="14" w:lineRule="atLeast"/>
              <w:jc w:val="center"/>
              <w:rPr>
                <w:b/>
                <w:bCs/>
                <w:color w:val="000000" w:themeColor="text1"/>
              </w:rPr>
            </w:pPr>
            <w:r w:rsidRPr="00F63731">
              <w:rPr>
                <w:rFonts w:hint="eastAsia"/>
                <w:b/>
                <w:bCs/>
                <w:color w:val="000000" w:themeColor="text1"/>
              </w:rPr>
              <w:t>및</w:t>
            </w:r>
          </w:p>
          <w:p w14:paraId="20EE4895" w14:textId="77777777" w:rsidR="00F63731" w:rsidRPr="00F63731" w:rsidRDefault="00F63731" w:rsidP="00F63731">
            <w:pPr>
              <w:wordWrap/>
              <w:spacing w:after="0" w:line="14" w:lineRule="atLeast"/>
              <w:jc w:val="center"/>
              <w:rPr>
                <w:b/>
                <w:bCs/>
                <w:color w:val="000000" w:themeColor="text1"/>
              </w:rPr>
            </w:pPr>
          </w:p>
          <w:p w14:paraId="20B340FC" w14:textId="28BA47A8" w:rsidR="00F63731" w:rsidRPr="00F63731" w:rsidRDefault="00F63731" w:rsidP="00F63731">
            <w:pPr>
              <w:wordWrap/>
              <w:spacing w:after="0" w:line="14" w:lineRule="atLeast"/>
              <w:jc w:val="center"/>
              <w:rPr>
                <w:rFonts w:hint="eastAsia"/>
                <w:b/>
                <w:bCs/>
                <w:color w:val="000000" w:themeColor="text1"/>
              </w:rPr>
            </w:pPr>
            <w:r w:rsidRPr="00F63731">
              <w:rPr>
                <w:rFonts w:hint="eastAsia"/>
                <w:b/>
                <w:bCs/>
                <w:color w:val="000000" w:themeColor="text1"/>
              </w:rPr>
              <w:t>결과</w:t>
            </w:r>
          </w:p>
        </w:tc>
        <w:tc>
          <w:tcPr>
            <w:tcW w:w="8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70" w:type="dxa"/>
              <w:left w:w="102" w:type="dxa"/>
              <w:bottom w:w="170" w:type="dxa"/>
              <w:right w:w="102" w:type="dxa"/>
            </w:tcMar>
            <w:vAlign w:val="center"/>
            <w:hideMark/>
          </w:tcPr>
          <w:p>
            <w:pPr>
              <w:pageBreakBefore/>
              <w:spacing w:before="0" w:after="4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4342D"/>
                <w:sz w:val="17"/>
              </w:rPr>
              <w:t>ㅇ 구현: 근거 부족·충돌을 조사 필요/UNKNOWN으로 표시하고 담당자 검토 전 승인 근거로 사용하지 않는다.</w:t>
            </w:r>
          </w:p>
          <w:p>
            <w:pPr>
              <w:spacing w:before="0" w:after="40" w:line="240" w:lineRule="auto"/>
            </w:pPr>
            <w:r>
              <w:rPr>
                <w:rFonts w:ascii="맑은 고딕" w:hAnsi="맑은 고딕" w:eastAsia="맑은 고딕"/>
                <w:b w:val="0"/>
                <w:color w:val="24342D"/>
                <w:sz w:val="17"/>
              </w:rPr>
              <w:t>ㅇ AI 경로: Gemini 설정 시 구조화 출력, 미설정 시 결정적 fallback을 쓴다. 이번 로컬 E2E는 외부 모델 키 없이 수행했다.</w:t>
            </w:r>
          </w:p>
          <w:p>
            <w:pPr>
              <w:spacing w:before="0" w:after="40" w:line="240" w:lineRule="auto"/>
            </w:pPr>
            <w:r>
              <w:rPr>
                <w:rFonts w:ascii="맑은 고딕" w:hAnsi="맑은 고딕" w:eastAsia="맑은 고딕"/>
                <w:b w:val="0"/>
                <w:color w:val="24342D"/>
                <w:sz w:val="17"/>
              </w:rPr>
              <w:t>ㅇ 최적화: OR-Tools CP-SAT으로 효율 중심·균형·최소보장·소외 최소화 4개 정책을 계산한다.</w:t>
            </w:r>
          </w:p>
          <w:p>
            <w:pPr>
              <w:spacing w:before="0" w:after="40" w:line="240" w:lineRule="auto"/>
            </w:pPr>
            <w:r>
              <w:rPr>
                <w:rFonts w:ascii="맑은 고딕" w:hAnsi="맑은 고딕" w:eastAsia="맑은 고딕"/>
                <w:b w:val="0"/>
                <w:color w:val="24342D"/>
                <w:sz w:val="17"/>
              </w:rPr>
              <w:t>ㅇ 시연 검증: 격리된 로컬 Playwright E2E 1건에서 네 정책 비교, 합성 제공자 불참 후 재계획, 검토자료 PDF/CSV 흐름 통과.</w:t>
            </w:r>
          </w:p>
          <w:p>
            <w:pPr>
              <w:spacing w:before="0" w:after="40" w:line="240" w:lineRule="auto"/>
            </w:pPr>
            <w:r>
              <w:rPr>
                <w:rFonts w:ascii="맑은 고딕" w:hAnsi="맑은 고딕" w:eastAsia="맑은 고딕"/>
                <w:b w:val="0"/>
                <w:color w:val="24342D"/>
                <w:sz w:val="17"/>
              </w:rPr>
              <w:t>ㅇ 별도 통제 실험(SIMULATED FOR PRE-R&amp;D): 홍성군 장곡면 16개 권역·예산 5,000,000원·seed 2026·합성 조사 필요 8개. 요청량 기준안/균형안은 각 19단위, 배정 권역 3/16 대 12/16, 조사 필요 배정 0/8 대 7/8. 실제 주민 서비스·효과가 아니다.</w:t>
            </w:r>
          </w:p>
          <w:p>
            <w:pPr>
              <w:spacing w:before="0" w:after="40" w:line="240" w:lineRule="auto"/>
            </w:pPr>
            <w:r>
              <w:rPr>
                <w:rFonts w:ascii="맑은 고딕" w:hAnsi="맑은 고딕" w:eastAsia="맑은 고딕"/>
                <w:b w:val="0"/>
                <w:color w:val="24342D"/>
                <w:sz w:val="17"/>
              </w:rPr>
              <w:t>※ 개발 기술, 제품에 대한 기본 구현 내용, 탐구 내용 및 방법 등</w:t>
            </w:r>
          </w:p>
        </w:tc>
      </w:tr>
      <w:tr w:rsidR="00F63731" w:rsidRPr="00544DFE" w14:paraId="2B822528" w14:textId="77777777" w:rsidTr="00C34C4C">
        <w:trPr>
          <w:trHeight w:val="1378"/>
          <w:jc w:val="center"/>
          <w:cantSplit/>
        </w:trPr>
        <w:tc>
          <w:tcPr>
            <w:tcW w:w="1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tcMar>
              <w:top w:w="170" w:type="dxa"/>
              <w:left w:w="102" w:type="dxa"/>
              <w:bottom w:w="170" w:type="dxa"/>
              <w:right w:w="102" w:type="dxa"/>
            </w:tcMar>
            <w:hideMark/>
          </w:tcPr>
          <w:p w14:paraId="6238339F" w14:textId="77777777" w:rsidR="00F63731" w:rsidRDefault="00F63731" w:rsidP="00F63731">
            <w:pPr>
              <w:wordWrap/>
              <w:spacing w:after="0" w:line="14" w:lineRule="atLeas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개발</w:t>
            </w:r>
          </w:p>
          <w:p w14:paraId="4F8B188D" w14:textId="77777777" w:rsidR="00F63731" w:rsidRDefault="00F63731" w:rsidP="00F63731">
            <w:pPr>
              <w:wordWrap/>
              <w:spacing w:after="0" w:line="14" w:lineRule="atLeas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과정에서</w:t>
            </w:r>
          </w:p>
          <w:p w14:paraId="26FC2A89" w14:textId="489C8522" w:rsidR="00F63731" w:rsidRPr="00544DFE" w:rsidRDefault="00F63731" w:rsidP="00F63731">
            <w:pPr>
              <w:wordWrap/>
              <w:spacing w:after="0" w:line="14" w:lineRule="atLeas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애로점</w:t>
            </w:r>
          </w:p>
        </w:tc>
        <w:tc>
          <w:tcPr>
            <w:tcW w:w="8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70" w:type="dxa"/>
              <w:left w:w="102" w:type="dxa"/>
              <w:bottom w:w="170" w:type="dxa"/>
              <w:right w:w="102" w:type="dxa"/>
            </w:tcMar>
            <w:vAlign w:val="center"/>
            <w:hideMark/>
          </w:tcPr>
          <w:p>
            <w:pPr>
              <w:spacing w:before="0" w:after="4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4342D"/>
                <w:sz w:val="17"/>
              </w:rPr>
              <w:t>ㅇ 현장 주민자료와 제공자 가격·가용량이 부족해 공개·합성·미확인 입력을 구분하고 조사 필요 상태를 유지했다.</w:t>
            </w:r>
          </w:p>
          <w:p>
            <w:pPr>
              <w:spacing w:before="0" w:after="40" w:line="240" w:lineRule="auto"/>
            </w:pPr>
            <w:r>
              <w:rPr>
                <w:rFonts w:ascii="맑은 고딕" w:hAnsi="맑은 고딕" w:eastAsia="맑은 고딕"/>
                <w:b w:val="0"/>
                <w:color w:val="24342D"/>
                <w:sz w:val="17"/>
              </w:rPr>
              <w:t>ㅇ 이동·일정 제약과 solver 시간/최적성 한계를 고려해 결과 상태와 가정을 표시했다.</w:t>
            </w:r>
          </w:p>
          <w:p>
            <w:pPr>
              <w:spacing w:before="0" w:after="40" w:line="240" w:lineRule="auto"/>
            </w:pPr>
            <w:r>
              <w:rPr>
                <w:rFonts w:ascii="맑은 고딕" w:hAnsi="맑은 고딕" w:eastAsia="맑은 고딕"/>
                <w:b w:val="0"/>
                <w:color w:val="24342D"/>
                <w:sz w:val="17"/>
              </w:rPr>
              <w:t>ㅇ 개인정보 및 기관 운영 보안·행정 적합성은 실제 공공기관 파일럿에서 추가 검증해야 한다.</w:t>
            </w:r>
          </w:p>
        </w:tc>
      </w:tr>
      <w:tr w:rsidR="00F63731" w:rsidRPr="00544DFE" w14:paraId="72D57CCE" w14:textId="77777777" w:rsidTr="00F63731">
        <w:trPr>
          <w:trHeight w:val="1916"/>
          <w:jc w:val="center"/>
          <w:cantSplit/>
        </w:trPr>
        <w:tc>
          <w:tcPr>
            <w:tcW w:w="1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tcMar>
              <w:top w:w="170" w:type="dxa"/>
              <w:left w:w="102" w:type="dxa"/>
              <w:bottom w:w="170" w:type="dxa"/>
              <w:right w:w="102" w:type="dxa"/>
            </w:tcMar>
            <w:hideMark/>
          </w:tcPr>
          <w:p w14:paraId="3AD836DE" w14:textId="77777777" w:rsidR="00F63731" w:rsidRPr="00544DFE" w:rsidRDefault="00F63731" w:rsidP="00F63731">
            <w:pPr>
              <w:wordWrap/>
              <w:spacing w:after="0" w:line="14" w:lineRule="atLeast"/>
              <w:jc w:val="center"/>
            </w:pPr>
            <w:r w:rsidRPr="00544DFE">
              <w:rPr>
                <w:rFonts w:hint="eastAsia"/>
                <w:b/>
                <w:bCs/>
              </w:rPr>
              <w:t>기대효과</w:t>
            </w:r>
          </w:p>
        </w:tc>
        <w:tc>
          <w:tcPr>
            <w:tcW w:w="8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70" w:type="dxa"/>
              <w:left w:w="102" w:type="dxa"/>
              <w:bottom w:w="170" w:type="dxa"/>
              <w:right w:w="102" w:type="dxa"/>
            </w:tcMar>
            <w:vAlign w:val="center"/>
            <w:hideMark/>
          </w:tcPr>
          <w:p>
            <w:pPr>
              <w:spacing w:before="0" w:after="40" w:line="240" w:lineRule="auto"/>
            </w:pPr>
            <w:r/>
            <w:r>
              <w:rPr>
                <w:rFonts w:ascii="맑은 고딕" w:hAnsi="맑은 고딕" w:eastAsia="맑은 고딕"/>
                <w:b w:val="0"/>
                <w:color w:val="24342D"/>
                <w:sz w:val="17"/>
              </w:rPr>
              <w:t>ㅇ 기록 공백이 큰 지역과 정책별 미충족 결과를 함께 보여 담당자의 추가 조사·검토를 지원할 수 있다.</w:t>
            </w:r>
          </w:p>
          <w:p>
            <w:pPr>
              <w:spacing w:before="0" w:after="40" w:line="240" w:lineRule="auto"/>
            </w:pPr>
            <w:r>
              <w:rPr>
                <w:rFonts w:ascii="맑은 고딕" w:hAnsi="맑은 고딕" w:eastAsia="맑은 고딕"/>
                <w:b w:val="0"/>
                <w:color w:val="24342D"/>
                <w:sz w:val="17"/>
              </w:rPr>
              <w:t>ㅇ 공급자 불참 뒤 대체 계획을 비교하고 판단 전제·제약을 설명하는 데 도움을 줄 수 있다.</w:t>
            </w:r>
          </w:p>
          <w:p>
            <w:pPr>
              <w:spacing w:before="0" w:after="40" w:line="240" w:lineRule="auto"/>
            </w:pPr>
            <w:r>
              <w:rPr>
                <w:rFonts w:ascii="맑은 고딕" w:hAnsi="맑은 고딕" w:eastAsia="맑은 고딕"/>
                <w:b w:val="0"/>
                <w:color w:val="24342D"/>
                <w:sz w:val="17"/>
              </w:rPr>
              <w:t>ㅇ 서비스 접근성 개선·비용 절감은 아직 검증되지 않았으며 현장 평가가 필요하다.</w:t>
            </w:r>
          </w:p>
        </w:tc>
      </w:tr>
    </w:tbl>
    <w:p w14:paraId="10BAF82C" w14:textId="77777777" w:rsidR="009B3C93" w:rsidRPr="009B3C93" w:rsidRDefault="009B3C93" w:rsidP="00544DFE">
      <w:pPr>
        <w:rPr>
          <w:sz w:val="4"/>
          <w:szCs w:val="4"/>
        </w:rPr>
      </w:pPr>
    </w:p>
    <w:p w14:paraId="0737CA7F" w14:textId="3A4ED960" w:rsidR="00BA587C" w:rsidRPr="00E41125" w:rsidRDefault="00BA587C" w:rsidP="00E41125">
      <w:pPr>
        <w:rPr>
          <w:sz w:val="4"/>
          <w:szCs w:val="4"/>
        </w:rPr>
      </w:pPr>
    </w:p>
    <w:sectPr w:rsidR="00BA587C" w:rsidRPr="00E41125" w:rsidSect="00544DFE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DFE"/>
    <w:rsid w:val="00172A43"/>
    <w:rsid w:val="001D745C"/>
    <w:rsid w:val="00346482"/>
    <w:rsid w:val="00544DFE"/>
    <w:rsid w:val="00680FF7"/>
    <w:rsid w:val="00797F54"/>
    <w:rsid w:val="007E43DB"/>
    <w:rsid w:val="008C18C7"/>
    <w:rsid w:val="0097046F"/>
    <w:rsid w:val="009A3779"/>
    <w:rsid w:val="009B3C93"/>
    <w:rsid w:val="00AB6A65"/>
    <w:rsid w:val="00AE715E"/>
    <w:rsid w:val="00B24613"/>
    <w:rsid w:val="00BA587C"/>
    <w:rsid w:val="00C34C4C"/>
    <w:rsid w:val="00D54600"/>
    <w:rsid w:val="00E41125"/>
    <w:rsid w:val="00EA4963"/>
    <w:rsid w:val="00F46319"/>
    <w:rsid w:val="00F63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7F412"/>
  <w15:chartTrackingRefBased/>
  <w15:docId w15:val="{BC96DD9B-A670-441D-8BC0-509D5179C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44DF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44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44DF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44DF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44DF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44DF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44DF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44DF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44DF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44DF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44DF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44DF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44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44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44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44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44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44DF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44DF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44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44DF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44D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44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44DF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44DF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44DF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44D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44DF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44DFE"/>
    <w:rPr>
      <w:b/>
      <w:bCs/>
      <w:smallCaps/>
      <w:color w:val="0F4761" w:themeColor="accent1" w:themeShade="BF"/>
      <w:spacing w:val="5"/>
    </w:rPr>
  </w:style>
  <w:style w:type="paragraph" w:customStyle="1" w:styleId="aa">
    <w:name w:val="바탕글"/>
    <w:basedOn w:val="a"/>
    <w:rsid w:val="00C34C4C"/>
    <w:pPr>
      <w:spacing w:after="0" w:line="384" w:lineRule="auto"/>
      <w:jc w:val="both"/>
      <w:textAlignment w:val="baseline"/>
    </w:pPr>
    <w:rPr>
      <w:rFonts w:ascii="함초롬바탕" w:eastAsia="굴림" w:hAnsi="굴림" w:cs="굴림"/>
      <w:color w:val="000000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06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8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3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1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7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5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D81A24-2DF6-494F-9753-F0587DDBCB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205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2026년 AI 라이프 솔루션 챌린지 VillageCoverage 성과보고서</dc:title>
  <dc:subject>공식 Word 성과보고서 양식의 2쪽 이내 작성 대기본</dc:subject>
  <dc:creator>VillageCoverage</dc:creator>
  <cp:keywords/>
  <dc:description/>
  <cp:lastModifiedBy>USER</cp:lastModifiedBy>
  <cp:revision>2</cp:revision>
  <dcterms:created xsi:type="dcterms:W3CDTF">2026-09-07T09:12:00Z</dcterms:created>
  <dcterms:modified xsi:type="dcterms:W3CDTF">2026-09-07T09:12:00Z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Fasoo_Trace_ID" pid="2">
    <vt:lpwstr>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</vt:lpwstr>
  </property>
</Properties>
</file>