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numPr>
          <w:ilvl w:val="0"/>
          <w:numId w:val="2"/>
        </w:numPr>
        <w:spacing w:before="240" w:after="120"/>
        <w:rPr/>
      </w:pPr>
      <w:r>
        <w:rPr/>
        <w:t>Technologie</w:t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Local: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Thick client:</w:t>
      </w:r>
    </w:p>
    <w:p>
      <w:pPr>
        <w:pStyle w:val="Normal"/>
        <w:numPr>
          <w:ilvl w:val="0"/>
          <w:numId w:val="5"/>
        </w:numPr>
        <w:rPr/>
      </w:pPr>
      <w:r>
        <w:rPr/>
        <w:t>Multiplatformní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Emotiv SDK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Azure: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Databázový server / Server App:</w:t>
      </w:r>
    </w:p>
    <w:p>
      <w:pPr>
        <w:pStyle w:val="Normal"/>
        <w:numPr>
          <w:ilvl w:val="0"/>
          <w:numId w:val="4"/>
        </w:numPr>
        <w:rPr/>
      </w:pPr>
      <w:r>
        <w:rPr/>
        <w:t>Microsoft SQL</w:t>
      </w:r>
    </w:p>
    <w:p>
      <w:pPr>
        <w:pStyle w:val="Normal"/>
        <w:numPr>
          <w:ilvl w:val="0"/>
          <w:numId w:val="4"/>
        </w:numPr>
        <w:rPr/>
      </w:pPr>
      <w:r>
        <w:rPr/>
        <w:t>Csharp, .NET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Webový klient:</w:t>
      </w:r>
    </w:p>
    <w:p>
      <w:pPr>
        <w:pStyle w:val="Normal"/>
        <w:numPr>
          <w:ilvl w:val="0"/>
          <w:numId w:val="3"/>
        </w:numPr>
        <w:rPr/>
      </w:pPr>
      <w:r>
        <w:rPr/>
        <w:t>Bootstrap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WebGL </w:t>
      </w:r>
      <w:r>
        <w:rPr>
          <w:i/>
          <w:iCs/>
        </w:rPr>
        <w:t>pro 3D grafickou reprezentaci.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ChartJS </w:t>
      </w:r>
      <w:r>
        <w:rPr>
          <w:i/>
          <w:iCs/>
        </w:rPr>
        <w:t>pro jednoduchou reprezentaci naměřených dat.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R + Shiny </w:t>
      </w:r>
      <w:r>
        <w:rPr>
          <w:i/>
          <w:iCs/>
        </w:rPr>
        <w:t>pro analýzu datasetu</w:t>
      </w:r>
    </w:p>
    <w:p>
      <w:pPr>
        <w:pStyle w:val="Normal"/>
        <w:rPr/>
      </w:pPr>
      <w:r>
        <w:rPr/>
      </w:r>
    </w:p>
    <w:p>
      <w:pPr>
        <w:pStyle w:val="Nadpis1"/>
        <w:numPr>
          <w:ilvl w:val="0"/>
          <w:numId w:val="2"/>
        </w:numPr>
        <w:rPr/>
      </w:pPr>
      <w:r>
        <w:rPr/>
        <w:t>Funkcionalita</w:t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Local: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Thick client:</w:t>
      </w:r>
    </w:p>
    <w:p>
      <w:pPr>
        <w:pStyle w:val="Normal"/>
        <w:numPr>
          <w:ilvl w:val="0"/>
          <w:numId w:val="5"/>
        </w:numPr>
        <w:rPr/>
      </w:pPr>
      <w:r>
        <w:rPr/>
        <w:t>Login a měření.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Azure: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Databázový server + Server App:</w:t>
      </w:r>
    </w:p>
    <w:p>
      <w:pPr>
        <w:pStyle w:val="Normal"/>
        <w:numPr>
          <w:ilvl w:val="0"/>
          <w:numId w:val="6"/>
        </w:numPr>
        <w:rPr/>
      </w:pPr>
      <w:r>
        <w:rPr/>
        <w:t>Server app má své vlastní API</w:t>
      </w:r>
    </w:p>
    <w:p>
      <w:pPr>
        <w:pStyle w:val="Normal"/>
        <w:numPr>
          <w:ilvl w:val="0"/>
          <w:numId w:val="6"/>
        </w:numPr>
        <w:rPr/>
      </w:pPr>
      <w:r>
        <w:rPr/>
        <w:t>Databáze uživatelů.</w:t>
      </w:r>
    </w:p>
    <w:p>
      <w:pPr>
        <w:pStyle w:val="Normal"/>
        <w:numPr>
          <w:ilvl w:val="0"/>
          <w:numId w:val="6"/>
        </w:numPr>
        <w:rPr/>
      </w:pPr>
      <w:r>
        <w:rPr/>
        <w:t>Databaze měření na uživatele.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Webový klient:</w:t>
      </w:r>
    </w:p>
    <w:p>
      <w:pPr>
        <w:pStyle w:val="Normal"/>
        <w:numPr>
          <w:ilvl w:val="0"/>
          <w:numId w:val="7"/>
        </w:numPr>
        <w:rPr/>
      </w:pPr>
      <w:r>
        <w:rPr/>
        <w:t>Profil uživatele</w:t>
      </w:r>
    </w:p>
    <w:p>
      <w:pPr>
        <w:pStyle w:val="Normal"/>
        <w:numPr>
          <w:ilvl w:val="0"/>
          <w:numId w:val="7"/>
        </w:numPr>
        <w:rPr/>
      </w:pPr>
      <w:r>
        <w:rPr/>
        <w:t>Seznam setů v systému</w:t>
      </w:r>
    </w:p>
    <w:p>
      <w:pPr>
        <w:pStyle w:val="Normal"/>
        <w:numPr>
          <w:ilvl w:val="1"/>
          <w:numId w:val="7"/>
        </w:numPr>
        <w:jc w:val="left"/>
        <w:rPr/>
      </w:pPr>
      <w:r>
        <w:rPr/>
        <w:t>Jednotlivé měření.</w:t>
      </w:r>
    </w:p>
    <w:p>
      <w:pPr>
        <w:pStyle w:val="Normal"/>
        <w:numPr>
          <w:ilvl w:val="0"/>
          <w:numId w:val="7"/>
        </w:numPr>
        <w:rPr/>
      </w:pPr>
      <w:r>
        <w:rPr/>
        <w:t>Seznam měření</w:t>
      </w:r>
    </w:p>
    <w:p>
      <w:pPr>
        <w:pStyle w:val="Normal"/>
        <w:numPr>
          <w:ilvl w:val="1"/>
          <w:numId w:val="7"/>
        </w:numPr>
        <w:rPr/>
      </w:pPr>
      <w:r>
        <w:rPr/>
        <w:t>Jednoduché operace k měření (Smazat, pojmenovat, popis apd..).</w:t>
      </w:r>
    </w:p>
    <w:p>
      <w:pPr>
        <w:pStyle w:val="Normal"/>
        <w:numPr>
          <w:ilvl w:val="1"/>
          <w:numId w:val="7"/>
        </w:numPr>
        <w:rPr/>
      </w:pPr>
      <w:r>
        <w:rPr/>
        <w:t xml:space="preserve">Zobrazit ve formě grafické reprezentace (2D) </w:t>
      </w:r>
      <w:r>
        <w:rPr/>
        <w:t>a WebGL reprezentace.</w:t>
      </w:r>
    </w:p>
    <w:p>
      <w:pPr>
        <w:pStyle w:val="Normal"/>
        <w:numPr>
          <w:ilvl w:val="1"/>
          <w:numId w:val="7"/>
        </w:numPr>
        <w:rPr/>
      </w:pPr>
      <w:r>
        <w:rPr/>
        <w:t>Analyzovat data (Různé algoritmy v Rku).</w:t>
      </w:r>
    </w:p>
    <w:p>
      <w:pPr>
        <w:pStyle w:val="Normal"/>
        <w:numPr>
          <w:ilvl w:val="1"/>
          <w:numId w:val="7"/>
        </w:numPr>
        <w:rPr/>
      </w:pPr>
      <w:r>
        <w:rPr/>
        <w:t>Exportovat</w:t>
      </w:r>
      <w:r>
        <w:rPr/>
        <w:t xml:space="preserve"> dataset.</w:t>
      </w:r>
    </w:p>
    <w:p>
      <w:pPr>
        <w:pStyle w:val="Normal"/>
        <w:numPr>
          <w:ilvl w:val="0"/>
          <w:numId w:val="0"/>
        </w:numPr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784860</wp:posOffset>
                </wp:positionH>
                <wp:positionV relativeFrom="paragraph">
                  <wp:posOffset>134620</wp:posOffset>
                </wp:positionV>
                <wp:extent cx="1517650" cy="763270"/>
                <wp:effectExtent l="0" t="0" r="0" b="0"/>
                <wp:wrapNone/>
                <wp:docPr id="1" name="Tvar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40" cy="76248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Thick Client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" fillcolor="#ff6600" stroked="t" style="position:absolute;margin-left:61.8pt;margin-top:10.6pt;width:119.4pt;height:60pt">
                <w10:wrap type="square"/>
                <v:fill o:detectmouseclick="t" type="solid" color2="#0099ff"/>
                <v:stroke color="#3465a4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Thick Client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3478530</wp:posOffset>
                </wp:positionH>
                <wp:positionV relativeFrom="paragraph">
                  <wp:posOffset>168910</wp:posOffset>
                </wp:positionV>
                <wp:extent cx="1517650" cy="763270"/>
                <wp:effectExtent l="0" t="0" r="0" b="0"/>
                <wp:wrapNone/>
                <wp:docPr id="3" name="Tvar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40" cy="762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Microsoft SQLServer </w:t>
                            </w:r>
                            <w:r>
                              <w:rPr>
                                <w:color w:val="000000"/>
                              </w:rPr>
                              <w:t>Server App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" fillcolor="#729fcf" stroked="t" style="position:absolute;margin-left:273.9pt;margin-top:13.3pt;width:119.4pt;height:60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Microsoft SQLServer </w:t>
                      </w:r>
                      <w:r>
                        <w:rPr>
                          <w:color w:val="000000"/>
                        </w:rPr>
                        <w:t>Server App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2385060</wp:posOffset>
                </wp:positionH>
                <wp:positionV relativeFrom="paragraph">
                  <wp:posOffset>495935</wp:posOffset>
                </wp:positionV>
                <wp:extent cx="976630" cy="5080"/>
                <wp:effectExtent l="0" t="0" r="0" b="0"/>
                <wp:wrapNone/>
                <wp:docPr id="5" name="Tvar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5960" cy="4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8pt,38.9pt" to="264.6pt,39.2pt" ID="Tvar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4615180</wp:posOffset>
                </wp:positionH>
                <wp:positionV relativeFrom="paragraph">
                  <wp:posOffset>-306070</wp:posOffset>
                </wp:positionV>
                <wp:extent cx="4445" cy="829945"/>
                <wp:effectExtent l="0" t="0" r="0" b="0"/>
                <wp:wrapNone/>
                <wp:docPr id="6" name="Tvar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" cy="739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0.9pt,8.2pt" to="331.5pt,66.4pt" ID="Tvar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3467100</wp:posOffset>
                </wp:positionH>
                <wp:positionV relativeFrom="paragraph">
                  <wp:posOffset>39370</wp:posOffset>
                </wp:positionV>
                <wp:extent cx="1517650" cy="763270"/>
                <wp:effectExtent l="0" t="0" r="0" b="0"/>
                <wp:wrapNone/>
                <wp:docPr id="7" name="Tvar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40" cy="762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Web Viewer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" fillcolor="#729fcf" stroked="t" style="position:absolute;margin-left:273pt;margin-top:3.1pt;width:119.4pt;height:60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Web Viewer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Expressiv:</w:t>
      </w:r>
    </w:p>
    <w:p>
      <w:pPr>
        <w:pStyle w:val="Normal"/>
        <w:rPr/>
      </w:pPr>
      <w:hyperlink r:id="rId2">
        <w:r>
          <w:rPr>
            <w:rStyle w:val="Internetovodkaz"/>
          </w:rPr>
          <w:t>https://sv-ginger.appspot.com/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Raw data:</w:t>
        <w:br/>
      </w:r>
      <w:hyperlink r:id="rId3">
        <w:r>
          <w:rPr>
            <w:rStyle w:val="Internetovodkaz"/>
          </w:rPr>
          <w:t>http://nxxcxx.github.io/Neural-Network/</w:t>
        </w:r>
      </w:hyperlink>
      <w:r>
        <w:rPr/>
        <w:br/>
      </w:r>
      <w:hyperlink r:id="rId4">
        <w:r>
          <w:rPr>
            <w:rStyle w:val="Internetovodkaz"/>
          </w:rPr>
          <w:t>https://brainbrowser.cbrain.mcgill.ca/</w:t>
        </w:r>
      </w:hyperlink>
      <w:r>
        <w:rPr/>
        <w:br/>
        <w:br/>
        <w:t>Affectiv:</w:t>
        <w:br/>
        <w:t>http://www.chartjs.org/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Nadpis1">
    <w:name w:val="Heading 1"/>
    <w:basedOn w:val="Nadpis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Obsahrmce">
    <w:name w:val="Obsah rám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-ginger.appspot.com/" TargetMode="External"/><Relationship Id="rId3" Type="http://schemas.openxmlformats.org/officeDocument/2006/relationships/hyperlink" Target="http://nxxcxx.github.io/Neural-Network/" TargetMode="External"/><Relationship Id="rId4" Type="http://schemas.openxmlformats.org/officeDocument/2006/relationships/hyperlink" Target="https://brainbrowser.cbrain.mcgill.ca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LibreOffice/5.2.1.2$Windows_x86 LibreOffice_project/31dd62db80d4e60af04904455ec9c9219178d620</Application>
  <Pages>2</Pages>
  <Words>135</Words>
  <Characters>845</Characters>
  <CharactersWithSpaces>924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2016-11-25T12:01:07Z</dcterms:created>
  <dc:creator/>
  <dc:description/>
  <dc:language>en-US</dc:language>
  <cp:lastModifiedBy/>
  <dcterms:modified xsi:type="dcterms:W3CDTF">2016-12-06T01:24:00Z</dcterms:modified>
  <cp:revision>9</cp:revision>
  <dc:subject/>
  <dc:title/>
</cp:coreProperties>
</file>