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0F" w:rsidRDefault="00C2650F" w:rsidP="00C2650F">
      <w:pPr>
        <w:spacing w:before="4000" w:after="0"/>
        <w:jc w:val="center"/>
        <w:rPr>
          <w:b/>
          <w:sz w:val="56"/>
        </w:rPr>
      </w:pPr>
      <w:bookmarkStart w:id="0" w:name="_GoBack"/>
      <w:bookmarkEnd w:id="0"/>
      <w:r>
        <w:rPr>
          <w:rFonts w:hint="eastAsia"/>
          <w:b/>
          <w:sz w:val="56"/>
        </w:rPr>
        <w:t>고급소프트웨어실습1 - 8주차 과제</w:t>
      </w:r>
    </w:p>
    <w:p w:rsidR="00C2650F" w:rsidRDefault="00C2650F" w:rsidP="00C2650F">
      <w:pPr>
        <w:spacing w:after="5600"/>
        <w:jc w:val="center"/>
        <w:rPr>
          <w:rFonts w:hint="eastAsia"/>
          <w:sz w:val="36"/>
        </w:rPr>
      </w:pPr>
      <w:r>
        <w:rPr>
          <w:rFonts w:hint="eastAsia"/>
          <w:sz w:val="36"/>
        </w:rPr>
        <w:t>PCA에서 압축을 위한 최적 eigenvector 개수 구하기</w:t>
      </w:r>
    </w:p>
    <w:tbl>
      <w:tblPr>
        <w:tblStyle w:val="a4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C2650F" w:rsidTr="00C2650F">
        <w:trPr>
          <w:trHeight w:val="265"/>
          <w:jc w:val="right"/>
        </w:trPr>
        <w:tc>
          <w:tcPr>
            <w:tcW w:w="1266" w:type="dxa"/>
            <w:vAlign w:val="center"/>
            <w:hideMark/>
          </w:tcPr>
          <w:p w:rsidR="00C2650F" w:rsidRDefault="00C2650F">
            <w:pPr>
              <w:spacing w:line="240" w:lineRule="auto"/>
              <w:jc w:val="distribute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74" w:type="dxa"/>
            <w:vAlign w:val="center"/>
            <w:hideMark/>
          </w:tcPr>
          <w:p w:rsidR="00C2650F" w:rsidRDefault="00C2650F">
            <w:pPr>
              <w:spacing w:line="240" w:lineRule="auto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  <w:hideMark/>
          </w:tcPr>
          <w:p w:rsidR="00C2650F" w:rsidRDefault="00C2650F">
            <w:pPr>
              <w:spacing w:line="240" w:lineRule="auto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C2650F" w:rsidTr="00C2650F">
        <w:trPr>
          <w:trHeight w:val="265"/>
          <w:jc w:val="right"/>
        </w:trPr>
        <w:tc>
          <w:tcPr>
            <w:tcW w:w="1266" w:type="dxa"/>
            <w:vAlign w:val="center"/>
            <w:hideMark/>
          </w:tcPr>
          <w:p w:rsidR="00C2650F" w:rsidRDefault="00C2650F">
            <w:pPr>
              <w:spacing w:line="240" w:lineRule="auto"/>
              <w:jc w:val="distribute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74" w:type="dxa"/>
            <w:vAlign w:val="center"/>
            <w:hideMark/>
          </w:tcPr>
          <w:p w:rsidR="00C2650F" w:rsidRDefault="00C2650F">
            <w:pPr>
              <w:spacing w:line="240" w:lineRule="auto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  <w:hideMark/>
          </w:tcPr>
          <w:p w:rsidR="00C2650F" w:rsidRDefault="00C2650F">
            <w:pPr>
              <w:spacing w:line="240" w:lineRule="auto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20121635</w:t>
            </w:r>
          </w:p>
        </w:tc>
      </w:tr>
      <w:tr w:rsidR="00C2650F" w:rsidTr="00C2650F">
        <w:trPr>
          <w:trHeight w:val="265"/>
          <w:jc w:val="right"/>
        </w:trPr>
        <w:tc>
          <w:tcPr>
            <w:tcW w:w="1266" w:type="dxa"/>
            <w:vAlign w:val="center"/>
            <w:hideMark/>
          </w:tcPr>
          <w:p w:rsidR="00C2650F" w:rsidRDefault="00C2650F">
            <w:pPr>
              <w:spacing w:line="240" w:lineRule="auto"/>
              <w:jc w:val="distribute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74" w:type="dxa"/>
            <w:vAlign w:val="center"/>
            <w:hideMark/>
          </w:tcPr>
          <w:p w:rsidR="00C2650F" w:rsidRDefault="00C2650F">
            <w:pPr>
              <w:spacing w:line="240" w:lineRule="auto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  <w:hideMark/>
          </w:tcPr>
          <w:p w:rsidR="00C2650F" w:rsidRDefault="00C2650F">
            <w:pPr>
              <w:spacing w:line="240" w:lineRule="auto"/>
              <w:jc w:val="distribute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:rsidR="00C2650F" w:rsidRDefault="00C2650F" w:rsidP="00C2650F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:rsidR="00C2650F" w:rsidRDefault="00C2650F" w:rsidP="00C2650F">
      <w:pPr>
        <w:pStyle w:val="a3"/>
        <w:numPr>
          <w:ilvl w:val="0"/>
          <w:numId w:val="1"/>
        </w:numPr>
        <w:spacing w:line="244" w:lineRule="auto"/>
        <w:ind w:leftChars="0"/>
        <w:jc w:val="left"/>
        <w:rPr>
          <w:b/>
        </w:rPr>
      </w:pPr>
      <w:r>
        <w:rPr>
          <w:rFonts w:hint="eastAsia"/>
          <w:b/>
        </w:rPr>
        <w:lastRenderedPageBreak/>
        <w:t xml:space="preserve">Eigenvector의 개수는 원래 데이터의 차원(dimension)과 같으므로 모든 </w:t>
      </w:r>
      <w:proofErr w:type="spellStart"/>
      <w:r>
        <w:rPr>
          <w:rFonts w:hint="eastAsia"/>
          <w:b/>
        </w:rPr>
        <w:t>eigenvetor</w:t>
      </w:r>
      <w:proofErr w:type="spellEnd"/>
      <w:r>
        <w:rPr>
          <w:rFonts w:hint="eastAsia"/>
          <w:b/>
        </w:rPr>
        <w:t>를 이용하여 원래 데이터를 투영하면 데이터 압축의 효과를 볼 수 없다. 또한 데이터의 분산 특성을 고려하지 않고 특정 몇 개의 eigenvector를 이용하여 투영시키면 데이터의 유용한 정보가 손실될 수 있다. 유용한 정보를 손실하지 않으면서 최대로 압축 효과를 얻을 수 있도록 eigenvector의 개수를 설정할 수 있는 방법이 있는 지 설명해 보자.</w:t>
      </w:r>
    </w:p>
    <w:p w:rsidR="000D4F65" w:rsidRDefault="000D4F65" w:rsidP="00C2650F">
      <w:pPr>
        <w:spacing w:line="244" w:lineRule="auto"/>
        <w:ind w:left="760"/>
        <w:jc w:val="left"/>
      </w:pPr>
    </w:p>
    <w:p w:rsidR="00C2650F" w:rsidRDefault="00C2650F" w:rsidP="00C2650F">
      <w:pPr>
        <w:spacing w:line="244" w:lineRule="auto"/>
        <w:ind w:left="760"/>
        <w:jc w:val="left"/>
      </w:pPr>
      <w:r>
        <w:t>PCA</w:t>
      </w:r>
      <w:r>
        <w:rPr>
          <w:rFonts w:hint="eastAsia"/>
        </w:rPr>
        <w:t>는 데이터의 차원을 낮춤으로써,</w:t>
      </w:r>
      <w:r>
        <w:t xml:space="preserve"> </w:t>
      </w:r>
      <w:r>
        <w:rPr>
          <w:rFonts w:hint="eastAsia"/>
        </w:rPr>
        <w:t>데이터를 압축하는 효과를 나타낸다.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차원이 낮아지면서 원 데이터에 비해 데이터 손실이 발생한다.</w:t>
      </w:r>
      <w:r>
        <w:t xml:space="preserve"> </w:t>
      </w:r>
      <w:r>
        <w:rPr>
          <w:rFonts w:hint="eastAsia"/>
        </w:rPr>
        <w:t xml:space="preserve">압축에 사용할 </w:t>
      </w:r>
      <w:r>
        <w:t>Eigenvector</w:t>
      </w:r>
      <w:r>
        <w:rPr>
          <w:rFonts w:hint="eastAsia"/>
        </w:rPr>
        <w:t>의 수를 늘리게 되면,</w:t>
      </w:r>
      <w:r>
        <w:t xml:space="preserve"> </w:t>
      </w:r>
      <w:r>
        <w:rPr>
          <w:rFonts w:hint="eastAsia"/>
        </w:rPr>
        <w:t xml:space="preserve">원 데이터로의 </w:t>
      </w:r>
      <w:proofErr w:type="spellStart"/>
      <w:r>
        <w:rPr>
          <w:rFonts w:hint="eastAsia"/>
        </w:rPr>
        <w:t>회기능력이</w:t>
      </w:r>
      <w:proofErr w:type="spellEnd"/>
      <w:r>
        <w:rPr>
          <w:rFonts w:hint="eastAsia"/>
        </w:rPr>
        <w:t xml:space="preserve"> 좋아지지만,</w:t>
      </w:r>
      <w:r>
        <w:t xml:space="preserve"> </w:t>
      </w:r>
      <w:r>
        <w:rPr>
          <w:rFonts w:hint="eastAsia"/>
        </w:rPr>
        <w:t>그만큼 많은 데이터를 저장하고,</w:t>
      </w:r>
      <w:r>
        <w:t xml:space="preserve"> </w:t>
      </w:r>
      <w:r>
        <w:rPr>
          <w:rFonts w:hint="eastAsia"/>
        </w:rPr>
        <w:t>작업하기 때문에 작업량이 많아지게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이러한 문제를 해결하기 위해 </w:t>
      </w:r>
      <w:r>
        <w:t>Eigenvector</w:t>
      </w:r>
      <w:r>
        <w:rPr>
          <w:rFonts w:hint="eastAsia"/>
        </w:rPr>
        <w:t xml:space="preserve">의 수를 줄이게 되면, 데이터 손상률이 커지게 된다. 두 가지 문제를 해결하기 위해서 </w:t>
      </w:r>
      <w:r>
        <w:t>Eigenvector</w:t>
      </w:r>
      <w:r>
        <w:rPr>
          <w:rFonts w:hint="eastAsia"/>
        </w:rPr>
        <w:t>선정하는 방법이 중요하다.</w:t>
      </w:r>
    </w:p>
    <w:p w:rsidR="000D4F65" w:rsidRDefault="00C2650F" w:rsidP="000D4F65">
      <w:pPr>
        <w:spacing w:line="244" w:lineRule="auto"/>
        <w:ind w:left="760"/>
        <w:jc w:val="left"/>
      </w:pPr>
      <w:r>
        <w:rPr>
          <w:rFonts w:hint="eastAsia"/>
        </w:rPr>
        <w:t>일반적으로,</w:t>
      </w:r>
      <w:r>
        <w:t xml:space="preserve"> Eigenvalue</w:t>
      </w:r>
      <w:r>
        <w:rPr>
          <w:rFonts w:hint="eastAsia"/>
        </w:rPr>
        <w:t>값이 큰</w:t>
      </w:r>
      <w:r>
        <w:t xml:space="preserve"> </w:t>
      </w:r>
      <w:r>
        <w:t>Eigenvector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데이터들 사이에 </w:t>
      </w:r>
      <w:proofErr w:type="spellStart"/>
      <w:r>
        <w:rPr>
          <w:rFonts w:hint="eastAsia"/>
        </w:rPr>
        <w:t>변화량이</w:t>
      </w:r>
      <w:proofErr w:type="spellEnd"/>
      <w:r>
        <w:rPr>
          <w:rFonts w:hint="eastAsia"/>
        </w:rPr>
        <w:t xml:space="preserve"> 크다는 것을 의미하기 때문에,</w:t>
      </w:r>
      <w:r>
        <w:t xml:space="preserve"> </w:t>
      </w:r>
      <w:r w:rsidR="000D4F65">
        <w:rPr>
          <w:rFonts w:hint="eastAsia"/>
        </w:rPr>
        <w:t>데이터 복구에 유용한 정보를 갖고,</w:t>
      </w:r>
      <w:r w:rsidR="000D4F65">
        <w:t xml:space="preserve"> </w:t>
      </w:r>
      <w:r w:rsidR="000D4F65">
        <w:rPr>
          <w:rFonts w:hint="eastAsia"/>
        </w:rPr>
        <w:t xml:space="preserve">반대로 </w:t>
      </w:r>
      <w:r w:rsidR="000D4F65">
        <w:t>Eigenvalue</w:t>
      </w:r>
      <w:r w:rsidR="000D4F65">
        <w:rPr>
          <w:rFonts w:hint="eastAsia"/>
        </w:rPr>
        <w:t xml:space="preserve">값이 작은 </w:t>
      </w:r>
      <w:r w:rsidR="000D4F65">
        <w:t>Eigenvector</w:t>
      </w:r>
      <w:r w:rsidR="000D4F65">
        <w:rPr>
          <w:rFonts w:hint="eastAsia"/>
        </w:rPr>
        <w:t xml:space="preserve">의 경우 작은 </w:t>
      </w:r>
      <w:proofErr w:type="spellStart"/>
      <w:r w:rsidR="000D4F65">
        <w:rPr>
          <w:rFonts w:hint="eastAsia"/>
        </w:rPr>
        <w:t>노이즈</w:t>
      </w:r>
      <w:proofErr w:type="spellEnd"/>
      <w:r w:rsidR="000D4F65">
        <w:rPr>
          <w:rFonts w:hint="eastAsia"/>
        </w:rPr>
        <w:t xml:space="preserve"> 정도로 취급하여,</w:t>
      </w:r>
      <w:r w:rsidR="000D4F65">
        <w:t xml:space="preserve"> </w:t>
      </w:r>
      <w:r w:rsidR="000D4F65">
        <w:rPr>
          <w:rFonts w:hint="eastAsia"/>
        </w:rPr>
        <w:t>압축할 때 무시할 수 있다.</w:t>
      </w:r>
      <w:r w:rsidR="000D4F65">
        <w:t xml:space="preserve"> </w:t>
      </w:r>
    </w:p>
    <w:p w:rsidR="000D4F65" w:rsidRPr="000D4F65" w:rsidRDefault="000D4F65" w:rsidP="000D4F65">
      <w:pPr>
        <w:spacing w:line="244" w:lineRule="auto"/>
        <w:ind w:left="760"/>
        <w:jc w:val="left"/>
        <w:rPr>
          <w:rFonts w:hint="eastAsia"/>
        </w:rPr>
      </w:pPr>
      <w:r>
        <w:rPr>
          <w:rFonts w:hint="eastAsia"/>
          <w:kern w:val="0"/>
        </w:rPr>
        <w:t xml:space="preserve">일반적인 경우라면 상위 Eigenvector들을 선택하되, Eigenvector들의 Eigenvalue들도 어떠한 분포를 이룰 것이기 때문에 이 분포를 파악하여 데이터 복구에 그다지 도움이 되지 않는 부분에 위치한 Eigenvector들은 제외하는 방법을 이용해야 한다. 그 기준은 구현하기 나름이지만 Eigenvalue들의 평균보다 낮은 값의 Eigenvalue를 갖는 Eigenvector들을 제외하거나 원래 데이터의 차원수의 특정 상위 몇 퍼센트만큼의 Eigenvector를 선택하거나 원래 데이터의 차원수의 제곱근만큼의 Eigenvector를 선택하는 등등의 방법이 있다. </w:t>
      </w:r>
    </w:p>
    <w:p w:rsidR="001E477E" w:rsidRPr="00C2650F" w:rsidRDefault="001E477E"/>
    <w:sectPr w:rsidR="001E477E" w:rsidRPr="00C26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118C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0F"/>
    <w:rsid w:val="000D4F65"/>
    <w:rsid w:val="001E477E"/>
    <w:rsid w:val="00C2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E6B47-2369-4060-B3EF-9FC2C240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50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50F"/>
    <w:pPr>
      <w:ind w:leftChars="400" w:left="800"/>
    </w:pPr>
  </w:style>
  <w:style w:type="table" w:styleId="a4">
    <w:name w:val="Table Grid"/>
    <w:basedOn w:val="a1"/>
    <w:uiPriority w:val="39"/>
    <w:rsid w:val="00C265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</cp:revision>
  <dcterms:created xsi:type="dcterms:W3CDTF">2017-11-22T06:03:00Z</dcterms:created>
  <dcterms:modified xsi:type="dcterms:W3CDTF">2017-11-22T06:18:00Z</dcterms:modified>
</cp:coreProperties>
</file>