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5AE" w:rsidRPr="00B205AE" w:rsidRDefault="00B205AE" w:rsidP="00B2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Review </w:t>
      </w:r>
    </w:p>
    <w:p w:rsidR="00B205AE" w:rsidRPr="00B205AE" w:rsidRDefault="00B205AE" w:rsidP="00B2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1. Introduction</w:t>
      </w:r>
      <w:bookmarkStart w:id="0" w:name="_GoBack"/>
      <w:bookmarkEnd w:id="0"/>
    </w:p>
    <w:p w:rsidR="00B205AE" w:rsidRPr="00B205AE" w:rsidRDefault="00B205AE" w:rsidP="009B2E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Mesh-based data representations are critical in various applications, including computer-aided design (CAD), medical imaging, and computer vision. Efficiently processing and feeding mesh data into machine learning models remains a challenging problem due to the irregularity and high-dimensional nature of meshes. This report reviews common mesh input methods and investigates different approaches used in machine learning models.</w:t>
      </w:r>
    </w:p>
    <w:p w:rsidR="00B205AE" w:rsidRPr="00B205AE" w:rsidRDefault="00B205AE" w:rsidP="00B2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2. Common Mesh Input Methods</w:t>
      </w:r>
    </w:p>
    <w:p w:rsidR="00B205AE" w:rsidRPr="00B205AE" w:rsidRDefault="00B205AE" w:rsidP="00B2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There are multiple strategies to represent and input mesh data into models. The most widely used methods include:</w:t>
      </w:r>
    </w:p>
    <w:p w:rsidR="00B205AE" w:rsidRPr="00B205AE" w:rsidRDefault="00B205AE" w:rsidP="00B20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a.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Point Cloud Representation</w:t>
      </w:r>
    </w:p>
    <w:p w:rsidR="00B205AE" w:rsidRPr="00B205AE" w:rsidRDefault="00B205AE" w:rsidP="009B2E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Converts a mesh into a collection of discrete points sampled from the surface.</w:t>
      </w:r>
    </w:p>
    <w:p w:rsidR="00B205AE" w:rsidRPr="00B205AE" w:rsidRDefault="00B205AE" w:rsidP="009B2E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Efficient and easy to process but lacks connectivity information.</w:t>
      </w:r>
    </w:p>
    <w:p w:rsidR="00B205AE" w:rsidRPr="00B205AE" w:rsidRDefault="00B205AE" w:rsidP="009B2E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Commonly used in models like </w:t>
      </w: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PointNet</w:t>
      </w:r>
      <w:proofErr w:type="spellEnd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</w:t>
      </w: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PointNet</w:t>
      </w:r>
      <w:proofErr w:type="spellEnd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++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B205AE" w:rsidRPr="00B205AE" w:rsidRDefault="00B205AE" w:rsidP="009B2E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Works well for tasks like classification and segmentation but struggles with fine-grained mesh details.</w:t>
      </w:r>
    </w:p>
    <w:p w:rsidR="00B205AE" w:rsidRPr="00B205AE" w:rsidRDefault="00B205AE" w:rsidP="009B2E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Example dataset: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ModelNet40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ShapeNet</w:t>
      </w:r>
      <w:proofErr w:type="spellEnd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B205AE" w:rsidRPr="00B205AE" w:rsidRDefault="00B205AE" w:rsidP="00B20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b.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Voxel Grid Representation</w:t>
      </w:r>
    </w:p>
    <w:p w:rsidR="00B205AE" w:rsidRPr="00B205AE" w:rsidRDefault="00B205AE" w:rsidP="009B2E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Represents a mesh as a 3D grid of voxels (volumetric pixels).</w:t>
      </w:r>
    </w:p>
    <w:p w:rsidR="00B205AE" w:rsidRPr="00B205AE" w:rsidRDefault="00B205AE" w:rsidP="009B2E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Allows easy processing via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3D convolutional neural networks (CNNs)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B205AE" w:rsidRPr="00B205AE" w:rsidRDefault="00B205AE" w:rsidP="009B2E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Memory-intensive, as resolution increases exponentially.</w:t>
      </w:r>
    </w:p>
    <w:p w:rsidR="00B205AE" w:rsidRPr="00B205AE" w:rsidRDefault="00B205AE" w:rsidP="009B2E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Used in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3D-GAN, </w:t>
      </w: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VoxNet</w:t>
      </w:r>
      <w:proofErr w:type="spellEnd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and 3D </w:t>
      </w: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ResNet</w:t>
      </w:r>
      <w:proofErr w:type="spellEnd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architectures.</w:t>
      </w:r>
    </w:p>
    <w:p w:rsidR="00B205AE" w:rsidRPr="00B205AE" w:rsidRDefault="00B205AE" w:rsidP="009B2E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Example dataset: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3D </w:t>
      </w: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ShapeNet</w:t>
      </w:r>
      <w:proofErr w:type="spellEnd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, KITTI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B205AE" w:rsidRPr="00B205AE" w:rsidRDefault="00B205AE" w:rsidP="00B20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c.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Graph-Based Representation</w:t>
      </w:r>
    </w:p>
    <w:p w:rsidR="00B205AE" w:rsidRPr="00B205AE" w:rsidRDefault="00B205AE" w:rsidP="009B2E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Treats the mesh as a graph where vertices are nodes and edges represent connectivity.</w:t>
      </w:r>
    </w:p>
    <w:p w:rsidR="00B205AE" w:rsidRPr="00B205AE" w:rsidRDefault="00B205AE" w:rsidP="009B2E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Used in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Graph Neural Networks (GNNs)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such as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GCN, GAT, and </w:t>
      </w: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MeshCNN</w:t>
      </w:r>
      <w:proofErr w:type="spellEnd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B205AE" w:rsidRPr="00B205AE" w:rsidRDefault="00B205AE" w:rsidP="009B2E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Preserves topological structure but requires specialized graph processing.</w:t>
      </w:r>
    </w:p>
    <w:p w:rsidR="00B205AE" w:rsidRPr="00B205AE" w:rsidRDefault="00B205AE" w:rsidP="009B2E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Works well for deformable object recognition and mesh segmentation.</w:t>
      </w:r>
    </w:p>
    <w:p w:rsidR="00B205AE" w:rsidRPr="00B205AE" w:rsidRDefault="00B205AE" w:rsidP="009B2E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Example dataset: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FAUST, COSEG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B205AE" w:rsidRPr="00B205AE" w:rsidRDefault="00B205AE" w:rsidP="00B20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d.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Multi-View 2D Projection</w:t>
      </w:r>
    </w:p>
    <w:p w:rsidR="00B205AE" w:rsidRPr="00B205AE" w:rsidRDefault="00B205AE" w:rsidP="009B2E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Projects the 3D mesh into multiple 2D views (e.g., front, side, and top projections).</w:t>
      </w:r>
    </w:p>
    <w:p w:rsidR="00B205AE" w:rsidRPr="00B205AE" w:rsidRDefault="00B205AE" w:rsidP="009B2E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Enables the use of traditional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2D CNNs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 classification and segmentation.</w:t>
      </w:r>
    </w:p>
    <w:p w:rsidR="00B205AE" w:rsidRPr="00B205AE" w:rsidRDefault="00B205AE" w:rsidP="009B2E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Information loss may occur due to limited viewpoints.</w:t>
      </w:r>
    </w:p>
    <w:p w:rsidR="00B205AE" w:rsidRPr="00B205AE" w:rsidRDefault="00B205AE" w:rsidP="009B2E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Used in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MVCNN and View-GCN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 multi-view classification.</w:t>
      </w:r>
    </w:p>
    <w:p w:rsidR="00B205AE" w:rsidRPr="00B205AE" w:rsidRDefault="00B205AE" w:rsidP="009B2E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Example dataset: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ModelNet40, Pascal3D+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B205AE" w:rsidRPr="00B205AE" w:rsidRDefault="00B205AE" w:rsidP="00B2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3. Investigation of Mesh Feeding Methods in Machine Learning</w:t>
      </w:r>
    </w:p>
    <w:p w:rsidR="00B205AE" w:rsidRPr="00B205AE" w:rsidRDefault="00B205AE" w:rsidP="009B2E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 xml:space="preserve">Different machine learning models require different </w:t>
      </w:r>
      <w:proofErr w:type="spellStart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preprocessing</w:t>
      </w:r>
      <w:proofErr w:type="spellEnd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techniques for mesh data. The following approaches are commonly used:</w:t>
      </w:r>
    </w:p>
    <w:p w:rsidR="00B205AE" w:rsidRPr="00B205AE" w:rsidRDefault="00B205AE" w:rsidP="00B20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a.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Direct Mesh Processing</w:t>
      </w:r>
    </w:p>
    <w:p w:rsidR="00B205AE" w:rsidRPr="00B205AE" w:rsidRDefault="00B205AE" w:rsidP="009B2E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Some deep learning models, such as </w:t>
      </w: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MeshCNN</w:t>
      </w:r>
      <w:proofErr w:type="spellEnd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, directly operate on mesh structures without conversion.</w:t>
      </w:r>
    </w:p>
    <w:p w:rsidR="00B205AE" w:rsidRPr="00B205AE" w:rsidRDefault="00B205AE" w:rsidP="009B2E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Requires specialized architectures that can handle irregular topology.</w:t>
      </w:r>
    </w:p>
    <w:p w:rsidR="00B205AE" w:rsidRPr="00B205AE" w:rsidRDefault="00B205AE" w:rsidP="00B20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b.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Point Cloud Sampling and Augmentation</w:t>
      </w:r>
    </w:p>
    <w:p w:rsidR="00B205AE" w:rsidRPr="00B205AE" w:rsidRDefault="00B205AE" w:rsidP="009B2E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Meshes are sampled into point clouds and augmented with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noise, rotation, and scaling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to improve robustness.</w:t>
      </w:r>
    </w:p>
    <w:p w:rsidR="00B205AE" w:rsidRPr="00B205AE" w:rsidRDefault="00B205AE" w:rsidP="009B2E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Used in </w:t>
      </w: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PointNet</w:t>
      </w:r>
      <w:proofErr w:type="spellEnd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-based architectures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B205AE" w:rsidRPr="00B205AE" w:rsidRDefault="00B205AE" w:rsidP="00B20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c.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3D Convolutions for </w:t>
      </w: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Voxelized</w:t>
      </w:r>
      <w:proofErr w:type="spellEnd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Meshes</w:t>
      </w:r>
    </w:p>
    <w:p w:rsidR="00B205AE" w:rsidRPr="00B205AE" w:rsidRDefault="00B205AE" w:rsidP="009B2E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Voxelized</w:t>
      </w:r>
      <w:proofErr w:type="spellEnd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meshes are processed using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3D CNNs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similar to image processing in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2D CNNs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B205AE" w:rsidRPr="00B205AE" w:rsidRDefault="00B205AE" w:rsidP="009B2E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High memory requirements </w:t>
      </w:r>
      <w:proofErr w:type="gramStart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limit</w:t>
      </w:r>
      <w:proofErr w:type="gramEnd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scalability.</w:t>
      </w:r>
    </w:p>
    <w:p w:rsidR="00B205AE" w:rsidRPr="00B205AE" w:rsidRDefault="00B205AE" w:rsidP="00B20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d.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Graph Neural Networks for Mesh Structures</w:t>
      </w:r>
    </w:p>
    <w:p w:rsidR="00B205AE" w:rsidRPr="00B205AE" w:rsidRDefault="00B205AE" w:rsidP="009B2E3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Graph-based architectures allow learning directly from mesh connectivity.</w:t>
      </w:r>
    </w:p>
    <w:p w:rsidR="00B205AE" w:rsidRPr="00B205AE" w:rsidRDefault="00B205AE" w:rsidP="009B2E3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Requires complex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message-passing mechanisms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to propagate information.</w:t>
      </w:r>
    </w:p>
    <w:p w:rsidR="00B205AE" w:rsidRPr="00B205AE" w:rsidRDefault="00B205AE" w:rsidP="009B2E3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Used in </w:t>
      </w: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MeshCNN</w:t>
      </w:r>
      <w:proofErr w:type="spellEnd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SplineCNN</w:t>
      </w:r>
      <w:proofErr w:type="spellEnd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 non-Euclidean data processing.</w:t>
      </w:r>
    </w:p>
    <w:p w:rsidR="00B205AE" w:rsidRPr="00B205AE" w:rsidRDefault="00B205AE" w:rsidP="00B20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e.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Image-Based Learning from Multi-View Representations</w:t>
      </w:r>
    </w:p>
    <w:p w:rsidR="00B205AE" w:rsidRPr="00B205AE" w:rsidRDefault="00B205AE" w:rsidP="009B2E3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Converting 3D meshes into 2D images and applying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CNNs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B205AE" w:rsidRPr="00B205AE" w:rsidRDefault="00B205AE" w:rsidP="009B2E3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Common in object recognition tasks where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3D structure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is inferred from multiple viewpoints.</w:t>
      </w:r>
    </w:p>
    <w:p w:rsidR="00B205AE" w:rsidRPr="00B205AE" w:rsidRDefault="00B205AE" w:rsidP="00B2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4. Comparative Analysis of Mesh Input Methods</w:t>
      </w:r>
    </w:p>
    <w:p w:rsidR="00B205AE" w:rsidRPr="003D5E13" w:rsidRDefault="00B205AE" w:rsidP="00B2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The following table summarizes the advantages and disadvantages of each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05AE" w:rsidRPr="003D5E13" w:rsidTr="008048C4">
        <w:tc>
          <w:tcPr>
            <w:tcW w:w="3005" w:type="dxa"/>
            <w:vAlign w:val="center"/>
          </w:tcPr>
          <w:p w:rsidR="00B205AE" w:rsidRPr="00B205AE" w:rsidRDefault="00B205AE" w:rsidP="00B205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Method</w:t>
            </w:r>
          </w:p>
        </w:tc>
        <w:tc>
          <w:tcPr>
            <w:tcW w:w="3005" w:type="dxa"/>
            <w:vAlign w:val="center"/>
          </w:tcPr>
          <w:p w:rsidR="00B205AE" w:rsidRPr="00B205AE" w:rsidRDefault="00B205AE" w:rsidP="00B205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Advantages</w:t>
            </w:r>
          </w:p>
        </w:tc>
        <w:tc>
          <w:tcPr>
            <w:tcW w:w="3006" w:type="dxa"/>
            <w:vAlign w:val="center"/>
          </w:tcPr>
          <w:p w:rsidR="00B205AE" w:rsidRPr="00B205AE" w:rsidRDefault="00B205AE" w:rsidP="00B205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Disadvantages</w:t>
            </w:r>
          </w:p>
        </w:tc>
      </w:tr>
      <w:tr w:rsidR="00B205AE" w:rsidRPr="003D5E13" w:rsidTr="008048C4">
        <w:tc>
          <w:tcPr>
            <w:tcW w:w="3005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D5E1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Point Cloud</w:t>
            </w:r>
          </w:p>
        </w:tc>
        <w:tc>
          <w:tcPr>
            <w:tcW w:w="3005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Lightweight, efficient, rotation-invariant</w:t>
            </w:r>
          </w:p>
        </w:tc>
        <w:tc>
          <w:tcPr>
            <w:tcW w:w="3006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No connectivity information, sampling affects performance</w:t>
            </w:r>
          </w:p>
        </w:tc>
      </w:tr>
      <w:tr w:rsidR="00B205AE" w:rsidRPr="003D5E13" w:rsidTr="008048C4">
        <w:tc>
          <w:tcPr>
            <w:tcW w:w="3005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D5E1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Voxel Grid</w:t>
            </w:r>
          </w:p>
        </w:tc>
        <w:tc>
          <w:tcPr>
            <w:tcW w:w="3005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Structured, easy 3D CNN processing</w:t>
            </w:r>
          </w:p>
        </w:tc>
        <w:tc>
          <w:tcPr>
            <w:tcW w:w="3006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High memory usage, resolution-limited</w:t>
            </w:r>
          </w:p>
        </w:tc>
      </w:tr>
      <w:tr w:rsidR="00B205AE" w:rsidRPr="003D5E13" w:rsidTr="008048C4">
        <w:tc>
          <w:tcPr>
            <w:tcW w:w="3005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D5E1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Graph-based</w:t>
            </w:r>
          </w:p>
        </w:tc>
        <w:tc>
          <w:tcPr>
            <w:tcW w:w="3005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Preserves topology, suitable for deformable shapes</w:t>
            </w:r>
          </w:p>
        </w:tc>
        <w:tc>
          <w:tcPr>
            <w:tcW w:w="3006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Computationally complex, requires graph-specific models</w:t>
            </w:r>
          </w:p>
        </w:tc>
      </w:tr>
      <w:tr w:rsidR="00B205AE" w:rsidRPr="003D5E13" w:rsidTr="008048C4">
        <w:tc>
          <w:tcPr>
            <w:tcW w:w="3005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D5E1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Multi-View</w:t>
            </w:r>
          </w:p>
        </w:tc>
        <w:tc>
          <w:tcPr>
            <w:tcW w:w="3005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Leverages well-established 2D CNNs, simple implementation</w:t>
            </w:r>
          </w:p>
        </w:tc>
        <w:tc>
          <w:tcPr>
            <w:tcW w:w="3006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Potential information loss, viewpoint dependence</w:t>
            </w:r>
          </w:p>
        </w:tc>
      </w:tr>
    </w:tbl>
    <w:p w:rsidR="00B205AE" w:rsidRPr="00B205AE" w:rsidRDefault="00B205AE" w:rsidP="00B2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5. Comparative Performance of Mesh Input Methods in Machine Learning</w:t>
      </w:r>
    </w:p>
    <w:p w:rsidR="00B205AE" w:rsidRPr="003D5E13" w:rsidRDefault="00B205AE" w:rsidP="009B2E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To compare these methods, we </w:t>
      </w:r>
      <w:proofErr w:type="spellStart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analyze</w:t>
      </w:r>
      <w:proofErr w:type="spellEnd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model accuracy and computational efficiency across different architectures: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205AE" w:rsidRPr="003D5E13" w:rsidTr="00043A8C"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Method</w:t>
            </w:r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Example Model</w:t>
            </w:r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Accuracy (ModelNet40)</w:t>
            </w:r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Memory Usage</w:t>
            </w:r>
          </w:p>
        </w:tc>
        <w:tc>
          <w:tcPr>
            <w:tcW w:w="1804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Training Time</w:t>
            </w:r>
          </w:p>
        </w:tc>
      </w:tr>
      <w:tr w:rsidR="00B205AE" w:rsidRPr="003D5E13" w:rsidTr="00043A8C"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D5E1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Point Cloud</w:t>
            </w:r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PointNet</w:t>
            </w:r>
            <w:proofErr w:type="spellEnd"/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++</w:t>
            </w:r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91.9%</w:t>
            </w:r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Low</w:t>
            </w:r>
          </w:p>
        </w:tc>
        <w:tc>
          <w:tcPr>
            <w:tcW w:w="1804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Fast</w:t>
            </w:r>
          </w:p>
        </w:tc>
      </w:tr>
      <w:tr w:rsidR="00B205AE" w:rsidRPr="003D5E13" w:rsidTr="00043A8C"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D5E1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Voxel Grid</w:t>
            </w:r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VoxNet</w:t>
            </w:r>
            <w:proofErr w:type="spellEnd"/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92.0%</w:t>
            </w:r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High</w:t>
            </w:r>
          </w:p>
        </w:tc>
        <w:tc>
          <w:tcPr>
            <w:tcW w:w="1804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Slow</w:t>
            </w:r>
          </w:p>
        </w:tc>
      </w:tr>
      <w:tr w:rsidR="00B205AE" w:rsidRPr="003D5E13" w:rsidTr="00043A8C"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D5E1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Graph-based</w:t>
            </w:r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MeshCNN</w:t>
            </w:r>
            <w:proofErr w:type="spellEnd"/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88.4%</w:t>
            </w:r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Medium</w:t>
            </w:r>
          </w:p>
        </w:tc>
        <w:tc>
          <w:tcPr>
            <w:tcW w:w="1804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Medium</w:t>
            </w:r>
          </w:p>
        </w:tc>
      </w:tr>
      <w:tr w:rsidR="00B205AE" w:rsidRPr="003D5E13" w:rsidTr="00043A8C"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D5E1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Multi-View</w:t>
            </w:r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MVCNN</w:t>
            </w:r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93.8%</w:t>
            </w:r>
          </w:p>
        </w:tc>
        <w:tc>
          <w:tcPr>
            <w:tcW w:w="1803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Medium</w:t>
            </w:r>
          </w:p>
        </w:tc>
        <w:tc>
          <w:tcPr>
            <w:tcW w:w="1804" w:type="dxa"/>
            <w:vAlign w:val="center"/>
          </w:tcPr>
          <w:p w:rsidR="00B205AE" w:rsidRPr="00B205AE" w:rsidRDefault="00B205AE" w:rsidP="00B205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205A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Fast</w:t>
            </w:r>
          </w:p>
        </w:tc>
      </w:tr>
    </w:tbl>
    <w:p w:rsidR="00B205AE" w:rsidRPr="00B205AE" w:rsidRDefault="00B205AE" w:rsidP="00B2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6. Conclusion</w:t>
      </w:r>
    </w:p>
    <w:p w:rsidR="00B205AE" w:rsidRPr="00B205AE" w:rsidRDefault="00B205AE" w:rsidP="009B2E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Choosing the right mesh input method depends on the application and computational constraints.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Point clouds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are efficient for classification,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voxel grids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are useful for CNN-based 3D recognition,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graphs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preserve topology, and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multi-view methods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leverage established 2D CNN techniques. Hybrid approaches, such as 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multi-modal learning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, are promising future directions to enhance mesh processing capabilities.</w:t>
      </w:r>
    </w:p>
    <w:p w:rsidR="00B205AE" w:rsidRPr="00B205AE" w:rsidRDefault="00B205AE" w:rsidP="00B2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7. References</w:t>
      </w: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3D5E13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>(to be updated)</w:t>
      </w:r>
    </w:p>
    <w:p w:rsidR="00B205AE" w:rsidRPr="00B205AE" w:rsidRDefault="00B205AE" w:rsidP="009B2E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Qi et al. (2017)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: "</w:t>
      </w:r>
      <w:proofErr w:type="spellStart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PointNet</w:t>
      </w:r>
      <w:proofErr w:type="spellEnd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: Deep Learning on Point Sets for 3D Classification and Segmentation."</w:t>
      </w:r>
    </w:p>
    <w:p w:rsidR="00B205AE" w:rsidRPr="00B205AE" w:rsidRDefault="00B205AE" w:rsidP="009B2E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Wang et al. (2019)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: "Dynamic Graph CNN for Learning on Point Clouds."</w:t>
      </w:r>
    </w:p>
    <w:p w:rsidR="00B205AE" w:rsidRPr="00B205AE" w:rsidRDefault="00B205AE" w:rsidP="009B2E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Hanocka</w:t>
      </w:r>
      <w:proofErr w:type="spellEnd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et al. (2019)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: "</w:t>
      </w:r>
      <w:proofErr w:type="spellStart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MeshCNN</w:t>
      </w:r>
      <w:proofErr w:type="spellEnd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: A Network with an Edge."</w:t>
      </w:r>
    </w:p>
    <w:p w:rsidR="00B205AE" w:rsidRPr="00B205AE" w:rsidRDefault="00B205AE" w:rsidP="009B2E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Su</w:t>
      </w:r>
      <w:proofErr w:type="spellEnd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et al. (2015)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: "Multi-View Convolutional Neural Networks for 3D Shape Recognition."</w:t>
      </w:r>
    </w:p>
    <w:p w:rsidR="00B205AE" w:rsidRPr="00B205AE" w:rsidRDefault="00B205AE" w:rsidP="009B2E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Maturana</w:t>
      </w:r>
      <w:proofErr w:type="spellEnd"/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&amp; Scherer (2015)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: "</w:t>
      </w:r>
      <w:proofErr w:type="spellStart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VoxNet</w:t>
      </w:r>
      <w:proofErr w:type="spellEnd"/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: A 3D Convolutional Neural Network for Real-Time Object Recognition."</w:t>
      </w:r>
    </w:p>
    <w:p w:rsidR="00B205AE" w:rsidRPr="00B205AE" w:rsidRDefault="00B205AE" w:rsidP="009B2E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D5E13">
        <w:rPr>
          <w:rFonts w:ascii="Times New Roman" w:eastAsia="Times New Roman" w:hAnsi="Times New Roman" w:cs="Times New Roman"/>
          <w:sz w:val="24"/>
          <w:szCs w:val="24"/>
          <w:lang w:eastAsia="en-SG"/>
        </w:rPr>
        <w:t>Bronstein et al. (2017)</w:t>
      </w:r>
      <w:r w:rsidRPr="00B205AE">
        <w:rPr>
          <w:rFonts w:ascii="Times New Roman" w:eastAsia="Times New Roman" w:hAnsi="Times New Roman" w:cs="Times New Roman"/>
          <w:sz w:val="24"/>
          <w:szCs w:val="24"/>
          <w:lang w:eastAsia="en-SG"/>
        </w:rPr>
        <w:t>: "Geometric Deep Learning: Going Beyond Euclidean Data."</w:t>
      </w:r>
    </w:p>
    <w:p w:rsidR="00B205AE" w:rsidRPr="003D5E13" w:rsidRDefault="00B205AE">
      <w:pPr>
        <w:rPr>
          <w:rFonts w:ascii="Times New Roman" w:hAnsi="Times New Roman" w:cs="Times New Roman"/>
          <w:sz w:val="24"/>
          <w:szCs w:val="24"/>
        </w:rPr>
      </w:pPr>
    </w:p>
    <w:sectPr w:rsidR="00B205AE" w:rsidRPr="003D5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53C"/>
    <w:multiLevelType w:val="multilevel"/>
    <w:tmpl w:val="2F48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00513"/>
    <w:multiLevelType w:val="multilevel"/>
    <w:tmpl w:val="AF62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16CFB"/>
    <w:multiLevelType w:val="multilevel"/>
    <w:tmpl w:val="5F88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024D6"/>
    <w:multiLevelType w:val="multilevel"/>
    <w:tmpl w:val="DB72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E6E91"/>
    <w:multiLevelType w:val="multilevel"/>
    <w:tmpl w:val="0C64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65618"/>
    <w:multiLevelType w:val="multilevel"/>
    <w:tmpl w:val="4F5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83A90"/>
    <w:multiLevelType w:val="multilevel"/>
    <w:tmpl w:val="EB52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24238"/>
    <w:multiLevelType w:val="multilevel"/>
    <w:tmpl w:val="5432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31323"/>
    <w:multiLevelType w:val="multilevel"/>
    <w:tmpl w:val="A39E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A2EC2"/>
    <w:multiLevelType w:val="multilevel"/>
    <w:tmpl w:val="17C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AE"/>
    <w:rsid w:val="003D5E13"/>
    <w:rsid w:val="009B2E33"/>
    <w:rsid w:val="00B205AE"/>
    <w:rsid w:val="00C4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4ECB"/>
  <w15:chartTrackingRefBased/>
  <w15:docId w15:val="{A21481EC-AEA7-4D51-AB03-CDF2CEA7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Heading4">
    <w:name w:val="heading 4"/>
    <w:basedOn w:val="Normal"/>
    <w:link w:val="Heading4Char"/>
    <w:uiPriority w:val="9"/>
    <w:qFormat/>
    <w:rsid w:val="00B205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5AE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rsid w:val="00B205AE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B20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B205AE"/>
    <w:rPr>
      <w:b/>
      <w:bCs/>
    </w:rPr>
  </w:style>
  <w:style w:type="table" w:styleId="TableGrid">
    <w:name w:val="Table Grid"/>
    <w:basedOn w:val="TableNormal"/>
    <w:uiPriority w:val="39"/>
    <w:rsid w:val="00B20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#SANGUANTRAKUL JONGSOOK#</dc:creator>
  <cp:keywords/>
  <dc:description/>
  <cp:lastModifiedBy>#SANGUANTRAKUL JONGSOOK#</cp:lastModifiedBy>
  <cp:revision>1</cp:revision>
  <dcterms:created xsi:type="dcterms:W3CDTF">2025-04-05T01:59:00Z</dcterms:created>
  <dcterms:modified xsi:type="dcterms:W3CDTF">2025-04-05T04:20:00Z</dcterms:modified>
</cp:coreProperties>
</file>