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전공 활용 </w:t>
      </w:r>
      <w:r>
        <w:rPr>
          <w:rFonts w:hint="eastAsia"/>
          <w:b/>
          <w:sz w:val="36"/>
          <w:spacing w:val="-10"/>
        </w:rPr>
        <w:t xml:space="preserve">프로젝트 기획안 </w:t>
      </w:r>
    </w:p>
    <w:p>
      <w:pPr>
        <w:ind w:firstLine="195"/>
        <w:jc w:val="right"/>
        <w:rPr>
          <w:b/>
          <w:szCs w:val="20"/>
          <w:spacing w:val="-10"/>
        </w:rPr>
      </w:pPr>
      <w:r>
        <w:rPr>
          <w:rFonts w:hint="eastAsia"/>
          <w:b/>
          <w:szCs w:val="20"/>
          <w:spacing w:val="-10"/>
        </w:rPr>
        <w:t>20</w:t>
      </w:r>
      <w:r>
        <w:rPr>
          <w:b/>
          <w:szCs w:val="20"/>
          <w:spacing w:val="-10"/>
        </w:rPr>
        <w:t>2</w:t>
      </w:r>
      <w:r>
        <w:rPr>
          <w:lang w:eastAsia="ko-KR"/>
          <w:b/>
          <w:szCs w:val="20"/>
          <w:spacing w:val="-10"/>
          <w:rtl w:val="off"/>
        </w:rPr>
        <w:t>1</w:t>
      </w:r>
      <w:r>
        <w:rPr>
          <w:rFonts w:hint="eastAsia"/>
          <w:b/>
          <w:szCs w:val="20"/>
          <w:spacing w:val="-10"/>
        </w:rPr>
        <w:t>년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lang w:eastAsia="ko-KR"/>
          <w:rFonts w:hint="eastAsia"/>
          <w:b/>
          <w:szCs w:val="20"/>
          <w:spacing w:val="-10"/>
          <w:rtl w:val="off"/>
        </w:rPr>
        <w:t>10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rFonts w:hint="eastAsia"/>
          <w:b/>
          <w:szCs w:val="20"/>
          <w:spacing w:val="-10"/>
        </w:rPr>
        <w:t>월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lang w:eastAsia="ko-KR"/>
          <w:rFonts w:hint="eastAsia"/>
          <w:b/>
          <w:szCs w:val="20"/>
          <w:spacing w:val="-10"/>
          <w:rtl w:val="off"/>
        </w:rPr>
        <w:t>15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rFonts w:hint="eastAsia"/>
          <w:b/>
          <w:szCs w:val="20"/>
          <w:spacing w:val="-10"/>
        </w:rPr>
        <w:t>일</w:t>
      </w:r>
    </w:p>
    <w:p>
      <w:pPr>
        <w:jc w:val="right"/>
        <w:rPr>
          <w:sz w:val="10"/>
          <w:szCs w:val="2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과정명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:</w:t>
      </w:r>
      <w:r>
        <w:rPr>
          <w:lang w:val="ko-KR" w:eastAsia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  <w:rtl w:val="off"/>
        </w:rPr>
        <w:t xml:space="preserve"> 융복합 프로젝트형 빅데이터 분석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  <w:jc w:val="center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명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4조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원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팀장:</w:t>
            </w: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spacing w:val="-10"/>
                <w:rtl w:val="off"/>
              </w:rPr>
              <w:t>박민국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/>
                <w:color w:val="C0BEBE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팀원:</w:t>
            </w:r>
            <w:r>
              <w:rPr>
                <w:rFonts w:asciiTheme="minorEastAsia" w:eastAsiaTheme="minorEastAsia" w:hAnsiTheme="minorEastAsia"/>
                <w:b/>
                <w:szCs w:val="20"/>
                <w:spacing w:val="-1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Cs/>
                <w:szCs w:val="20"/>
                <w:spacing w:val="-10"/>
                <w:rtl w:val="off"/>
              </w:rPr>
              <w:t>이종현, 윤정인</w:t>
            </w:r>
          </w:p>
        </w:tc>
      </w:tr>
      <w:tr>
        <w:trPr>
          <w:trHeight w:val="11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매체의 컨텐츠 분석을 통한 현재 영상 컨텐츠 트렌드 분석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hint="eastAsia"/>
                <w:sz w:val="22"/>
                <w:szCs w:val="20"/>
                <w:spacing w:val="-10"/>
              </w:rPr>
              <w:t>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>(</w:t>
            </w: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>주요</w:t>
            </w: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>기능</w:t>
            </w: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 xml:space="preserve"> 설명)</w:t>
            </w:r>
          </w:p>
        </w:tc>
        <w:tc>
          <w:tcPr>
            <w:tcW w:w="6871" w:type="dxa"/>
            <w:tcMar>
              <w:left w:w="283" w:type="dxa"/>
            </w:tcMar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>1. 컨텐츠에 대한 정보 크롤링 및 전처리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447" w:right="0" w:hanging="257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  <w:t xml:space="preserve">-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OTT(유튜브, 넷플릭스, 웨이비)에 있는 컨텐츠들에 대한 정보를 크롤링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447" w:right="0" w:hanging="257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- TV방송의 컨텐츠들의 시청자 수와 관련된 정보들을 크롤링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>2. 가공된 데이터를 바탕으로 시각화 및 분석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199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  <w:t xml:space="preserve">- 시청순위, 장르별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>트렌드 분석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>역대 유행했던 컨텐츠와 비교 분석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 xml:space="preserve">4.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  <w:t>앞으로 유행할 영상 컨텐츠 트렌드 예측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>
        <w:trPr>
          <w:trHeight w:val="412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역할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분담 및 </w:t>
            </w:r>
            <w:r>
              <w:rPr>
                <w:rFonts w:hint="eastAsia"/>
                <w:sz w:val="22"/>
                <w:szCs w:val="20"/>
                <w:spacing w:val="-10"/>
              </w:rPr>
              <w:t>일정</w:t>
            </w:r>
          </w:p>
        </w:tc>
        <w:tc>
          <w:tcPr>
            <w:tcW w:w="6871" w:type="dxa"/>
            <w:tcMar>
              <w:left w:w="107" w:type="dxa"/>
            </w:tcMar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역할분담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박민국 : 유튜브 데이터 크롤링, 데이터 시각화, 트렌드 분석 및 예측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이종현 : OTT 데이터 크롤링, 데이터 시각화, 트렌드 분석 및 예측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윤정인 : TV방송 데이터 크롤링, 데이터 시각화, 트렌드 분석 및 예측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일정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9/30 ~ 10/17 </w:t>
            </w:r>
            <w:r>
              <w:rPr>
                <w:rFonts w:asciiTheme="minorEastAsia" w:eastAsiaTheme="minorEastAsia" w:hAnsiTheme="minorEastAsia"/>
                <w:szCs w:val="20"/>
              </w:rPr>
              <w:t>: 주제 선정 및 일정 수립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10/11 ~ 10/19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 전처리 및 가공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10/19 ~ 10/22 </w:t>
            </w:r>
            <w:r>
              <w:rPr>
                <w:rFonts w:asciiTheme="minorEastAsia" w:eastAsiaTheme="minorEastAsia" w:hAnsiTheme="minor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 분석 및 통계분석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10/22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~ 1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0/26 </w:t>
            </w:r>
            <w:r>
              <w:rPr>
                <w:rFonts w:asciiTheme="minorEastAsia" w:eastAsiaTheme="minorEastAsia" w:hAnsiTheme="minor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결과해석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 및 영상 컨텐츠 트렌드 예측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수행 </w:t>
            </w:r>
            <w:r>
              <w:rPr>
                <w:rFonts w:hint="eastAsia"/>
                <w:sz w:val="22"/>
                <w:szCs w:val="20"/>
                <w:spacing w:val="-1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수행도구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</w:pP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 xml:space="preserve">- 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>Python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>(jupyter lab)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</w:pP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>-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>web API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데이터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  <w:t>- 녹스 인플루언서(유튜브)</w:t>
            </w:r>
            <w:r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  <w:t xml:space="preserve"> 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  <w:t>- Fixpatrol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  <w:t>- 닐슨코리아 (TV방송)</w:t>
            </w:r>
          </w:p>
        </w:tc>
      </w:tr>
    </w:tbl>
    <w:p/>
    <w:sectPr>
      <w:pgSz w:w="11906" w:h="16838"/>
      <w:pgMar w:top="1440" w:right="1080" w:bottom="1440" w:left="1080" w:header="737" w:footer="510" w:gutter="0"/>
      <w:cols/>
      <w:docGrid w:linePitch="360"/>
      <w:footerReference w:type="default" r:id="rId1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dbswj</cp:lastModifiedBy>
  <cp:revision>1</cp:revision>
  <dcterms:created xsi:type="dcterms:W3CDTF">2020-10-30T03:10:00Z</dcterms:created>
  <dcterms:modified xsi:type="dcterms:W3CDTF">2021-10-15T08:27:53Z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