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F31" w:rsidRPr="008C5F31" w:rsidRDefault="008C5F31" w:rsidP="008C5F31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outlineLvl w:val="0"/>
        <w:rPr>
          <w:rFonts w:ascii="맑은 고딕" w:eastAsia="맑은 고딕" w:hAnsi="맑은 고딕" w:cs="굴림"/>
          <w:b/>
          <w:bCs/>
          <w:color w:val="330000"/>
          <w:kern w:val="36"/>
          <w:sz w:val="48"/>
          <w:szCs w:val="48"/>
        </w:rPr>
      </w:pPr>
      <w:r w:rsidRPr="008C5F31">
        <w:rPr>
          <w:rFonts w:ascii="맑은 고딕" w:eastAsia="맑은 고딕" w:hAnsi="맑은 고딕" w:cs="굴림" w:hint="eastAsia"/>
          <w:b/>
          <w:bCs/>
          <w:color w:val="330000"/>
          <w:kern w:val="36"/>
          <w:sz w:val="48"/>
          <w:szCs w:val="48"/>
        </w:rPr>
        <w:t>Meet Zeus</w:t>
      </w:r>
    </w:p>
    <w:p w:rsidR="008C5F31" w:rsidRPr="008C5F31" w:rsidRDefault="008C5F31" w:rsidP="008C5F3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330000"/>
          <w:kern w:val="0"/>
          <w:sz w:val="27"/>
          <w:szCs w:val="27"/>
        </w:rPr>
      </w:pPr>
      <w:r w:rsidRPr="008C5F31">
        <w:rPr>
          <w:rFonts w:ascii="맑은 고딕" w:eastAsia="맑은 고딕" w:hAnsi="맑은 고딕" w:cs="굴림" w:hint="eastAsia"/>
          <w:color w:val="330000"/>
          <w:kern w:val="0"/>
          <w:sz w:val="27"/>
          <w:szCs w:val="27"/>
        </w:rPr>
        <w:t>Zeus was installed in January, 2009.</w:t>
      </w:r>
    </w:p>
    <w:tbl>
      <w:tblPr>
        <w:tblW w:w="0" w:type="auto"/>
        <w:tblCellSpacing w:w="37" w:type="dxa"/>
        <w:tblBorders>
          <w:top w:val="outset" w:sz="36" w:space="0" w:color="auto"/>
          <w:left w:val="outset" w:sz="36" w:space="0" w:color="auto"/>
          <w:bottom w:val="outset" w:sz="36" w:space="0" w:color="auto"/>
          <w:right w:val="outset" w:sz="3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601"/>
        <w:gridCol w:w="5409"/>
      </w:tblGrid>
      <w:tr w:rsidR="008C5F31" w:rsidRPr="008C5F31" w:rsidTr="008C5F31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5F31" w:rsidRPr="008C5F31" w:rsidRDefault="008C5F31" w:rsidP="008C5F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C5F31">
              <w:rPr>
                <w:rFonts w:ascii="맑은 고딕" w:eastAsia="맑은 고딕" w:hAnsi="맑은 고딕" w:cs="굴림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2101850" cy="4451350"/>
                  <wp:effectExtent l="0" t="0" r="0" b="6350"/>
                  <wp:docPr id="1" name="Picture 1" descr="power system 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ower system 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1850" cy="445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F31" w:rsidRPr="008C5F31" w:rsidRDefault="008C5F31" w:rsidP="008C5F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C5F31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 xml:space="preserve">The </w:t>
            </w:r>
            <w:r w:rsidRPr="008C5F31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  <w:highlight w:val="yellow"/>
              </w:rPr>
              <w:t>IBM Power 520 Express</w:t>
            </w:r>
            <w:r w:rsidRPr="008C5F31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 xml:space="preserve"> is entry server designed to deliver outstanding business value to smaller and mid-sized businesses while meeting the needs of many mission-</w:t>
            </w:r>
            <w:proofErr w:type="spellStart"/>
            <w:r w:rsidRPr="008C5F31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critcial</w:t>
            </w:r>
            <w:proofErr w:type="spellEnd"/>
            <w:r w:rsidRPr="008C5F31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 xml:space="preserve"> </w:t>
            </w:r>
            <w:proofErr w:type="spellStart"/>
            <w:r w:rsidRPr="008C5F31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appliations</w:t>
            </w:r>
            <w:proofErr w:type="spellEnd"/>
            <w:r w:rsidRPr="008C5F31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. It offers outstanding price/performance in a commercial IT environment; a breadth of available applications; superior RAS</w:t>
            </w:r>
            <w:r w:rsidR="00213F4C">
              <w:rPr>
                <w:rFonts w:ascii="맑은 고딕" w:eastAsia="맑은 고딕" w:hAnsi="맑은 고딕" w:cs="굴림"/>
                <w:kern w:val="0"/>
                <w:sz w:val="24"/>
                <w:szCs w:val="24"/>
              </w:rPr>
              <w:t xml:space="preserve"> </w:t>
            </w:r>
            <w:r w:rsidR="00213F4C" w:rsidRPr="00213F4C">
              <w:rPr>
                <w:rFonts w:ascii="맑은 고딕" w:eastAsia="맑은 고딕" w:hAnsi="맑은 고딕" w:cs="굴림"/>
                <w:kern w:val="0"/>
                <w:sz w:val="24"/>
                <w:szCs w:val="24"/>
                <w:highlight w:val="green"/>
              </w:rPr>
              <w:t>(Reliability, Availability, Serviceability)</w:t>
            </w:r>
            <w:r w:rsidRPr="008C5F31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 xml:space="preserve"> characteristics architected to avoid, detect and recover from errors </w:t>
            </w:r>
            <w:r w:rsidRPr="008C5F31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  <w:highlight w:val="red"/>
              </w:rPr>
              <w:t>to achieve near-contiguous availability</w:t>
            </w:r>
            <w:r w:rsidRPr="008C5F31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 xml:space="preserve">; </w:t>
            </w:r>
            <w:proofErr w:type="spellStart"/>
            <w:r w:rsidRPr="008C5F31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EnergyScale</w:t>
            </w:r>
            <w:proofErr w:type="spellEnd"/>
            <w:r w:rsidRPr="008C5F31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 xml:space="preserve"> technologies and software tools to measure energy use and direct policies toward the energy-efficient operation of the server; and </w:t>
            </w:r>
            <w:proofErr w:type="spellStart"/>
            <w:r w:rsidRPr="008C5F31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otustanding</w:t>
            </w:r>
            <w:proofErr w:type="spellEnd"/>
            <w:r w:rsidRPr="008C5F31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 xml:space="preserve"> </w:t>
            </w:r>
            <w:proofErr w:type="spellStart"/>
            <w:r w:rsidRPr="008C5F31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PowerVM</w:t>
            </w:r>
            <w:proofErr w:type="spellEnd"/>
            <w:r w:rsidRPr="008C5F31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 xml:space="preserve"> virtualization to help achieve system utilization. The IBM Power 520 Express enables companies to spend </w:t>
            </w:r>
            <w:proofErr w:type="spellStart"/>
            <w:r w:rsidRPr="008C5F31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moer</w:t>
            </w:r>
            <w:proofErr w:type="spellEnd"/>
            <w:r w:rsidRPr="008C5F31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 xml:space="preserve"> time running their business utilizing a proven solution from thousands of ISBs</w:t>
            </w:r>
            <w:r w:rsidR="00C6745F">
              <w:rPr>
                <w:rFonts w:ascii="맑은 고딕" w:eastAsia="맑은 고딕" w:hAnsi="맑은 고딕" w:cs="굴림"/>
                <w:kern w:val="0"/>
                <w:sz w:val="24"/>
                <w:szCs w:val="24"/>
              </w:rPr>
              <w:t xml:space="preserve"> </w:t>
            </w:r>
            <w:proofErr w:type="gramStart"/>
            <w:r w:rsidR="00C6745F" w:rsidRPr="000826CF">
              <w:rPr>
                <w:rFonts w:ascii="맑은 고딕" w:eastAsia="맑은 고딕" w:hAnsi="맑은 고딕" w:cs="굴림"/>
                <w:kern w:val="0"/>
                <w:sz w:val="24"/>
                <w:szCs w:val="24"/>
                <w:highlight w:val="green"/>
              </w:rPr>
              <w:t xml:space="preserve">( </w:t>
            </w:r>
            <w:r w:rsidR="00556666" w:rsidRPr="000826CF">
              <w:rPr>
                <w:rFonts w:ascii="맑은 고딕" w:eastAsia="맑은 고딕" w:hAnsi="맑은 고딕" w:cs="굴림"/>
                <w:kern w:val="0"/>
                <w:sz w:val="24"/>
                <w:szCs w:val="24"/>
                <w:highlight w:val="green"/>
              </w:rPr>
              <w:t>Intermediate</w:t>
            </w:r>
            <w:proofErr w:type="gramEnd"/>
            <w:r w:rsidR="00556666" w:rsidRPr="000826CF">
              <w:rPr>
                <w:rFonts w:ascii="맑은 고딕" w:eastAsia="맑은 고딕" w:hAnsi="맑은 고딕" w:cs="굴림"/>
                <w:kern w:val="0"/>
                <w:sz w:val="24"/>
                <w:szCs w:val="24"/>
                <w:highlight w:val="green"/>
              </w:rPr>
              <w:t xml:space="preserve"> Switch B</w:t>
            </w:r>
            <w:r w:rsidR="00C6745F" w:rsidRPr="000826CF">
              <w:rPr>
                <w:rFonts w:ascii="맑은 고딕" w:eastAsia="맑은 고딕" w:hAnsi="맑은 고딕" w:cs="굴림"/>
                <w:kern w:val="0"/>
                <w:sz w:val="24"/>
                <w:szCs w:val="24"/>
                <w:highlight w:val="green"/>
              </w:rPr>
              <w:t>oard )</w:t>
            </w:r>
            <w:r w:rsidRPr="008C5F31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 xml:space="preserve"> that support AIX, IBM </w:t>
            </w:r>
            <w:proofErr w:type="spellStart"/>
            <w:r w:rsidRPr="008C5F31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i</w:t>
            </w:r>
            <w:proofErr w:type="spellEnd"/>
            <w:r w:rsidRPr="008C5F31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 xml:space="preserve"> and Linux.</w:t>
            </w:r>
            <w:r w:rsidRPr="008C5F31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br/>
            </w:r>
            <w:r w:rsidRPr="008C5F31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br/>
              <w:t>Feature:</w:t>
            </w:r>
            <w:r w:rsidRPr="008C5F31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br/>
              <w:t>Leadership POWER6</w:t>
            </w:r>
            <w:r w:rsidR="000826CF">
              <w:rPr>
                <w:rFonts w:ascii="맑은 고딕" w:eastAsia="맑은 고딕" w:hAnsi="맑은 고딕" w:cs="굴림"/>
                <w:kern w:val="0"/>
                <w:sz w:val="24"/>
                <w:szCs w:val="24"/>
              </w:rPr>
              <w:t xml:space="preserve"> </w:t>
            </w:r>
            <w:r w:rsidR="000826CF" w:rsidRPr="000826CF">
              <w:rPr>
                <w:rFonts w:ascii="맑은 고딕" w:eastAsia="맑은 고딕" w:hAnsi="맑은 고딕" w:cs="굴림"/>
                <w:kern w:val="0"/>
                <w:sz w:val="24"/>
                <w:szCs w:val="24"/>
                <w:highlight w:val="green"/>
              </w:rPr>
              <w:t>(</w:t>
            </w:r>
            <w:r w:rsidR="000826CF" w:rsidRPr="000826CF">
              <w:rPr>
                <w:rFonts w:ascii="Arial" w:hAnsi="Arial" w:cs="Arial"/>
                <w:color w:val="222222"/>
                <w:highlight w:val="green"/>
                <w:shd w:val="clear" w:color="auto" w:fill="FFFFFF"/>
              </w:rPr>
              <w:t>microprocessor</w:t>
            </w:r>
            <w:r w:rsidR="000826CF" w:rsidRPr="000826CF">
              <w:rPr>
                <w:rFonts w:ascii="맑은 고딕" w:eastAsia="맑은 고딕" w:hAnsi="맑은 고딕" w:cs="굴림"/>
                <w:kern w:val="0"/>
                <w:sz w:val="24"/>
                <w:szCs w:val="24"/>
                <w:highlight w:val="green"/>
              </w:rPr>
              <w:t>)</w:t>
            </w:r>
            <w:r w:rsidRPr="008C5F31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 xml:space="preserve"> performance</w:t>
            </w:r>
          </w:p>
          <w:p w:rsidR="008C5F31" w:rsidRPr="008C5F31" w:rsidRDefault="008C5F31" w:rsidP="008C5F31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C5F31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lastRenderedPageBreak/>
              <w:t>Access data faster and improve response time</w:t>
            </w:r>
          </w:p>
          <w:p w:rsidR="008C5F31" w:rsidRPr="008C5F31" w:rsidRDefault="008C5F31" w:rsidP="008C5F31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C5F31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Do more work with fewer servers</w:t>
            </w:r>
          </w:p>
          <w:p w:rsidR="008C5F31" w:rsidRPr="008C5F31" w:rsidRDefault="008C5F31" w:rsidP="008C5F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C5F31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Outstanding scalability/capacity</w:t>
            </w:r>
          </w:p>
          <w:p w:rsidR="008C5F31" w:rsidRPr="008C5F31" w:rsidRDefault="008C5F31" w:rsidP="008C5F31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C5F31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Easily grow the system as your business grows</w:t>
            </w:r>
          </w:p>
          <w:p w:rsidR="008C5F31" w:rsidRPr="008C5F31" w:rsidRDefault="008C5F31" w:rsidP="008C5F31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C5F31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 xml:space="preserve">Consolidate UNIX and Linux workloads utilizing </w:t>
            </w:r>
            <w:proofErr w:type="spellStart"/>
            <w:r w:rsidRPr="008C5F31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  <w:highlight w:val="yellow"/>
              </w:rPr>
              <w:t>PowerVM</w:t>
            </w:r>
            <w:proofErr w:type="spellEnd"/>
            <w:r w:rsidRPr="008C5F31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 xml:space="preserve"> Editions</w:t>
            </w:r>
          </w:p>
          <w:p w:rsidR="008C5F31" w:rsidRPr="008C5F31" w:rsidRDefault="008C5F31" w:rsidP="008C5F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proofErr w:type="spellStart"/>
            <w:r w:rsidRPr="008C5F31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Applciation</w:t>
            </w:r>
            <w:proofErr w:type="spellEnd"/>
            <w:r w:rsidRPr="008C5F31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 xml:space="preserve"> availability</w:t>
            </w:r>
          </w:p>
          <w:p w:rsidR="008C5F31" w:rsidRPr="008C5F31" w:rsidRDefault="008C5F31" w:rsidP="008C5F31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C5F31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 xml:space="preserve">Broad portfolio of proven solutions with support for AIX, IBM </w:t>
            </w:r>
            <w:proofErr w:type="spellStart"/>
            <w:r w:rsidRPr="008C5F31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i</w:t>
            </w:r>
            <w:proofErr w:type="spellEnd"/>
            <w:r w:rsidRPr="008C5F31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, Linux for Power and X86 Linux operating systems</w:t>
            </w:r>
          </w:p>
          <w:p w:rsidR="008C5F31" w:rsidRPr="008C5F31" w:rsidRDefault="008C5F31" w:rsidP="008C5F31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C5F31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Keep applications up and running and focus on growing your business</w:t>
            </w:r>
          </w:p>
          <w:p w:rsidR="008C5F31" w:rsidRPr="008C5F31" w:rsidRDefault="008C5F31" w:rsidP="008C5F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C5F31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Integration and simplicity</w:t>
            </w:r>
          </w:p>
          <w:p w:rsidR="008C5F31" w:rsidRPr="008C5F31" w:rsidRDefault="008C5F31" w:rsidP="008C5F31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C5F31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Deploy applications faster and maintain system more efficiently with fewer staff</w:t>
            </w:r>
          </w:p>
          <w:p w:rsidR="008C5F31" w:rsidRPr="008C5F31" w:rsidRDefault="008C5F31" w:rsidP="008C5F31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C5F31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Integrated business platform that allows all the applications to access the data they need to improve productivity</w:t>
            </w:r>
          </w:p>
          <w:p w:rsidR="008C5F31" w:rsidRPr="008C5F31" w:rsidRDefault="008C5F31" w:rsidP="008C5F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C5F31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br/>
            </w:r>
            <w:r w:rsidRPr="008C5F31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br/>
              <w:t>Specifications: </w:t>
            </w:r>
            <w:r w:rsidRPr="008C5F31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br/>
              <w:t>Processor cores</w:t>
            </w:r>
          </w:p>
          <w:p w:rsidR="008C5F31" w:rsidRPr="008C5F31" w:rsidRDefault="008C5F31" w:rsidP="008C5F31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C5F31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lastRenderedPageBreak/>
              <w:t>One or two 4.2GHz POWER6, two or four 4.7GHz POWER6+</w:t>
            </w:r>
          </w:p>
          <w:p w:rsidR="008C5F31" w:rsidRPr="008C5F31" w:rsidRDefault="008C5F31" w:rsidP="008C5F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C5F31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Level 2 (L2) cache</w:t>
            </w:r>
          </w:p>
          <w:p w:rsidR="008C5F31" w:rsidRPr="008C5F31" w:rsidRDefault="008C5F31" w:rsidP="008C5F31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C5F31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4MB per core(8MB on one core systems)</w:t>
            </w:r>
          </w:p>
          <w:p w:rsidR="008C5F31" w:rsidRPr="008C5F31" w:rsidRDefault="008C5F31" w:rsidP="008C5F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C5F31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Level 3 (L3) cache</w:t>
            </w:r>
          </w:p>
          <w:p w:rsidR="008C5F31" w:rsidRPr="008C5F31" w:rsidRDefault="008C5F31" w:rsidP="008C5F31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C5F31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32MB on 4.7GHz POWER6+ versions only</w:t>
            </w:r>
          </w:p>
          <w:p w:rsidR="008C5F31" w:rsidRPr="008C5F31" w:rsidRDefault="008C5F31" w:rsidP="008C5F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C5F31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Memory</w:t>
            </w:r>
          </w:p>
          <w:p w:rsidR="008C5F31" w:rsidRPr="008C5F31" w:rsidRDefault="008C5F31" w:rsidP="008C5F31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C5F31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1GB to 64GB of DDR2 SDRAM internal SAS disk bays</w:t>
            </w:r>
          </w:p>
          <w:p w:rsidR="008C5F31" w:rsidRPr="008C5F31" w:rsidRDefault="008C5F31" w:rsidP="008C5F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C5F31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Internal SAS disk bays</w:t>
            </w:r>
          </w:p>
          <w:p w:rsidR="008C5F31" w:rsidRPr="008C5F31" w:rsidRDefault="008C5F31" w:rsidP="008C5F31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C5F31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Six 3.5 inch or eight 2.5 inch including SSD</w:t>
            </w:r>
          </w:p>
          <w:p w:rsidR="008C5F31" w:rsidRPr="008C5F31" w:rsidRDefault="008C5F31" w:rsidP="008C5F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C5F31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Internal disk storage</w:t>
            </w:r>
          </w:p>
          <w:p w:rsidR="008C5F31" w:rsidRPr="008C5F31" w:rsidRDefault="008C5F31" w:rsidP="008C5F31">
            <w:pPr>
              <w:widowControl/>
              <w:numPr>
                <w:ilvl w:val="0"/>
                <w:numId w:val="10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C5F31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Up to 1.8TB; up to 30.6TB with eight optional 7311-D20 I/O drawers</w:t>
            </w:r>
          </w:p>
          <w:p w:rsidR="008C5F31" w:rsidRPr="008C5F31" w:rsidRDefault="008C5F31" w:rsidP="008C5F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C5F31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Media Bays</w:t>
            </w:r>
          </w:p>
          <w:p w:rsidR="008C5F31" w:rsidRPr="008C5F31" w:rsidRDefault="008C5F31" w:rsidP="008C5F31">
            <w:pPr>
              <w:widowControl/>
              <w:numPr>
                <w:ilvl w:val="0"/>
                <w:numId w:val="11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C5F31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 xml:space="preserve">One </w:t>
            </w:r>
            <w:proofErr w:type="spellStart"/>
            <w:r w:rsidRPr="008C5F31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slimline</w:t>
            </w:r>
            <w:proofErr w:type="spellEnd"/>
            <w:r w:rsidRPr="008C5F31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 xml:space="preserve"> and one half-high</w:t>
            </w:r>
          </w:p>
          <w:p w:rsidR="008C5F31" w:rsidRPr="008C5F31" w:rsidRDefault="008C5F31" w:rsidP="008C5F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C5F31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Adaptor slots</w:t>
            </w:r>
          </w:p>
          <w:p w:rsidR="008C5F31" w:rsidRPr="008C5F31" w:rsidRDefault="008C5F31" w:rsidP="008C5F31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C5F31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lastRenderedPageBreak/>
              <w:t>Two PCI-X (266 MHz DDR); Three PCI Express 8x</w:t>
            </w:r>
          </w:p>
        </w:tc>
      </w:tr>
      <w:tr w:rsidR="008C5F31" w:rsidRPr="008C5F31" w:rsidTr="008C5F31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F31" w:rsidRPr="008C5F31" w:rsidRDefault="008C5F31" w:rsidP="008C5F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C5F31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lastRenderedPageBreak/>
              <w:t>To find out more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F31" w:rsidRPr="008C5F31" w:rsidRDefault="008C5F31" w:rsidP="008C5F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hyperlink r:id="rId6" w:history="1">
              <w:r w:rsidRPr="008C5F31">
                <w:rPr>
                  <w:rFonts w:ascii="맑은 고딕" w:eastAsia="맑은 고딕" w:hAnsi="맑은 고딕" w:cs="굴림" w:hint="eastAsia"/>
                  <w:color w:val="0000FF"/>
                  <w:kern w:val="0"/>
                  <w:sz w:val="24"/>
                  <w:szCs w:val="24"/>
                  <w:u w:val="single"/>
                </w:rPr>
                <w:t>System i Liter</w:t>
              </w:r>
              <w:bookmarkStart w:id="0" w:name="_GoBack"/>
              <w:bookmarkEnd w:id="0"/>
              <w:r w:rsidRPr="008C5F31">
                <w:rPr>
                  <w:rFonts w:ascii="맑은 고딕" w:eastAsia="맑은 고딕" w:hAnsi="맑은 고딕" w:cs="굴림" w:hint="eastAsia"/>
                  <w:color w:val="0000FF"/>
                  <w:kern w:val="0"/>
                  <w:sz w:val="24"/>
                  <w:szCs w:val="24"/>
                  <w:u w:val="single"/>
                </w:rPr>
                <w:t>a</w:t>
              </w:r>
              <w:r w:rsidRPr="008C5F31">
                <w:rPr>
                  <w:rFonts w:ascii="맑은 고딕" w:eastAsia="맑은 고딕" w:hAnsi="맑은 고딕" w:cs="굴림" w:hint="eastAsia"/>
                  <w:color w:val="0000FF"/>
                  <w:kern w:val="0"/>
                  <w:sz w:val="24"/>
                  <w:szCs w:val="24"/>
                  <w:u w:val="single"/>
                </w:rPr>
                <w:t>ture</w:t>
              </w:r>
            </w:hyperlink>
          </w:p>
        </w:tc>
      </w:tr>
    </w:tbl>
    <w:p w:rsidR="00A4419A" w:rsidRDefault="00A4419A"/>
    <w:sectPr w:rsidR="00A441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56B45"/>
    <w:multiLevelType w:val="multilevel"/>
    <w:tmpl w:val="0EF0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757EA0"/>
    <w:multiLevelType w:val="multilevel"/>
    <w:tmpl w:val="1B54D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E16728"/>
    <w:multiLevelType w:val="multilevel"/>
    <w:tmpl w:val="6D20B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860B0F"/>
    <w:multiLevelType w:val="multilevel"/>
    <w:tmpl w:val="F8D0F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496A0E"/>
    <w:multiLevelType w:val="multilevel"/>
    <w:tmpl w:val="ED242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0218F7"/>
    <w:multiLevelType w:val="multilevel"/>
    <w:tmpl w:val="F678E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4C5991"/>
    <w:multiLevelType w:val="multilevel"/>
    <w:tmpl w:val="D0667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45275C"/>
    <w:multiLevelType w:val="multilevel"/>
    <w:tmpl w:val="652C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DB4742"/>
    <w:multiLevelType w:val="multilevel"/>
    <w:tmpl w:val="06CCF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6CB4DD4"/>
    <w:multiLevelType w:val="multilevel"/>
    <w:tmpl w:val="2320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7CA7687"/>
    <w:multiLevelType w:val="multilevel"/>
    <w:tmpl w:val="EAB00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DA738DB"/>
    <w:multiLevelType w:val="multilevel"/>
    <w:tmpl w:val="BB0A0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3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11"/>
  </w:num>
  <w:num w:numId="10">
    <w:abstractNumId w:val="0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F31"/>
    <w:rsid w:val="000826CF"/>
    <w:rsid w:val="00213F4C"/>
    <w:rsid w:val="0028502C"/>
    <w:rsid w:val="004647D6"/>
    <w:rsid w:val="00556666"/>
    <w:rsid w:val="006072E9"/>
    <w:rsid w:val="008C5F31"/>
    <w:rsid w:val="00A009B2"/>
    <w:rsid w:val="00A4419A"/>
    <w:rsid w:val="00C6745F"/>
    <w:rsid w:val="00CF3CFF"/>
    <w:rsid w:val="00D6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F744EC-4580-40A0-B85F-58A9AAC69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link w:val="Heading1Char"/>
    <w:uiPriority w:val="9"/>
    <w:qFormat/>
    <w:rsid w:val="008C5F3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F31"/>
    <w:rPr>
      <w:rFonts w:ascii="굴림" w:eastAsia="굴림" w:hAnsi="굴림" w:cs="굴림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C5F3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C5F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07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-306.ibm.com/common/ssi/apilite?infotype=PM&amp;infosubt=BR&amp;lastdays=1825&amp;hitlimit=200&amp;ctvwcode=US&amp;pubno=ISB0*USEN&amp;appname=STG_IS_USEN_BR&amp;additional=summary&amp;contents=keeponli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jongkuk lee</dc:creator>
  <cp:keywords/>
  <dc:description/>
  <cp:lastModifiedBy>jongkuk lee</cp:lastModifiedBy>
  <cp:revision>10</cp:revision>
  <dcterms:created xsi:type="dcterms:W3CDTF">2017-09-10T20:38:00Z</dcterms:created>
  <dcterms:modified xsi:type="dcterms:W3CDTF">2017-09-11T14:42:00Z</dcterms:modified>
</cp:coreProperties>
</file>