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Default Extension="emf" ContentType="image/x-emf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Quarterly report</w:t>
      </w:r>
    </w:p>
    <w:p>
      <w:r>
        <w:t xml:space="preserve">This document comes from a </w:t>
      </w:r>
      <w:r>
        <w:rPr>
          <w:b/>
        </w:rPr>
        <w:t xml:space="preserve">Word</w:t>
      </w:r>
      <w:r>
        <w:t xml:space="preserve"> file, shown as text by the page itself (</w:t>
      </w:r>
      <w:r>
        <w:rPr>
          <w:i/>
        </w:rPr>
        <w:t xml:space="preserve">no HTML of the file runs</w:t>
      </w:r>
      <w:r>
        <w:t xml:space="preserve">).</w:t>
      </w:r>
    </w:p>
    <w:p>
      <w:pPr>
        <w:pStyle w:val="Heading2"/>
      </w:pPr>
      <w:r>
        <w:t xml:space="preserve">Highlights</w:t>
      </w:r>
    </w:p>
    <w:p>
      <w:pPr>
        <w:pStyle w:val="ListParagraph"/>
        <w:numPr>
          <w:ilvl w:val="0"/>
          <w:numId w:val="1"/>
        </w:numPr>
      </w:pPr>
      <w:r>
        <w:t xml:space="preserve">Revenue grew in every region</w:t>
      </w:r>
    </w:p>
    <w:p>
      <w:pPr>
        <w:pStyle w:val="ListParagraph"/>
        <w:numPr>
          <w:ilvl w:val="0"/>
          <w:numId w:val="1"/>
        </w:numPr>
      </w:pPr>
      <w:r>
        <w:t xml:space="preserve">Two new offices</w:t>
      </w:r>
    </w:p>
    <w:tbl>
      <w:tr>
        <w:tc>
          <w:p>
            <w:r>
              <w:t xml:space="preserve">Region</w:t>
            </w:r>
          </w:p>
        </w:tc>
        <w:tc>
          <w:p>
            <w:r>
              <w:t xml:space="preserve">Revenue</w:t>
            </w:r>
          </w:p>
        </w:tc>
      </w:tr>
      <w:tr>
        <w:tc>
          <w:p>
            <w:r>
              <w:t xml:space="preserve">North</w:t>
            </w:r>
          </w:p>
        </w:tc>
        <w:tc>
          <w:p>
            <w:r>
              <w:t xml:space="preserve">1,204</w:t>
            </w:r>
          </w:p>
        </w:tc>
      </w:tr>
      <w:tr>
        <w:tc>
          <w:p>
            <w:r>
              <w:t xml:space="preserve">South</w:t>
            </w:r>
          </w:p>
        </w:tc>
        <w:tc>
          <w:p>
            <w:r>
              <w:t xml:space="preserve">980</w:t>
            </w:r>
          </w:p>
        </w:tc>
      </w:tr>
    </w:tbl>
    <w:p>
      <w:r>
        <w:drawing>
          <wp:inline>
            <wp:extent cx="1524000" cy="952500"/>
            <wp:docPr id="1" name="Picture" descr="A bar chart"/>
            <a:graphic>
              <a:graphicData uri="http://schemas.openxmlformats.org/drawingml/2006/picture">
                <pic:pic>
                  <pic:nvPicPr>
                    <pic:cNvPr id="0" name="p"/>
                    <pic:cNvPicPr/>
                  </pic:nvPicPr>
                  <pic:blipFill>
                    <a:blip r:embed="rImg"/>
                  </pic:blipFill>
                  <pic:spPr/>
                </pic:pic>
              </a:graphicData>
            </a:graphic>
          </wp:inline>
        </w:drawing>
      </w:r>
    </w:p>
    <w:p>
      <w:r>
        <w:t xml:space="preserve">Read </w:t>
      </w:r>
      <w:hyperlink r:id="rLink">
        <w:r>
          <w:t xml:space="preserve">the docs</w:t>
        </w:r>
      </w:hyperlink>
      <w:r>
        <w:t xml:space="preserve"> or jump to </w:t>
      </w:r>
      <w:hyperlink w:anchor="totals">
        <w:r>
          <w:t xml:space="preserve">the totals</w:t>
        </w:r>
      </w:hyperlink>
      <w:r>
        <w:t xml:space="preserve">.</w:t>
      </w:r>
    </w:p>
    <w:p>
      <w:bookmarkStart w:id="0" w:name="totals"/>
      <w:r>
        <w:t xml:space="preserve">Totals: 2,184.</w:t>
      </w:r>
      <w:bookmarkEnd w:id="0"/>
    </w:p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styleId="Heading1">
    <w:name w:val="heading 1"/>
  </w:style>
  <w:style w:type="paragraph" w:styleId="Heading2">
    <w:name w:val="heading 2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<Relationship Id="rStyles" Type="http://schemas.openxmlformats.org/officeDocument/2006/relationships/styles" Target="styles.xml"/><Relationship Id="rNum" Type="http://schemas.openxmlformats.org/officeDocument/2006/relationships/numbering" Target="numbering.xml"/><Relationship Id="rImg" Type="http://schemas.openxmlformats.org/officeDocument/2006/relationships/image" Target="media/chart.png"/><Relationship Id="rLink" Type="http://schemas.openxmlformats.org/officeDocument/2006/relationships/hyperlink" Target="https://example.com/docs" TargetMode="External"/></Relationships>
</file>