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351A" w14:textId="4C010D37" w:rsidR="009B5ADE" w:rsidRDefault="009B5ADE" w:rsidP="00C825E5">
      <w:pPr>
        <w:pStyle w:val="Default"/>
        <w:rPr>
          <w:sz w:val="22"/>
          <w:szCs w:val="22"/>
          <w:lang w:val="en-US"/>
        </w:rPr>
      </w:pPr>
      <w:r>
        <w:rPr>
          <w:noProof/>
        </w:rPr>
        <w:drawing>
          <wp:anchor distT="0" distB="0" distL="114300" distR="114300" simplePos="0" relativeHeight="251659264" behindDoc="0" locked="0" layoutInCell="1" allowOverlap="1" wp14:anchorId="710A1FB6" wp14:editId="317B0517">
            <wp:simplePos x="0" y="0"/>
            <wp:positionH relativeFrom="margin">
              <wp:align>right</wp:align>
            </wp:positionH>
            <wp:positionV relativeFrom="paragraph">
              <wp:posOffset>247</wp:posOffset>
            </wp:positionV>
            <wp:extent cx="2701925" cy="2473325"/>
            <wp:effectExtent l="0" t="0" r="317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1925" cy="2473325"/>
                    </a:xfrm>
                    <a:prstGeom prst="rect">
                      <a:avLst/>
                    </a:prstGeom>
                  </pic:spPr>
                </pic:pic>
              </a:graphicData>
            </a:graphic>
            <wp14:sizeRelH relativeFrom="margin">
              <wp14:pctWidth>0</wp14:pctWidth>
            </wp14:sizeRelH>
            <wp14:sizeRelV relativeFrom="margin">
              <wp14:pctHeight>0</wp14:pctHeight>
            </wp14:sizeRelV>
          </wp:anchor>
        </w:drawing>
      </w:r>
      <w:r>
        <w:rPr>
          <w:sz w:val="22"/>
          <w:szCs w:val="22"/>
          <w:lang w:val="en-US"/>
        </w:rPr>
        <w:t>Laboratorio PSK</w:t>
      </w:r>
    </w:p>
    <w:p w14:paraId="7BC111A7" w14:textId="44ADDB84" w:rsidR="009B5ADE" w:rsidRDefault="009B5ADE" w:rsidP="00C825E5">
      <w:pPr>
        <w:pStyle w:val="Default"/>
        <w:rPr>
          <w:sz w:val="22"/>
          <w:szCs w:val="22"/>
          <w:lang w:val="en-US"/>
        </w:rPr>
      </w:pPr>
      <w:r>
        <w:rPr>
          <w:sz w:val="22"/>
          <w:szCs w:val="22"/>
          <w:lang w:val="en-US"/>
        </w:rPr>
        <w:t>Presentador por: Julian Saavedra</w:t>
      </w:r>
    </w:p>
    <w:p w14:paraId="5CCB313E" w14:textId="36477B5A" w:rsidR="009B5ADE" w:rsidRDefault="003E12A3" w:rsidP="00C825E5">
      <w:pPr>
        <w:pStyle w:val="Default"/>
        <w:rPr>
          <w:sz w:val="22"/>
          <w:szCs w:val="22"/>
        </w:rPr>
      </w:pPr>
      <w:r w:rsidRPr="009B5ADE">
        <w:rPr>
          <w:sz w:val="22"/>
          <w:szCs w:val="22"/>
        </w:rPr>
        <w:t>Código</w:t>
      </w:r>
      <w:r w:rsidR="009B5ADE" w:rsidRPr="009B5ADE">
        <w:rPr>
          <w:sz w:val="22"/>
          <w:szCs w:val="22"/>
        </w:rPr>
        <w:t>: 201411746</w:t>
      </w:r>
    </w:p>
    <w:p w14:paraId="1095AC74" w14:textId="77777777" w:rsidR="009B5ADE" w:rsidRPr="009B5ADE" w:rsidRDefault="009B5ADE" w:rsidP="00C825E5">
      <w:pPr>
        <w:pStyle w:val="Default"/>
        <w:rPr>
          <w:sz w:val="22"/>
          <w:szCs w:val="22"/>
        </w:rPr>
      </w:pPr>
    </w:p>
    <w:p w14:paraId="1EE15DDE" w14:textId="14A62C28" w:rsidR="00C825E5" w:rsidRPr="009B5ADE" w:rsidRDefault="00C825E5" w:rsidP="00C825E5">
      <w:pPr>
        <w:pStyle w:val="Default"/>
        <w:rPr>
          <w:sz w:val="22"/>
          <w:szCs w:val="22"/>
        </w:rPr>
      </w:pPr>
      <w:r w:rsidRPr="009B5ADE">
        <w:rPr>
          <w:sz w:val="22"/>
          <w:szCs w:val="22"/>
        </w:rPr>
        <w:t>ETAPA 3</w:t>
      </w:r>
    </w:p>
    <w:p w14:paraId="2721D229" w14:textId="64D042C1" w:rsidR="00C96B56" w:rsidRPr="00C96B56" w:rsidRDefault="009B5ADE" w:rsidP="009B5ADE">
      <w:pPr>
        <w:pStyle w:val="Default"/>
        <w:jc w:val="both"/>
        <w:rPr>
          <w:sz w:val="22"/>
          <w:szCs w:val="22"/>
        </w:rPr>
      </w:pPr>
      <w:r>
        <w:rPr>
          <w:noProof/>
        </w:rPr>
        <w:drawing>
          <wp:anchor distT="0" distB="0" distL="114300" distR="114300" simplePos="0" relativeHeight="251658240" behindDoc="0" locked="0" layoutInCell="1" allowOverlap="1" wp14:anchorId="3F7FC277" wp14:editId="12E4D26C">
            <wp:simplePos x="0" y="0"/>
            <wp:positionH relativeFrom="margin">
              <wp:align>right</wp:align>
            </wp:positionH>
            <wp:positionV relativeFrom="paragraph">
              <wp:posOffset>1785952</wp:posOffset>
            </wp:positionV>
            <wp:extent cx="2700655" cy="2566670"/>
            <wp:effectExtent l="0" t="0" r="4445"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0655" cy="2566670"/>
                    </a:xfrm>
                    <a:prstGeom prst="rect">
                      <a:avLst/>
                    </a:prstGeom>
                  </pic:spPr>
                </pic:pic>
              </a:graphicData>
            </a:graphic>
            <wp14:sizeRelH relativeFrom="margin">
              <wp14:pctWidth>0</wp14:pctWidth>
            </wp14:sizeRelH>
            <wp14:sizeRelV relativeFrom="margin">
              <wp14:pctHeight>0</wp14:pctHeight>
            </wp14:sizeRelV>
          </wp:anchor>
        </w:drawing>
      </w:r>
      <w:r w:rsidR="00C96B56" w:rsidRPr="00C96B56">
        <w:rPr>
          <w:sz w:val="22"/>
          <w:szCs w:val="22"/>
        </w:rPr>
        <w:t>Para po</w:t>
      </w:r>
      <w:r w:rsidR="00C96B56">
        <w:rPr>
          <w:sz w:val="22"/>
          <w:szCs w:val="22"/>
        </w:rPr>
        <w:t xml:space="preserve">der comprobar el funcionamiento de diferentes tipos de </w:t>
      </w:r>
      <w:r>
        <w:rPr>
          <w:sz w:val="22"/>
          <w:szCs w:val="22"/>
        </w:rPr>
        <w:t>modulación</w:t>
      </w:r>
      <w:r w:rsidR="00C96B56">
        <w:rPr>
          <w:sz w:val="22"/>
          <w:szCs w:val="22"/>
        </w:rPr>
        <w:t xml:space="preserve"> usaremos una herramienta de comunicaciones del programa Matlab </w:t>
      </w:r>
      <w:r>
        <w:rPr>
          <w:sz w:val="22"/>
          <w:szCs w:val="22"/>
        </w:rPr>
        <w:t xml:space="preserve">donde podremos realizar las graficas donde nos permitan tener el apoyo para poder responder y obtener el comportamiento más real de los </w:t>
      </w:r>
      <w:r w:rsidR="003E12A3">
        <w:rPr>
          <w:sz w:val="22"/>
          <w:szCs w:val="22"/>
        </w:rPr>
        <w:t>diferentes tipos</w:t>
      </w:r>
      <w:r>
        <w:rPr>
          <w:sz w:val="22"/>
          <w:szCs w:val="22"/>
        </w:rPr>
        <w:t xml:space="preserve"> de modulación usaos la herramienta Bertool la cual nos permitirá obtener las </w:t>
      </w:r>
      <w:r w:rsidR="003E12A3">
        <w:rPr>
          <w:sz w:val="22"/>
          <w:szCs w:val="22"/>
        </w:rPr>
        <w:t>gráficas</w:t>
      </w:r>
      <w:r>
        <w:rPr>
          <w:sz w:val="22"/>
          <w:szCs w:val="22"/>
        </w:rPr>
        <w:t xml:space="preserve"> de BER</w:t>
      </w:r>
      <w:r w:rsidR="003E12A3">
        <w:rPr>
          <w:sz w:val="22"/>
          <w:szCs w:val="22"/>
        </w:rPr>
        <w:t xml:space="preserve"> </w:t>
      </w:r>
      <w:r>
        <w:rPr>
          <w:sz w:val="22"/>
          <w:szCs w:val="22"/>
        </w:rPr>
        <w:t xml:space="preserve">(Bit Error Rate) contra eb/no de diferentes tipos de </w:t>
      </w:r>
      <w:r w:rsidR="003E12A3">
        <w:rPr>
          <w:sz w:val="22"/>
          <w:szCs w:val="22"/>
        </w:rPr>
        <w:t>modulación</w:t>
      </w:r>
      <w:r>
        <w:rPr>
          <w:sz w:val="22"/>
          <w:szCs w:val="22"/>
        </w:rPr>
        <w:t>, usando canales AWGN.</w:t>
      </w:r>
    </w:p>
    <w:p w14:paraId="3D23E6C7" w14:textId="632786C1" w:rsidR="00C825E5" w:rsidRPr="00C96B56" w:rsidRDefault="00C825E5" w:rsidP="00C825E5">
      <w:pPr>
        <w:pStyle w:val="Default"/>
        <w:rPr>
          <w:sz w:val="22"/>
          <w:szCs w:val="22"/>
        </w:rPr>
      </w:pPr>
    </w:p>
    <w:p w14:paraId="4EE409B1" w14:textId="271CBC0B" w:rsidR="00C825E5" w:rsidRPr="00C96B56" w:rsidRDefault="00C825E5" w:rsidP="00C825E5">
      <w:pPr>
        <w:autoSpaceDE w:val="0"/>
        <w:autoSpaceDN w:val="0"/>
        <w:adjustRightInd w:val="0"/>
        <w:spacing w:after="0" w:line="240" w:lineRule="auto"/>
        <w:rPr>
          <w:rFonts w:ascii="Courier New" w:hAnsi="Courier New" w:cs="Courier New"/>
          <w:sz w:val="16"/>
          <w:szCs w:val="16"/>
        </w:rPr>
      </w:pPr>
      <w:r w:rsidRPr="00C96B56">
        <w:rPr>
          <w:rFonts w:ascii="Courier New" w:hAnsi="Courier New" w:cs="Courier New"/>
          <w:color w:val="000000"/>
          <w:sz w:val="16"/>
          <w:szCs w:val="16"/>
        </w:rPr>
        <w:t xml:space="preserve">pskModulator = </w:t>
      </w:r>
      <w:proofErr w:type="gramStart"/>
      <w:r w:rsidRPr="00C96B56">
        <w:rPr>
          <w:rFonts w:ascii="Courier New" w:hAnsi="Courier New" w:cs="Courier New"/>
          <w:color w:val="000000"/>
          <w:sz w:val="16"/>
          <w:szCs w:val="16"/>
        </w:rPr>
        <w:t>comm.PSKModulator</w:t>
      </w:r>
      <w:proofErr w:type="gramEnd"/>
      <w:r w:rsidRPr="00C96B56">
        <w:rPr>
          <w:rFonts w:ascii="Courier New" w:hAnsi="Courier New" w:cs="Courier New"/>
          <w:color w:val="000000"/>
          <w:sz w:val="16"/>
          <w:szCs w:val="16"/>
        </w:rPr>
        <w:t>;</w:t>
      </w:r>
    </w:p>
    <w:p w14:paraId="1D54A8D0" w14:textId="77777777" w:rsidR="00C825E5" w:rsidRPr="008C08A7" w:rsidRDefault="00C825E5" w:rsidP="00C825E5">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modData = </w:t>
      </w:r>
      <w:proofErr w:type="gramStart"/>
      <w:r w:rsidRPr="008C08A7">
        <w:rPr>
          <w:rFonts w:ascii="Courier New" w:hAnsi="Courier New" w:cs="Courier New"/>
          <w:color w:val="000000"/>
          <w:sz w:val="16"/>
          <w:szCs w:val="16"/>
          <w:lang w:val="en-US"/>
        </w:rPr>
        <w:t>pskModulator(</w:t>
      </w:r>
      <w:proofErr w:type="gramEnd"/>
      <w:r w:rsidRPr="008C08A7">
        <w:rPr>
          <w:rFonts w:ascii="Courier New" w:hAnsi="Courier New" w:cs="Courier New"/>
          <w:color w:val="000000"/>
          <w:sz w:val="16"/>
          <w:szCs w:val="16"/>
          <w:lang w:val="en-US"/>
        </w:rPr>
        <w:t>randi([0 7],2000,1));</w:t>
      </w:r>
    </w:p>
    <w:p w14:paraId="53DD016A" w14:textId="2A231E7B" w:rsidR="00C825E5" w:rsidRPr="008C08A7" w:rsidRDefault="00C825E5" w:rsidP="00C825E5">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channel =</w:t>
      </w:r>
      <w:r w:rsidR="00426F39" w:rsidRPr="008C08A7">
        <w:rPr>
          <w:rFonts w:ascii="Courier New" w:hAnsi="Courier New" w:cs="Courier New"/>
          <w:color w:val="000000"/>
          <w:sz w:val="16"/>
          <w:szCs w:val="16"/>
          <w:lang w:val="en-US"/>
        </w:rPr>
        <w:t xml:space="preserve"> </w:t>
      </w:r>
      <w:proofErr w:type="gramStart"/>
      <w:r w:rsidRPr="008C08A7">
        <w:rPr>
          <w:rFonts w:ascii="Courier New" w:hAnsi="Courier New" w:cs="Courier New"/>
          <w:color w:val="000000"/>
          <w:sz w:val="16"/>
          <w:szCs w:val="16"/>
          <w:lang w:val="en-US"/>
        </w:rPr>
        <w:t>comm.AWGNChannel</w:t>
      </w:r>
      <w:proofErr w:type="gramEnd"/>
      <w:r w:rsidRPr="008C08A7">
        <w:rPr>
          <w:rFonts w:ascii="Courier New" w:hAnsi="Courier New" w:cs="Courier New"/>
          <w:color w:val="000000"/>
          <w:sz w:val="16"/>
          <w:szCs w:val="16"/>
          <w:lang w:val="en-US"/>
        </w:rPr>
        <w:t>(</w:t>
      </w:r>
      <w:r w:rsidRPr="008C08A7">
        <w:rPr>
          <w:rFonts w:ascii="Courier New" w:hAnsi="Courier New" w:cs="Courier New"/>
          <w:color w:val="A020F0"/>
          <w:sz w:val="16"/>
          <w:szCs w:val="16"/>
          <w:lang w:val="en-US"/>
        </w:rPr>
        <w:t>'EbNo'</w:t>
      </w:r>
      <w:r w:rsidRPr="008C08A7">
        <w:rPr>
          <w:rFonts w:ascii="Courier New" w:hAnsi="Courier New" w:cs="Courier New"/>
          <w:color w:val="000000"/>
          <w:sz w:val="16"/>
          <w:szCs w:val="16"/>
          <w:lang w:val="en-US"/>
        </w:rPr>
        <w:t>,20,</w:t>
      </w:r>
      <w:r w:rsidRPr="008C08A7">
        <w:rPr>
          <w:rFonts w:ascii="Courier New" w:hAnsi="Courier New" w:cs="Courier New"/>
          <w:color w:val="A020F0"/>
          <w:sz w:val="16"/>
          <w:szCs w:val="16"/>
          <w:lang w:val="en-US"/>
        </w:rPr>
        <w:t>'BitsPerSymbol'</w:t>
      </w:r>
      <w:r w:rsidRPr="008C08A7">
        <w:rPr>
          <w:rFonts w:ascii="Courier New" w:hAnsi="Courier New" w:cs="Courier New"/>
          <w:color w:val="000000"/>
          <w:sz w:val="16"/>
          <w:szCs w:val="16"/>
          <w:lang w:val="en-US"/>
        </w:rPr>
        <w:t>,3);</w:t>
      </w:r>
    </w:p>
    <w:p w14:paraId="608C0EC8" w14:textId="413FB569" w:rsidR="00C825E5" w:rsidRPr="008C08A7" w:rsidRDefault="00C825E5" w:rsidP="00C825E5">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channelOutput = channel(modData);</w:t>
      </w:r>
    </w:p>
    <w:p w14:paraId="781FEF3C" w14:textId="03DA21D5" w:rsidR="00C825E5" w:rsidRPr="008C08A7" w:rsidRDefault="00C825E5" w:rsidP="00C825E5">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scatterplot(modData)</w:t>
      </w:r>
    </w:p>
    <w:p w14:paraId="7C29D62A" w14:textId="04BD0ACD" w:rsidR="00C825E5" w:rsidRPr="008C08A7" w:rsidRDefault="00C825E5" w:rsidP="00C825E5">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 </w:t>
      </w:r>
    </w:p>
    <w:p w14:paraId="6C0A15BF" w14:textId="77777777" w:rsidR="00C825E5" w:rsidRPr="008C08A7" w:rsidRDefault="00C825E5" w:rsidP="00C825E5">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scatterplot(channelOutput)</w:t>
      </w:r>
    </w:p>
    <w:p w14:paraId="59F13067" w14:textId="77777777" w:rsidR="00C825E5" w:rsidRPr="008C08A7" w:rsidRDefault="00C825E5" w:rsidP="00C825E5">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 </w:t>
      </w:r>
    </w:p>
    <w:p w14:paraId="14DACE8A" w14:textId="5EC57BE8" w:rsidR="00C825E5" w:rsidRPr="008C08A7" w:rsidRDefault="00C825E5" w:rsidP="00C825E5">
      <w:pPr>
        <w:autoSpaceDE w:val="0"/>
        <w:autoSpaceDN w:val="0"/>
        <w:adjustRightInd w:val="0"/>
        <w:spacing w:after="0" w:line="240" w:lineRule="auto"/>
        <w:rPr>
          <w:rFonts w:ascii="Courier New" w:hAnsi="Courier New" w:cs="Courier New"/>
          <w:sz w:val="16"/>
          <w:szCs w:val="16"/>
          <w:lang w:val="en-US"/>
        </w:rPr>
      </w:pPr>
      <w:proofErr w:type="gramStart"/>
      <w:r w:rsidRPr="008C08A7">
        <w:rPr>
          <w:rFonts w:ascii="Courier New" w:hAnsi="Courier New" w:cs="Courier New"/>
          <w:color w:val="000000"/>
          <w:sz w:val="16"/>
          <w:szCs w:val="16"/>
          <w:lang w:val="en-US"/>
        </w:rPr>
        <w:t>channel.EbNo</w:t>
      </w:r>
      <w:proofErr w:type="gramEnd"/>
      <w:r w:rsidRPr="008C08A7">
        <w:rPr>
          <w:rFonts w:ascii="Courier New" w:hAnsi="Courier New" w:cs="Courier New"/>
          <w:color w:val="000000"/>
          <w:sz w:val="16"/>
          <w:szCs w:val="16"/>
          <w:lang w:val="en-US"/>
        </w:rPr>
        <w:t xml:space="preserve"> = 10;</w:t>
      </w:r>
    </w:p>
    <w:p w14:paraId="293245EC" w14:textId="25921CBD" w:rsidR="00C825E5" w:rsidRPr="008C08A7" w:rsidRDefault="00C825E5" w:rsidP="00C825E5">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channelOutput = channel(modData);</w:t>
      </w:r>
    </w:p>
    <w:p w14:paraId="08B134A5" w14:textId="71F83EDA" w:rsidR="00C825E5" w:rsidRPr="00426F39" w:rsidRDefault="00C825E5" w:rsidP="00C825E5">
      <w:pPr>
        <w:autoSpaceDE w:val="0"/>
        <w:autoSpaceDN w:val="0"/>
        <w:adjustRightInd w:val="0"/>
        <w:spacing w:after="0" w:line="240" w:lineRule="auto"/>
        <w:rPr>
          <w:rFonts w:ascii="Courier New" w:hAnsi="Courier New" w:cs="Courier New"/>
          <w:color w:val="000000"/>
          <w:sz w:val="16"/>
          <w:szCs w:val="16"/>
        </w:rPr>
      </w:pPr>
      <w:r w:rsidRPr="00426F39">
        <w:rPr>
          <w:rFonts w:ascii="Courier New" w:hAnsi="Courier New" w:cs="Courier New"/>
          <w:color w:val="000000"/>
          <w:sz w:val="16"/>
          <w:szCs w:val="16"/>
        </w:rPr>
        <w:t>scatterplot(channelOutput)</w:t>
      </w:r>
    </w:p>
    <w:p w14:paraId="25E626F8" w14:textId="74E7C013" w:rsidR="00C825E5" w:rsidRDefault="00C825E5" w:rsidP="00C825E5">
      <w:pPr>
        <w:autoSpaceDE w:val="0"/>
        <w:autoSpaceDN w:val="0"/>
        <w:adjustRightInd w:val="0"/>
        <w:spacing w:after="0" w:line="240" w:lineRule="auto"/>
        <w:rPr>
          <w:rFonts w:ascii="Courier New" w:hAnsi="Courier New" w:cs="Courier New"/>
          <w:color w:val="000000"/>
          <w:sz w:val="20"/>
          <w:szCs w:val="20"/>
        </w:rPr>
      </w:pPr>
    </w:p>
    <w:p w14:paraId="6CDAA327" w14:textId="4B095808" w:rsidR="00C825E5" w:rsidRDefault="00C825E5" w:rsidP="00C825E5">
      <w:pPr>
        <w:autoSpaceDE w:val="0"/>
        <w:autoSpaceDN w:val="0"/>
        <w:adjustRightInd w:val="0"/>
        <w:spacing w:after="0" w:line="240" w:lineRule="auto"/>
        <w:rPr>
          <w:rFonts w:ascii="Courier New" w:hAnsi="Courier New" w:cs="Courier New"/>
          <w:color w:val="000000"/>
          <w:sz w:val="20"/>
          <w:szCs w:val="20"/>
        </w:rPr>
      </w:pPr>
    </w:p>
    <w:p w14:paraId="38166E86" w14:textId="071D1FCA" w:rsidR="00C825E5" w:rsidRDefault="00C825E5" w:rsidP="00C825E5">
      <w:pPr>
        <w:autoSpaceDE w:val="0"/>
        <w:autoSpaceDN w:val="0"/>
        <w:adjustRightInd w:val="0"/>
        <w:spacing w:after="0" w:line="240" w:lineRule="auto"/>
        <w:rPr>
          <w:rFonts w:ascii="Courier New" w:hAnsi="Courier New" w:cs="Courier New"/>
          <w:color w:val="000000"/>
          <w:sz w:val="20"/>
          <w:szCs w:val="20"/>
        </w:rPr>
      </w:pPr>
      <w:r>
        <w:rPr>
          <w:noProof/>
        </w:rPr>
        <w:drawing>
          <wp:inline distT="0" distB="0" distL="0" distR="0" wp14:anchorId="77476C57" wp14:editId="63708986">
            <wp:extent cx="2701925" cy="2588260"/>
            <wp:effectExtent l="0" t="0" r="317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1925" cy="2588260"/>
                    </a:xfrm>
                    <a:prstGeom prst="rect">
                      <a:avLst/>
                    </a:prstGeom>
                  </pic:spPr>
                </pic:pic>
              </a:graphicData>
            </a:graphic>
          </wp:inline>
        </w:drawing>
      </w:r>
    </w:p>
    <w:p w14:paraId="0359495A" w14:textId="135FA151" w:rsidR="009B5ADE" w:rsidRDefault="009B5ADE" w:rsidP="00C825E5">
      <w:pPr>
        <w:autoSpaceDE w:val="0"/>
        <w:autoSpaceDN w:val="0"/>
        <w:adjustRightInd w:val="0"/>
        <w:spacing w:after="0" w:line="240" w:lineRule="auto"/>
        <w:rPr>
          <w:rFonts w:ascii="Courier New" w:hAnsi="Courier New" w:cs="Courier New"/>
          <w:color w:val="000000"/>
          <w:sz w:val="20"/>
          <w:szCs w:val="20"/>
        </w:rPr>
      </w:pPr>
    </w:p>
    <w:p w14:paraId="56BC6CED" w14:textId="15ABAB66" w:rsidR="009B5ADE" w:rsidRDefault="009B5ADE" w:rsidP="00C825E5">
      <w:pPr>
        <w:autoSpaceDE w:val="0"/>
        <w:autoSpaceDN w:val="0"/>
        <w:adjustRightInd w:val="0"/>
        <w:spacing w:after="0" w:line="240" w:lineRule="auto"/>
        <w:rPr>
          <w:rFonts w:ascii="Courier New" w:hAnsi="Courier New" w:cs="Courier New"/>
          <w:color w:val="000000"/>
          <w:sz w:val="20"/>
          <w:szCs w:val="20"/>
        </w:rPr>
      </w:pPr>
    </w:p>
    <w:p w14:paraId="75DB1FB9" w14:textId="725CFAD5" w:rsidR="009B5ADE" w:rsidRDefault="009B5ADE" w:rsidP="00C825E5">
      <w:pPr>
        <w:autoSpaceDE w:val="0"/>
        <w:autoSpaceDN w:val="0"/>
        <w:adjustRightInd w:val="0"/>
        <w:spacing w:after="0" w:line="240" w:lineRule="auto"/>
        <w:rPr>
          <w:rFonts w:ascii="Courier New" w:hAnsi="Courier New" w:cs="Courier New"/>
          <w:color w:val="000000"/>
          <w:sz w:val="20"/>
          <w:szCs w:val="20"/>
        </w:rPr>
      </w:pPr>
    </w:p>
    <w:p w14:paraId="740FBCAE" w14:textId="1AC6506E" w:rsidR="009B5ADE" w:rsidRDefault="009B5ADE" w:rsidP="00C825E5">
      <w:pPr>
        <w:autoSpaceDE w:val="0"/>
        <w:autoSpaceDN w:val="0"/>
        <w:adjustRightInd w:val="0"/>
        <w:spacing w:after="0" w:line="240" w:lineRule="auto"/>
        <w:rPr>
          <w:rFonts w:ascii="Courier New" w:hAnsi="Courier New" w:cs="Courier New"/>
          <w:color w:val="000000"/>
          <w:sz w:val="20"/>
          <w:szCs w:val="20"/>
        </w:rPr>
      </w:pPr>
    </w:p>
    <w:p w14:paraId="4508511F" w14:textId="6B1CDED6" w:rsidR="009B5ADE" w:rsidRDefault="009B5ADE" w:rsidP="00C825E5">
      <w:pPr>
        <w:autoSpaceDE w:val="0"/>
        <w:autoSpaceDN w:val="0"/>
        <w:adjustRightInd w:val="0"/>
        <w:spacing w:after="0" w:line="240" w:lineRule="auto"/>
        <w:rPr>
          <w:rFonts w:ascii="Courier New" w:hAnsi="Courier New" w:cs="Courier New"/>
          <w:color w:val="000000"/>
          <w:sz w:val="20"/>
          <w:szCs w:val="20"/>
        </w:rPr>
      </w:pPr>
    </w:p>
    <w:p w14:paraId="4D9DAA02" w14:textId="348FE8B7" w:rsidR="009B5ADE" w:rsidRDefault="009B5ADE" w:rsidP="00C825E5">
      <w:pPr>
        <w:autoSpaceDE w:val="0"/>
        <w:autoSpaceDN w:val="0"/>
        <w:adjustRightInd w:val="0"/>
        <w:spacing w:after="0" w:line="240" w:lineRule="auto"/>
        <w:rPr>
          <w:rFonts w:ascii="Courier New" w:hAnsi="Courier New" w:cs="Courier New"/>
          <w:color w:val="000000"/>
          <w:sz w:val="20"/>
          <w:szCs w:val="20"/>
        </w:rPr>
      </w:pPr>
    </w:p>
    <w:p w14:paraId="0FDF9418" w14:textId="0F410782" w:rsidR="009B5ADE" w:rsidRDefault="009B5ADE" w:rsidP="00C825E5">
      <w:pPr>
        <w:autoSpaceDE w:val="0"/>
        <w:autoSpaceDN w:val="0"/>
        <w:adjustRightInd w:val="0"/>
        <w:spacing w:after="0" w:line="240" w:lineRule="auto"/>
        <w:rPr>
          <w:rFonts w:ascii="Courier New" w:hAnsi="Courier New" w:cs="Courier New"/>
          <w:color w:val="000000"/>
          <w:sz w:val="20"/>
          <w:szCs w:val="20"/>
        </w:rPr>
      </w:pPr>
    </w:p>
    <w:p w14:paraId="4CC9AED6" w14:textId="704532D0" w:rsidR="009B5ADE" w:rsidRDefault="009B5ADE" w:rsidP="00C825E5">
      <w:pPr>
        <w:autoSpaceDE w:val="0"/>
        <w:autoSpaceDN w:val="0"/>
        <w:adjustRightInd w:val="0"/>
        <w:spacing w:after="0" w:line="240" w:lineRule="auto"/>
        <w:rPr>
          <w:rFonts w:ascii="Courier New" w:hAnsi="Courier New" w:cs="Courier New"/>
          <w:color w:val="000000"/>
          <w:sz w:val="20"/>
          <w:szCs w:val="20"/>
        </w:rPr>
      </w:pPr>
    </w:p>
    <w:p w14:paraId="11EAEDDA" w14:textId="63E0DD27" w:rsidR="00C825E5" w:rsidRDefault="00C825E5" w:rsidP="00C825E5">
      <w:pPr>
        <w:autoSpaceDE w:val="0"/>
        <w:autoSpaceDN w:val="0"/>
        <w:adjustRightInd w:val="0"/>
        <w:spacing w:after="0" w:line="240" w:lineRule="auto"/>
        <w:rPr>
          <w:rFonts w:ascii="Courier New" w:hAnsi="Courier New" w:cs="Courier New"/>
          <w:color w:val="000000"/>
          <w:sz w:val="20"/>
          <w:szCs w:val="20"/>
        </w:rPr>
      </w:pPr>
    </w:p>
    <w:p w14:paraId="38D4947F" w14:textId="5DA313A2" w:rsidR="00426F39" w:rsidRDefault="00426F39" w:rsidP="00C825E5">
      <w:pPr>
        <w:pStyle w:val="Default"/>
        <w:rPr>
          <w:sz w:val="22"/>
          <w:szCs w:val="22"/>
        </w:rPr>
      </w:pPr>
    </w:p>
    <w:p w14:paraId="48CA408F" w14:textId="7C68DB14" w:rsidR="00C825E5" w:rsidRDefault="00C825E5" w:rsidP="00C825E5">
      <w:pPr>
        <w:pStyle w:val="Default"/>
        <w:rPr>
          <w:sz w:val="22"/>
          <w:szCs w:val="22"/>
        </w:rPr>
      </w:pPr>
      <w:r>
        <w:rPr>
          <w:sz w:val="22"/>
          <w:szCs w:val="22"/>
        </w:rPr>
        <w:t xml:space="preserve">Para el código dado para la modulación PSK agregar </w:t>
      </w:r>
    </w:p>
    <w:p w14:paraId="121B7D60" w14:textId="5A496A7D" w:rsidR="00C825E5" w:rsidRDefault="00C825E5" w:rsidP="00C825E5">
      <w:pPr>
        <w:pStyle w:val="Default"/>
        <w:rPr>
          <w:sz w:val="22"/>
          <w:szCs w:val="22"/>
        </w:rPr>
      </w:pPr>
    </w:p>
    <w:p w14:paraId="43A59408" w14:textId="059BF42E" w:rsidR="00C825E5" w:rsidRDefault="00C825E5" w:rsidP="00C825E5">
      <w:pPr>
        <w:pStyle w:val="Default"/>
        <w:rPr>
          <w:rFonts w:ascii="Courier New" w:hAnsi="Courier New" w:cs="Courier New"/>
          <w:sz w:val="20"/>
          <w:szCs w:val="20"/>
        </w:rPr>
      </w:pPr>
      <w:r>
        <w:rPr>
          <w:rFonts w:ascii="Courier New" w:hAnsi="Courier New" w:cs="Courier New"/>
          <w:sz w:val="20"/>
          <w:szCs w:val="20"/>
        </w:rPr>
        <w:t xml:space="preserve">Genere datos teóricos de BER para un canal AWGN usando berawgn. </w:t>
      </w:r>
    </w:p>
    <w:p w14:paraId="422CCDAC" w14:textId="38795BE3" w:rsidR="00C825E5" w:rsidRPr="008C08A7" w:rsidRDefault="00C825E5" w:rsidP="00C825E5">
      <w:pPr>
        <w:pStyle w:val="Default"/>
        <w:rPr>
          <w:rFonts w:ascii="Consolas" w:hAnsi="Consolas" w:cs="Consolas"/>
          <w:sz w:val="18"/>
          <w:szCs w:val="18"/>
          <w:lang w:val="en-US"/>
        </w:rPr>
      </w:pPr>
      <w:r w:rsidRPr="008C08A7">
        <w:rPr>
          <w:rFonts w:ascii="Consolas" w:hAnsi="Consolas" w:cs="Consolas"/>
          <w:sz w:val="18"/>
          <w:szCs w:val="18"/>
          <w:highlight w:val="yellow"/>
          <w:lang w:val="en-US"/>
        </w:rPr>
        <w:t>berTheory = berawgn(ebnoVec,'psk',16,'nondiff');</w:t>
      </w:r>
      <w:r w:rsidRPr="008C08A7">
        <w:rPr>
          <w:rFonts w:ascii="Consolas" w:hAnsi="Consolas" w:cs="Consolas"/>
          <w:sz w:val="18"/>
          <w:szCs w:val="18"/>
          <w:lang w:val="en-US"/>
        </w:rPr>
        <w:t xml:space="preserve"> </w:t>
      </w:r>
    </w:p>
    <w:p w14:paraId="3031FF07" w14:textId="28647F07" w:rsidR="00C825E5" w:rsidRPr="008C08A7" w:rsidRDefault="00C825E5" w:rsidP="00C825E5">
      <w:pPr>
        <w:pStyle w:val="Default"/>
        <w:rPr>
          <w:sz w:val="22"/>
          <w:szCs w:val="22"/>
          <w:lang w:val="en-US"/>
        </w:rPr>
      </w:pPr>
    </w:p>
    <w:p w14:paraId="4BDB265C" w14:textId="59AB373A" w:rsidR="00C825E5" w:rsidRDefault="00C825E5" w:rsidP="00C825E5">
      <w:pPr>
        <w:pStyle w:val="Default"/>
        <w:rPr>
          <w:sz w:val="22"/>
          <w:szCs w:val="22"/>
        </w:rPr>
      </w:pPr>
      <w:r>
        <w:rPr>
          <w:sz w:val="22"/>
          <w:szCs w:val="22"/>
        </w:rPr>
        <w:t xml:space="preserve">Y grafique de esta forma el BER teórico y el generado en la modulación PSK </w:t>
      </w:r>
    </w:p>
    <w:p w14:paraId="315B8053" w14:textId="61DF745A" w:rsidR="00C825E5" w:rsidRPr="008C08A7" w:rsidRDefault="00C825E5" w:rsidP="00C825E5">
      <w:pPr>
        <w:pStyle w:val="Default"/>
        <w:rPr>
          <w:rFonts w:ascii="Consolas" w:hAnsi="Consolas" w:cs="Consolas"/>
          <w:sz w:val="18"/>
          <w:szCs w:val="18"/>
          <w:lang w:val="en-US"/>
        </w:rPr>
      </w:pPr>
      <w:r w:rsidRPr="008C08A7">
        <w:rPr>
          <w:rFonts w:ascii="Consolas" w:hAnsi="Consolas" w:cs="Consolas"/>
          <w:sz w:val="18"/>
          <w:szCs w:val="18"/>
          <w:highlight w:val="yellow"/>
          <w:lang w:val="en-US"/>
        </w:rPr>
        <w:t>berTheory = berawgn(ebnoVec,'psk',16,'nondiff');</w:t>
      </w:r>
      <w:r w:rsidRPr="008C08A7">
        <w:rPr>
          <w:rFonts w:ascii="Consolas" w:hAnsi="Consolas" w:cs="Consolas"/>
          <w:sz w:val="18"/>
          <w:szCs w:val="18"/>
          <w:lang w:val="en-US"/>
        </w:rPr>
        <w:t xml:space="preserve"> </w:t>
      </w:r>
    </w:p>
    <w:p w14:paraId="7D77ACCF" w14:textId="614794EC" w:rsidR="00C825E5" w:rsidRPr="008C08A7" w:rsidRDefault="00C825E5" w:rsidP="00C825E5">
      <w:pPr>
        <w:pStyle w:val="Default"/>
        <w:spacing w:after="51"/>
        <w:rPr>
          <w:rFonts w:ascii="Consolas" w:hAnsi="Consolas" w:cs="Consolas"/>
          <w:sz w:val="22"/>
          <w:szCs w:val="22"/>
          <w:lang w:val="en-US"/>
        </w:rPr>
      </w:pPr>
    </w:p>
    <w:p w14:paraId="059F83E6" w14:textId="77777777" w:rsidR="00426F39" w:rsidRPr="00426F39" w:rsidRDefault="00426F39" w:rsidP="00426F39">
      <w:pPr>
        <w:autoSpaceDE w:val="0"/>
        <w:autoSpaceDN w:val="0"/>
        <w:adjustRightInd w:val="0"/>
        <w:spacing w:after="0" w:line="240" w:lineRule="auto"/>
        <w:rPr>
          <w:rFonts w:ascii="Courier New" w:hAnsi="Courier New" w:cs="Courier New"/>
          <w:sz w:val="16"/>
          <w:szCs w:val="16"/>
        </w:rPr>
      </w:pPr>
      <w:r w:rsidRPr="00426F39">
        <w:rPr>
          <w:rFonts w:ascii="Courier New" w:hAnsi="Courier New" w:cs="Courier New"/>
          <w:color w:val="000000"/>
          <w:sz w:val="16"/>
          <w:szCs w:val="16"/>
        </w:rPr>
        <w:t>EbNo = (0:10)';</w:t>
      </w:r>
    </w:p>
    <w:p w14:paraId="5393B00C" w14:textId="77777777" w:rsidR="00426F39" w:rsidRPr="00426F39" w:rsidRDefault="00426F39" w:rsidP="00426F39">
      <w:pPr>
        <w:autoSpaceDE w:val="0"/>
        <w:autoSpaceDN w:val="0"/>
        <w:adjustRightInd w:val="0"/>
        <w:spacing w:after="0" w:line="240" w:lineRule="auto"/>
        <w:rPr>
          <w:rFonts w:ascii="Courier New" w:hAnsi="Courier New" w:cs="Courier New"/>
          <w:sz w:val="16"/>
          <w:szCs w:val="16"/>
        </w:rPr>
      </w:pPr>
      <w:r w:rsidRPr="00426F39">
        <w:rPr>
          <w:rFonts w:ascii="Courier New" w:hAnsi="Courier New" w:cs="Courier New"/>
          <w:color w:val="000000"/>
          <w:sz w:val="16"/>
          <w:szCs w:val="16"/>
        </w:rPr>
        <w:t xml:space="preserve">M = 16; </w:t>
      </w:r>
      <w:r w:rsidRPr="00426F39">
        <w:rPr>
          <w:rFonts w:ascii="Courier New" w:hAnsi="Courier New" w:cs="Courier New"/>
          <w:color w:val="228B22"/>
          <w:sz w:val="16"/>
          <w:szCs w:val="16"/>
        </w:rPr>
        <w:t>% De orden de modulación</w:t>
      </w:r>
    </w:p>
    <w:p w14:paraId="63D59D9D" w14:textId="77777777" w:rsidR="00426F39" w:rsidRPr="00426F39" w:rsidRDefault="00426F39" w:rsidP="00426F39">
      <w:pPr>
        <w:autoSpaceDE w:val="0"/>
        <w:autoSpaceDN w:val="0"/>
        <w:adjustRightInd w:val="0"/>
        <w:spacing w:after="0" w:line="240" w:lineRule="auto"/>
        <w:rPr>
          <w:rFonts w:ascii="Courier New" w:hAnsi="Courier New" w:cs="Courier New"/>
          <w:sz w:val="16"/>
          <w:szCs w:val="16"/>
        </w:rPr>
      </w:pPr>
      <w:r w:rsidRPr="00426F39">
        <w:rPr>
          <w:rFonts w:ascii="Courier New" w:hAnsi="Courier New" w:cs="Courier New"/>
          <w:color w:val="228B22"/>
          <w:sz w:val="16"/>
          <w:szCs w:val="16"/>
        </w:rPr>
        <w:t xml:space="preserve"> </w:t>
      </w:r>
    </w:p>
    <w:p w14:paraId="150C8766" w14:textId="77777777" w:rsidR="00426F39" w:rsidRPr="008C08A7" w:rsidRDefault="00426F39" w:rsidP="00426F39">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berQ = berawgn (EbNo, </w:t>
      </w:r>
      <w:r w:rsidRPr="008C08A7">
        <w:rPr>
          <w:rFonts w:ascii="Courier New" w:hAnsi="Courier New" w:cs="Courier New"/>
          <w:color w:val="A020F0"/>
          <w:sz w:val="16"/>
          <w:szCs w:val="16"/>
          <w:lang w:val="en-US"/>
        </w:rPr>
        <w:t>'psk</w:t>
      </w:r>
      <w:proofErr w:type="gramStart"/>
      <w:r w:rsidRPr="008C08A7">
        <w:rPr>
          <w:rFonts w:ascii="Courier New" w:hAnsi="Courier New" w:cs="Courier New"/>
          <w:color w:val="A020F0"/>
          <w:sz w:val="16"/>
          <w:szCs w:val="16"/>
          <w:lang w:val="en-US"/>
        </w:rPr>
        <w:t>'</w:t>
      </w:r>
      <w:r w:rsidRPr="008C08A7">
        <w:rPr>
          <w:rFonts w:ascii="Courier New" w:hAnsi="Courier New" w:cs="Courier New"/>
          <w:color w:val="000000"/>
          <w:sz w:val="16"/>
          <w:szCs w:val="16"/>
          <w:lang w:val="en-US"/>
        </w:rPr>
        <w:t xml:space="preserve"> ,</w:t>
      </w:r>
      <w:proofErr w:type="gramEnd"/>
      <w:r w:rsidRPr="008C08A7">
        <w:rPr>
          <w:rFonts w:ascii="Courier New" w:hAnsi="Courier New" w:cs="Courier New"/>
          <w:color w:val="000000"/>
          <w:sz w:val="16"/>
          <w:szCs w:val="16"/>
          <w:lang w:val="en-US"/>
        </w:rPr>
        <w:t xml:space="preserve"> M, </w:t>
      </w:r>
      <w:r w:rsidRPr="008C08A7">
        <w:rPr>
          <w:rFonts w:ascii="Courier New" w:hAnsi="Courier New" w:cs="Courier New"/>
          <w:color w:val="A020F0"/>
          <w:sz w:val="16"/>
          <w:szCs w:val="16"/>
          <w:lang w:val="en-US"/>
        </w:rPr>
        <w:t>'nondiff'</w:t>
      </w:r>
      <w:r w:rsidRPr="008C08A7">
        <w:rPr>
          <w:rFonts w:ascii="Courier New" w:hAnsi="Courier New" w:cs="Courier New"/>
          <w:color w:val="000000"/>
          <w:sz w:val="16"/>
          <w:szCs w:val="16"/>
          <w:lang w:val="en-US"/>
        </w:rPr>
        <w:t xml:space="preserve"> );</w:t>
      </w:r>
    </w:p>
    <w:p w14:paraId="1CB31518" w14:textId="77777777" w:rsidR="00426F39" w:rsidRPr="008C08A7" w:rsidRDefault="00426F39" w:rsidP="00426F39">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 </w:t>
      </w:r>
    </w:p>
    <w:p w14:paraId="1D3D06AC" w14:textId="77777777" w:rsidR="00426F39" w:rsidRPr="008C08A7" w:rsidRDefault="00426F39" w:rsidP="00426F39">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lastRenderedPageBreak/>
        <w:t xml:space="preserve">berD = berawgn (EbNo, </w:t>
      </w:r>
      <w:r w:rsidRPr="008C08A7">
        <w:rPr>
          <w:rFonts w:ascii="Courier New" w:hAnsi="Courier New" w:cs="Courier New"/>
          <w:color w:val="A020F0"/>
          <w:sz w:val="16"/>
          <w:szCs w:val="16"/>
          <w:lang w:val="en-US"/>
        </w:rPr>
        <w:t>'dpsk</w:t>
      </w:r>
      <w:proofErr w:type="gramStart"/>
      <w:r w:rsidRPr="008C08A7">
        <w:rPr>
          <w:rFonts w:ascii="Courier New" w:hAnsi="Courier New" w:cs="Courier New"/>
          <w:color w:val="A020F0"/>
          <w:sz w:val="16"/>
          <w:szCs w:val="16"/>
          <w:lang w:val="en-US"/>
        </w:rPr>
        <w:t>'</w:t>
      </w:r>
      <w:r w:rsidRPr="008C08A7">
        <w:rPr>
          <w:rFonts w:ascii="Courier New" w:hAnsi="Courier New" w:cs="Courier New"/>
          <w:color w:val="000000"/>
          <w:sz w:val="16"/>
          <w:szCs w:val="16"/>
          <w:lang w:val="en-US"/>
        </w:rPr>
        <w:t xml:space="preserve"> ,</w:t>
      </w:r>
      <w:proofErr w:type="gramEnd"/>
      <w:r w:rsidRPr="008C08A7">
        <w:rPr>
          <w:rFonts w:ascii="Courier New" w:hAnsi="Courier New" w:cs="Courier New"/>
          <w:color w:val="000000"/>
          <w:sz w:val="16"/>
          <w:szCs w:val="16"/>
          <w:lang w:val="en-US"/>
        </w:rPr>
        <w:t xml:space="preserve"> M);</w:t>
      </w:r>
    </w:p>
    <w:p w14:paraId="4935BCDD" w14:textId="77777777" w:rsidR="00426F39" w:rsidRPr="008C08A7" w:rsidRDefault="00426F39" w:rsidP="00426F39">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berF = berawgn (EbNo, </w:t>
      </w:r>
      <w:r w:rsidRPr="008C08A7">
        <w:rPr>
          <w:rFonts w:ascii="Courier New" w:hAnsi="Courier New" w:cs="Courier New"/>
          <w:color w:val="A020F0"/>
          <w:sz w:val="16"/>
          <w:szCs w:val="16"/>
          <w:lang w:val="en-US"/>
        </w:rPr>
        <w:t>'fsk</w:t>
      </w:r>
      <w:proofErr w:type="gramStart"/>
      <w:r w:rsidRPr="008C08A7">
        <w:rPr>
          <w:rFonts w:ascii="Courier New" w:hAnsi="Courier New" w:cs="Courier New"/>
          <w:color w:val="A020F0"/>
          <w:sz w:val="16"/>
          <w:szCs w:val="16"/>
          <w:lang w:val="en-US"/>
        </w:rPr>
        <w:t>'</w:t>
      </w:r>
      <w:r w:rsidRPr="008C08A7">
        <w:rPr>
          <w:rFonts w:ascii="Courier New" w:hAnsi="Courier New" w:cs="Courier New"/>
          <w:color w:val="000000"/>
          <w:sz w:val="16"/>
          <w:szCs w:val="16"/>
          <w:lang w:val="en-US"/>
        </w:rPr>
        <w:t xml:space="preserve"> ,</w:t>
      </w:r>
      <w:proofErr w:type="gramEnd"/>
      <w:r w:rsidRPr="008C08A7">
        <w:rPr>
          <w:rFonts w:ascii="Courier New" w:hAnsi="Courier New" w:cs="Courier New"/>
          <w:color w:val="000000"/>
          <w:sz w:val="16"/>
          <w:szCs w:val="16"/>
          <w:lang w:val="en-US"/>
        </w:rPr>
        <w:t xml:space="preserve"> M, </w:t>
      </w:r>
      <w:r w:rsidRPr="008C08A7">
        <w:rPr>
          <w:rFonts w:ascii="Courier New" w:hAnsi="Courier New" w:cs="Courier New"/>
          <w:color w:val="A020F0"/>
          <w:sz w:val="16"/>
          <w:szCs w:val="16"/>
          <w:lang w:val="en-US"/>
        </w:rPr>
        <w:t>'coherente'</w:t>
      </w:r>
      <w:r w:rsidRPr="008C08A7">
        <w:rPr>
          <w:rFonts w:ascii="Courier New" w:hAnsi="Courier New" w:cs="Courier New"/>
          <w:color w:val="000000"/>
          <w:sz w:val="16"/>
          <w:szCs w:val="16"/>
          <w:lang w:val="en-US"/>
        </w:rPr>
        <w:t xml:space="preserve"> );</w:t>
      </w:r>
    </w:p>
    <w:p w14:paraId="2D9B55F5" w14:textId="77777777" w:rsidR="00426F39" w:rsidRPr="008C08A7" w:rsidRDefault="00426F39" w:rsidP="00426F39">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 </w:t>
      </w:r>
    </w:p>
    <w:p w14:paraId="3B3D7285" w14:textId="77777777" w:rsidR="00426F39" w:rsidRPr="008C08A7" w:rsidRDefault="00426F39" w:rsidP="00426F39">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semilogy (EbNo, [berQ berD berF])</w:t>
      </w:r>
    </w:p>
    <w:p w14:paraId="3F5F1BFA" w14:textId="77777777" w:rsidR="00426F39" w:rsidRPr="00426F39" w:rsidRDefault="00426F39" w:rsidP="00426F39">
      <w:pPr>
        <w:autoSpaceDE w:val="0"/>
        <w:autoSpaceDN w:val="0"/>
        <w:adjustRightInd w:val="0"/>
        <w:spacing w:after="0" w:line="240" w:lineRule="auto"/>
        <w:rPr>
          <w:rFonts w:ascii="Courier New" w:hAnsi="Courier New" w:cs="Courier New"/>
          <w:sz w:val="16"/>
          <w:szCs w:val="16"/>
        </w:rPr>
      </w:pPr>
      <w:r w:rsidRPr="00426F39">
        <w:rPr>
          <w:rFonts w:ascii="Courier New" w:hAnsi="Courier New" w:cs="Courier New"/>
          <w:color w:val="000000"/>
          <w:sz w:val="16"/>
          <w:szCs w:val="16"/>
        </w:rPr>
        <w:t xml:space="preserve">xlabel </w:t>
      </w:r>
      <w:proofErr w:type="gramStart"/>
      <w:r w:rsidRPr="00426F39">
        <w:rPr>
          <w:rFonts w:ascii="Courier New" w:hAnsi="Courier New" w:cs="Courier New"/>
          <w:color w:val="000000"/>
          <w:sz w:val="16"/>
          <w:szCs w:val="16"/>
        </w:rPr>
        <w:t xml:space="preserve">( </w:t>
      </w:r>
      <w:r w:rsidRPr="00426F39">
        <w:rPr>
          <w:rFonts w:ascii="Courier New" w:hAnsi="Courier New" w:cs="Courier New"/>
          <w:color w:val="A020F0"/>
          <w:sz w:val="16"/>
          <w:szCs w:val="16"/>
        </w:rPr>
        <w:t>'</w:t>
      </w:r>
      <w:proofErr w:type="gramEnd"/>
      <w:r w:rsidRPr="00426F39">
        <w:rPr>
          <w:rFonts w:ascii="Courier New" w:hAnsi="Courier New" w:cs="Courier New"/>
          <w:color w:val="A020F0"/>
          <w:sz w:val="16"/>
          <w:szCs w:val="16"/>
        </w:rPr>
        <w:t>Eb / No (dB)'</w:t>
      </w:r>
      <w:r w:rsidRPr="00426F39">
        <w:rPr>
          <w:rFonts w:ascii="Courier New" w:hAnsi="Courier New" w:cs="Courier New"/>
          <w:color w:val="000000"/>
          <w:sz w:val="16"/>
          <w:szCs w:val="16"/>
        </w:rPr>
        <w:t xml:space="preserve"> )</w:t>
      </w:r>
    </w:p>
    <w:p w14:paraId="3EC1207C" w14:textId="77777777" w:rsidR="00426F39" w:rsidRPr="008C08A7" w:rsidRDefault="00426F39" w:rsidP="00426F39">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ylabel </w:t>
      </w:r>
      <w:proofErr w:type="gramStart"/>
      <w:r w:rsidRPr="008C08A7">
        <w:rPr>
          <w:rFonts w:ascii="Courier New" w:hAnsi="Courier New" w:cs="Courier New"/>
          <w:color w:val="000000"/>
          <w:sz w:val="16"/>
          <w:szCs w:val="16"/>
          <w:lang w:val="en-US"/>
        </w:rPr>
        <w:t xml:space="preserve">( </w:t>
      </w:r>
      <w:r w:rsidRPr="008C08A7">
        <w:rPr>
          <w:rFonts w:ascii="Courier New" w:hAnsi="Courier New" w:cs="Courier New"/>
          <w:color w:val="A020F0"/>
          <w:sz w:val="16"/>
          <w:szCs w:val="16"/>
          <w:lang w:val="en-US"/>
        </w:rPr>
        <w:t>'</w:t>
      </w:r>
      <w:proofErr w:type="gramEnd"/>
      <w:r w:rsidRPr="008C08A7">
        <w:rPr>
          <w:rFonts w:ascii="Courier New" w:hAnsi="Courier New" w:cs="Courier New"/>
          <w:color w:val="A020F0"/>
          <w:sz w:val="16"/>
          <w:szCs w:val="16"/>
          <w:lang w:val="en-US"/>
        </w:rPr>
        <w:t>BER'</w:t>
      </w:r>
      <w:r w:rsidRPr="008C08A7">
        <w:rPr>
          <w:rFonts w:ascii="Courier New" w:hAnsi="Courier New" w:cs="Courier New"/>
          <w:color w:val="000000"/>
          <w:sz w:val="16"/>
          <w:szCs w:val="16"/>
          <w:lang w:val="en-US"/>
        </w:rPr>
        <w:t xml:space="preserve"> )</w:t>
      </w:r>
    </w:p>
    <w:p w14:paraId="120806A6" w14:textId="77777777" w:rsidR="00426F39" w:rsidRPr="008C08A7" w:rsidRDefault="00426F39" w:rsidP="00426F39">
      <w:pPr>
        <w:autoSpaceDE w:val="0"/>
        <w:autoSpaceDN w:val="0"/>
        <w:adjustRightInd w:val="0"/>
        <w:spacing w:after="0" w:line="240" w:lineRule="auto"/>
        <w:rPr>
          <w:rFonts w:ascii="Courier New" w:hAnsi="Courier New" w:cs="Courier New"/>
          <w:sz w:val="16"/>
          <w:szCs w:val="16"/>
          <w:lang w:val="en-US"/>
        </w:rPr>
      </w:pPr>
      <w:r w:rsidRPr="008C08A7">
        <w:rPr>
          <w:rFonts w:ascii="Courier New" w:hAnsi="Courier New" w:cs="Courier New"/>
          <w:color w:val="000000"/>
          <w:sz w:val="16"/>
          <w:szCs w:val="16"/>
          <w:lang w:val="en-US"/>
        </w:rPr>
        <w:t xml:space="preserve">legend </w:t>
      </w:r>
      <w:proofErr w:type="gramStart"/>
      <w:r w:rsidRPr="008C08A7">
        <w:rPr>
          <w:rFonts w:ascii="Courier New" w:hAnsi="Courier New" w:cs="Courier New"/>
          <w:color w:val="000000"/>
          <w:sz w:val="16"/>
          <w:szCs w:val="16"/>
          <w:lang w:val="en-US"/>
        </w:rPr>
        <w:t xml:space="preserve">( </w:t>
      </w:r>
      <w:r w:rsidRPr="008C08A7">
        <w:rPr>
          <w:rFonts w:ascii="Courier New" w:hAnsi="Courier New" w:cs="Courier New"/>
          <w:color w:val="A020F0"/>
          <w:sz w:val="16"/>
          <w:szCs w:val="16"/>
          <w:lang w:val="en-US"/>
        </w:rPr>
        <w:t>'</w:t>
      </w:r>
      <w:proofErr w:type="gramEnd"/>
      <w:r w:rsidRPr="008C08A7">
        <w:rPr>
          <w:rFonts w:ascii="Courier New" w:hAnsi="Courier New" w:cs="Courier New"/>
          <w:color w:val="A020F0"/>
          <w:sz w:val="16"/>
          <w:szCs w:val="16"/>
          <w:lang w:val="en-US"/>
        </w:rPr>
        <w:t>QPSK'</w:t>
      </w:r>
      <w:r w:rsidRPr="008C08A7">
        <w:rPr>
          <w:rFonts w:ascii="Courier New" w:hAnsi="Courier New" w:cs="Courier New"/>
          <w:color w:val="000000"/>
          <w:sz w:val="16"/>
          <w:szCs w:val="16"/>
          <w:lang w:val="en-US"/>
        </w:rPr>
        <w:t xml:space="preserve"> , </w:t>
      </w:r>
      <w:r w:rsidRPr="008C08A7">
        <w:rPr>
          <w:rFonts w:ascii="Courier New" w:hAnsi="Courier New" w:cs="Courier New"/>
          <w:color w:val="A020F0"/>
          <w:sz w:val="16"/>
          <w:szCs w:val="16"/>
          <w:lang w:val="en-US"/>
        </w:rPr>
        <w:t>'DPSK'</w:t>
      </w:r>
      <w:r w:rsidRPr="008C08A7">
        <w:rPr>
          <w:rFonts w:ascii="Courier New" w:hAnsi="Courier New" w:cs="Courier New"/>
          <w:color w:val="000000"/>
          <w:sz w:val="16"/>
          <w:szCs w:val="16"/>
          <w:lang w:val="en-US"/>
        </w:rPr>
        <w:t xml:space="preserve"> , </w:t>
      </w:r>
      <w:r w:rsidRPr="008C08A7">
        <w:rPr>
          <w:rFonts w:ascii="Courier New" w:hAnsi="Courier New" w:cs="Courier New"/>
          <w:color w:val="A020F0"/>
          <w:sz w:val="16"/>
          <w:szCs w:val="16"/>
          <w:lang w:val="en-US"/>
        </w:rPr>
        <w:t>'FSK'</w:t>
      </w:r>
      <w:r w:rsidRPr="008C08A7">
        <w:rPr>
          <w:rFonts w:ascii="Courier New" w:hAnsi="Courier New" w:cs="Courier New"/>
          <w:color w:val="000000"/>
          <w:sz w:val="16"/>
          <w:szCs w:val="16"/>
          <w:lang w:val="en-US"/>
        </w:rPr>
        <w:t xml:space="preserve"> )</w:t>
      </w:r>
    </w:p>
    <w:p w14:paraId="58F3BA5D" w14:textId="77777777" w:rsidR="00426F39" w:rsidRPr="00426F39" w:rsidRDefault="00426F39" w:rsidP="00426F39">
      <w:pPr>
        <w:autoSpaceDE w:val="0"/>
        <w:autoSpaceDN w:val="0"/>
        <w:adjustRightInd w:val="0"/>
        <w:spacing w:after="0" w:line="240" w:lineRule="auto"/>
        <w:rPr>
          <w:rFonts w:ascii="Courier New" w:hAnsi="Courier New" w:cs="Courier New"/>
          <w:sz w:val="16"/>
          <w:szCs w:val="16"/>
        </w:rPr>
      </w:pPr>
      <w:r w:rsidRPr="00426F39">
        <w:rPr>
          <w:rFonts w:ascii="Courier New" w:hAnsi="Courier New" w:cs="Courier New"/>
          <w:color w:val="000000"/>
          <w:sz w:val="16"/>
          <w:szCs w:val="16"/>
        </w:rPr>
        <w:t xml:space="preserve">title </w:t>
      </w:r>
      <w:proofErr w:type="gramStart"/>
      <w:r w:rsidRPr="00426F39">
        <w:rPr>
          <w:rFonts w:ascii="Courier New" w:hAnsi="Courier New" w:cs="Courier New"/>
          <w:color w:val="000000"/>
          <w:sz w:val="16"/>
          <w:szCs w:val="16"/>
        </w:rPr>
        <w:t xml:space="preserve">( </w:t>
      </w:r>
      <w:r w:rsidRPr="00426F39">
        <w:rPr>
          <w:rFonts w:ascii="Courier New" w:hAnsi="Courier New" w:cs="Courier New"/>
          <w:color w:val="A020F0"/>
          <w:sz w:val="16"/>
          <w:szCs w:val="16"/>
        </w:rPr>
        <w:t>'</w:t>
      </w:r>
      <w:proofErr w:type="gramEnd"/>
      <w:r w:rsidRPr="00426F39">
        <w:rPr>
          <w:rFonts w:ascii="Courier New" w:hAnsi="Courier New" w:cs="Courier New"/>
          <w:color w:val="A020F0"/>
          <w:sz w:val="16"/>
          <w:szCs w:val="16"/>
        </w:rPr>
        <w:t>Tasa teorica de errores de bits'</w:t>
      </w:r>
      <w:r w:rsidRPr="00426F39">
        <w:rPr>
          <w:rFonts w:ascii="Courier New" w:hAnsi="Courier New" w:cs="Courier New"/>
          <w:color w:val="000000"/>
          <w:sz w:val="16"/>
          <w:szCs w:val="16"/>
        </w:rPr>
        <w:t xml:space="preserve"> )</w:t>
      </w:r>
    </w:p>
    <w:p w14:paraId="19415422" w14:textId="77777777" w:rsidR="00426F39" w:rsidRPr="00426F39" w:rsidRDefault="00426F39" w:rsidP="00426F39">
      <w:pPr>
        <w:autoSpaceDE w:val="0"/>
        <w:autoSpaceDN w:val="0"/>
        <w:adjustRightInd w:val="0"/>
        <w:spacing w:after="0" w:line="240" w:lineRule="auto"/>
        <w:rPr>
          <w:rFonts w:ascii="Courier New" w:hAnsi="Courier New" w:cs="Courier New"/>
          <w:sz w:val="16"/>
          <w:szCs w:val="16"/>
        </w:rPr>
      </w:pPr>
      <w:r w:rsidRPr="00426F39">
        <w:rPr>
          <w:rFonts w:ascii="Courier New" w:hAnsi="Courier New" w:cs="Courier New"/>
          <w:color w:val="000000"/>
          <w:sz w:val="16"/>
          <w:szCs w:val="16"/>
        </w:rPr>
        <w:t>grid</w:t>
      </w:r>
    </w:p>
    <w:p w14:paraId="7A4567BA" w14:textId="77777777" w:rsidR="00426F39" w:rsidRDefault="00426F39" w:rsidP="00426F39">
      <w:pPr>
        <w:autoSpaceDE w:val="0"/>
        <w:autoSpaceDN w:val="0"/>
        <w:adjustRightInd w:val="0"/>
        <w:spacing w:after="0" w:line="240" w:lineRule="auto"/>
        <w:rPr>
          <w:rFonts w:ascii="Courier New" w:hAnsi="Courier New" w:cs="Courier New"/>
          <w:sz w:val="24"/>
          <w:szCs w:val="24"/>
        </w:rPr>
      </w:pPr>
    </w:p>
    <w:p w14:paraId="3F112391" w14:textId="77777777" w:rsidR="00426F39" w:rsidRDefault="00426F39" w:rsidP="00C825E5">
      <w:pPr>
        <w:pStyle w:val="Default"/>
        <w:spacing w:after="51"/>
        <w:rPr>
          <w:rFonts w:ascii="Consolas" w:hAnsi="Consolas" w:cs="Consolas"/>
          <w:sz w:val="22"/>
          <w:szCs w:val="22"/>
        </w:rPr>
      </w:pPr>
      <w:r>
        <w:rPr>
          <w:noProof/>
        </w:rPr>
        <w:drawing>
          <wp:anchor distT="0" distB="0" distL="114300" distR="114300" simplePos="0" relativeHeight="251660288" behindDoc="0" locked="0" layoutInCell="1" allowOverlap="1" wp14:anchorId="1969CD4B" wp14:editId="3D77A147">
            <wp:simplePos x="0" y="0"/>
            <wp:positionH relativeFrom="column">
              <wp:posOffset>1378</wp:posOffset>
            </wp:positionH>
            <wp:positionV relativeFrom="paragraph">
              <wp:posOffset>3906</wp:posOffset>
            </wp:positionV>
            <wp:extent cx="2701925" cy="1412875"/>
            <wp:effectExtent l="0" t="0" r="317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1925" cy="1412875"/>
                    </a:xfrm>
                    <a:prstGeom prst="rect">
                      <a:avLst/>
                    </a:prstGeom>
                  </pic:spPr>
                </pic:pic>
              </a:graphicData>
            </a:graphic>
          </wp:anchor>
        </w:drawing>
      </w:r>
    </w:p>
    <w:p w14:paraId="2622FF94" w14:textId="77777777" w:rsidR="00AE5180" w:rsidRDefault="00C825E5" w:rsidP="00FB51A5">
      <w:pPr>
        <w:pStyle w:val="Default"/>
        <w:spacing w:after="51"/>
        <w:jc w:val="both"/>
        <w:rPr>
          <w:sz w:val="22"/>
          <w:szCs w:val="22"/>
        </w:rPr>
      </w:pPr>
      <w:r>
        <w:rPr>
          <w:sz w:val="22"/>
          <w:szCs w:val="22"/>
        </w:rPr>
        <w:t>¿Qué puede concluir de la modulación PSK y de las gráficas mostradas en el código anterior?</w:t>
      </w:r>
    </w:p>
    <w:p w14:paraId="1E56AF05" w14:textId="69A2D06E" w:rsidR="00C825E5" w:rsidRDefault="00C825E5" w:rsidP="00FB51A5">
      <w:pPr>
        <w:pStyle w:val="Default"/>
        <w:spacing w:after="51"/>
        <w:jc w:val="both"/>
        <w:rPr>
          <w:sz w:val="22"/>
          <w:szCs w:val="22"/>
        </w:rPr>
      </w:pPr>
      <w:r>
        <w:rPr>
          <w:sz w:val="22"/>
          <w:szCs w:val="22"/>
        </w:rPr>
        <w:t xml:space="preserve"> </w:t>
      </w:r>
    </w:p>
    <w:p w14:paraId="19007957" w14:textId="6F6935D9" w:rsidR="008C08A7" w:rsidRDefault="008C08A7" w:rsidP="00FB51A5">
      <w:pPr>
        <w:pStyle w:val="Default"/>
        <w:spacing w:after="51"/>
        <w:jc w:val="both"/>
        <w:rPr>
          <w:sz w:val="22"/>
          <w:szCs w:val="22"/>
        </w:rPr>
      </w:pPr>
      <w:r>
        <w:rPr>
          <w:sz w:val="22"/>
          <w:szCs w:val="22"/>
        </w:rPr>
        <w:t>Al varia</w:t>
      </w:r>
      <w:r>
        <w:rPr>
          <w:sz w:val="22"/>
          <w:szCs w:val="22"/>
        </w:rPr>
        <w:t>r</w:t>
      </w:r>
      <w:r>
        <w:rPr>
          <w:sz w:val="22"/>
          <w:szCs w:val="22"/>
        </w:rPr>
        <w:t xml:space="preserve"> los rangos del eb/no vemos como el </w:t>
      </w:r>
      <w:r w:rsidR="00FB51A5">
        <w:rPr>
          <w:sz w:val="22"/>
          <w:szCs w:val="22"/>
        </w:rPr>
        <w:t>diagrama</w:t>
      </w:r>
      <w:r>
        <w:rPr>
          <w:sz w:val="22"/>
          <w:szCs w:val="22"/>
        </w:rPr>
        <w:t xml:space="preserve"> de dispersión aumenta el ruido de </w:t>
      </w:r>
      <w:r w:rsidR="00FB51A5">
        <w:rPr>
          <w:sz w:val="22"/>
          <w:szCs w:val="22"/>
        </w:rPr>
        <w:t>nuestra</w:t>
      </w:r>
      <w:r>
        <w:rPr>
          <w:sz w:val="22"/>
          <w:szCs w:val="22"/>
        </w:rPr>
        <w:t xml:space="preserve"> señal</w:t>
      </w:r>
      <w:r w:rsidR="009B5ADE">
        <w:rPr>
          <w:sz w:val="22"/>
          <w:szCs w:val="22"/>
        </w:rPr>
        <w:t>.</w:t>
      </w:r>
      <w:r>
        <w:rPr>
          <w:sz w:val="22"/>
          <w:szCs w:val="22"/>
        </w:rPr>
        <w:t xml:space="preserve"> </w:t>
      </w:r>
    </w:p>
    <w:p w14:paraId="7905D758" w14:textId="77777777" w:rsidR="008C08A7" w:rsidRPr="00426F39" w:rsidRDefault="008C08A7" w:rsidP="00C825E5">
      <w:pPr>
        <w:pStyle w:val="Default"/>
        <w:spacing w:after="51"/>
        <w:rPr>
          <w:rFonts w:ascii="Consolas" w:hAnsi="Consolas" w:cs="Consolas"/>
          <w:sz w:val="22"/>
          <w:szCs w:val="22"/>
        </w:rPr>
      </w:pPr>
    </w:p>
    <w:p w14:paraId="7E851580" w14:textId="0101D290" w:rsidR="00C825E5" w:rsidRPr="00AE5180" w:rsidRDefault="00C825E5" w:rsidP="00AE5180">
      <w:pPr>
        <w:jc w:val="both"/>
      </w:pPr>
      <w:r w:rsidRPr="00AE5180">
        <w:t xml:space="preserve">¿Qué sucedería si se varía el rango del eb/no con el cual se graficó el </w:t>
      </w:r>
      <w:r w:rsidR="00AE5180" w:rsidRPr="00AE5180">
        <w:t>B</w:t>
      </w:r>
      <w:r w:rsidRPr="00AE5180">
        <w:t xml:space="preserve">ER en la modulación PSK? </w:t>
      </w:r>
    </w:p>
    <w:p w14:paraId="51F8C984" w14:textId="11E51441" w:rsidR="00AE5180" w:rsidRPr="00AE5180" w:rsidRDefault="00AE5180" w:rsidP="00AE5180">
      <w:pPr>
        <w:jc w:val="both"/>
      </w:pPr>
      <w:r w:rsidRPr="00AE5180">
        <w:t xml:space="preserve">Se puede apreciar como a medida </w:t>
      </w:r>
      <w:r w:rsidR="00FB51A5" w:rsidRPr="00AE5180">
        <w:t>que</w:t>
      </w:r>
      <w:r w:rsidRPr="00AE5180">
        <w:t xml:space="preserve"> se aumenta el valor de la relación eb/no se obtiene un valor más pequeño en el </w:t>
      </w:r>
      <w:r w:rsidR="00FB51A5" w:rsidRPr="00AE5180">
        <w:t>BER además</w:t>
      </w:r>
      <w:r w:rsidRPr="00AE5180">
        <w:t xml:space="preserve"> de al aumentar el orden de la modulación decrece de una forma más lenta y se necesita un valor de eb/no más grande para poder lograr una buena transmisión de datos. </w:t>
      </w:r>
    </w:p>
    <w:p w14:paraId="72248179" w14:textId="77777777" w:rsidR="00C96B56" w:rsidRDefault="00C825E5" w:rsidP="009B5ADE">
      <w:pPr>
        <w:pStyle w:val="Default"/>
        <w:spacing w:after="51"/>
        <w:jc w:val="both"/>
        <w:rPr>
          <w:sz w:val="22"/>
          <w:szCs w:val="22"/>
        </w:rPr>
      </w:pPr>
      <w:r>
        <w:rPr>
          <w:sz w:val="22"/>
          <w:szCs w:val="22"/>
        </w:rPr>
        <w:t>¿Al variar la relación Señal a Ruido como interpretaría la comunicación como Ingeniero?</w:t>
      </w:r>
    </w:p>
    <w:p w14:paraId="65C1D4BA" w14:textId="580AC0DB" w:rsidR="00C96B56" w:rsidRDefault="00C96B56" w:rsidP="009B5ADE">
      <w:pPr>
        <w:pStyle w:val="Default"/>
        <w:spacing w:after="51"/>
        <w:jc w:val="both"/>
        <w:rPr>
          <w:sz w:val="22"/>
          <w:szCs w:val="22"/>
        </w:rPr>
      </w:pPr>
    </w:p>
    <w:p w14:paraId="2F9570DE" w14:textId="4D998574" w:rsidR="00C96B56" w:rsidRDefault="00C96B56" w:rsidP="009B5ADE">
      <w:pPr>
        <w:pStyle w:val="Default"/>
        <w:spacing w:after="51"/>
        <w:jc w:val="both"/>
        <w:rPr>
          <w:sz w:val="22"/>
          <w:szCs w:val="22"/>
        </w:rPr>
      </w:pPr>
      <w:r>
        <w:rPr>
          <w:sz w:val="22"/>
          <w:szCs w:val="22"/>
        </w:rPr>
        <w:t xml:space="preserve">En el caso del canal AWGN se podría llegar a despreciar el efecto que este ejerce sobre la señal si se llegara a tener un eb/no apropiado, sin necesidad de ser muy grande para el tipo de modulación que se </w:t>
      </w:r>
      <w:r w:rsidR="009B5ADE">
        <w:rPr>
          <w:sz w:val="22"/>
          <w:szCs w:val="22"/>
        </w:rPr>
        <w:t>está</w:t>
      </w:r>
      <w:r>
        <w:rPr>
          <w:sz w:val="22"/>
          <w:szCs w:val="22"/>
        </w:rPr>
        <w:t xml:space="preserve"> usando.</w:t>
      </w:r>
    </w:p>
    <w:p w14:paraId="15A1803F" w14:textId="618D4E28" w:rsidR="00A0339F" w:rsidRDefault="00A0339F" w:rsidP="009B5ADE">
      <w:pPr>
        <w:pStyle w:val="Default"/>
        <w:spacing w:after="51"/>
        <w:jc w:val="both"/>
        <w:rPr>
          <w:sz w:val="22"/>
          <w:szCs w:val="22"/>
        </w:rPr>
      </w:pPr>
      <w:r>
        <w:rPr>
          <w:sz w:val="22"/>
          <w:szCs w:val="22"/>
        </w:rPr>
        <w:t xml:space="preserve">Teniendo estas consideraciones se podría </w:t>
      </w:r>
      <w:r w:rsidR="006E60AB">
        <w:rPr>
          <w:sz w:val="22"/>
          <w:szCs w:val="22"/>
        </w:rPr>
        <w:t>despreciar,</w:t>
      </w:r>
      <w:r>
        <w:rPr>
          <w:sz w:val="22"/>
          <w:szCs w:val="22"/>
        </w:rPr>
        <w:t xml:space="preserve"> pero podríamos tomar malas </w:t>
      </w:r>
      <w:r>
        <w:rPr>
          <w:sz w:val="22"/>
          <w:szCs w:val="22"/>
        </w:rPr>
        <w:t>decisiones y obtener una transmisión bastante mala si no tuviéramos en cuenta esta relación.</w:t>
      </w:r>
    </w:p>
    <w:p w14:paraId="5296C2AA" w14:textId="7D880201" w:rsidR="00C825E5" w:rsidRDefault="00C825E5" w:rsidP="00C825E5">
      <w:pPr>
        <w:pStyle w:val="Default"/>
        <w:spacing w:after="51"/>
        <w:rPr>
          <w:sz w:val="22"/>
          <w:szCs w:val="22"/>
        </w:rPr>
      </w:pPr>
      <w:r>
        <w:rPr>
          <w:sz w:val="22"/>
          <w:szCs w:val="22"/>
        </w:rPr>
        <w:t xml:space="preserve"> </w:t>
      </w:r>
    </w:p>
    <w:p w14:paraId="7CB6D4A3" w14:textId="0E0A9237" w:rsidR="00C825E5" w:rsidRDefault="00C825E5" w:rsidP="00C825E5">
      <w:pPr>
        <w:pStyle w:val="Default"/>
        <w:rPr>
          <w:sz w:val="22"/>
          <w:szCs w:val="22"/>
        </w:rPr>
      </w:pPr>
      <w:r>
        <w:rPr>
          <w:sz w:val="22"/>
          <w:szCs w:val="22"/>
        </w:rPr>
        <w:t xml:space="preserve">¿Qué pasa con los errores de símbolos y la relación de errores de símbolos? </w:t>
      </w:r>
    </w:p>
    <w:p w14:paraId="46980113" w14:textId="0AC5626A" w:rsidR="00A0339F" w:rsidRDefault="00A0339F" w:rsidP="00A0339F">
      <w:pPr>
        <w:pStyle w:val="Default"/>
        <w:jc w:val="both"/>
        <w:rPr>
          <w:sz w:val="22"/>
          <w:szCs w:val="22"/>
        </w:rPr>
      </w:pPr>
      <w:r>
        <w:rPr>
          <w:sz w:val="22"/>
          <w:szCs w:val="22"/>
        </w:rPr>
        <w:t>Se puede comprobar que a medida que se aumenta esta relación eb/no disminuye el numero de errores obteniendo errores demasiado pequeños con lo que se aseguraría una transmisión perfecta.</w:t>
      </w:r>
    </w:p>
    <w:p w14:paraId="2CA43212" w14:textId="77777777" w:rsidR="00FB51A5" w:rsidRDefault="00FB51A5" w:rsidP="00C825E5">
      <w:pPr>
        <w:pStyle w:val="Default"/>
        <w:rPr>
          <w:sz w:val="22"/>
          <w:szCs w:val="22"/>
        </w:rPr>
      </w:pPr>
    </w:p>
    <w:p w14:paraId="1727D0BA" w14:textId="555906A0" w:rsidR="00C825E5" w:rsidRDefault="00C825E5" w:rsidP="00FB51A5">
      <w:pPr>
        <w:pStyle w:val="Default"/>
        <w:jc w:val="both"/>
        <w:rPr>
          <w:sz w:val="22"/>
          <w:szCs w:val="22"/>
        </w:rPr>
      </w:pPr>
      <w:r>
        <w:rPr>
          <w:sz w:val="22"/>
          <w:szCs w:val="22"/>
        </w:rPr>
        <w:t xml:space="preserve">¿Qué ventajas y desventajas y como compararía las modulaciones Digitales QAM y PSK? </w:t>
      </w:r>
    </w:p>
    <w:p w14:paraId="536004BC" w14:textId="77777777" w:rsidR="00FB51A5" w:rsidRDefault="00FB51A5" w:rsidP="00FB51A5">
      <w:pPr>
        <w:pStyle w:val="Default"/>
        <w:jc w:val="both"/>
        <w:rPr>
          <w:sz w:val="22"/>
          <w:szCs w:val="22"/>
        </w:rPr>
      </w:pPr>
    </w:p>
    <w:p w14:paraId="5E9870CB" w14:textId="2532D4EE" w:rsidR="00FB51A5" w:rsidRDefault="00FB51A5" w:rsidP="00FB51A5">
      <w:pPr>
        <w:pStyle w:val="Default"/>
        <w:jc w:val="both"/>
        <w:rPr>
          <w:sz w:val="22"/>
          <w:szCs w:val="22"/>
        </w:rPr>
      </w:pPr>
      <w:r>
        <w:rPr>
          <w:sz w:val="22"/>
          <w:szCs w:val="22"/>
        </w:rPr>
        <w:t xml:space="preserve">La diferencia en la gráfica de BER contra eb/no entre los ordenes mas bajos entre PSK Y QAM no presentan mucha diferencia, sin embargo, a medida que se va aumentando el orden de las modulaciones es mas eficiente la transmisión por QAM esto es debido a la diferencia en su constelación pues la PSK al tener constelaciones en forma circular a medida que aumentan los puntos sobre ella hay mas posibilidades de error en la llegada de los símbolos. </w:t>
      </w:r>
    </w:p>
    <w:p w14:paraId="74476049" w14:textId="77777777" w:rsidR="00FB51A5" w:rsidRDefault="00FB51A5" w:rsidP="00C825E5">
      <w:pPr>
        <w:pStyle w:val="Default"/>
        <w:rPr>
          <w:sz w:val="22"/>
          <w:szCs w:val="22"/>
        </w:rPr>
      </w:pPr>
    </w:p>
    <w:p w14:paraId="5C247EBB" w14:textId="2A1F6B01" w:rsidR="00C825E5" w:rsidRDefault="00C825E5" w:rsidP="00C96B56">
      <w:pPr>
        <w:pStyle w:val="Default"/>
        <w:jc w:val="both"/>
        <w:rPr>
          <w:sz w:val="22"/>
          <w:szCs w:val="22"/>
        </w:rPr>
      </w:pPr>
      <w:r>
        <w:rPr>
          <w:sz w:val="22"/>
          <w:szCs w:val="22"/>
        </w:rPr>
        <w:t>¿Cómo se vería reflejada la velocidad de transmisión respecto al ancho de banda en cada una de las modulaciones?</w:t>
      </w:r>
    </w:p>
    <w:p w14:paraId="1258D637" w14:textId="751EAF14" w:rsidR="00FB51A5" w:rsidRDefault="00FB51A5" w:rsidP="00C96B56">
      <w:pPr>
        <w:pStyle w:val="Default"/>
        <w:jc w:val="both"/>
        <w:rPr>
          <w:sz w:val="22"/>
          <w:szCs w:val="22"/>
        </w:rPr>
      </w:pPr>
    </w:p>
    <w:p w14:paraId="352F8DD3" w14:textId="0E74A407" w:rsidR="00FB51A5" w:rsidRDefault="00C96B56" w:rsidP="00C96B56">
      <w:pPr>
        <w:pStyle w:val="Default"/>
        <w:jc w:val="both"/>
        <w:rPr>
          <w:sz w:val="22"/>
          <w:szCs w:val="22"/>
        </w:rPr>
      </w:pPr>
      <w:r>
        <w:rPr>
          <w:sz w:val="22"/>
          <w:szCs w:val="22"/>
        </w:rPr>
        <w:t>La mejor elección de cual modulación usar entre PSK y QAM de ordenes bajos se basa en cual de las dos da la mejor utilización del ancho de banda en este caso vemos que la QAM realiza un mejor uso de este ancho de banda</w:t>
      </w:r>
      <w:r w:rsidR="00A0339F">
        <w:rPr>
          <w:sz w:val="22"/>
          <w:szCs w:val="22"/>
        </w:rPr>
        <w:t>.</w:t>
      </w:r>
    </w:p>
    <w:p w14:paraId="2BC55D50" w14:textId="77777777" w:rsidR="00A0339F" w:rsidRDefault="00A0339F" w:rsidP="00C96B56">
      <w:pPr>
        <w:pStyle w:val="Default"/>
        <w:jc w:val="both"/>
        <w:rPr>
          <w:sz w:val="22"/>
          <w:szCs w:val="22"/>
        </w:rPr>
      </w:pPr>
    </w:p>
    <w:p w14:paraId="2445F843" w14:textId="2B51D72B" w:rsidR="00C825E5" w:rsidRDefault="00C825E5" w:rsidP="00C825E5">
      <w:pPr>
        <w:pStyle w:val="Default"/>
        <w:rPr>
          <w:sz w:val="22"/>
          <w:szCs w:val="22"/>
        </w:rPr>
      </w:pPr>
    </w:p>
    <w:p w14:paraId="7DB85945" w14:textId="2445A54D" w:rsidR="00C825E5" w:rsidRDefault="00C825E5" w:rsidP="00C825E5">
      <w:pPr>
        <w:pStyle w:val="Default"/>
        <w:rPr>
          <w:sz w:val="22"/>
          <w:szCs w:val="22"/>
        </w:rPr>
      </w:pPr>
    </w:p>
    <w:sectPr w:rsidR="00C825E5" w:rsidSect="00C825E5">
      <w:pgSz w:w="12240" w:h="16340"/>
      <w:pgMar w:top="1867" w:right="1480" w:bottom="1388" w:left="153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E5"/>
    <w:rsid w:val="003E12A3"/>
    <w:rsid w:val="00426F39"/>
    <w:rsid w:val="006E60AB"/>
    <w:rsid w:val="008C08A7"/>
    <w:rsid w:val="009B5ADE"/>
    <w:rsid w:val="00A0339F"/>
    <w:rsid w:val="00AE5180"/>
    <w:rsid w:val="00C825E5"/>
    <w:rsid w:val="00C96B56"/>
    <w:rsid w:val="00FB5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8818"/>
  <w15:chartTrackingRefBased/>
  <w15:docId w15:val="{535A898B-A99F-4963-A6B9-B1391044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825E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camilo saavedra rodriguez</dc:creator>
  <cp:keywords/>
  <dc:description/>
  <cp:lastModifiedBy>julian camilo saavedra rodriguez</cp:lastModifiedBy>
  <cp:revision>3</cp:revision>
  <dcterms:created xsi:type="dcterms:W3CDTF">2021-05-04T03:46:00Z</dcterms:created>
  <dcterms:modified xsi:type="dcterms:W3CDTF">2021-05-12T03:37:00Z</dcterms:modified>
</cp:coreProperties>
</file>