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C21" w:rsidRPr="00DB58C0" w:rsidRDefault="00DB58C0" w:rsidP="0090481D">
      <w:pPr>
        <w:pStyle w:val="TituloURSI"/>
        <w:ind w:left="0" w:right="0"/>
        <w:rPr>
          <w:lang w:val="es-CO"/>
        </w:rPr>
      </w:pPr>
      <w:r w:rsidRPr="00DB58C0">
        <w:rPr>
          <w:lang w:val="es-CO"/>
        </w:rPr>
        <w:t>TEORÍA DE LA INFORMACIÓN Y CODIFICACIÓN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066"/>
      </w:tblGrid>
      <w:tr w:rsidR="00D50C21" w:rsidRPr="00DB58C0">
        <w:trPr>
          <w:trHeight w:val="549"/>
          <w:jc w:val="center"/>
        </w:trPr>
        <w:tc>
          <w:tcPr>
            <w:tcW w:w="9066" w:type="dxa"/>
          </w:tcPr>
          <w:p w:rsidR="00D50C21" w:rsidRPr="00DB58C0" w:rsidRDefault="00DB58C0">
            <w:pPr>
              <w:pStyle w:val="AutoresURSI"/>
              <w:rPr>
                <w:sz w:val="22"/>
                <w:lang w:val="es-CO"/>
              </w:rPr>
            </w:pPr>
            <w:r w:rsidRPr="00DB58C0">
              <w:rPr>
                <w:sz w:val="22"/>
                <w:lang w:val="es-CO"/>
              </w:rPr>
              <w:t>Jose Daniel Martínez, Fabian Orlando Niño</w:t>
            </w:r>
            <w:r w:rsidR="00AF78E5">
              <w:rPr>
                <w:sz w:val="22"/>
                <w:lang w:val="es-CO"/>
              </w:rPr>
              <w:t>, Steven Horacio Corredor</w:t>
            </w:r>
            <w:r w:rsidR="00D50C21" w:rsidRPr="00DB58C0">
              <w:rPr>
                <w:sz w:val="22"/>
                <w:lang w:val="es-CO"/>
              </w:rPr>
              <w:t>.</w:t>
            </w:r>
          </w:p>
        </w:tc>
      </w:tr>
      <w:tr w:rsidR="00D50C21" w:rsidRPr="00DB58C0">
        <w:trPr>
          <w:jc w:val="center"/>
        </w:trPr>
        <w:tc>
          <w:tcPr>
            <w:tcW w:w="9066" w:type="dxa"/>
          </w:tcPr>
          <w:p w:rsidR="00D50C21" w:rsidRPr="00DB58C0" w:rsidRDefault="00DB58C0">
            <w:pPr>
              <w:pStyle w:val="EmailURSI"/>
              <w:rPr>
                <w:sz w:val="20"/>
                <w:lang w:val="es-CO"/>
              </w:rPr>
            </w:pPr>
            <w:r w:rsidRPr="00DB58C0">
              <w:rPr>
                <w:sz w:val="20"/>
                <w:lang w:val="es-CO"/>
              </w:rPr>
              <w:t>Sogamoso, Boyacá</w:t>
            </w:r>
          </w:p>
        </w:tc>
      </w:tr>
      <w:tr w:rsidR="00D50C21" w:rsidRPr="00DB58C0">
        <w:trPr>
          <w:jc w:val="center"/>
        </w:trPr>
        <w:tc>
          <w:tcPr>
            <w:tcW w:w="9066" w:type="dxa"/>
          </w:tcPr>
          <w:p w:rsidR="00D50C21" w:rsidRPr="00DB58C0" w:rsidRDefault="00D50C21" w:rsidP="00CA6BF0">
            <w:pPr>
              <w:jc w:val="center"/>
              <w:rPr>
                <w:szCs w:val="18"/>
              </w:rPr>
            </w:pPr>
            <w:r w:rsidRPr="00DB58C0">
              <w:rPr>
                <w:rStyle w:val="AfiliacinUniversidad"/>
                <w:sz w:val="20"/>
              </w:rPr>
              <w:t>Uni</w:t>
            </w:r>
            <w:r w:rsidR="00DB58C0" w:rsidRPr="00DB58C0">
              <w:rPr>
                <w:rStyle w:val="AfiliacinUniversidad"/>
                <w:sz w:val="20"/>
              </w:rPr>
              <w:t>versidad Pedagógica y Tecnológica de Colombia</w:t>
            </w:r>
          </w:p>
        </w:tc>
      </w:tr>
      <w:tr w:rsidR="00D50C21" w:rsidRPr="00DB58C0">
        <w:trPr>
          <w:trHeight w:val="109"/>
          <w:jc w:val="center"/>
        </w:trPr>
        <w:tc>
          <w:tcPr>
            <w:tcW w:w="9066" w:type="dxa"/>
          </w:tcPr>
          <w:p w:rsidR="00D50C21" w:rsidRPr="00DB58C0" w:rsidRDefault="00021257">
            <w:pPr>
              <w:jc w:val="center"/>
              <w:rPr>
                <w:rStyle w:val="AfiliacinUniversidad"/>
                <w:sz w:val="20"/>
              </w:rPr>
            </w:pPr>
            <w:r>
              <w:rPr>
                <w:rStyle w:val="AfiliacinUniversidad"/>
                <w:sz w:val="20"/>
              </w:rPr>
              <w:t xml:space="preserve">Escuela de </w:t>
            </w:r>
            <w:r w:rsidR="00DB58C0" w:rsidRPr="00DB58C0">
              <w:rPr>
                <w:rStyle w:val="AfiliacinUniversidad"/>
                <w:sz w:val="20"/>
              </w:rPr>
              <w:t>Ingeniería Electrónica</w:t>
            </w:r>
            <w:r>
              <w:rPr>
                <w:rStyle w:val="AfiliacinUniversidad"/>
                <w:sz w:val="20"/>
              </w:rPr>
              <w:t xml:space="preserve"> – Seccional Sogamoso</w:t>
            </w:r>
          </w:p>
          <w:p w:rsidR="00CA6BF0" w:rsidRPr="00DB58C0" w:rsidRDefault="00E764BA" w:rsidP="00AF78E5">
            <w:pPr>
              <w:jc w:val="center"/>
              <w:rPr>
                <w:szCs w:val="18"/>
              </w:rPr>
            </w:pPr>
            <w:hyperlink r:id="rId7" w:history="1">
              <w:r w:rsidR="00DB58C0" w:rsidRPr="00DB58C0">
                <w:rPr>
                  <w:rStyle w:val="Hipervnculo"/>
                </w:rPr>
                <w:t>Josedaniel.martinez@uptc.edu.co</w:t>
              </w:r>
            </w:hyperlink>
            <w:r w:rsidR="00DB58C0" w:rsidRPr="00DB58C0">
              <w:rPr>
                <w:rStyle w:val="AfiliacinUniversidad"/>
                <w:sz w:val="20"/>
              </w:rPr>
              <w:t xml:space="preserve">, </w:t>
            </w:r>
            <w:hyperlink r:id="rId8" w:history="1">
              <w:r w:rsidR="00DB58C0" w:rsidRPr="00DB58C0">
                <w:rPr>
                  <w:rStyle w:val="Hipervnculo"/>
                </w:rPr>
                <w:t>Fabian.nino@uptc.edu.co</w:t>
              </w:r>
            </w:hyperlink>
            <w:r w:rsidR="00AF78E5">
              <w:rPr>
                <w:rStyle w:val="Hipervnculo"/>
              </w:rPr>
              <w:t>,</w:t>
            </w:r>
            <w:r w:rsidR="00DB58C0" w:rsidRPr="00DB58C0">
              <w:rPr>
                <w:rStyle w:val="AfiliacinUniversidad"/>
                <w:sz w:val="20"/>
              </w:rPr>
              <w:t xml:space="preserve"> </w:t>
            </w:r>
            <w:r w:rsidR="00AF78E5">
              <w:rPr>
                <w:rStyle w:val="Hipervnculo"/>
              </w:rPr>
              <w:t>Steven.corredor@uptc.edu.co.</w:t>
            </w:r>
          </w:p>
        </w:tc>
      </w:tr>
    </w:tbl>
    <w:p w:rsidR="008842EB" w:rsidRPr="00DB58C0" w:rsidRDefault="00D50C21" w:rsidP="008842EB">
      <w:pPr>
        <w:spacing w:after="240"/>
        <w:sectPr w:rsidR="008842EB" w:rsidRPr="00DB58C0" w:rsidSect="0090481D">
          <w:headerReference w:type="default" r:id="rId9"/>
          <w:footerReference w:type="even" r:id="rId10"/>
          <w:footerReference w:type="default" r:id="rId11"/>
          <w:footnotePr>
            <w:numRestart w:val="eachPage"/>
          </w:footnotePr>
          <w:type w:val="continuous"/>
          <w:pgSz w:w="11907" w:h="16840" w:code="9"/>
          <w:pgMar w:top="1134" w:right="680" w:bottom="1418" w:left="1021" w:header="720" w:footer="720" w:gutter="0"/>
          <w:pgNumType w:start="1"/>
          <w:cols w:space="720"/>
        </w:sectPr>
      </w:pPr>
      <w:r w:rsidRPr="00DB58C0">
        <w:tab/>
      </w:r>
    </w:p>
    <w:p w:rsidR="00FD0021" w:rsidRPr="00DB58C0" w:rsidRDefault="00FD0021" w:rsidP="000B5467">
      <w:pPr>
        <w:pStyle w:val="AbstractURSI"/>
        <w:rPr>
          <w:lang w:val="es-CO"/>
        </w:rPr>
      </w:pPr>
      <w:r w:rsidRPr="00DB58C0">
        <w:rPr>
          <w:i/>
          <w:lang w:val="es-CO"/>
        </w:rPr>
        <w:t>Resumen</w:t>
      </w:r>
      <w:r w:rsidR="00D50C21" w:rsidRPr="00DB58C0">
        <w:rPr>
          <w:lang w:val="es-CO"/>
        </w:rPr>
        <w:t xml:space="preserve">- </w:t>
      </w:r>
      <w:r w:rsidR="00E05491">
        <w:rPr>
          <w:lang w:val="es-CO"/>
        </w:rPr>
        <w:t>En este informe se presenta</w:t>
      </w:r>
      <w:r w:rsidR="00DB58C0" w:rsidRPr="00DB58C0">
        <w:rPr>
          <w:lang w:val="es-CO"/>
        </w:rPr>
        <w:t xml:space="preserve"> </w:t>
      </w:r>
      <w:r w:rsidR="00E05491">
        <w:rPr>
          <w:lang w:val="es-CO"/>
        </w:rPr>
        <w:t xml:space="preserve">un programa realizado en Excel con la herramienta de Visual Basic para </w:t>
      </w:r>
      <w:r w:rsidR="00DB58C0" w:rsidRPr="00DB58C0">
        <w:rPr>
          <w:lang w:val="es-CO"/>
        </w:rPr>
        <w:t xml:space="preserve">obtener la entropía de un </w:t>
      </w:r>
      <w:r w:rsidR="00B724E3">
        <w:rPr>
          <w:lang w:val="es-CO"/>
        </w:rPr>
        <w:t>mensaje de al menos 40 símbolos</w:t>
      </w:r>
      <w:r w:rsidR="00DB58C0" w:rsidRPr="00DB58C0">
        <w:rPr>
          <w:lang w:val="es-CO"/>
        </w:rPr>
        <w:t xml:space="preserve">, </w:t>
      </w:r>
      <w:r w:rsidR="006F3715">
        <w:rPr>
          <w:lang w:val="es-CO"/>
        </w:rPr>
        <w:t xml:space="preserve">también se obtendrá </w:t>
      </w:r>
      <w:r w:rsidR="00DB58C0" w:rsidRPr="00DB58C0">
        <w:rPr>
          <w:lang w:val="es-CO"/>
        </w:rPr>
        <w:t>la probabilidad de los caracteres</w:t>
      </w:r>
      <w:r w:rsidR="006F3715">
        <w:rPr>
          <w:lang w:val="es-CO"/>
        </w:rPr>
        <w:t xml:space="preserve"> y  la cantidad de información, los datos se mostraran en </w:t>
      </w:r>
      <w:r w:rsidR="00E05491">
        <w:rPr>
          <w:lang w:val="es-CO"/>
        </w:rPr>
        <w:t>una tabla realizada en Excel.</w:t>
      </w:r>
    </w:p>
    <w:p w:rsidR="00FD0021" w:rsidRPr="00DB58C0" w:rsidRDefault="00FD0021" w:rsidP="00FD0021">
      <w:pPr>
        <w:pStyle w:val="AbstractURSI"/>
        <w:rPr>
          <w:lang w:val="es-CO"/>
        </w:rPr>
      </w:pPr>
      <w:r w:rsidRPr="00DB58C0">
        <w:rPr>
          <w:i/>
          <w:lang w:val="es-CO"/>
        </w:rPr>
        <w:t>Palabras Clave</w:t>
      </w:r>
      <w:r w:rsidRPr="00DB58C0">
        <w:rPr>
          <w:lang w:val="es-CO"/>
        </w:rPr>
        <w:t>-</w:t>
      </w:r>
      <w:r w:rsidR="000B5467" w:rsidRPr="00DB58C0">
        <w:rPr>
          <w:lang w:val="es-CO"/>
        </w:rPr>
        <w:t xml:space="preserve"> </w:t>
      </w:r>
      <w:r w:rsidR="00653354">
        <w:t>Entropía, información</w:t>
      </w:r>
      <w:r w:rsidR="00E05491">
        <w:t>, Visual Basic</w:t>
      </w:r>
      <w:r w:rsidR="00653354">
        <w:t>.</w:t>
      </w:r>
    </w:p>
    <w:p w:rsidR="00D50C21" w:rsidRPr="00DB58C0" w:rsidRDefault="00D50C21" w:rsidP="00246744">
      <w:pPr>
        <w:pStyle w:val="ursititulo1"/>
        <w:tabs>
          <w:tab w:val="clear" w:pos="360"/>
          <w:tab w:val="num" w:pos="284"/>
        </w:tabs>
      </w:pPr>
      <w:r w:rsidRPr="00DB58C0">
        <w:t>Introducción</w:t>
      </w:r>
    </w:p>
    <w:p w:rsidR="00AD30A5" w:rsidRPr="00AD30A5" w:rsidRDefault="00AD30A5" w:rsidP="00AD30A5">
      <w:pPr>
        <w:pStyle w:val="PrrafoURSI"/>
      </w:pPr>
    </w:p>
    <w:p w:rsidR="008B61A7" w:rsidRDefault="00140AD2" w:rsidP="008B61A7">
      <w:pPr>
        <w:pStyle w:val="PrrafoURSI"/>
        <w:rPr>
          <w:lang w:val="es-CO"/>
        </w:rPr>
      </w:pPr>
      <w:r>
        <w:rPr>
          <w:lang w:val="es-CO"/>
        </w:rPr>
        <w:t xml:space="preserve">El propósito de un sistema de comunicación es la transmisión de </w:t>
      </w:r>
      <w:r w:rsidR="008B61A7">
        <w:rPr>
          <w:lang w:val="es-CO"/>
        </w:rPr>
        <w:t>información</w:t>
      </w:r>
      <w:r>
        <w:rPr>
          <w:lang w:val="es-CO"/>
        </w:rPr>
        <w:t xml:space="preserve"> desde un punto en el espacio y el tiempo hasta otro</w:t>
      </w:r>
      <w:r w:rsidR="008B61A7">
        <w:rPr>
          <w:lang w:val="es-CO"/>
        </w:rPr>
        <w:t xml:space="preserve">. </w:t>
      </w:r>
      <w:r>
        <w:rPr>
          <w:lang w:val="es-CO"/>
        </w:rPr>
        <w:t xml:space="preserve">La cantidad </w:t>
      </w:r>
      <w:r w:rsidR="008B61A7">
        <w:rPr>
          <w:lang w:val="es-CO"/>
        </w:rPr>
        <w:t>d</w:t>
      </w:r>
      <w:r>
        <w:rPr>
          <w:lang w:val="es-CO"/>
        </w:rPr>
        <w:t xml:space="preserve">e </w:t>
      </w:r>
      <w:r w:rsidR="008B61A7">
        <w:rPr>
          <w:lang w:val="es-CO"/>
        </w:rPr>
        <w:t>información</w:t>
      </w:r>
      <w:r>
        <w:rPr>
          <w:lang w:val="es-CO"/>
        </w:rPr>
        <w:t xml:space="preserve"> sobre un acontecimiento </w:t>
      </w:r>
      <w:r w:rsidR="008B61A7">
        <w:rPr>
          <w:lang w:val="es-CO"/>
        </w:rPr>
        <w:t>está</w:t>
      </w:r>
      <w:r>
        <w:rPr>
          <w:lang w:val="es-CO"/>
        </w:rPr>
        <w:t xml:space="preserve"> estrechamente relacionado con su probabilidad de ocurrencia. Los </w:t>
      </w:r>
      <w:r w:rsidR="008B61A7">
        <w:rPr>
          <w:lang w:val="es-CO"/>
        </w:rPr>
        <w:t>mensajes</w:t>
      </w:r>
      <w:r>
        <w:rPr>
          <w:lang w:val="es-CO"/>
        </w:rPr>
        <w:t xml:space="preserve"> que contienen </w:t>
      </w:r>
      <w:r w:rsidR="00330A6D">
        <w:rPr>
          <w:lang w:val="es-CO"/>
        </w:rPr>
        <w:t>símbolos</w:t>
      </w:r>
      <w:r>
        <w:rPr>
          <w:lang w:val="es-CO"/>
        </w:rPr>
        <w:t xml:space="preserve"> de gran probabilidad de ocurrencia o indican muy poca incertidumbre en el resultado, conducen relativamente </w:t>
      </w:r>
      <w:r w:rsidR="008B61A7">
        <w:rPr>
          <w:lang w:val="es-CO"/>
        </w:rPr>
        <w:t>poca</w:t>
      </w:r>
      <w:r>
        <w:rPr>
          <w:lang w:val="es-CO"/>
        </w:rPr>
        <w:t xml:space="preserve"> </w:t>
      </w:r>
      <w:r w:rsidR="008B61A7">
        <w:rPr>
          <w:lang w:val="es-CO"/>
        </w:rPr>
        <w:t>información</w:t>
      </w:r>
      <w:r>
        <w:rPr>
          <w:lang w:val="es-CO"/>
        </w:rPr>
        <w:t xml:space="preserve">. </w:t>
      </w:r>
      <w:r w:rsidR="008B61A7">
        <w:rPr>
          <w:lang w:val="es-CO"/>
        </w:rPr>
        <w:t xml:space="preserve">Por el contrario, los que contiene </w:t>
      </w:r>
      <w:r w:rsidR="00330A6D">
        <w:rPr>
          <w:lang w:val="es-CO"/>
        </w:rPr>
        <w:t>símbolos</w:t>
      </w:r>
      <w:r w:rsidR="008B61A7">
        <w:rPr>
          <w:lang w:val="es-CO"/>
        </w:rPr>
        <w:t xml:space="preserve"> con baja probabilidad de ocurrencia conducen relativamente grand</w:t>
      </w:r>
      <w:r w:rsidR="006F3715">
        <w:rPr>
          <w:lang w:val="es-CO"/>
        </w:rPr>
        <w:t>es cantidades de información. [1</w:t>
      </w:r>
      <w:r w:rsidR="008B61A7">
        <w:rPr>
          <w:lang w:val="es-CO"/>
        </w:rPr>
        <w:t>]</w:t>
      </w:r>
    </w:p>
    <w:p w:rsidR="008B61A7" w:rsidRDefault="008B61A7" w:rsidP="00653354">
      <w:pPr>
        <w:pStyle w:val="PrrafoURSI"/>
        <w:rPr>
          <w:lang w:val="es-CO"/>
        </w:rPr>
      </w:pPr>
    </w:p>
    <w:p w:rsidR="00246744" w:rsidRPr="00DB58C0" w:rsidRDefault="00653354" w:rsidP="00653354">
      <w:pPr>
        <w:pStyle w:val="PrrafoURSI"/>
        <w:rPr>
          <w:lang w:val="es-CO"/>
        </w:rPr>
      </w:pPr>
      <w:r w:rsidRPr="00653354">
        <w:rPr>
          <w:lang w:val="es-CO"/>
        </w:rPr>
        <w:t xml:space="preserve">El objetivo de esta práctica es </w:t>
      </w:r>
      <w:r w:rsidR="008B61A7">
        <w:rPr>
          <w:lang w:val="es-CO"/>
        </w:rPr>
        <w:t>aplicar</w:t>
      </w:r>
      <w:r w:rsidRPr="00653354">
        <w:rPr>
          <w:lang w:val="es-CO"/>
        </w:rPr>
        <w:t xml:space="preserve"> la teoría de la </w:t>
      </w:r>
      <w:r w:rsidR="00140AD2" w:rsidRPr="00653354">
        <w:rPr>
          <w:lang w:val="es-CO"/>
        </w:rPr>
        <w:t>información</w:t>
      </w:r>
      <w:r w:rsidR="008B61A7">
        <w:rPr>
          <w:lang w:val="es-CO"/>
        </w:rPr>
        <w:t xml:space="preserve"> y la medición del contenido de información</w:t>
      </w:r>
      <w:r w:rsidR="00E05491">
        <w:rPr>
          <w:lang w:val="es-CO"/>
        </w:rPr>
        <w:t xml:space="preserve"> </w:t>
      </w:r>
      <w:r w:rsidR="00AD30A5">
        <w:rPr>
          <w:lang w:val="es-CO"/>
        </w:rPr>
        <w:t>con la ayuda del</w:t>
      </w:r>
      <w:r w:rsidR="00D50229">
        <w:rPr>
          <w:lang w:val="es-CO"/>
        </w:rPr>
        <w:t xml:space="preserve"> software </w:t>
      </w:r>
      <w:r w:rsidR="00D50229" w:rsidRPr="00330A6D">
        <w:rPr>
          <w:lang w:val="es-CO"/>
        </w:rPr>
        <w:t xml:space="preserve">Visual Basic </w:t>
      </w:r>
      <w:proofErr w:type="spellStart"/>
      <w:r w:rsidR="00D50229" w:rsidRPr="00AD30A5">
        <w:rPr>
          <w:lang w:val="es-CO"/>
        </w:rPr>
        <w:t>Applications</w:t>
      </w:r>
      <w:proofErr w:type="spellEnd"/>
      <w:r w:rsidR="00D50229" w:rsidRPr="00D50229">
        <w:rPr>
          <w:lang w:val="es-CO"/>
        </w:rPr>
        <w:t xml:space="preserve"> </w:t>
      </w:r>
      <w:r w:rsidR="00D50229">
        <w:rPr>
          <w:lang w:val="es-CO"/>
        </w:rPr>
        <w:t xml:space="preserve">de </w:t>
      </w:r>
      <w:r w:rsidR="00D50229" w:rsidRPr="00653354">
        <w:rPr>
          <w:lang w:val="es-CO"/>
        </w:rPr>
        <w:t>Excel</w:t>
      </w:r>
      <w:r w:rsidR="00AD30A5">
        <w:rPr>
          <w:lang w:val="es-CO"/>
        </w:rPr>
        <w:t>,</w:t>
      </w:r>
      <w:r w:rsidR="00E05491">
        <w:rPr>
          <w:lang w:val="es-CO"/>
        </w:rPr>
        <w:t xml:space="preserve"> en el cual</w:t>
      </w:r>
      <w:r w:rsidR="00D50229">
        <w:rPr>
          <w:lang w:val="es-CO"/>
        </w:rPr>
        <w:t xml:space="preserve"> </w:t>
      </w:r>
      <w:r w:rsidR="008B61A7">
        <w:rPr>
          <w:lang w:val="es-CO"/>
        </w:rPr>
        <w:t xml:space="preserve">se va a realizar los cálculos </w:t>
      </w:r>
      <w:r w:rsidR="000E746E">
        <w:rPr>
          <w:lang w:val="es-CO"/>
        </w:rPr>
        <w:t xml:space="preserve">estadísticos </w:t>
      </w:r>
      <w:r w:rsidR="00D50229">
        <w:rPr>
          <w:lang w:val="es-CO"/>
        </w:rPr>
        <w:t>de una cadena de caracteres</w:t>
      </w:r>
      <w:r w:rsidR="00AD30A5">
        <w:rPr>
          <w:lang w:val="es-CO"/>
        </w:rPr>
        <w:t xml:space="preserve"> ingresada por el usuario</w:t>
      </w:r>
      <w:r w:rsidRPr="00653354">
        <w:rPr>
          <w:lang w:val="es-CO"/>
        </w:rPr>
        <w:t xml:space="preserve">, </w:t>
      </w:r>
      <w:r w:rsidR="00B51FDA">
        <w:rPr>
          <w:lang w:val="es-CO"/>
        </w:rPr>
        <w:t>y conocer</w:t>
      </w:r>
      <w:r w:rsidR="00D50229">
        <w:rPr>
          <w:lang w:val="es-CO"/>
        </w:rPr>
        <w:t xml:space="preserve"> tanto su probabilidad de ocurrencia</w:t>
      </w:r>
      <w:r w:rsidR="00AD30A5">
        <w:rPr>
          <w:lang w:val="es-CO"/>
        </w:rPr>
        <w:t>, cantidad de información y</w:t>
      </w:r>
      <w:r w:rsidR="00D50229">
        <w:rPr>
          <w:lang w:val="es-CO"/>
        </w:rPr>
        <w:t xml:space="preserve"> su Entropía.</w:t>
      </w:r>
    </w:p>
    <w:p w:rsidR="00653354" w:rsidRDefault="00653354" w:rsidP="00246744">
      <w:pPr>
        <w:pStyle w:val="ursititulo1"/>
        <w:tabs>
          <w:tab w:val="clear" w:pos="360"/>
          <w:tab w:val="num" w:pos="284"/>
        </w:tabs>
      </w:pPr>
      <w:r>
        <w:t>Objetivos</w:t>
      </w:r>
    </w:p>
    <w:p w:rsidR="00653354" w:rsidRDefault="00653354" w:rsidP="00653354">
      <w:pPr>
        <w:pStyle w:val="Prrafodelista"/>
        <w:numPr>
          <w:ilvl w:val="0"/>
          <w:numId w:val="16"/>
        </w:numPr>
      </w:pPr>
      <w:r w:rsidRPr="00653354">
        <w:t>Determinar la entropía de una secuencia de caracteres</w:t>
      </w:r>
    </w:p>
    <w:p w:rsidR="00653354" w:rsidRDefault="00653354" w:rsidP="00653354">
      <w:pPr>
        <w:pStyle w:val="Prrafodelista"/>
        <w:numPr>
          <w:ilvl w:val="0"/>
          <w:numId w:val="16"/>
        </w:numPr>
      </w:pPr>
      <w:r w:rsidRPr="00653354">
        <w:t>Obtener la cantidad de información de una cadena de caracteres.</w:t>
      </w:r>
    </w:p>
    <w:p w:rsidR="00653354" w:rsidRPr="00653354" w:rsidRDefault="00653354" w:rsidP="00653354">
      <w:pPr>
        <w:pStyle w:val="Prrafodelista"/>
        <w:numPr>
          <w:ilvl w:val="0"/>
          <w:numId w:val="16"/>
        </w:numPr>
      </w:pPr>
      <w:r w:rsidRPr="00653354">
        <w:t>Encontrar las probabilidades de los caracteres.</w:t>
      </w:r>
    </w:p>
    <w:p w:rsidR="00653354" w:rsidRPr="00653354" w:rsidRDefault="00653354" w:rsidP="00653354">
      <w:pPr>
        <w:pStyle w:val="ursititulo1"/>
        <w:tabs>
          <w:tab w:val="clear" w:pos="360"/>
          <w:tab w:val="num" w:pos="284"/>
        </w:tabs>
      </w:pPr>
      <w:r>
        <w:t>Marco teórico</w:t>
      </w:r>
    </w:p>
    <w:p w:rsidR="00051A61" w:rsidRDefault="00FB3A27" w:rsidP="00051A61">
      <w:pPr>
        <w:pStyle w:val="PrrafoURSI"/>
        <w:rPr>
          <w:lang w:val="es-CO"/>
        </w:rPr>
      </w:pPr>
      <w:r w:rsidRPr="006F3715">
        <w:rPr>
          <w:bCs/>
          <w:lang w:val="es-CO"/>
        </w:rPr>
        <w:t>La teoría de la información</w:t>
      </w:r>
      <w:r w:rsidRPr="006F3715">
        <w:rPr>
          <w:lang w:val="es-CO"/>
        </w:rPr>
        <w:t>,</w:t>
      </w:r>
      <w:r w:rsidRPr="00FB3A27">
        <w:rPr>
          <w:lang w:val="es-CO"/>
        </w:rPr>
        <w:t xml:space="preserve"> conocida también como teoría matemática de la comunicación o teoría matemática de la información, es una propuesta teórica presentada por Claude E. Shannon y Warren Weaver a finales de la década de los años 1940. Esta teoría está relacionada con las leyes matemáticas que rigen la transmisión y el procesamiento de la información y se ocupa de la medición de la información y de la representación de la misma, así como también de la capacidad de los sistemas de comunicación para transmitir y procesar información. La teoría de la información es una rama de la teoría de la probabilidad y de las ciencias de la computación que estudia la información y todo lo relacionado </w:t>
      </w:r>
      <w:r w:rsidRPr="00FB3A27">
        <w:rPr>
          <w:lang w:val="es-CO"/>
        </w:rPr>
        <w:t>con ella: canales, compresión de datos y criptografía, entre otros.</w:t>
      </w:r>
    </w:p>
    <w:p w:rsidR="00653354" w:rsidRDefault="00653354" w:rsidP="00051A61">
      <w:pPr>
        <w:pStyle w:val="PrrafoURSI"/>
        <w:rPr>
          <w:lang w:val="es-CO"/>
        </w:rPr>
      </w:pPr>
      <w:r w:rsidRPr="00653354">
        <w:rPr>
          <w:lang w:val="es-CO"/>
        </w:rPr>
        <w:t xml:space="preserve"> </w:t>
      </w:r>
    </w:p>
    <w:p w:rsidR="00653354" w:rsidRDefault="00653354" w:rsidP="000B5467">
      <w:pPr>
        <w:pStyle w:val="PrrafoURSI"/>
        <w:rPr>
          <w:lang w:val="es-CO"/>
        </w:rPr>
      </w:pPr>
      <w:r w:rsidRPr="00653354">
        <w:rPr>
          <w:lang w:val="es-CO"/>
        </w:rPr>
        <w:t xml:space="preserve">Una medida clave de la información en la teoría es conocida como entropía, la que usualmente se expresa como el número promedio de bits necesarios para almacenamiento o comunicación. La entropía cuantifica la incertidumbre involucrada al encontrar una variable al azar. </w:t>
      </w:r>
    </w:p>
    <w:p w:rsidR="006F3715" w:rsidRDefault="006F3715" w:rsidP="000B5467">
      <w:pPr>
        <w:pStyle w:val="PrrafoURSI"/>
        <w:rPr>
          <w:lang w:val="es-CO"/>
        </w:rPr>
      </w:pPr>
    </w:p>
    <w:p w:rsidR="00653354" w:rsidRDefault="00653354" w:rsidP="000B5467">
      <w:pPr>
        <w:pStyle w:val="PrrafoURSI"/>
        <w:rPr>
          <w:lang w:val="es-CO"/>
        </w:rPr>
      </w:pPr>
      <w:r w:rsidRPr="00653354">
        <w:rPr>
          <w:lang w:val="es-CO"/>
        </w:rPr>
        <w:t xml:space="preserve">Aplicaciones de tópicos fundamentales de la teoría de la información incluyen compresión sin pérdida de datos (ej. Archivos ZIP), compresión de datos con pérdida (ej. MP3s), y codificación de canal (ej. Para líneas DSL). El campo está en la intersección de las matemáticas, estadística, ciencias de la computación, física, neurobiología e ingeniería eléctrica. </w:t>
      </w:r>
    </w:p>
    <w:p w:rsidR="006F3715" w:rsidRDefault="006F3715" w:rsidP="000B5467">
      <w:pPr>
        <w:pStyle w:val="PrrafoURSI"/>
        <w:rPr>
          <w:lang w:val="es-CO"/>
        </w:rPr>
      </w:pPr>
    </w:p>
    <w:p w:rsidR="00653354" w:rsidRDefault="00653354" w:rsidP="000B5467">
      <w:pPr>
        <w:pStyle w:val="PrrafoURSI"/>
        <w:rPr>
          <w:lang w:val="es-CO"/>
        </w:rPr>
      </w:pPr>
      <w:r w:rsidRPr="00653354">
        <w:rPr>
          <w:lang w:val="es-CO"/>
        </w:rPr>
        <w:t xml:space="preserve">La cantidad de información para un símbolo según Shanon puede ser hallada como: </w:t>
      </w:r>
    </w:p>
    <w:p w:rsidR="00653354" w:rsidRDefault="00653354" w:rsidP="000B5467">
      <w:pPr>
        <w:pStyle w:val="PrrafoURSI"/>
        <w:rPr>
          <w:lang w:val="es-CO"/>
        </w:rPr>
      </w:pPr>
    </w:p>
    <w:p w:rsidR="00653354" w:rsidRPr="006F3715" w:rsidRDefault="00051A61" w:rsidP="000B5467">
      <w:pPr>
        <w:pStyle w:val="PrrafoURSI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CO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log</m:t>
                  </m:r>
                  <m:ctrlPr>
                    <w:rPr>
                      <w:rFonts w:ascii="Cambria Math" w:hAnsi="Cambria Math"/>
                      <w:lang w:val="es-CO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ctrlPr>
                    <w:rPr>
                      <w:rFonts w:ascii="Cambria Math" w:hAnsi="Cambria Math"/>
                      <w:lang w:val="es-CO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lang w:val="es-CO"/>
            </w:rPr>
            <m:t xml:space="preserve">             (1)</m:t>
          </m:r>
        </m:oMath>
      </m:oMathPara>
    </w:p>
    <w:p w:rsidR="006F3715" w:rsidRDefault="006F3715" w:rsidP="000B5467">
      <w:pPr>
        <w:pStyle w:val="PrrafoURSI"/>
        <w:rPr>
          <w:lang w:val="es-CO"/>
        </w:rPr>
      </w:pPr>
    </w:p>
    <w:p w:rsidR="00051A61" w:rsidRDefault="00653354" w:rsidP="00140AD2">
      <w:pPr>
        <w:pStyle w:val="PrrafoURSI"/>
        <w:rPr>
          <w:lang w:val="es-CO"/>
        </w:rPr>
      </w:pPr>
      <w:r w:rsidRPr="00653354">
        <w:rPr>
          <w:lang w:val="es-CO"/>
        </w:rPr>
        <w:t xml:space="preserve">Donde pi es la probabilidad para el símbolo </w:t>
      </w:r>
      <w:r w:rsidR="00B724E3" w:rsidRPr="00653354">
        <w:rPr>
          <w:lang w:val="es-CO"/>
        </w:rPr>
        <w:t>sí</w:t>
      </w:r>
      <w:r w:rsidRPr="00653354">
        <w:rPr>
          <w:lang w:val="es-CO"/>
        </w:rPr>
        <w:t xml:space="preserve">. La información aportada por un símbolo que es la concatenación de otros dos es la suma de las informaciones de ambos símbolos. </w:t>
      </w:r>
    </w:p>
    <w:p w:rsidR="00051A61" w:rsidRPr="006F3715" w:rsidRDefault="00E764BA" w:rsidP="00140AD2">
      <w:pPr>
        <w:pStyle w:val="PrrafoURSI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s-CO"/>
            </w:rPr>
            <m:t>=I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+I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 xml:space="preserve">         (2)</m:t>
          </m:r>
        </m:oMath>
      </m:oMathPara>
    </w:p>
    <w:p w:rsidR="006F3715" w:rsidRDefault="006F3715" w:rsidP="00140AD2">
      <w:pPr>
        <w:pStyle w:val="PrrafoURSI"/>
        <w:rPr>
          <w:lang w:val="es-CO"/>
        </w:rPr>
      </w:pPr>
    </w:p>
    <w:p w:rsidR="00051A61" w:rsidRDefault="00653354" w:rsidP="00140AD2">
      <w:pPr>
        <w:pStyle w:val="PrrafoURSI"/>
        <w:rPr>
          <w:lang w:val="es-CO"/>
        </w:rPr>
      </w:pPr>
      <w:r w:rsidRPr="00653354">
        <w:rPr>
          <w:lang w:val="es-CO"/>
        </w:rPr>
        <w:t xml:space="preserve">Así mismo la entropía de un sistema de información esta </w:t>
      </w:r>
      <w:r w:rsidR="00051A61">
        <w:rPr>
          <w:lang w:val="es-CO"/>
        </w:rPr>
        <w:t xml:space="preserve">expresado como: </w:t>
      </w:r>
    </w:p>
    <w:p w:rsidR="00051A61" w:rsidRPr="006F3715" w:rsidRDefault="00051A61" w:rsidP="00140AD2">
      <w:pPr>
        <w:pStyle w:val="PrrafoURSI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k=1</m:t>
              </m:r>
            </m:sub>
            <m:sup>
              <m:r>
                <w:rPr>
                  <w:rFonts w:ascii="Cambria Math" w:hAnsi="Cambria Math"/>
                  <w:lang w:val="es-CO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  <w:lang w:val="es-CO"/>
            </w:rPr>
            <m:t xml:space="preserve">    (3)</m:t>
          </m:r>
        </m:oMath>
      </m:oMathPara>
    </w:p>
    <w:p w:rsidR="006F3715" w:rsidRDefault="006F3715" w:rsidP="00140AD2">
      <w:pPr>
        <w:pStyle w:val="PrrafoURSI"/>
        <w:rPr>
          <w:lang w:val="es-CO"/>
        </w:rPr>
      </w:pPr>
    </w:p>
    <w:p w:rsidR="00140AD2" w:rsidRDefault="00653354" w:rsidP="00140AD2">
      <w:pPr>
        <w:pStyle w:val="PrrafoURSI"/>
        <w:rPr>
          <w:lang w:val="es-CO"/>
        </w:rPr>
      </w:pPr>
      <w:r w:rsidRPr="00653354">
        <w:rPr>
          <w:lang w:val="es-CO"/>
        </w:rPr>
        <w:t>Donde H es la entropía, las Pk son las probabilidades de que aparezcan los diferentes códigos y m el número total de códigos.</w:t>
      </w:r>
    </w:p>
    <w:p w:rsidR="00D50C21" w:rsidRPr="00DB58C0" w:rsidRDefault="00D50C21">
      <w:pPr>
        <w:pStyle w:val="PrrafoURSI"/>
        <w:rPr>
          <w:lang w:val="es-CO"/>
        </w:rPr>
      </w:pPr>
    </w:p>
    <w:p w:rsidR="00140AD2" w:rsidRPr="00140AD2" w:rsidRDefault="00653354" w:rsidP="00140AD2">
      <w:pPr>
        <w:pStyle w:val="ursititulo1"/>
        <w:tabs>
          <w:tab w:val="clear" w:pos="360"/>
          <w:tab w:val="num" w:pos="284"/>
        </w:tabs>
      </w:pPr>
      <w:r>
        <w:t>Procedimiento</w:t>
      </w:r>
    </w:p>
    <w:p w:rsidR="00AD30A5" w:rsidRDefault="00AD30A5" w:rsidP="00140AD2">
      <w:pPr>
        <w:pStyle w:val="PrrafoURSI"/>
      </w:pPr>
    </w:p>
    <w:p w:rsidR="00FB3A27" w:rsidRDefault="00051A61" w:rsidP="00140AD2">
      <w:pPr>
        <w:pStyle w:val="PrrafoURSI"/>
      </w:pPr>
      <w:r>
        <w:t xml:space="preserve">Se inicia creando la interfaz </w:t>
      </w:r>
      <w:r w:rsidR="00B724E3">
        <w:t>gráfica</w:t>
      </w:r>
      <w:r>
        <w:t xml:space="preserve"> </w:t>
      </w:r>
      <w:r w:rsidR="00FB3A27">
        <w:t>e</w:t>
      </w:r>
      <w:r>
        <w:t>n</w:t>
      </w:r>
      <w:r w:rsidR="00FB3A27">
        <w:t xml:space="preserve"> </w:t>
      </w:r>
      <w:r>
        <w:t xml:space="preserve">la cual se </w:t>
      </w:r>
      <w:r w:rsidR="00FB3A27">
        <w:t xml:space="preserve">crea </w:t>
      </w:r>
      <w:r w:rsidR="00C31069">
        <w:t>una ventana con 3 botones, 2 cajas de texto y  diferentes etiquetas; en l</w:t>
      </w:r>
      <w:r w:rsidR="009115B9">
        <w:t xml:space="preserve">a caja de texto 1 se ingresa el mensaje de </w:t>
      </w:r>
      <w:r w:rsidR="00B724E3">
        <w:t>mínimo</w:t>
      </w:r>
      <w:r w:rsidR="009115B9">
        <w:t xml:space="preserve"> 40 caracteres; la ventana muestra la cantidad de símbolos actuales que tiene el mensaje.</w:t>
      </w:r>
    </w:p>
    <w:p w:rsidR="006F3715" w:rsidRDefault="006F3715" w:rsidP="00140AD2">
      <w:pPr>
        <w:pStyle w:val="PrrafoURSI"/>
      </w:pPr>
    </w:p>
    <w:p w:rsidR="009115B9" w:rsidRDefault="00FE4F6E" w:rsidP="009115B9">
      <w:pPr>
        <w:pStyle w:val="PrrafoURSI"/>
      </w:pPr>
      <w:r>
        <w:lastRenderedPageBreak/>
        <w:t xml:space="preserve">El botón de calcular realiza el conteo, </w:t>
      </w:r>
      <w:r w:rsidR="009115B9">
        <w:t xml:space="preserve">las probabilidades, y la entropía de los símbolos; el botón de limpiar borra los datos que se tiene del mensaje actual, el botón de salir cierra la ventana del </w:t>
      </w:r>
      <w:r w:rsidR="00B724E3">
        <w:t>cálculo</w:t>
      </w:r>
      <w:r w:rsidR="009115B9">
        <w:t xml:space="preserve"> de entropía.</w:t>
      </w:r>
    </w:p>
    <w:p w:rsidR="00330A6D" w:rsidRPr="00140AD2" w:rsidRDefault="00330A6D" w:rsidP="00140AD2">
      <w:pPr>
        <w:pStyle w:val="PrrafoURSI"/>
      </w:pPr>
    </w:p>
    <w:p w:rsidR="006F3715" w:rsidRDefault="00162E4E" w:rsidP="006F3715">
      <w:pPr>
        <w:pStyle w:val="PrrafoURSI"/>
        <w:keepNext/>
        <w:ind w:firstLine="0"/>
      </w:pPr>
      <w:r>
        <w:rPr>
          <w:noProof/>
          <w:lang w:val="es-CO" w:eastAsia="es-CO"/>
        </w:rPr>
        <w:drawing>
          <wp:inline distT="0" distB="0" distL="0" distR="0" wp14:anchorId="4351A64B" wp14:editId="783DEEEE">
            <wp:extent cx="3144369" cy="1187450"/>
            <wp:effectExtent l="19050" t="19050" r="18415" b="12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5337" cy="1187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0AD2" w:rsidRDefault="006F3715" w:rsidP="006F3715">
      <w:pPr>
        <w:pStyle w:val="Descripcin"/>
      </w:pPr>
      <w:r>
        <w:t xml:space="preserve">Figura </w:t>
      </w:r>
      <w:fldSimple w:instr=" SEQ Figura \* ARABIC ">
        <w:r w:rsidR="00E168BC">
          <w:rPr>
            <w:noProof/>
          </w:rPr>
          <w:t>1</w:t>
        </w:r>
      </w:fldSimple>
      <w:r w:rsidR="00C205C4">
        <w:t xml:space="preserve">. Ventana de visualización calculo entropía de un mensaje </w:t>
      </w:r>
    </w:p>
    <w:p w:rsidR="009115B9" w:rsidRDefault="009115B9" w:rsidP="00162E4E">
      <w:pPr>
        <w:pStyle w:val="PrrafoURSI"/>
        <w:ind w:firstLine="0"/>
        <w:rPr>
          <w:lang w:val="es-CO"/>
        </w:rPr>
      </w:pPr>
    </w:p>
    <w:p w:rsidR="000814E2" w:rsidRDefault="000814E2" w:rsidP="00162E4E">
      <w:pPr>
        <w:pStyle w:val="PrrafoURSI"/>
        <w:ind w:firstLine="0"/>
        <w:rPr>
          <w:lang w:val="es-CO"/>
        </w:rPr>
      </w:pPr>
      <w:r>
        <w:rPr>
          <w:lang w:val="es-CO"/>
        </w:rPr>
        <w:t xml:space="preserve">Para escribir en las celdas de la hoja actual de Excel se </w:t>
      </w:r>
      <w:r w:rsidR="00B724E3">
        <w:rPr>
          <w:lang w:val="es-CO"/>
        </w:rPr>
        <w:t>usa</w:t>
      </w:r>
      <w:r>
        <w:rPr>
          <w:lang w:val="es-CO"/>
        </w:rPr>
        <w:t xml:space="preserve"> la función Range como se puede observar en la figura</w:t>
      </w:r>
      <w:r w:rsidR="00A85F04">
        <w:rPr>
          <w:lang w:val="es-CO"/>
        </w:rPr>
        <w:t xml:space="preserve"> 2</w:t>
      </w:r>
      <w:r>
        <w:rPr>
          <w:lang w:val="es-CO"/>
        </w:rPr>
        <w:t>, aquí se tienen los valores que van a tener los títulos de las columnas de cada uno de los valores que se van a hallar.</w:t>
      </w:r>
    </w:p>
    <w:p w:rsidR="000814E2" w:rsidRDefault="000814E2" w:rsidP="00162E4E">
      <w:pPr>
        <w:pStyle w:val="PrrafoURSI"/>
        <w:ind w:firstLine="0"/>
        <w:rPr>
          <w:lang w:val="es-CO"/>
        </w:rPr>
      </w:pPr>
    </w:p>
    <w:p w:rsidR="006F3715" w:rsidRDefault="000814E2" w:rsidP="006F3715">
      <w:pPr>
        <w:pStyle w:val="PrrafoURSI"/>
        <w:keepNext/>
        <w:ind w:firstLine="0"/>
      </w:pPr>
      <w:r>
        <w:rPr>
          <w:noProof/>
          <w:lang w:val="es-CO" w:eastAsia="es-CO"/>
        </w:rPr>
        <w:drawing>
          <wp:inline distT="0" distB="0" distL="0" distR="0" wp14:anchorId="0E692F95" wp14:editId="74532B3C">
            <wp:extent cx="3164840" cy="9194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E2" w:rsidRDefault="006F3715" w:rsidP="006F3715">
      <w:pPr>
        <w:pStyle w:val="Descripcin"/>
      </w:pPr>
      <w:r>
        <w:t xml:space="preserve">Figura </w:t>
      </w:r>
      <w:fldSimple w:instr=" SEQ Figura \* ARABIC ">
        <w:r w:rsidR="00E168BC">
          <w:rPr>
            <w:noProof/>
          </w:rPr>
          <w:t>2</w:t>
        </w:r>
      </w:fldSimple>
      <w:r w:rsidR="00C205C4">
        <w:t>. Comando de asignación de títulos a celdas</w:t>
      </w:r>
    </w:p>
    <w:p w:rsidR="000814E2" w:rsidRDefault="000814E2" w:rsidP="00162E4E">
      <w:pPr>
        <w:pStyle w:val="PrrafoURSI"/>
        <w:ind w:firstLine="0"/>
        <w:rPr>
          <w:lang w:val="es-CO"/>
        </w:rPr>
      </w:pPr>
      <w:r>
        <w:rPr>
          <w:lang w:val="es-CO"/>
        </w:rPr>
        <w:t xml:space="preserve"> </w:t>
      </w:r>
    </w:p>
    <w:p w:rsidR="009115B9" w:rsidRDefault="009115B9" w:rsidP="00A85F04">
      <w:pPr>
        <w:pStyle w:val="PrrafoURSI"/>
        <w:rPr>
          <w:lang w:val="es-CO"/>
        </w:rPr>
      </w:pPr>
      <w:r>
        <w:rPr>
          <w:lang w:val="es-CO"/>
        </w:rPr>
        <w:t xml:space="preserve">Para </w:t>
      </w:r>
      <w:r w:rsidR="00801755">
        <w:rPr>
          <w:lang w:val="es-CO"/>
        </w:rPr>
        <w:t xml:space="preserve">contar los </w:t>
      </w:r>
      <w:r w:rsidR="00B724E3">
        <w:rPr>
          <w:lang w:val="es-CO"/>
        </w:rPr>
        <w:t>símbolos</w:t>
      </w:r>
      <w:r w:rsidR="00801755">
        <w:rPr>
          <w:lang w:val="es-CO"/>
        </w:rPr>
        <w:t xml:space="preserve"> de la cadena se </w:t>
      </w:r>
      <w:r w:rsidR="000814E2">
        <w:rPr>
          <w:lang w:val="es-CO"/>
        </w:rPr>
        <w:t>utilizó</w:t>
      </w:r>
      <w:r w:rsidR="00801755">
        <w:rPr>
          <w:lang w:val="es-CO"/>
        </w:rPr>
        <w:t xml:space="preserve"> un condicional por símbolo, y la función </w:t>
      </w:r>
      <w:proofErr w:type="gramStart"/>
      <w:r w:rsidR="00801755" w:rsidRPr="00801755">
        <w:rPr>
          <w:lang w:val="es-CO"/>
        </w:rPr>
        <w:t>Mid(</w:t>
      </w:r>
      <w:proofErr w:type="gramEnd"/>
      <w:r w:rsidR="00801755" w:rsidRPr="00801755">
        <w:rPr>
          <w:lang w:val="es-CO"/>
        </w:rPr>
        <w:t>cadena, i, 1)</w:t>
      </w:r>
      <w:r w:rsidR="00801755">
        <w:rPr>
          <w:lang w:val="es-CO"/>
        </w:rPr>
        <w:t xml:space="preserve"> y se va recorriendo el vector en el que se guardó el mensaje con un for, a su </w:t>
      </w:r>
      <w:r w:rsidR="00B724E3">
        <w:rPr>
          <w:lang w:val="es-CO"/>
        </w:rPr>
        <w:t>vez</w:t>
      </w:r>
      <w:r w:rsidR="00801755">
        <w:rPr>
          <w:lang w:val="es-CO"/>
        </w:rPr>
        <w:t xml:space="preserve"> que sus resultados se guardan en un vector.</w:t>
      </w:r>
    </w:p>
    <w:p w:rsidR="006F3715" w:rsidRDefault="006F3715" w:rsidP="00162E4E">
      <w:pPr>
        <w:pStyle w:val="PrrafoURSI"/>
        <w:ind w:firstLine="0"/>
        <w:rPr>
          <w:lang w:val="es-CO"/>
        </w:rPr>
      </w:pPr>
    </w:p>
    <w:p w:rsidR="006F3715" w:rsidRDefault="006F3715" w:rsidP="00A85F04">
      <w:pPr>
        <w:pStyle w:val="PrrafoURSI"/>
        <w:rPr>
          <w:lang w:val="es-CO"/>
        </w:rPr>
      </w:pPr>
      <w:r>
        <w:rPr>
          <w:lang w:val="es-CO"/>
        </w:rPr>
        <w:t xml:space="preserve">En la </w:t>
      </w:r>
      <w:r w:rsidR="00A85F04">
        <w:rPr>
          <w:lang w:val="es-CO"/>
        </w:rPr>
        <w:t>figura 3</w:t>
      </w:r>
      <w:r>
        <w:rPr>
          <w:lang w:val="es-CO"/>
        </w:rPr>
        <w:t xml:space="preserve"> se puede observar la clasificación de cada símbolo en la cual se va recorriendo el vector cadena el cual lleva el mensaje ingresado, tomando un dato a la vez; antes de clasificarlos se </w:t>
      </w:r>
      <w:r w:rsidR="00A85F04">
        <w:rPr>
          <w:lang w:val="es-CO"/>
        </w:rPr>
        <w:t>convierte</w:t>
      </w:r>
      <w:r>
        <w:rPr>
          <w:lang w:val="es-CO"/>
        </w:rPr>
        <w:t xml:space="preserve"> el </w:t>
      </w:r>
      <w:r w:rsidR="00A85F04">
        <w:rPr>
          <w:lang w:val="es-CO"/>
        </w:rPr>
        <w:t>carácter</w:t>
      </w:r>
      <w:r>
        <w:rPr>
          <w:lang w:val="es-CO"/>
        </w:rPr>
        <w:t xml:space="preserve"> a minúscula, si es posible, y si no cae en ninguna clasificación se ubica en un símbolo NAN.</w:t>
      </w:r>
    </w:p>
    <w:p w:rsidR="006F3715" w:rsidRDefault="006F3715" w:rsidP="00162E4E">
      <w:pPr>
        <w:pStyle w:val="PrrafoURSI"/>
        <w:ind w:firstLine="0"/>
        <w:rPr>
          <w:lang w:val="es-CO"/>
        </w:rPr>
      </w:pPr>
    </w:p>
    <w:p w:rsidR="006F3715" w:rsidRDefault="006F3715" w:rsidP="006F3715">
      <w:pPr>
        <w:pStyle w:val="PrrafoURSI"/>
        <w:keepNext/>
        <w:ind w:firstLine="0"/>
        <w:jc w:val="center"/>
      </w:pPr>
      <w:r>
        <w:rPr>
          <w:noProof/>
          <w:lang w:val="es-CO" w:eastAsia="es-CO"/>
        </w:rPr>
        <w:drawing>
          <wp:inline distT="0" distB="0" distL="0" distR="0" wp14:anchorId="197D638B" wp14:editId="0FE73F18">
            <wp:extent cx="2401294" cy="2784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636" cy="27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15" w:rsidRDefault="006F3715" w:rsidP="00A97DF2">
      <w:pPr>
        <w:pStyle w:val="Descripcin"/>
        <w:jc w:val="left"/>
      </w:pPr>
      <w:r>
        <w:t xml:space="preserve">Figura </w:t>
      </w:r>
      <w:fldSimple w:instr=" SEQ Figura \* ARABIC ">
        <w:r w:rsidR="00E168BC">
          <w:rPr>
            <w:noProof/>
          </w:rPr>
          <w:t>3</w:t>
        </w:r>
      </w:fldSimple>
      <w:r w:rsidR="00C205C4">
        <w:t>. Asignación de</w:t>
      </w:r>
      <w:r w:rsidR="00FA62DB">
        <w:t xml:space="preserve"> cada </w:t>
      </w:r>
      <w:r w:rsidR="00C205C4">
        <w:t xml:space="preserve">símbolo </w:t>
      </w:r>
      <w:r w:rsidR="00FA62DB">
        <w:t xml:space="preserve">del mensaje </w:t>
      </w:r>
      <w:r w:rsidR="00800A37">
        <w:t>a una variable</w:t>
      </w:r>
    </w:p>
    <w:p w:rsidR="00801755" w:rsidRDefault="00801755" w:rsidP="00162E4E">
      <w:pPr>
        <w:pStyle w:val="PrrafoURSI"/>
        <w:ind w:firstLine="0"/>
        <w:rPr>
          <w:lang w:val="es-CO"/>
        </w:rPr>
      </w:pPr>
      <w:r>
        <w:rPr>
          <w:lang w:val="es-CO"/>
        </w:rPr>
        <w:t xml:space="preserve">Al clasificarlos y guardar la cantidad de </w:t>
      </w:r>
      <w:r w:rsidR="000814E2">
        <w:rPr>
          <w:lang w:val="es-CO"/>
        </w:rPr>
        <w:t>símbolos</w:t>
      </w:r>
      <w:r>
        <w:rPr>
          <w:lang w:val="es-CO"/>
        </w:rPr>
        <w:t xml:space="preserve"> se puede obtener la probabilidad de cada símbolo por la cantidad de </w:t>
      </w:r>
      <w:r w:rsidR="000814E2">
        <w:rPr>
          <w:lang w:val="es-CO"/>
        </w:rPr>
        <w:t>símbolos</w:t>
      </w:r>
      <w:r>
        <w:rPr>
          <w:lang w:val="es-CO"/>
        </w:rPr>
        <w:t xml:space="preserve"> que tiene el mensaje. Teniendo su probabilidad se procede a calcular la cantidad de información con la Ec 1, se calcula la entropía parcial de cada símbolo</w:t>
      </w:r>
      <w:r w:rsidR="000814E2">
        <w:rPr>
          <w:lang w:val="es-CO"/>
        </w:rPr>
        <w:t>, guardando estos datos en</w:t>
      </w:r>
      <w:r>
        <w:rPr>
          <w:lang w:val="es-CO"/>
        </w:rPr>
        <w:t xml:space="preserve"> vectores, la entropía del mensaje se halla usando la Ec. 3. El código implementado para esto se puede observar en la figura</w:t>
      </w:r>
      <w:r w:rsidR="00A85F04">
        <w:rPr>
          <w:lang w:val="es-CO"/>
        </w:rPr>
        <w:t xml:space="preserve"> 4</w:t>
      </w:r>
      <w:r>
        <w:rPr>
          <w:lang w:val="es-CO"/>
        </w:rPr>
        <w:t>.</w:t>
      </w:r>
      <w:bookmarkStart w:id="0" w:name="_GoBack"/>
      <w:bookmarkEnd w:id="0"/>
    </w:p>
    <w:p w:rsidR="00801755" w:rsidRDefault="00801755" w:rsidP="00162E4E">
      <w:pPr>
        <w:pStyle w:val="PrrafoURSI"/>
        <w:ind w:firstLine="0"/>
        <w:rPr>
          <w:lang w:val="es-CO"/>
        </w:rPr>
      </w:pPr>
    </w:p>
    <w:p w:rsidR="006F3715" w:rsidRDefault="00801755" w:rsidP="006F3715">
      <w:pPr>
        <w:pStyle w:val="PrrafoURSI"/>
        <w:keepNext/>
        <w:ind w:firstLine="0"/>
      </w:pPr>
      <w:r>
        <w:rPr>
          <w:noProof/>
          <w:lang w:val="es-CO" w:eastAsia="es-CO"/>
        </w:rPr>
        <w:drawing>
          <wp:inline distT="0" distB="0" distL="0" distR="0" wp14:anchorId="11AADBC8" wp14:editId="62BE52F5">
            <wp:extent cx="3164840" cy="18046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55" w:rsidRDefault="006F3715" w:rsidP="006F3715">
      <w:pPr>
        <w:pStyle w:val="Descripcin"/>
      </w:pPr>
      <w:r>
        <w:t xml:space="preserve">Figura </w:t>
      </w:r>
      <w:fldSimple w:instr=" SEQ Figura \* ARABIC ">
        <w:r w:rsidR="00E168BC">
          <w:rPr>
            <w:noProof/>
          </w:rPr>
          <w:t>4</w:t>
        </w:r>
      </w:fldSimple>
      <w:r w:rsidR="00FA62DB">
        <w:t xml:space="preserve">. </w:t>
      </w:r>
      <w:r w:rsidR="005607C5">
        <w:t xml:space="preserve">Creación de funciones de probabilidad y entropía y su asignación a las celdas </w:t>
      </w:r>
    </w:p>
    <w:p w:rsidR="00801755" w:rsidRDefault="00801755" w:rsidP="00162E4E">
      <w:pPr>
        <w:pStyle w:val="PrrafoURSI"/>
        <w:ind w:firstLine="0"/>
        <w:rPr>
          <w:lang w:val="es-CO"/>
        </w:rPr>
      </w:pPr>
    </w:p>
    <w:p w:rsidR="00801755" w:rsidRDefault="000814E2" w:rsidP="00A85F04">
      <w:pPr>
        <w:pStyle w:val="PrrafoURSI"/>
        <w:rPr>
          <w:lang w:val="es-CO"/>
        </w:rPr>
      </w:pPr>
      <w:r>
        <w:rPr>
          <w:lang w:val="es-CO"/>
        </w:rPr>
        <w:t xml:space="preserve">El </w:t>
      </w:r>
      <w:r w:rsidR="00B724E3">
        <w:rPr>
          <w:lang w:val="es-CO"/>
        </w:rPr>
        <w:t>cálculo</w:t>
      </w:r>
      <w:r>
        <w:rPr>
          <w:lang w:val="es-CO"/>
        </w:rPr>
        <w:t xml:space="preserve"> del logaritmo en base 2 se usa una función a la cual se va a llamar para cada símbolo; como VBA no posee logaritmo en base 2, se utiliza la función  </w:t>
      </w:r>
      <m:oMath>
        <m:r>
          <w:rPr>
            <w:rFonts w:ascii="Cambria Math" w:hAnsi="Cambria Math"/>
            <w:lang w:val="es-CO"/>
          </w:rPr>
          <m:t>lo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g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(n)=log(n)/log(2)</m:t>
        </m:r>
      </m:oMath>
      <w:r>
        <w:rPr>
          <w:lang w:val="es-CO"/>
        </w:rPr>
        <w:t xml:space="preserve"> </w:t>
      </w:r>
    </w:p>
    <w:p w:rsidR="000814E2" w:rsidRDefault="000814E2" w:rsidP="00162E4E">
      <w:pPr>
        <w:pStyle w:val="PrrafoURSI"/>
        <w:ind w:firstLine="0"/>
        <w:rPr>
          <w:lang w:val="es-CO"/>
        </w:rPr>
      </w:pPr>
    </w:p>
    <w:p w:rsidR="000814E2" w:rsidRDefault="000814E2" w:rsidP="00162E4E">
      <w:pPr>
        <w:pStyle w:val="PrrafoURSI"/>
        <w:ind w:firstLine="0"/>
        <w:rPr>
          <w:lang w:val="es-CO"/>
        </w:rPr>
      </w:pPr>
    </w:p>
    <w:p w:rsidR="005607C5" w:rsidRDefault="000814E2" w:rsidP="005607C5">
      <w:pPr>
        <w:pStyle w:val="PrrafoURSI"/>
        <w:keepNext/>
        <w:ind w:firstLine="0"/>
        <w:jc w:val="center"/>
      </w:pPr>
      <w:r>
        <w:rPr>
          <w:noProof/>
          <w:lang w:val="es-CO" w:eastAsia="es-CO"/>
        </w:rPr>
        <w:drawing>
          <wp:inline distT="0" distB="0" distL="0" distR="0" wp14:anchorId="348433B6" wp14:editId="4EC09DD0">
            <wp:extent cx="2212773" cy="4452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399" b="5238"/>
                    <a:stretch/>
                  </pic:blipFill>
                  <pic:spPr bwMode="auto">
                    <a:xfrm>
                      <a:off x="0" y="0"/>
                      <a:ext cx="2213765" cy="44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7C5" w:rsidRDefault="005607C5" w:rsidP="00A85F04">
      <w:pPr>
        <w:pStyle w:val="Descripcin"/>
        <w:jc w:val="left"/>
      </w:pPr>
      <w:r>
        <w:t xml:space="preserve">Figura </w:t>
      </w:r>
      <w:fldSimple w:instr=" SEQ Figura \* ARABIC ">
        <w:r w:rsidR="00E168BC">
          <w:rPr>
            <w:noProof/>
          </w:rPr>
          <w:t>5</w:t>
        </w:r>
      </w:fldSimple>
      <w:r>
        <w:t xml:space="preserve">. </w:t>
      </w:r>
      <w:r w:rsidRPr="00024CB9">
        <w:t>Función logarítmica en base 2</w:t>
      </w:r>
    </w:p>
    <w:p w:rsidR="006F3715" w:rsidRPr="00A85F04" w:rsidRDefault="006F3715" w:rsidP="00A85F04">
      <w:pPr>
        <w:pStyle w:val="PrrafoURSI"/>
        <w:keepNext/>
        <w:ind w:firstLine="0"/>
      </w:pPr>
    </w:p>
    <w:p w:rsidR="000814E2" w:rsidRDefault="000814E2" w:rsidP="00A85F04">
      <w:pPr>
        <w:pStyle w:val="PrrafoURSI"/>
        <w:rPr>
          <w:lang w:val="es-CO"/>
        </w:rPr>
      </w:pPr>
      <w:r>
        <w:rPr>
          <w:lang w:val="es-CO"/>
        </w:rPr>
        <w:t xml:space="preserve">En la figura se muestra el código implementado para contar y mostrar la cantidad de </w:t>
      </w:r>
      <w:r w:rsidR="00B724E3">
        <w:rPr>
          <w:lang w:val="es-CO"/>
        </w:rPr>
        <w:t>símbolos</w:t>
      </w:r>
      <w:r>
        <w:rPr>
          <w:lang w:val="es-CO"/>
        </w:rPr>
        <w:t xml:space="preserve"> que se ingresan.</w:t>
      </w:r>
    </w:p>
    <w:p w:rsidR="000814E2" w:rsidRDefault="000814E2" w:rsidP="00162E4E">
      <w:pPr>
        <w:pStyle w:val="PrrafoURSI"/>
        <w:ind w:firstLine="0"/>
        <w:rPr>
          <w:lang w:val="es-CO"/>
        </w:rPr>
      </w:pPr>
    </w:p>
    <w:p w:rsidR="006F3715" w:rsidRDefault="000814E2" w:rsidP="006F3715">
      <w:pPr>
        <w:pStyle w:val="PrrafoURSI"/>
        <w:keepNext/>
        <w:ind w:firstLine="0"/>
        <w:jc w:val="center"/>
      </w:pPr>
      <w:r>
        <w:rPr>
          <w:noProof/>
          <w:lang w:val="es-CO" w:eastAsia="es-CO"/>
        </w:rPr>
        <w:drawing>
          <wp:inline distT="0" distB="0" distL="0" distR="0" wp14:anchorId="168465A5" wp14:editId="703C2828">
            <wp:extent cx="2790908" cy="155280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2815" cy="155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E2" w:rsidRDefault="006F3715" w:rsidP="00A85F04">
      <w:pPr>
        <w:pStyle w:val="Descripcin"/>
        <w:jc w:val="left"/>
      </w:pPr>
      <w:r>
        <w:t xml:space="preserve">Figura </w:t>
      </w:r>
      <w:fldSimple w:instr=" SEQ Figura \* ARABIC ">
        <w:r w:rsidR="00E168BC">
          <w:rPr>
            <w:noProof/>
          </w:rPr>
          <w:t>6</w:t>
        </w:r>
      </w:fldSimple>
      <w:r w:rsidR="005607C5">
        <w:t xml:space="preserve">. </w:t>
      </w:r>
      <w:r w:rsidR="00800A37">
        <w:t xml:space="preserve">Comando de conteo de símbolos que se visualiza en etiquetas  </w:t>
      </w:r>
    </w:p>
    <w:p w:rsidR="000814E2" w:rsidRDefault="000814E2" w:rsidP="00162E4E">
      <w:pPr>
        <w:pStyle w:val="PrrafoURSI"/>
        <w:ind w:firstLine="0"/>
        <w:rPr>
          <w:lang w:val="es-CO"/>
        </w:rPr>
      </w:pPr>
    </w:p>
    <w:p w:rsidR="000814E2" w:rsidRDefault="000814E2" w:rsidP="00A85F04">
      <w:pPr>
        <w:pStyle w:val="PrrafoURSI"/>
        <w:rPr>
          <w:lang w:val="es-CO"/>
        </w:rPr>
      </w:pPr>
      <w:r>
        <w:rPr>
          <w:lang w:val="es-CO"/>
        </w:rPr>
        <w:t xml:space="preserve">La tabla en </w:t>
      </w:r>
      <w:r w:rsidR="00B724E3">
        <w:rPr>
          <w:lang w:val="es-CO"/>
        </w:rPr>
        <w:t>Excel</w:t>
      </w:r>
      <w:r>
        <w:rPr>
          <w:lang w:val="es-CO"/>
        </w:rPr>
        <w:t xml:space="preserve"> </w:t>
      </w:r>
      <w:r w:rsidR="00B724E3">
        <w:rPr>
          <w:lang w:val="es-CO"/>
        </w:rPr>
        <w:t>después</w:t>
      </w:r>
      <w:r>
        <w:rPr>
          <w:lang w:val="es-CO"/>
        </w:rPr>
        <w:t xml:space="preserve"> de calcular un mensaje ingresado en la interfaz </w:t>
      </w:r>
      <w:r w:rsidR="00B724E3">
        <w:rPr>
          <w:lang w:val="es-CO"/>
        </w:rPr>
        <w:t>aparecerá</w:t>
      </w:r>
      <w:r>
        <w:rPr>
          <w:lang w:val="es-CO"/>
        </w:rPr>
        <w:t xml:space="preserve"> en la hoja de </w:t>
      </w:r>
      <w:r w:rsidR="00B724E3">
        <w:rPr>
          <w:lang w:val="es-CO"/>
        </w:rPr>
        <w:t>Excel</w:t>
      </w:r>
      <w:r>
        <w:rPr>
          <w:lang w:val="es-CO"/>
        </w:rPr>
        <w:t xml:space="preserve"> como lo muestra la figura</w:t>
      </w:r>
      <w:r w:rsidR="00A85F04">
        <w:rPr>
          <w:lang w:val="es-CO"/>
        </w:rPr>
        <w:t xml:space="preserve"> 7, solo los </w:t>
      </w:r>
      <w:r w:rsidR="00B51FDA">
        <w:rPr>
          <w:lang w:val="es-CO"/>
        </w:rPr>
        <w:t>símbolos</w:t>
      </w:r>
      <w:r w:rsidR="00A85F04">
        <w:rPr>
          <w:lang w:val="es-CO"/>
        </w:rPr>
        <w:t xml:space="preserve"> que </w:t>
      </w:r>
      <w:r w:rsidR="00B51FDA">
        <w:rPr>
          <w:lang w:val="es-CO"/>
        </w:rPr>
        <w:t>aparecen en el mensaje</w:t>
      </w:r>
      <w:r w:rsidR="00A85F04">
        <w:rPr>
          <w:lang w:val="es-CO"/>
        </w:rPr>
        <w:t xml:space="preserve"> se van a mostrar en la tabla, ya que para l</w:t>
      </w:r>
      <w:r w:rsidR="00B51FDA">
        <w:rPr>
          <w:lang w:val="es-CO"/>
        </w:rPr>
        <w:t>o</w:t>
      </w:r>
      <w:r w:rsidR="00A85F04">
        <w:rPr>
          <w:lang w:val="es-CO"/>
        </w:rPr>
        <w:t>s demás su probabilidad es cero</w:t>
      </w:r>
      <w:r>
        <w:rPr>
          <w:lang w:val="es-CO"/>
        </w:rPr>
        <w:t>.</w:t>
      </w:r>
    </w:p>
    <w:p w:rsidR="000814E2" w:rsidRDefault="000814E2" w:rsidP="00162E4E">
      <w:pPr>
        <w:pStyle w:val="PrrafoURSI"/>
        <w:ind w:firstLine="0"/>
        <w:rPr>
          <w:lang w:val="es-CO"/>
        </w:rPr>
      </w:pPr>
    </w:p>
    <w:p w:rsidR="00162E4E" w:rsidRDefault="00162E4E" w:rsidP="00162E4E">
      <w:pPr>
        <w:pStyle w:val="PrrafoURSI"/>
        <w:ind w:firstLine="0"/>
        <w:rPr>
          <w:lang w:val="es-CO"/>
        </w:rPr>
      </w:pPr>
    </w:p>
    <w:p w:rsidR="00162E4E" w:rsidRDefault="00162E4E" w:rsidP="00162E4E">
      <w:pPr>
        <w:pStyle w:val="PrrafoURSI"/>
        <w:ind w:firstLine="0"/>
        <w:rPr>
          <w:lang w:val="es-CO"/>
        </w:rPr>
      </w:pPr>
    </w:p>
    <w:p w:rsidR="006F3715" w:rsidRDefault="00440B09" w:rsidP="006F3715">
      <w:pPr>
        <w:pStyle w:val="PrrafoURSI"/>
        <w:keepNext/>
        <w:ind w:firstLine="0"/>
      </w:pPr>
      <w:r>
        <w:rPr>
          <w:noProof/>
          <w:lang w:val="es-CO" w:eastAsia="es-CO"/>
        </w:rPr>
        <w:lastRenderedPageBreak/>
        <w:drawing>
          <wp:inline distT="0" distB="0" distL="0" distR="0" wp14:anchorId="433A6040" wp14:editId="2BE99832">
            <wp:extent cx="3164840" cy="2498725"/>
            <wp:effectExtent l="19050" t="19050" r="16510" b="158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249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2E4E" w:rsidRDefault="006F3715" w:rsidP="00C205C4">
      <w:pPr>
        <w:pStyle w:val="Descripcin"/>
      </w:pPr>
      <w:r>
        <w:t xml:space="preserve">Figura </w:t>
      </w:r>
      <w:fldSimple w:instr=" SEQ Figura \* ARABIC ">
        <w:r w:rsidR="00E168BC">
          <w:rPr>
            <w:noProof/>
          </w:rPr>
          <w:t>7</w:t>
        </w:r>
      </w:fldSimple>
      <w:r w:rsidR="001E570A">
        <w:t xml:space="preserve">. Tabla  de cálculo de la entropía, símbolos y calidad de la información del mensaje  </w:t>
      </w:r>
    </w:p>
    <w:p w:rsidR="00140AD2" w:rsidRDefault="00140AD2" w:rsidP="00653354"/>
    <w:p w:rsidR="00162E4E" w:rsidRDefault="000814E2" w:rsidP="00653354">
      <w:r>
        <w:t xml:space="preserve">El botón de limpiar tiene como objetivo reiniciar las variables </w:t>
      </w:r>
      <w:r w:rsidR="00020C89">
        <w:t>y limpiar las celdas de Excel, el código implementado para esta función se muestra en la figura</w:t>
      </w:r>
      <w:r w:rsidR="00A85F04">
        <w:t xml:space="preserve"> 8</w:t>
      </w:r>
      <w:r w:rsidR="00020C89">
        <w:t>.</w:t>
      </w:r>
    </w:p>
    <w:p w:rsidR="00162E4E" w:rsidRDefault="00162E4E" w:rsidP="00653354"/>
    <w:p w:rsidR="001E570A" w:rsidRDefault="001E570A" w:rsidP="00653354"/>
    <w:p w:rsidR="00C205C4" w:rsidRDefault="00162E4E" w:rsidP="001E570A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7DD2A76D" wp14:editId="0F9BE4E4">
            <wp:extent cx="2280360" cy="1407381"/>
            <wp:effectExtent l="0" t="0" r="571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1963" cy="141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4E" w:rsidRPr="00653354" w:rsidRDefault="00C205C4" w:rsidP="00C205C4">
      <w:pPr>
        <w:pStyle w:val="Descripcin"/>
      </w:pPr>
      <w:r>
        <w:t xml:space="preserve">Figura </w:t>
      </w:r>
      <w:fldSimple w:instr=" SEQ Figura \* ARABIC ">
        <w:r w:rsidR="00E168BC">
          <w:rPr>
            <w:noProof/>
          </w:rPr>
          <w:t>8</w:t>
        </w:r>
      </w:fldSimple>
      <w:r w:rsidR="001E570A">
        <w:t>. Comando de acción botón limpiar</w:t>
      </w:r>
    </w:p>
    <w:p w:rsidR="00D50C21" w:rsidRPr="00DB58C0" w:rsidRDefault="00D50C21" w:rsidP="00246744">
      <w:pPr>
        <w:pStyle w:val="ursititulo1"/>
        <w:tabs>
          <w:tab w:val="clear" w:pos="360"/>
          <w:tab w:val="num" w:pos="284"/>
        </w:tabs>
      </w:pPr>
      <w:r w:rsidRPr="00DB58C0">
        <w:t>Conclusiones</w:t>
      </w:r>
    </w:p>
    <w:p w:rsidR="00051A61" w:rsidRDefault="00615DFD" w:rsidP="00051A61">
      <w:pPr>
        <w:pStyle w:val="PrrafoURSI"/>
        <w:rPr>
          <w:lang w:val="es-CO"/>
        </w:rPr>
      </w:pPr>
      <w:r>
        <w:rPr>
          <w:lang w:val="es-CO"/>
        </w:rPr>
        <w:t xml:space="preserve">La </w:t>
      </w:r>
      <w:r w:rsidR="000B2FDA">
        <w:rPr>
          <w:lang w:val="es-CO"/>
        </w:rPr>
        <w:t>cantidad</w:t>
      </w:r>
      <w:r>
        <w:rPr>
          <w:lang w:val="es-CO"/>
        </w:rPr>
        <w:t xml:space="preserve"> de </w:t>
      </w:r>
      <w:r w:rsidR="000B2FDA">
        <w:rPr>
          <w:lang w:val="es-CO"/>
        </w:rPr>
        <w:t>información</w:t>
      </w:r>
      <w:r>
        <w:rPr>
          <w:lang w:val="es-CO"/>
        </w:rPr>
        <w:t xml:space="preserve"> recibida del conocimiento de ocurrencia de un evento es inversamente proporcional a la probabilidad de su ocurrencia.</w:t>
      </w:r>
    </w:p>
    <w:p w:rsidR="00FD79E2" w:rsidRDefault="00FD79E2" w:rsidP="00051A61">
      <w:pPr>
        <w:pStyle w:val="PrrafoURSI"/>
        <w:rPr>
          <w:lang w:val="es-CO"/>
        </w:rPr>
      </w:pPr>
    </w:p>
    <w:p w:rsidR="00615DFD" w:rsidRDefault="00051A61" w:rsidP="00051A61">
      <w:pPr>
        <w:pStyle w:val="PrrafoURSI"/>
      </w:pPr>
      <w:r>
        <w:rPr>
          <w:lang w:val="es-CO"/>
        </w:rPr>
        <w:t>La teoría de la información permite</w:t>
      </w:r>
      <w:r w:rsidRPr="00AD30A5">
        <w:t xml:space="preserve"> entender</w:t>
      </w:r>
      <w:r w:rsidR="00E12F99">
        <w:t>,</w:t>
      </w:r>
      <w:r w:rsidRPr="00AD30A5">
        <w:t xml:space="preserve"> qué es la información, cómo se mide, cuánto ocupa y cuál es la capacidad mínima de un canal de transmisión para poderla transmitir</w:t>
      </w:r>
      <w:r>
        <w:t>.</w:t>
      </w:r>
    </w:p>
    <w:p w:rsidR="00051A61" w:rsidRPr="00051A61" w:rsidRDefault="00051A61" w:rsidP="00051A61">
      <w:pPr>
        <w:pStyle w:val="PrrafoURSI"/>
        <w:rPr>
          <w:lang w:val="es-CO"/>
        </w:rPr>
      </w:pPr>
    </w:p>
    <w:p w:rsidR="00D50C21" w:rsidRPr="00DB58C0" w:rsidRDefault="00671629">
      <w:pPr>
        <w:pStyle w:val="ReferenciasAgrad"/>
        <w:rPr>
          <w:lang w:val="es-CO"/>
        </w:rPr>
      </w:pPr>
      <w:r w:rsidRPr="00DB58C0">
        <w:rPr>
          <w:lang w:val="es-CO"/>
        </w:rPr>
        <w:t>Referencias</w:t>
      </w:r>
    </w:p>
    <w:p w:rsidR="00D50229" w:rsidRPr="006B7657" w:rsidRDefault="00D50229" w:rsidP="00D50229">
      <w:pPr>
        <w:pStyle w:val="ReferenciasURSI"/>
        <w:numPr>
          <w:ilvl w:val="0"/>
          <w:numId w:val="17"/>
        </w:numPr>
        <w:rPr>
          <w:lang w:val="en-US"/>
        </w:rPr>
      </w:pPr>
      <w:r w:rsidRPr="00330A6D">
        <w:rPr>
          <w:lang w:val="en-US"/>
        </w:rPr>
        <w:t>Stremler, Ferrel G. Introduccion to comunication</w:t>
      </w:r>
      <w:r w:rsidR="00615DFD" w:rsidRPr="00330A6D">
        <w:rPr>
          <w:lang w:val="en-US"/>
        </w:rPr>
        <w:t xml:space="preserve"> systems. Addis</w:t>
      </w:r>
      <w:r w:rsidR="00E12F99">
        <w:rPr>
          <w:lang w:val="en-US"/>
        </w:rPr>
        <w:t>on-Wesley Publishing Company, 2</w:t>
      </w:r>
      <w:r w:rsidR="00615DFD" w:rsidRPr="00330A6D">
        <w:rPr>
          <w:lang w:val="en-US"/>
        </w:rPr>
        <w:t xml:space="preserve">ª Edición. </w:t>
      </w:r>
      <w:r w:rsidR="00615DFD" w:rsidRPr="006B7657">
        <w:rPr>
          <w:lang w:val="en-US"/>
        </w:rPr>
        <w:t>México, 1982</w:t>
      </w:r>
      <w:r w:rsidRPr="006B7657">
        <w:rPr>
          <w:lang w:val="en-US"/>
        </w:rPr>
        <w:t>.</w:t>
      </w:r>
    </w:p>
    <w:p w:rsidR="00D50229" w:rsidRDefault="00D50229" w:rsidP="00140AD2">
      <w:pPr>
        <w:pStyle w:val="ReferenciasURSI"/>
        <w:numPr>
          <w:ilvl w:val="0"/>
          <w:numId w:val="17"/>
        </w:numPr>
      </w:pPr>
      <w:r w:rsidRPr="00D50229">
        <w:t>Haykin, Simon. Sistemas de comunicación. Limusa Wiley, 1ª Edición. México, 2002.</w:t>
      </w:r>
    </w:p>
    <w:p w:rsidR="00D50C21" w:rsidRPr="00DB58C0" w:rsidRDefault="00140AD2" w:rsidP="00140AD2">
      <w:pPr>
        <w:pStyle w:val="ReferenciasURSI"/>
        <w:numPr>
          <w:ilvl w:val="0"/>
          <w:numId w:val="17"/>
        </w:numPr>
      </w:pPr>
      <w:r w:rsidRPr="00140AD2">
        <w:t>Abramson N. (1963), Teoría de la Codificación. McGraw Hill.</w:t>
      </w:r>
    </w:p>
    <w:sectPr w:rsidR="00D50C21" w:rsidRPr="00DB58C0" w:rsidSect="00F876AB">
      <w:headerReference w:type="even" r:id="rId20"/>
      <w:footnotePr>
        <w:numRestart w:val="eachPage"/>
      </w:footnotePr>
      <w:type w:val="continuous"/>
      <w:pgSz w:w="11907" w:h="16840" w:code="9"/>
      <w:pgMar w:top="1134" w:right="680" w:bottom="1134" w:left="1021" w:header="153" w:footer="153" w:gutter="0"/>
      <w:cols w:num="2" w:space="2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4BA" w:rsidRDefault="00E764BA">
      <w:r>
        <w:separator/>
      </w:r>
    </w:p>
    <w:p w:rsidR="00E764BA" w:rsidRDefault="00E764BA"/>
    <w:p w:rsidR="00E764BA" w:rsidRDefault="00E764BA"/>
  </w:endnote>
  <w:endnote w:type="continuationSeparator" w:id="0">
    <w:p w:rsidR="00E764BA" w:rsidRDefault="00E764BA">
      <w:r>
        <w:continuationSeparator/>
      </w:r>
    </w:p>
    <w:p w:rsidR="00E764BA" w:rsidRDefault="00E764BA"/>
    <w:p w:rsidR="00E764BA" w:rsidRDefault="00E764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C89" w:rsidRDefault="00020C89">
    <w:pPr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20C89" w:rsidRDefault="00020C8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C89" w:rsidRDefault="00020C89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4BA" w:rsidRDefault="00E764BA">
      <w:r>
        <w:separator/>
      </w:r>
    </w:p>
    <w:p w:rsidR="00E764BA" w:rsidRDefault="00E764BA"/>
    <w:p w:rsidR="00E764BA" w:rsidRDefault="00E764BA"/>
  </w:footnote>
  <w:footnote w:type="continuationSeparator" w:id="0">
    <w:p w:rsidR="00E764BA" w:rsidRDefault="00E764BA">
      <w:r>
        <w:continuationSeparator/>
      </w:r>
    </w:p>
    <w:p w:rsidR="00E764BA" w:rsidRDefault="00E764BA"/>
    <w:p w:rsidR="00E764BA" w:rsidRDefault="00E764B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C89" w:rsidRDefault="00020C89">
    <w:pPr>
      <w:rPr>
        <w:i/>
        <w:sz w:val="18"/>
        <w:lang w:val="es-ES"/>
      </w:rPr>
    </w:pPr>
    <w:r>
      <w:rPr>
        <w:i/>
        <w:sz w:val="18"/>
        <w:lang w:val="es-ES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C89" w:rsidRDefault="00020C8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EC0056C"/>
    <w:lvl w:ilvl="0">
      <w:start w:val="1"/>
      <w:numFmt w:val="upperRoman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upperLetter"/>
      <w:pStyle w:val="Ttulo2"/>
      <w:lvlText w:val="%2. "/>
      <w:lvlJc w:val="left"/>
      <w:pPr>
        <w:tabs>
          <w:tab w:val="num" w:pos="284"/>
        </w:tabs>
        <w:ind w:left="0" w:firstLine="0"/>
      </w:pPr>
      <w:rPr>
        <w:rFonts w:hint="default"/>
        <w:b w:val="0"/>
        <w:i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13607C7D"/>
    <w:multiLevelType w:val="hybridMultilevel"/>
    <w:tmpl w:val="4EA2F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E3763"/>
    <w:multiLevelType w:val="multilevel"/>
    <w:tmpl w:val="8CC60726"/>
    <w:lvl w:ilvl="0">
      <w:start w:val="1"/>
      <w:numFmt w:val="decimal"/>
      <w:lvlText w:val="Fig. %1."/>
      <w:lvlJc w:val="left"/>
      <w:pPr>
        <w:tabs>
          <w:tab w:val="num" w:pos="1361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307B1F"/>
    <w:multiLevelType w:val="singleLevel"/>
    <w:tmpl w:val="D85E4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4961CC4"/>
    <w:multiLevelType w:val="hybridMultilevel"/>
    <w:tmpl w:val="19B81BAC"/>
    <w:lvl w:ilvl="0" w:tplc="34262140">
      <w:start w:val="1"/>
      <w:numFmt w:val="decimal"/>
      <w:pStyle w:val="Ursifiguras"/>
      <w:lvlText w:val="Fig. %1."/>
      <w:lvlJc w:val="left"/>
      <w:pPr>
        <w:tabs>
          <w:tab w:val="num" w:pos="506"/>
        </w:tabs>
        <w:ind w:left="0" w:firstLine="0"/>
      </w:pPr>
      <w:rPr>
        <w:rFonts w:hint="default"/>
        <w:b w:val="0"/>
        <w:i w:val="0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353D05"/>
    <w:multiLevelType w:val="multilevel"/>
    <w:tmpl w:val="FC6C6BAA"/>
    <w:lvl w:ilvl="0">
      <w:start w:val="1"/>
      <w:numFmt w:val="decimal"/>
      <w:lvlText w:val="Tabla %1."/>
      <w:lvlJc w:val="left"/>
      <w:pPr>
        <w:tabs>
          <w:tab w:val="num" w:pos="506"/>
        </w:tabs>
        <w:ind w:left="0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B26487"/>
    <w:multiLevelType w:val="multilevel"/>
    <w:tmpl w:val="619AE6A6"/>
    <w:lvl w:ilvl="0">
      <w:start w:val="1"/>
      <w:numFmt w:val="decimal"/>
      <w:lvlText w:val="Fig. %1."/>
      <w:lvlJc w:val="left"/>
      <w:pPr>
        <w:tabs>
          <w:tab w:val="num" w:pos="1819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817957"/>
    <w:multiLevelType w:val="hybridMultilevel"/>
    <w:tmpl w:val="9B86DE70"/>
    <w:lvl w:ilvl="0" w:tplc="70C80AB0">
      <w:start w:val="1"/>
      <w:numFmt w:val="decimal"/>
      <w:lvlText w:val="Fig. %1."/>
      <w:lvlJc w:val="left"/>
      <w:pPr>
        <w:tabs>
          <w:tab w:val="num" w:pos="1361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F53E93"/>
    <w:multiLevelType w:val="multilevel"/>
    <w:tmpl w:val="FAAAFC48"/>
    <w:lvl w:ilvl="0">
      <w:start w:val="1"/>
      <w:numFmt w:val="decimal"/>
      <w:lvlText w:val="Fig. %1."/>
      <w:lvlJc w:val="left"/>
      <w:pPr>
        <w:tabs>
          <w:tab w:val="num" w:pos="1819"/>
        </w:tabs>
        <w:ind w:left="855" w:firstLine="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E73A8C"/>
    <w:multiLevelType w:val="hybridMultilevel"/>
    <w:tmpl w:val="A94E9D72"/>
    <w:lvl w:ilvl="0" w:tplc="7B7CBEFE">
      <w:start w:val="1"/>
      <w:numFmt w:val="decimal"/>
      <w:pStyle w:val="Ursitabla"/>
      <w:lvlText w:val="Tabla %1."/>
      <w:lvlJc w:val="left"/>
      <w:pPr>
        <w:tabs>
          <w:tab w:val="num" w:pos="506"/>
        </w:tabs>
        <w:ind w:left="0" w:firstLine="0"/>
      </w:pPr>
      <w:rPr>
        <w:rFonts w:hint="default"/>
        <w:b w:val="0"/>
        <w:i w:val="0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275C0D"/>
    <w:multiLevelType w:val="singleLevel"/>
    <w:tmpl w:val="81DA06E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B1F5D98"/>
    <w:multiLevelType w:val="multilevel"/>
    <w:tmpl w:val="5A68AE78"/>
    <w:lvl w:ilvl="0">
      <w:start w:val="1"/>
      <w:numFmt w:val="decimal"/>
      <w:lvlText w:val="Fig. %1."/>
      <w:lvlJc w:val="left"/>
      <w:pPr>
        <w:tabs>
          <w:tab w:val="num" w:pos="1361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416725"/>
    <w:multiLevelType w:val="hybridMultilevel"/>
    <w:tmpl w:val="A19685EE"/>
    <w:lvl w:ilvl="0" w:tplc="6C624BA2">
      <w:start w:val="1"/>
      <w:numFmt w:val="decimal"/>
      <w:lvlText w:val="[%1]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11"/>
  </w:num>
  <w:num w:numId="8">
    <w:abstractNumId w:val="2"/>
  </w:num>
  <w:num w:numId="9">
    <w:abstractNumId w:val="7"/>
  </w:num>
  <w:num w:numId="10">
    <w:abstractNumId w:val="5"/>
  </w:num>
  <w:num w:numId="11">
    <w:abstractNumId w:val="9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CO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29"/>
    <w:rsid w:val="000008F0"/>
    <w:rsid w:val="00017A63"/>
    <w:rsid w:val="00020C89"/>
    <w:rsid w:val="00021257"/>
    <w:rsid w:val="00033EA8"/>
    <w:rsid w:val="00051A61"/>
    <w:rsid w:val="000814E2"/>
    <w:rsid w:val="000B0A8C"/>
    <w:rsid w:val="000B2FDA"/>
    <w:rsid w:val="000B5467"/>
    <w:rsid w:val="000C2CF4"/>
    <w:rsid w:val="000E4EFB"/>
    <w:rsid w:val="000E746E"/>
    <w:rsid w:val="000F4DD7"/>
    <w:rsid w:val="00140AD2"/>
    <w:rsid w:val="00162E4E"/>
    <w:rsid w:val="00166815"/>
    <w:rsid w:val="001766C4"/>
    <w:rsid w:val="001815BA"/>
    <w:rsid w:val="00183DBF"/>
    <w:rsid w:val="001947F7"/>
    <w:rsid w:val="001A519A"/>
    <w:rsid w:val="001C3A3C"/>
    <w:rsid w:val="001D5DCE"/>
    <w:rsid w:val="001E570A"/>
    <w:rsid w:val="00230589"/>
    <w:rsid w:val="00246744"/>
    <w:rsid w:val="00281DAA"/>
    <w:rsid w:val="002A2186"/>
    <w:rsid w:val="002D32FA"/>
    <w:rsid w:val="002F5295"/>
    <w:rsid w:val="00306D9B"/>
    <w:rsid w:val="00330A6D"/>
    <w:rsid w:val="00334561"/>
    <w:rsid w:val="00334935"/>
    <w:rsid w:val="003600E9"/>
    <w:rsid w:val="003B2B2D"/>
    <w:rsid w:val="003C0BF8"/>
    <w:rsid w:val="003C4A0B"/>
    <w:rsid w:val="003D6C33"/>
    <w:rsid w:val="003E3581"/>
    <w:rsid w:val="004100A1"/>
    <w:rsid w:val="004257E8"/>
    <w:rsid w:val="00440B09"/>
    <w:rsid w:val="004458B7"/>
    <w:rsid w:val="0044606A"/>
    <w:rsid w:val="004973CF"/>
    <w:rsid w:val="004E13EB"/>
    <w:rsid w:val="004E4072"/>
    <w:rsid w:val="004F5B2B"/>
    <w:rsid w:val="00523C77"/>
    <w:rsid w:val="00526614"/>
    <w:rsid w:val="005542BA"/>
    <w:rsid w:val="005607C5"/>
    <w:rsid w:val="00573E7E"/>
    <w:rsid w:val="005A1CAD"/>
    <w:rsid w:val="005A7D32"/>
    <w:rsid w:val="005B6A0A"/>
    <w:rsid w:val="005B6FD8"/>
    <w:rsid w:val="005D638E"/>
    <w:rsid w:val="00615DFD"/>
    <w:rsid w:val="0062200A"/>
    <w:rsid w:val="00650E52"/>
    <w:rsid w:val="00653097"/>
    <w:rsid w:val="00653354"/>
    <w:rsid w:val="00653BBC"/>
    <w:rsid w:val="0065633F"/>
    <w:rsid w:val="00671629"/>
    <w:rsid w:val="006718F7"/>
    <w:rsid w:val="00673052"/>
    <w:rsid w:val="00685987"/>
    <w:rsid w:val="00693A61"/>
    <w:rsid w:val="00695C35"/>
    <w:rsid w:val="006B7657"/>
    <w:rsid w:val="006D0F47"/>
    <w:rsid w:val="006D191F"/>
    <w:rsid w:val="006F3715"/>
    <w:rsid w:val="006F7BCE"/>
    <w:rsid w:val="00716F54"/>
    <w:rsid w:val="00724C21"/>
    <w:rsid w:val="007319A8"/>
    <w:rsid w:val="00744A65"/>
    <w:rsid w:val="00752900"/>
    <w:rsid w:val="0076087F"/>
    <w:rsid w:val="007C4A0C"/>
    <w:rsid w:val="007D0C96"/>
    <w:rsid w:val="007D6DFF"/>
    <w:rsid w:val="007F6DC2"/>
    <w:rsid w:val="00800A37"/>
    <w:rsid w:val="00801755"/>
    <w:rsid w:val="00840463"/>
    <w:rsid w:val="0085507B"/>
    <w:rsid w:val="008842EB"/>
    <w:rsid w:val="008935F9"/>
    <w:rsid w:val="008A39AB"/>
    <w:rsid w:val="008A64FB"/>
    <w:rsid w:val="008B126F"/>
    <w:rsid w:val="008B61A7"/>
    <w:rsid w:val="008F0EF3"/>
    <w:rsid w:val="0090481D"/>
    <w:rsid w:val="009115B9"/>
    <w:rsid w:val="009243B0"/>
    <w:rsid w:val="00977703"/>
    <w:rsid w:val="00992668"/>
    <w:rsid w:val="009A12B3"/>
    <w:rsid w:val="009A45C2"/>
    <w:rsid w:val="009B2127"/>
    <w:rsid w:val="009B26E4"/>
    <w:rsid w:val="009D62DE"/>
    <w:rsid w:val="009E2125"/>
    <w:rsid w:val="00A40EBB"/>
    <w:rsid w:val="00A42530"/>
    <w:rsid w:val="00A45B3E"/>
    <w:rsid w:val="00A85F04"/>
    <w:rsid w:val="00A903B6"/>
    <w:rsid w:val="00A97DF2"/>
    <w:rsid w:val="00AD30A5"/>
    <w:rsid w:val="00AD7A50"/>
    <w:rsid w:val="00AD7E9B"/>
    <w:rsid w:val="00AF78E5"/>
    <w:rsid w:val="00B009D6"/>
    <w:rsid w:val="00B016B8"/>
    <w:rsid w:val="00B04040"/>
    <w:rsid w:val="00B0453D"/>
    <w:rsid w:val="00B108B2"/>
    <w:rsid w:val="00B21A26"/>
    <w:rsid w:val="00B51FDA"/>
    <w:rsid w:val="00B724E3"/>
    <w:rsid w:val="00B865C5"/>
    <w:rsid w:val="00BC0C2E"/>
    <w:rsid w:val="00C02FF2"/>
    <w:rsid w:val="00C205C4"/>
    <w:rsid w:val="00C31069"/>
    <w:rsid w:val="00C716B7"/>
    <w:rsid w:val="00C87C55"/>
    <w:rsid w:val="00CA6BF0"/>
    <w:rsid w:val="00CD6900"/>
    <w:rsid w:val="00CE1AE9"/>
    <w:rsid w:val="00D1556A"/>
    <w:rsid w:val="00D50229"/>
    <w:rsid w:val="00D50C21"/>
    <w:rsid w:val="00D86A16"/>
    <w:rsid w:val="00DB0CD2"/>
    <w:rsid w:val="00DB58C0"/>
    <w:rsid w:val="00DB73F3"/>
    <w:rsid w:val="00DC18D0"/>
    <w:rsid w:val="00DC7A50"/>
    <w:rsid w:val="00DD0615"/>
    <w:rsid w:val="00DD3886"/>
    <w:rsid w:val="00DD43B4"/>
    <w:rsid w:val="00DE075A"/>
    <w:rsid w:val="00E05491"/>
    <w:rsid w:val="00E12F99"/>
    <w:rsid w:val="00E168BC"/>
    <w:rsid w:val="00E31D26"/>
    <w:rsid w:val="00E453A2"/>
    <w:rsid w:val="00E51840"/>
    <w:rsid w:val="00E5476C"/>
    <w:rsid w:val="00E6424C"/>
    <w:rsid w:val="00E764BA"/>
    <w:rsid w:val="00E841A0"/>
    <w:rsid w:val="00E9237F"/>
    <w:rsid w:val="00EA22C0"/>
    <w:rsid w:val="00EA6591"/>
    <w:rsid w:val="00EC2751"/>
    <w:rsid w:val="00F03143"/>
    <w:rsid w:val="00F24F05"/>
    <w:rsid w:val="00F2725A"/>
    <w:rsid w:val="00F31999"/>
    <w:rsid w:val="00F47732"/>
    <w:rsid w:val="00F61AF4"/>
    <w:rsid w:val="00F6208F"/>
    <w:rsid w:val="00F72C29"/>
    <w:rsid w:val="00F81DB7"/>
    <w:rsid w:val="00F876AB"/>
    <w:rsid w:val="00F94804"/>
    <w:rsid w:val="00FA62DB"/>
    <w:rsid w:val="00FB3A27"/>
    <w:rsid w:val="00FD0021"/>
    <w:rsid w:val="00FD4CD4"/>
    <w:rsid w:val="00FD79E2"/>
    <w:rsid w:val="00FE4F6E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3E61A-085D-4C9A-8F7F-12D00FDB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300" w:after="260"/>
      <w:jc w:val="center"/>
      <w:outlineLvl w:val="0"/>
    </w:pPr>
    <w:rPr>
      <w:b/>
      <w:sz w:val="1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300" w:after="180"/>
      <w:outlineLvl w:val="1"/>
    </w:pPr>
    <w:rPr>
      <w:b/>
      <w:sz w:val="1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00" w:after="180"/>
      <w:outlineLvl w:val="2"/>
    </w:pPr>
    <w:rPr>
      <w:i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">
    <w:name w:val="Car"/>
    <w:rPr>
      <w:b/>
      <w:sz w:val="18"/>
      <w:lang w:val="en-US" w:eastAsia="en-US" w:bidi="ar-SA"/>
    </w:rPr>
  </w:style>
  <w:style w:type="paragraph" w:styleId="Textocomentario">
    <w:name w:val="annotation text"/>
    <w:basedOn w:val="Normal"/>
    <w:semiHidden/>
  </w:style>
  <w:style w:type="paragraph" w:customStyle="1" w:styleId="EcuacionURSI">
    <w:name w:val="EcuacionURSI"/>
    <w:basedOn w:val="Normal"/>
    <w:rsid w:val="004973CF"/>
    <w:pPr>
      <w:tabs>
        <w:tab w:val="center" w:pos="2127"/>
        <w:tab w:val="right" w:pos="4962"/>
      </w:tabs>
    </w:pPr>
  </w:style>
  <w:style w:type="paragraph" w:customStyle="1" w:styleId="Epgrafe">
    <w:name w:val="Epígrafe"/>
    <w:basedOn w:val="Normal"/>
    <w:next w:val="Normal"/>
    <w:qFormat/>
    <w:pPr>
      <w:spacing w:before="120" w:after="120"/>
      <w:ind w:left="288" w:right="288"/>
    </w:pPr>
    <w:rPr>
      <w:sz w:val="18"/>
    </w:rPr>
  </w:style>
  <w:style w:type="paragraph" w:customStyle="1" w:styleId="FiguraURSI">
    <w:name w:val="FiguraURSI"/>
    <w:basedOn w:val="Normal"/>
    <w:next w:val="Epgrafe"/>
    <w:pPr>
      <w:keepNext/>
      <w:ind w:right="45"/>
      <w:jc w:val="center"/>
    </w:pPr>
    <w:rPr>
      <w:sz w:val="18"/>
    </w:rPr>
  </w:style>
  <w:style w:type="character" w:styleId="Refdenotaalfinal">
    <w:name w:val="endnote reference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styleId="Textomacro">
    <w:name w:val="macro"/>
    <w:basedOn w:val="Normal"/>
    <w:semiHidden/>
    <w:pPr>
      <w:spacing w:after="120"/>
    </w:pPr>
    <w:rPr>
      <w:rFonts w:ascii="Courier New" w:hAnsi="Courier New"/>
    </w:rPr>
  </w:style>
  <w:style w:type="character" w:styleId="Nmerodepgina">
    <w:name w:val="page number"/>
    <w:basedOn w:val="Fuentedeprrafopredeter"/>
  </w:style>
  <w:style w:type="character" w:styleId="Refdecomentario">
    <w:name w:val="annotation reference"/>
    <w:semiHidden/>
    <w:rPr>
      <w:sz w:val="16"/>
    </w:rPr>
  </w:style>
  <w:style w:type="paragraph" w:customStyle="1" w:styleId="AutoresURSI">
    <w:name w:val="Autores URSI"/>
    <w:basedOn w:val="Normal"/>
    <w:pPr>
      <w:spacing w:before="260"/>
      <w:jc w:val="center"/>
    </w:pPr>
    <w:rPr>
      <w:lang w:val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ursititulo1">
    <w:name w:val="ursi_titulo1"/>
    <w:basedOn w:val="Ttulo1"/>
    <w:next w:val="Normal"/>
    <w:pPr>
      <w:spacing w:before="240" w:after="80"/>
    </w:pPr>
    <w:rPr>
      <w:b w:val="0"/>
      <w:smallCaps/>
      <w:sz w:val="20"/>
    </w:rPr>
  </w:style>
  <w:style w:type="paragraph" w:customStyle="1" w:styleId="NumeroecuacionURSI">
    <w:name w:val="Numero_ecuacionURSI"/>
    <w:basedOn w:val="Normal"/>
    <w:pPr>
      <w:tabs>
        <w:tab w:val="left" w:pos="567"/>
        <w:tab w:val="right" w:pos="4678"/>
      </w:tabs>
      <w:spacing w:before="120" w:after="120"/>
      <w:jc w:val="center"/>
    </w:pPr>
  </w:style>
  <w:style w:type="paragraph" w:customStyle="1" w:styleId="TituloURSI">
    <w:name w:val="Titulo URSI"/>
    <w:basedOn w:val="Normal"/>
    <w:pPr>
      <w:spacing w:before="100"/>
      <w:ind w:left="1134" w:right="720"/>
      <w:jc w:val="center"/>
    </w:pPr>
    <w:rPr>
      <w:sz w:val="48"/>
      <w:szCs w:val="48"/>
      <w:lang w:val="es-ES"/>
    </w:rPr>
  </w:style>
  <w:style w:type="paragraph" w:customStyle="1" w:styleId="AbstractURSI">
    <w:name w:val="Abstract URSI"/>
    <w:basedOn w:val="Normal"/>
    <w:next w:val="PrrafoURSI"/>
    <w:pPr>
      <w:spacing w:line="200" w:lineRule="exact"/>
      <w:ind w:right="45" w:firstLine="142"/>
    </w:pPr>
    <w:rPr>
      <w:b/>
      <w:bCs/>
      <w:sz w:val="18"/>
      <w:szCs w:val="18"/>
      <w:lang w:val="es-ES"/>
    </w:rPr>
  </w:style>
  <w:style w:type="paragraph" w:customStyle="1" w:styleId="PrrafoURSI">
    <w:name w:val="PárrafoURSI"/>
    <w:basedOn w:val="Normal"/>
    <w:pPr>
      <w:ind w:right="45" w:firstLine="284"/>
    </w:pPr>
    <w:rPr>
      <w:lang w:val="es-ES"/>
    </w:rPr>
  </w:style>
  <w:style w:type="paragraph" w:customStyle="1" w:styleId="EmailURSI">
    <w:name w:val="Email URSI"/>
    <w:basedOn w:val="Normal"/>
    <w:pPr>
      <w:jc w:val="center"/>
    </w:pPr>
    <w:rPr>
      <w:sz w:val="18"/>
      <w:szCs w:val="18"/>
      <w:lang w:val="pt-BR"/>
    </w:rPr>
  </w:style>
  <w:style w:type="paragraph" w:customStyle="1" w:styleId="URSISeccion">
    <w:name w:val="URSI_Seccion"/>
    <w:basedOn w:val="Ttulo2"/>
    <w:pPr>
      <w:spacing w:before="140" w:after="60"/>
    </w:pPr>
    <w:rPr>
      <w:b w:val="0"/>
      <w:i/>
      <w:sz w:val="20"/>
      <w:lang w:val="es-ES"/>
    </w:rPr>
  </w:style>
  <w:style w:type="character" w:customStyle="1" w:styleId="URSISeccionCar">
    <w:name w:val="URSI_Seccion Car"/>
    <w:rPr>
      <w:b/>
      <w:i/>
      <w:sz w:val="18"/>
      <w:lang w:val="es-ES" w:eastAsia="en-US" w:bidi="ar-SA"/>
    </w:rPr>
  </w:style>
  <w:style w:type="paragraph" w:customStyle="1" w:styleId="ReferenciasURSI">
    <w:name w:val="Referencias_URSI"/>
    <w:basedOn w:val="Normal"/>
    <w:pPr>
      <w:tabs>
        <w:tab w:val="num" w:pos="360"/>
      </w:tabs>
      <w:ind w:left="360" w:hanging="360"/>
    </w:pPr>
    <w:rPr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customStyle="1" w:styleId="ReferenciasAgrad">
    <w:name w:val="Referencias/Agrad."/>
    <w:basedOn w:val="Ttulo1"/>
    <w:next w:val="PrrafoURSI"/>
    <w:pPr>
      <w:numPr>
        <w:numId w:val="0"/>
      </w:numPr>
      <w:spacing w:before="240" w:after="120"/>
    </w:pPr>
    <w:rPr>
      <w:b w:val="0"/>
      <w:smallCaps/>
      <w:sz w:val="20"/>
      <w:lang w:val="es-ES"/>
    </w:rPr>
  </w:style>
  <w:style w:type="paragraph" w:customStyle="1" w:styleId="IndicadorAfiliacin">
    <w:name w:val="Indicador_Afiliación"/>
    <w:basedOn w:val="AutoresURSI"/>
    <w:rPr>
      <w:vertAlign w:val="superscript"/>
    </w:rPr>
  </w:style>
  <w:style w:type="character" w:customStyle="1" w:styleId="AutoresURSICar">
    <w:name w:val="Autores URSI Car"/>
    <w:rPr>
      <w:lang w:val="es-ES" w:eastAsia="en-US" w:bidi="ar-SA"/>
    </w:rPr>
  </w:style>
  <w:style w:type="character" w:customStyle="1" w:styleId="IndicadorAfiliacinCar">
    <w:name w:val="Indicador_Afiliación Car"/>
    <w:rPr>
      <w:vertAlign w:val="superscript"/>
      <w:lang w:val="es-ES" w:eastAsia="en-US" w:bidi="ar-SA"/>
    </w:rPr>
  </w:style>
  <w:style w:type="character" w:customStyle="1" w:styleId="AfiliacinUniversidad">
    <w:name w:val="Afiliación_Universidad"/>
    <w:rPr>
      <w:sz w:val="18"/>
    </w:rPr>
  </w:style>
  <w:style w:type="paragraph" w:customStyle="1" w:styleId="Ursitabla">
    <w:name w:val="Ursi_tabla"/>
    <w:basedOn w:val="Normal"/>
    <w:pPr>
      <w:numPr>
        <w:numId w:val="11"/>
      </w:numPr>
      <w:spacing w:before="120" w:after="120"/>
      <w:jc w:val="center"/>
    </w:pPr>
    <w:rPr>
      <w:sz w:val="16"/>
      <w:lang w:val="es-ES"/>
    </w:rPr>
  </w:style>
  <w:style w:type="paragraph" w:customStyle="1" w:styleId="Ursifiguras">
    <w:name w:val="Ursi figuras"/>
    <w:basedOn w:val="Ursitabla"/>
    <w:pPr>
      <w:numPr>
        <w:numId w:val="4"/>
      </w:numPr>
    </w:pPr>
  </w:style>
  <w:style w:type="paragraph" w:styleId="Mapadeldocumento">
    <w:name w:val="Document Map"/>
    <w:basedOn w:val="Normal"/>
    <w:link w:val="MapadeldocumentoCar"/>
    <w:rsid w:val="000B5467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0B5467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0B5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basedOn w:val="Normal"/>
    <w:rsid w:val="008935F9"/>
    <w:pPr>
      <w:autoSpaceDE w:val="0"/>
      <w:autoSpaceDN w:val="0"/>
      <w:jc w:val="center"/>
    </w:pPr>
    <w:rPr>
      <w:smallCaps/>
      <w:sz w:val="16"/>
      <w:szCs w:val="16"/>
    </w:rPr>
  </w:style>
  <w:style w:type="paragraph" w:styleId="Prrafodelista">
    <w:name w:val="List Paragraph"/>
    <w:basedOn w:val="Normal"/>
    <w:uiPriority w:val="34"/>
    <w:qFormat/>
    <w:rsid w:val="0065335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51A61"/>
    <w:rPr>
      <w:color w:val="808080"/>
    </w:rPr>
  </w:style>
  <w:style w:type="paragraph" w:styleId="Descripcin">
    <w:name w:val="caption"/>
    <w:basedOn w:val="Normal"/>
    <w:next w:val="Normal"/>
    <w:qFormat/>
    <w:rsid w:val="006F371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9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ian.nino@uptc.edu.c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Josedaniel.martinez@uptc.edu.co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1193</Words>
  <Characters>6562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7740</CharactersWithSpaces>
  <SharedDoc>false</SharedDoc>
  <HLinks>
    <vt:vector size="6" baseType="variant">
      <vt:variant>
        <vt:i4>4259966</vt:i4>
      </vt:variant>
      <vt:variant>
        <vt:i4>0</vt:i4>
      </vt:variant>
      <vt:variant>
        <vt:i4>0</vt:i4>
      </vt:variant>
      <vt:variant>
        <vt:i4>5</vt:i4>
      </vt:variant>
      <vt:variant>
        <vt:lpwstr>mailto:jitel13@ugr.es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Daniel</dc:creator>
  <cp:keywords/>
  <cp:lastModifiedBy>Fabian.N</cp:lastModifiedBy>
  <cp:revision>5</cp:revision>
  <cp:lastPrinted>2019-09-25T22:46:00Z</cp:lastPrinted>
  <dcterms:created xsi:type="dcterms:W3CDTF">2019-09-25T22:46:00Z</dcterms:created>
  <dcterms:modified xsi:type="dcterms:W3CDTF">2019-10-01T16:59:00Z</dcterms:modified>
</cp:coreProperties>
</file>