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8A335" w14:textId="189BCDCB" w:rsidR="00C361EF" w:rsidRDefault="00C361EF" w:rsidP="00C361EF">
      <w:pPr>
        <w:pStyle w:val="NormalWeb"/>
        <w:shd w:val="clear" w:color="auto" w:fill="FFFFFF"/>
        <w:spacing w:before="158" w:beforeAutospacing="0" w:after="158" w:afterAutospacing="0"/>
        <w:jc w:val="both"/>
        <w:textAlignment w:val="baseline"/>
        <w:rPr>
          <w:rFonts w:ascii="Arial" w:hAnsi="Arial" w:cs="Arial"/>
          <w:b/>
          <w:sz w:val="21"/>
          <w:szCs w:val="21"/>
        </w:rPr>
      </w:pPr>
      <w:r>
        <w:rPr>
          <w:rFonts w:ascii="Arial" w:hAnsi="Arial" w:cs="Arial"/>
          <w:b/>
          <w:sz w:val="21"/>
          <w:szCs w:val="21"/>
        </w:rPr>
        <w:t xml:space="preserve">Jon Heston, </w:t>
      </w:r>
      <w:proofErr w:type="spellStart"/>
      <w:r>
        <w:rPr>
          <w:rFonts w:ascii="Arial" w:hAnsi="Arial" w:cs="Arial"/>
          <w:b/>
          <w:sz w:val="21"/>
          <w:szCs w:val="21"/>
        </w:rPr>
        <w:t>Shrawantee</w:t>
      </w:r>
      <w:proofErr w:type="spellEnd"/>
      <w:r>
        <w:rPr>
          <w:rFonts w:ascii="Arial" w:hAnsi="Arial" w:cs="Arial"/>
          <w:b/>
          <w:sz w:val="21"/>
          <w:szCs w:val="21"/>
        </w:rPr>
        <w:t xml:space="preserve"> </w:t>
      </w:r>
      <w:proofErr w:type="spellStart"/>
      <w:r>
        <w:rPr>
          <w:rFonts w:ascii="Arial" w:hAnsi="Arial" w:cs="Arial"/>
          <w:b/>
          <w:sz w:val="21"/>
          <w:szCs w:val="21"/>
        </w:rPr>
        <w:t>Saha</w:t>
      </w:r>
      <w:proofErr w:type="spellEnd"/>
      <w:r>
        <w:rPr>
          <w:rFonts w:ascii="Arial" w:hAnsi="Arial" w:cs="Arial"/>
          <w:b/>
          <w:sz w:val="21"/>
          <w:szCs w:val="21"/>
        </w:rPr>
        <w:t xml:space="preserve">, Ben Kedl, Eleanora </w:t>
      </w:r>
      <w:proofErr w:type="spellStart"/>
      <w:r>
        <w:rPr>
          <w:rFonts w:ascii="Arial" w:hAnsi="Arial" w:cs="Arial"/>
          <w:b/>
          <w:sz w:val="21"/>
          <w:szCs w:val="21"/>
        </w:rPr>
        <w:t>Trittipo</w:t>
      </w:r>
      <w:proofErr w:type="spellEnd"/>
    </w:p>
    <w:p w14:paraId="7A5765C5" w14:textId="64A7BFDE" w:rsidR="00C361EF" w:rsidRPr="00C361EF" w:rsidRDefault="00C361EF" w:rsidP="00C361EF">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b/>
          <w:sz w:val="21"/>
          <w:szCs w:val="21"/>
        </w:rPr>
        <w:t>Kaggle Introduction to project:</w:t>
      </w:r>
    </w:p>
    <w:p w14:paraId="13646977" w14:textId="10DFF219" w:rsidR="00C361EF" w:rsidRDefault="00C361EF" w:rsidP="00C361EF">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Imagine being hungry in an unfamiliar part of town and getting restaurant recommendations served up, based on your personal preferences, at just the right moment. The recommendation comes with an attached discount from your credit card provider for a local place around the corner!</w:t>
      </w:r>
    </w:p>
    <w:p w14:paraId="0E2EB102" w14:textId="77777777" w:rsidR="00C361EF" w:rsidRDefault="00C361EF" w:rsidP="00C361EF">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Right now, </w:t>
      </w:r>
      <w:hyperlink r:id="rId4" w:history="1">
        <w:r>
          <w:rPr>
            <w:rStyle w:val="Hyperlink"/>
            <w:rFonts w:ascii="Arial" w:hAnsi="Arial" w:cs="Arial"/>
            <w:color w:val="008ABC"/>
            <w:sz w:val="21"/>
            <w:szCs w:val="21"/>
            <w:bdr w:val="none" w:sz="0" w:space="0" w:color="auto" w:frame="1"/>
          </w:rPr>
          <w:t>Elo</w:t>
        </w:r>
      </w:hyperlink>
      <w:r>
        <w:rPr>
          <w:rFonts w:ascii="Arial" w:hAnsi="Arial" w:cs="Arial"/>
          <w:sz w:val="21"/>
          <w:szCs w:val="21"/>
        </w:rPr>
        <w:t>, one of the largest payment brands in Brazil, has built partnerships with merchants in order to offer promotions or discounts to cardholders. But do these promotions work for either the consumer or the merchant? Do customers enjoy their experience? Do merchants see repeat business? Personalization is key.</w:t>
      </w:r>
    </w:p>
    <w:p w14:paraId="304944BD" w14:textId="77777777" w:rsidR="00C361EF" w:rsidRDefault="00C361EF" w:rsidP="00C361EF">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Elo has built machine learning models to understand the most important aspects and preferences in their customers’ lifecycle, from food to shopping. But so far none of them is specifically tailored for an individual or profile. This is where you come in.</w:t>
      </w:r>
    </w:p>
    <w:p w14:paraId="05DEC42E" w14:textId="77777777" w:rsidR="00C361EF" w:rsidRDefault="00C361EF" w:rsidP="00C361EF">
      <w:pPr>
        <w:pStyle w:val="NormalWeb"/>
        <w:shd w:val="clear" w:color="auto" w:fill="FFFFFF"/>
        <w:spacing w:before="158" w:beforeAutospacing="0" w:after="0" w:afterAutospacing="0"/>
        <w:textAlignment w:val="baseline"/>
        <w:rPr>
          <w:rFonts w:ascii="Arial" w:hAnsi="Arial" w:cs="Arial"/>
          <w:sz w:val="21"/>
          <w:szCs w:val="21"/>
        </w:rPr>
      </w:pPr>
      <w:r>
        <w:rPr>
          <w:rFonts w:ascii="Arial" w:hAnsi="Arial" w:cs="Arial"/>
          <w:sz w:val="21"/>
          <w:szCs w:val="21"/>
        </w:rPr>
        <w:t xml:space="preserve">In this competition, </w:t>
      </w:r>
      <w:proofErr w:type="spellStart"/>
      <w:r>
        <w:rPr>
          <w:rFonts w:ascii="Arial" w:hAnsi="Arial" w:cs="Arial"/>
          <w:sz w:val="21"/>
          <w:szCs w:val="21"/>
        </w:rPr>
        <w:t>Kagglers</w:t>
      </w:r>
      <w:proofErr w:type="spellEnd"/>
      <w:r>
        <w:rPr>
          <w:rFonts w:ascii="Arial" w:hAnsi="Arial" w:cs="Arial"/>
          <w:sz w:val="21"/>
          <w:szCs w:val="21"/>
        </w:rPr>
        <w:t xml:space="preserve"> will develop algorithms to identify and serve the most relevant opportunities to individuals, by uncovering signal in customer loyalty. Your input will improve customers’ lives and help Elo reduce unwanted campaigns, to create the right experience for customers.</w:t>
      </w:r>
    </w:p>
    <w:p w14:paraId="4E18D10E" w14:textId="2C32A9FB" w:rsidR="00AB729E" w:rsidRDefault="00AB729E"/>
    <w:p w14:paraId="2EAFD5BB" w14:textId="521357DB" w:rsidR="00C361EF" w:rsidRDefault="00C361EF">
      <w:r>
        <w:rPr>
          <w:b/>
        </w:rPr>
        <w:t>Goal:</w:t>
      </w:r>
    </w:p>
    <w:p w14:paraId="4B1E565B" w14:textId="7A0691CC" w:rsidR="00C361EF" w:rsidRPr="00C361EF" w:rsidRDefault="00C361EF">
      <w:r>
        <w:t xml:space="preserve">To use simulated </w:t>
      </w:r>
      <w:proofErr w:type="gramStart"/>
      <w:r>
        <w:t>credit  card</w:t>
      </w:r>
      <w:proofErr w:type="gramEnd"/>
      <w:r>
        <w:t xml:space="preserve"> purchase data to predict “loyalty scores” for each card which can be used to direct appropriate marketing to the right consumers in an efficient way.</w:t>
      </w:r>
    </w:p>
    <w:p w14:paraId="4119ABC8" w14:textId="2B30FCFB" w:rsidR="00C361EF" w:rsidRDefault="00C361EF">
      <w:pPr>
        <w:rPr>
          <w:b/>
        </w:rPr>
      </w:pPr>
      <w:r>
        <w:rPr>
          <w:b/>
        </w:rPr>
        <w:t>Our approach to the project:</w:t>
      </w:r>
    </w:p>
    <w:p w14:paraId="1165F098" w14:textId="1B7BAF36" w:rsidR="00C361EF" w:rsidRDefault="00C361EF">
      <w:r>
        <w:t>We will employ a multi-model approach to machine learning.  Each of the four of us will try a different model to accurately predict the loyalty score for each card.  We will use pandas, matplotlib and tableau to analyze the distribution of the data as well as the accuracy of each model we try and will present on each model.</w:t>
      </w:r>
    </w:p>
    <w:p w14:paraId="72FD6941" w14:textId="77777777" w:rsidR="00C361EF" w:rsidRDefault="00C361EF">
      <w:bookmarkStart w:id="0" w:name="_GoBack"/>
      <w:bookmarkEnd w:id="0"/>
    </w:p>
    <w:p w14:paraId="455B5AAE" w14:textId="0A2729CF" w:rsidR="00C361EF" w:rsidRPr="00C361EF" w:rsidRDefault="00C361EF">
      <w:r>
        <w:t>Boom roasted.</w:t>
      </w:r>
    </w:p>
    <w:sectPr w:rsidR="00C361EF" w:rsidRPr="00C36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EF"/>
    <w:rsid w:val="00AB729E"/>
    <w:rsid w:val="00C361EF"/>
    <w:rsid w:val="00D84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6A558"/>
  <w15:chartTrackingRefBased/>
  <w15:docId w15:val="{BABCE9CB-67A2-427D-96DE-5E5FBB9C2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61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61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29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artaoelo.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Kedl</dc:creator>
  <cp:keywords/>
  <dc:description/>
  <cp:lastModifiedBy>Benjamin Kedl</cp:lastModifiedBy>
  <cp:revision>1</cp:revision>
  <dcterms:created xsi:type="dcterms:W3CDTF">2018-12-01T17:55:00Z</dcterms:created>
  <dcterms:modified xsi:type="dcterms:W3CDTF">2018-12-01T18:07:00Z</dcterms:modified>
</cp:coreProperties>
</file>