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909" w:rsidRPr="00555909" w:rsidRDefault="00555909" w:rsidP="00555909">
      <w:pPr>
        <w:spacing w:after="0" w:line="240" w:lineRule="auto"/>
        <w:rPr>
          <w:rFonts w:ascii="Times New Roman" w:eastAsia="Times New Roman" w:hAnsi="Times New Roman" w:cs="Times New Roman"/>
          <w:sz w:val="24"/>
          <w:szCs w:val="24"/>
          <w:lang w:eastAsia="sq-AL"/>
        </w:rPr>
      </w:pPr>
      <w:r>
        <w:rPr>
          <w:rFonts w:ascii="Times New Roman" w:eastAsia="Times New Roman" w:hAnsi="Times New Roman" w:cs="Times New Roman"/>
          <w:noProof/>
          <w:color w:val="0000FF"/>
          <w:sz w:val="24"/>
          <w:szCs w:val="24"/>
          <w:lang w:eastAsia="sq-AL"/>
        </w:rPr>
        <w:drawing>
          <wp:inline distT="0" distB="0" distL="0" distR="0">
            <wp:extent cx="2381250" cy="3333750"/>
            <wp:effectExtent l="0" t="0" r="0" b="0"/>
            <wp:docPr id="7" name="Picture 7" descr="Nature's Bounty Flex-a-Min Triple Strength, 60 Table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Nature's Bounty Flex-a-Min Triple Strength, 60 Table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555909" w:rsidRPr="00555909" w:rsidRDefault="00555909" w:rsidP="00555909">
      <w:pPr>
        <w:spacing w:before="100" w:beforeAutospacing="1" w:after="100" w:afterAutospacing="1" w:line="240" w:lineRule="auto"/>
        <w:outlineLvl w:val="0"/>
        <w:rPr>
          <w:rFonts w:ascii="Times New Roman" w:eastAsia="Times New Roman" w:hAnsi="Times New Roman" w:cs="Times New Roman"/>
          <w:b/>
          <w:bCs/>
          <w:kern w:val="36"/>
          <w:sz w:val="48"/>
          <w:szCs w:val="48"/>
          <w:lang w:eastAsia="sq-AL"/>
        </w:rPr>
      </w:pPr>
      <w:r w:rsidRPr="00555909">
        <w:rPr>
          <w:rFonts w:ascii="Times New Roman" w:eastAsia="Times New Roman" w:hAnsi="Times New Roman" w:cs="Times New Roman"/>
          <w:b/>
          <w:bCs/>
          <w:kern w:val="36"/>
          <w:sz w:val="48"/>
          <w:szCs w:val="48"/>
          <w:lang w:eastAsia="sq-AL"/>
        </w:rPr>
        <w:t>Nature's Bounty Flex-a-Min Triple Strength, 60 Tablets</w:t>
      </w:r>
    </w:p>
    <w:p w:rsidR="00555909" w:rsidRPr="00555909" w:rsidRDefault="00555909" w:rsidP="00555909">
      <w:pPr>
        <w:spacing w:after="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 xml:space="preserve">Brand: </w:t>
      </w:r>
      <w:hyperlink r:id="rId8" w:history="1">
        <w:r w:rsidRPr="00555909">
          <w:rPr>
            <w:rFonts w:ascii="Times New Roman" w:eastAsia="Times New Roman" w:hAnsi="Times New Roman" w:cs="Times New Roman"/>
            <w:color w:val="0000FF"/>
            <w:sz w:val="24"/>
            <w:szCs w:val="24"/>
            <w:u w:val="single"/>
            <w:lang w:eastAsia="sq-AL"/>
          </w:rPr>
          <w:t>Nature's Bounty</w:t>
        </w:r>
      </w:hyperlink>
      <w:r w:rsidRPr="00555909">
        <w:rPr>
          <w:rFonts w:ascii="Times New Roman" w:eastAsia="Times New Roman" w:hAnsi="Times New Roman" w:cs="Times New Roman"/>
          <w:sz w:val="24"/>
          <w:szCs w:val="24"/>
          <w:lang w:eastAsia="sq-AL"/>
        </w:rPr>
        <w:br/>
        <w:t>SKU: ABSB002DW907M</w:t>
      </w:r>
      <w:r w:rsidRPr="00555909">
        <w:rPr>
          <w:rFonts w:ascii="Times New Roman" w:eastAsia="Times New Roman" w:hAnsi="Times New Roman" w:cs="Times New Roman"/>
          <w:sz w:val="24"/>
          <w:szCs w:val="24"/>
          <w:lang w:eastAsia="sq-AL"/>
        </w:rPr>
        <w:br/>
        <w:t xml:space="preserve">Only 5 Left In-stock. </w:t>
      </w:r>
    </w:p>
    <w:p w:rsidR="00555909" w:rsidRPr="00555909" w:rsidRDefault="00555909" w:rsidP="00555909">
      <w:pPr>
        <w:spacing w:after="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 xml:space="preserve">Price: $12.87 + $3.95 shipping. </w:t>
      </w:r>
    </w:p>
    <w:p w:rsidR="00555909" w:rsidRPr="00555909" w:rsidRDefault="00555909" w:rsidP="00555909">
      <w:pPr>
        <w:spacing w:after="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 xml:space="preserve">Qty: </w:t>
      </w:r>
      <w:r w:rsidRPr="00555909">
        <w:rPr>
          <w:rFonts w:ascii="Times New Roman" w:eastAsia="Times New Roman" w:hAnsi="Times New Roman" w:cs="Times New Roman"/>
          <w:sz w:val="24"/>
          <w:szCs w:val="24"/>
          <w:lang w:eastAsia="sq-A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9.5pt;height:18pt" o:ole="">
            <v:imagedata r:id="rId9" o:title=""/>
          </v:shape>
          <w:control r:id="rId10" w:name="DefaultOcxName" w:shapeid="_x0000_i1041"/>
        </w:object>
      </w:r>
    </w:p>
    <w:p w:rsidR="00555909" w:rsidRPr="00555909" w:rsidRDefault="00555909" w:rsidP="00555909">
      <w:pPr>
        <w:spacing w:after="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 xml:space="preserve">  </w:t>
      </w:r>
    </w:p>
    <w:p w:rsidR="00555909" w:rsidRPr="00555909" w:rsidRDefault="00555909" w:rsidP="00555909">
      <w:pPr>
        <w:spacing w:after="0" w:line="240" w:lineRule="auto"/>
        <w:rPr>
          <w:rFonts w:ascii="Times New Roman" w:eastAsia="Times New Roman" w:hAnsi="Times New Roman" w:cs="Times New Roman"/>
          <w:sz w:val="24"/>
          <w:szCs w:val="24"/>
          <w:lang w:eastAsia="sq-AL"/>
        </w:rPr>
      </w:pPr>
      <w:hyperlink r:id="rId11" w:anchor="tab-description" w:history="1">
        <w:r w:rsidRPr="00555909">
          <w:rPr>
            <w:rFonts w:ascii="Times New Roman" w:eastAsia="Times New Roman" w:hAnsi="Times New Roman" w:cs="Times New Roman"/>
            <w:color w:val="0000FF"/>
            <w:sz w:val="24"/>
            <w:szCs w:val="24"/>
            <w:u w:val="single"/>
            <w:lang w:eastAsia="sq-AL"/>
          </w:rPr>
          <w:t>Description</w:t>
        </w:r>
      </w:hyperlink>
      <w:r w:rsidRPr="00555909">
        <w:rPr>
          <w:rFonts w:ascii="Times New Roman" w:eastAsia="Times New Roman" w:hAnsi="Times New Roman" w:cs="Times New Roman"/>
          <w:sz w:val="24"/>
          <w:szCs w:val="24"/>
          <w:lang w:eastAsia="sq-AL"/>
        </w:rPr>
        <w:t xml:space="preserve"> </w:t>
      </w:r>
    </w:p>
    <w:tbl>
      <w:tblPr>
        <w:tblW w:w="14100" w:type="dxa"/>
        <w:tblCellSpacing w:w="0" w:type="dxa"/>
        <w:tblCellMar>
          <w:top w:w="45" w:type="dxa"/>
          <w:left w:w="45" w:type="dxa"/>
          <w:bottom w:w="45" w:type="dxa"/>
          <w:right w:w="45" w:type="dxa"/>
        </w:tblCellMar>
        <w:tblLook w:val="04A0" w:firstRow="1" w:lastRow="0" w:firstColumn="1" w:lastColumn="0" w:noHBand="0" w:noVBand="1"/>
      </w:tblPr>
      <w:tblGrid>
        <w:gridCol w:w="4353"/>
        <w:gridCol w:w="9747"/>
      </w:tblGrid>
      <w:tr w:rsidR="00555909" w:rsidRPr="00555909" w:rsidTr="00555909">
        <w:trPr>
          <w:tblCellSpacing w:w="0" w:type="dxa"/>
        </w:trPr>
        <w:tc>
          <w:tcPr>
            <w:tcW w:w="4200" w:type="dxa"/>
            <w:vAlign w:val="center"/>
            <w:hideMark/>
          </w:tcPr>
          <w:p w:rsidR="00555909" w:rsidRPr="00555909" w:rsidRDefault="00555909" w:rsidP="00555909">
            <w:pPr>
              <w:spacing w:after="0" w:line="240" w:lineRule="auto"/>
              <w:jc w:val="center"/>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inline distT="0" distB="0" distL="0" distR="0">
                  <wp:extent cx="2257425" cy="666750"/>
                  <wp:effectExtent l="0" t="0" r="9525" b="0"/>
                  <wp:docPr id="6" name="Picture 6" descr="Nature's Boun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ure's Bounty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666750"/>
                          </a:xfrm>
                          <a:prstGeom prst="rect">
                            <a:avLst/>
                          </a:prstGeom>
                          <a:noFill/>
                          <a:ln>
                            <a:noFill/>
                          </a:ln>
                        </pic:spPr>
                      </pic:pic>
                    </a:graphicData>
                  </a:graphic>
                </wp:inline>
              </w:drawing>
            </w:r>
          </w:p>
        </w:tc>
        <w:tc>
          <w:tcPr>
            <w:tcW w:w="9600" w:type="dxa"/>
            <w:vAlign w:val="center"/>
            <w:hideMark/>
          </w:tcPr>
          <w:p w:rsidR="00555909" w:rsidRPr="00555909" w:rsidRDefault="00555909" w:rsidP="00555909">
            <w:pPr>
              <w:spacing w:after="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b/>
                <w:bCs/>
                <w:color w:val="003E11"/>
                <w:sz w:val="27"/>
                <w:szCs w:val="27"/>
                <w:lang w:eastAsia="sq-AL"/>
              </w:rPr>
              <w:t>Flex-a-min Triple Strength Joint Flex Formula with Univestin</w:t>
            </w:r>
            <w:r w:rsidRPr="00555909">
              <w:rPr>
                <w:rFonts w:ascii="Times New Roman" w:eastAsia="Times New Roman" w:hAnsi="Times New Roman" w:cs="Times New Roman"/>
                <w:sz w:val="24"/>
                <w:szCs w:val="24"/>
                <w:lang w:eastAsia="sq-AL"/>
              </w:rPr>
              <w:br/>
            </w:r>
            <w:r w:rsidRPr="00555909">
              <w:rPr>
                <w:rFonts w:ascii="Times New Roman" w:eastAsia="Times New Roman" w:hAnsi="Times New Roman" w:cs="Times New Roman"/>
                <w:color w:val="986A1D"/>
                <w:sz w:val="24"/>
                <w:szCs w:val="24"/>
                <w:lang w:eastAsia="sq-AL"/>
              </w:rPr>
              <w:t>60 Tablets</w:t>
            </w:r>
          </w:p>
        </w:tc>
      </w:tr>
      <w:tr w:rsidR="00555909" w:rsidRPr="00555909" w:rsidTr="00555909">
        <w:trPr>
          <w:tblCellSpacing w:w="0" w:type="dxa"/>
        </w:trPr>
        <w:tc>
          <w:tcPr>
            <w:tcW w:w="0" w:type="auto"/>
            <w:gridSpan w:val="2"/>
            <w:vAlign w:val="center"/>
            <w:hideMark/>
          </w:tcPr>
          <w:p w:rsidR="00555909" w:rsidRPr="00555909" w:rsidRDefault="00555909" w:rsidP="00555909">
            <w:pPr>
              <w:spacing w:after="0" w:line="240" w:lineRule="auto"/>
              <w:jc w:val="center"/>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inline distT="0" distB="0" distL="0" distR="0">
                  <wp:extent cx="8572500" cy="9525"/>
                  <wp:effectExtent l="0" t="0" r="0" b="9525"/>
                  <wp:docPr id="5" name="Picture 5" descr="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9525"/>
                          </a:xfrm>
                          <a:prstGeom prst="rect">
                            <a:avLst/>
                          </a:prstGeom>
                          <a:noFill/>
                          <a:ln>
                            <a:noFill/>
                          </a:ln>
                        </pic:spPr>
                      </pic:pic>
                    </a:graphicData>
                  </a:graphic>
                </wp:inline>
              </w:drawing>
            </w:r>
          </w:p>
        </w:tc>
      </w:tr>
      <w:tr w:rsidR="00555909" w:rsidRPr="00555909" w:rsidTr="00555909">
        <w:trPr>
          <w:tblCellSpacing w:w="0" w:type="dxa"/>
        </w:trPr>
        <w:tc>
          <w:tcPr>
            <w:tcW w:w="0" w:type="auto"/>
            <w:gridSpan w:val="2"/>
            <w:vAlign w:val="center"/>
            <w:hideMark/>
          </w:tcPr>
          <w:tbl>
            <w:tblPr>
              <w:tblpPr w:leftFromText="45" w:rightFromText="45" w:vertAnchor="text" w:tblpXSpec="right" w:tblpYSpec="center"/>
              <w:tblW w:w="0" w:type="auto"/>
              <w:tblCellSpacing w:w="15" w:type="dxa"/>
              <w:tblCellMar>
                <w:top w:w="75" w:type="dxa"/>
                <w:left w:w="75" w:type="dxa"/>
                <w:bottom w:w="75" w:type="dxa"/>
                <w:right w:w="75" w:type="dxa"/>
              </w:tblCellMar>
              <w:tblLook w:val="04A0" w:firstRow="1" w:lastRow="0" w:firstColumn="1" w:lastColumn="0" w:noHBand="0" w:noVBand="1"/>
            </w:tblPr>
            <w:tblGrid>
              <w:gridCol w:w="3960"/>
            </w:tblGrid>
            <w:tr w:rsidR="00555909" w:rsidRPr="00555909">
              <w:trPr>
                <w:tblCellSpacing w:w="15" w:type="dxa"/>
              </w:trPr>
              <w:tc>
                <w:tcPr>
                  <w:tcW w:w="0" w:type="auto"/>
                  <w:vAlign w:val="center"/>
                  <w:hideMark/>
                </w:tcPr>
                <w:tbl>
                  <w:tblPr>
                    <w:tblW w:w="3750" w:type="dxa"/>
                    <w:tblCellSpacing w:w="0" w:type="dxa"/>
                    <w:tblCellMar>
                      <w:left w:w="0" w:type="dxa"/>
                      <w:right w:w="0" w:type="dxa"/>
                    </w:tblCellMar>
                    <w:tblLook w:val="04A0" w:firstRow="1" w:lastRow="0" w:firstColumn="1" w:lastColumn="0" w:noHBand="0" w:noVBand="1"/>
                  </w:tblPr>
                  <w:tblGrid>
                    <w:gridCol w:w="3750"/>
                  </w:tblGrid>
                  <w:tr w:rsidR="00555909" w:rsidRPr="00555909">
                    <w:trPr>
                      <w:trHeight w:val="900"/>
                      <w:tblCellSpacing w:w="0" w:type="dxa"/>
                    </w:trPr>
                    <w:tc>
                      <w:tcPr>
                        <w:tcW w:w="0" w:type="auto"/>
                        <w:vAlign w:val="center"/>
                        <w:hideMark/>
                      </w:tcPr>
                      <w:p w:rsidR="00555909" w:rsidRPr="00555909" w:rsidRDefault="00555909" w:rsidP="00555909">
                        <w:pPr>
                          <w:spacing w:after="0" w:line="240" w:lineRule="auto"/>
                          <w:jc w:val="center"/>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257300" cy="2143125"/>
                              <wp:effectExtent l="0" t="0" r="0" b="9525"/>
                              <wp:wrapSquare wrapText="bothSides"/>
                              <wp:docPr id="13" name="Picture 13" descr="Nature's Bounty Flex-a-min Triple Strength Joint Flex Formula with Univestin (60 Tab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ure's Bounty Flex-a-min Triple Strength Joint Flex Formula with Univestin (60 Tabl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09">
                          <w:rPr>
                            <w:rFonts w:ascii="Times New Roman" w:eastAsia="Times New Roman" w:hAnsi="Times New Roman" w:cs="Times New Roman"/>
                            <w:b/>
                            <w:bCs/>
                            <w:color w:val="003E11"/>
                            <w:sz w:val="24"/>
                            <w:szCs w:val="24"/>
                            <w:lang w:eastAsia="sq-AL"/>
                          </w:rPr>
                          <w:t>Flex-a-min</w:t>
                        </w:r>
                        <w:r w:rsidRPr="00555909">
                          <w:rPr>
                            <w:rFonts w:ascii="Times New Roman" w:eastAsia="Times New Roman" w:hAnsi="Times New Roman" w:cs="Times New Roman"/>
                            <w:b/>
                            <w:bCs/>
                            <w:color w:val="003E11"/>
                            <w:sz w:val="24"/>
                            <w:szCs w:val="24"/>
                            <w:lang w:eastAsia="sq-AL"/>
                          </w:rPr>
                          <w:br/>
                          <w:t>Triple Strength</w:t>
                        </w:r>
                      </w:p>
                    </w:tc>
                  </w:tr>
                  <w:tr w:rsidR="00555909" w:rsidRPr="00555909">
                    <w:trPr>
                      <w:tblCellSpacing w:w="0" w:type="dxa"/>
                    </w:trPr>
                    <w:tc>
                      <w:tcPr>
                        <w:tcW w:w="0" w:type="auto"/>
                        <w:vAlign w:val="center"/>
                        <w:hideMark/>
                      </w:tcPr>
                      <w:tbl>
                        <w:tblPr>
                          <w:tblpPr w:leftFromText="45" w:rightFromText="45" w:vertAnchor="text"/>
                          <w:tblW w:w="3600" w:type="dxa"/>
                          <w:tblCellSpacing w:w="15" w:type="dxa"/>
                          <w:tblCellMar>
                            <w:top w:w="75" w:type="dxa"/>
                            <w:left w:w="75" w:type="dxa"/>
                            <w:bottom w:w="75" w:type="dxa"/>
                            <w:right w:w="75" w:type="dxa"/>
                          </w:tblCellMar>
                          <w:tblLook w:val="04A0" w:firstRow="1" w:lastRow="0" w:firstColumn="1" w:lastColumn="0" w:noHBand="0" w:noVBand="1"/>
                        </w:tblPr>
                        <w:tblGrid>
                          <w:gridCol w:w="3600"/>
                        </w:tblGrid>
                        <w:tr w:rsidR="00555909" w:rsidRPr="00555909">
                          <w:trPr>
                            <w:tblCellSpacing w:w="15" w:type="dxa"/>
                          </w:trPr>
                          <w:tc>
                            <w:tcPr>
                              <w:tcW w:w="0" w:type="auto"/>
                              <w:vAlign w:val="center"/>
                              <w:hideMark/>
                            </w:tcPr>
                            <w:p w:rsidR="00555909" w:rsidRPr="00555909" w:rsidRDefault="00555909" w:rsidP="00555909">
                              <w:pPr>
                                <w:numPr>
                                  <w:ilvl w:val="0"/>
                                  <w:numId w:val="1"/>
                                </w:numPr>
                                <w:spacing w:before="100" w:beforeAutospacing="1" w:after="24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lastRenderedPageBreak/>
                                <w:t>Ingredients provide joint comfort by helping to support the joint matrix, build strong bones, and nourish cartilage and connective tissue.*</w:t>
                              </w:r>
                            </w:p>
                            <w:p w:rsidR="00555909" w:rsidRPr="00555909" w:rsidRDefault="00555909" w:rsidP="00555909">
                              <w:pPr>
                                <w:numPr>
                                  <w:ilvl w:val="0"/>
                                  <w:numId w:val="1"/>
                                </w:numPr>
                                <w:spacing w:before="100" w:beforeAutospacing="1" w:after="24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Formula helps support the health of your immune system with 2000 IU of vitamin D3 per serving.*</w:t>
                              </w:r>
                            </w:p>
                            <w:p w:rsidR="00555909" w:rsidRPr="00555909" w:rsidRDefault="00555909" w:rsidP="00555909">
                              <w:pPr>
                                <w:numPr>
                                  <w:ilvl w:val="0"/>
                                  <w:numId w:val="1"/>
                                </w:numPr>
                                <w:spacing w:before="100" w:beforeAutospacing="1" w:after="100" w:afterAutospacing="1"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Individual results may vary.</w:t>
                              </w:r>
                            </w:p>
                          </w:tc>
                        </w:tr>
                      </w:tbl>
                      <w:p w:rsidR="00555909" w:rsidRPr="00555909" w:rsidRDefault="00555909" w:rsidP="00555909">
                        <w:pPr>
                          <w:spacing w:after="0" w:line="240" w:lineRule="auto"/>
                          <w:rPr>
                            <w:rFonts w:ascii="Times New Roman" w:eastAsia="Times New Roman" w:hAnsi="Times New Roman" w:cs="Times New Roman"/>
                            <w:sz w:val="24"/>
                            <w:szCs w:val="24"/>
                            <w:lang w:eastAsia="sq-AL"/>
                          </w:rPr>
                        </w:pPr>
                      </w:p>
                    </w:tc>
                  </w:tr>
                  <w:tr w:rsidR="00555909" w:rsidRPr="00555909">
                    <w:trPr>
                      <w:tblCellSpacing w:w="0" w:type="dxa"/>
                    </w:trPr>
                    <w:tc>
                      <w:tcPr>
                        <w:tcW w:w="0" w:type="auto"/>
                        <w:vAlign w:val="center"/>
                        <w:hideMark/>
                      </w:tcPr>
                      <w:p w:rsidR="00555909" w:rsidRPr="00555909" w:rsidRDefault="00555909" w:rsidP="00555909">
                        <w:pPr>
                          <w:spacing w:after="0" w:line="240" w:lineRule="auto"/>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inline distT="0" distB="0" distL="0" distR="0">
                              <wp:extent cx="2381250" cy="133350"/>
                              <wp:effectExtent l="0" t="0" r="0" b="0"/>
                              <wp:docPr id="4" name="Picture 4" descr="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 a Gl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33350"/>
                                      </a:xfrm>
                                      <a:prstGeom prst="rect">
                                        <a:avLst/>
                                      </a:prstGeom>
                                      <a:noFill/>
                                      <a:ln>
                                        <a:noFill/>
                                      </a:ln>
                                    </pic:spPr>
                                  </pic:pic>
                                </a:graphicData>
                              </a:graphic>
                            </wp:inline>
                          </w:drawing>
                        </w:r>
                      </w:p>
                    </w:tc>
                  </w:tr>
                </w:tbl>
                <w:p w:rsidR="00555909" w:rsidRPr="00555909" w:rsidRDefault="00555909" w:rsidP="00555909">
                  <w:pPr>
                    <w:spacing w:after="0" w:line="240" w:lineRule="auto"/>
                    <w:rPr>
                      <w:rFonts w:ascii="Times New Roman" w:eastAsia="Times New Roman" w:hAnsi="Times New Roman" w:cs="Times New Roman"/>
                      <w:sz w:val="24"/>
                      <w:szCs w:val="24"/>
                      <w:lang w:eastAsia="sq-AL"/>
                    </w:rPr>
                  </w:pPr>
                </w:p>
              </w:tc>
            </w:tr>
          </w:tbl>
          <w:p w:rsidR="00555909" w:rsidRPr="00555909" w:rsidRDefault="00555909" w:rsidP="00555909">
            <w:pPr>
              <w:spacing w:after="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lastRenderedPageBreak/>
              <w:br/>
              <w:t xml:space="preserve">Nature's Bounty Flex-a-min Triple Strength Glucosamine Chondroitin Formula with Joint Flex plus Vitamin D3 + MSM takes joint care science to the next level.* This proprietary blend combines traditional ingredients with the joint-focused antioxidant power of Aflapin. </w:t>
            </w:r>
          </w:p>
          <w:p w:rsidR="00555909" w:rsidRPr="00555909" w:rsidRDefault="00555909" w:rsidP="00555909">
            <w:pPr>
              <w:spacing w:before="100" w:beforeAutospacing="1" w:after="100" w:afterAutospacing="1" w:line="240" w:lineRule="auto"/>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200025" cy="200025"/>
                  <wp:effectExtent l="0" t="0" r="9525" b="9525"/>
                  <wp:wrapSquare wrapText="bothSides"/>
                  <wp:docPr id="12" name="Picture 1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09">
              <w:rPr>
                <w:rFonts w:ascii="Times New Roman" w:eastAsia="Times New Roman" w:hAnsi="Times New Roman" w:cs="Times New Roman"/>
                <w:b/>
                <w:bCs/>
                <w:color w:val="003E11"/>
                <w:sz w:val="24"/>
                <w:szCs w:val="24"/>
                <w:lang w:eastAsia="sq-AL"/>
              </w:rPr>
              <w:t>Flex-a-min</w:t>
            </w:r>
          </w:p>
          <w:p w:rsidR="00555909" w:rsidRPr="00555909" w:rsidRDefault="00555909" w:rsidP="00555909">
            <w:pPr>
              <w:spacing w:before="100" w:beforeAutospacing="1" w:after="100" w:afterAutospacing="1"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Flex-a-min nourishes your joints and promotes healthy cartilage formation.* Keeping your joints healthy is important--the joint support system is responsible for providing shock absorption and support for your internal structure. With the highest quality joint-care ingredients, including glucosamine HCl, Univestin, chondroitin, MSM, hyaluronic acid, vitamin D, and many more, Flex-a-min gives you the nutrients your joints need to move freely and comfortably.*</w:t>
            </w:r>
          </w:p>
        </w:tc>
      </w:tr>
      <w:tr w:rsidR="00555909" w:rsidRPr="00555909" w:rsidTr="00555909">
        <w:trPr>
          <w:tblCellSpacing w:w="0" w:type="dxa"/>
        </w:trPr>
        <w:tc>
          <w:tcPr>
            <w:tcW w:w="0" w:type="auto"/>
            <w:gridSpan w:val="2"/>
            <w:vAlign w:val="center"/>
            <w:hideMark/>
          </w:tcPr>
          <w:p w:rsidR="00555909" w:rsidRPr="00555909" w:rsidRDefault="00555909" w:rsidP="00555909">
            <w:pPr>
              <w:spacing w:after="240" w:line="240" w:lineRule="auto"/>
              <w:jc w:val="center"/>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lastRenderedPageBreak/>
              <w:drawing>
                <wp:inline distT="0" distB="0" distL="0" distR="0">
                  <wp:extent cx="8572500" cy="9525"/>
                  <wp:effectExtent l="0" t="0" r="0" b="9525"/>
                  <wp:docPr id="3" name="Picture 3" descr="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9525"/>
                          </a:xfrm>
                          <a:prstGeom prst="rect">
                            <a:avLst/>
                          </a:prstGeom>
                          <a:noFill/>
                          <a:ln>
                            <a:noFill/>
                          </a:ln>
                        </pic:spPr>
                      </pic:pic>
                    </a:graphicData>
                  </a:graphic>
                </wp:inline>
              </w:drawing>
            </w:r>
          </w:p>
        </w:tc>
      </w:tr>
      <w:tr w:rsidR="00555909" w:rsidRPr="00555909" w:rsidTr="00555909">
        <w:trPr>
          <w:tblCellSpacing w:w="0" w:type="dxa"/>
        </w:trPr>
        <w:tc>
          <w:tcPr>
            <w:tcW w:w="0" w:type="auto"/>
            <w:gridSpan w:val="2"/>
            <w:vAlign w:val="center"/>
            <w:hideMark/>
          </w:tcPr>
          <w:p w:rsidR="00555909" w:rsidRPr="00555909" w:rsidRDefault="00555909" w:rsidP="00555909">
            <w:pPr>
              <w:spacing w:after="0" w:line="240" w:lineRule="auto"/>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1143000" cy="762000"/>
                  <wp:effectExtent l="0" t="0" r="0" b="0"/>
                  <wp:wrapSquare wrapText="bothSides"/>
                  <wp:docPr id="11" name="Picture 11" descr="Bone and 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ne and J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eastAsia="sq-AL"/>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200025" cy="200025"/>
                  <wp:effectExtent l="0" t="0" r="9525" b="9525"/>
                  <wp:wrapSquare wrapText="bothSides"/>
                  <wp:docPr id="10" name="Picture 10"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09">
              <w:rPr>
                <w:rFonts w:ascii="Times New Roman" w:eastAsia="Times New Roman" w:hAnsi="Times New Roman" w:cs="Times New Roman"/>
                <w:b/>
                <w:bCs/>
                <w:color w:val="003E11"/>
                <w:sz w:val="24"/>
                <w:szCs w:val="24"/>
                <w:lang w:eastAsia="sq-AL"/>
              </w:rPr>
              <w:t>Bone and Joint</w:t>
            </w:r>
            <w:r w:rsidRPr="00555909">
              <w:rPr>
                <w:rFonts w:ascii="Times New Roman" w:eastAsia="Times New Roman" w:hAnsi="Times New Roman" w:cs="Times New Roman"/>
                <w:sz w:val="24"/>
                <w:szCs w:val="24"/>
                <w:lang w:eastAsia="sq-AL"/>
              </w:rPr>
              <w:t xml:space="preserve"> </w:t>
            </w:r>
          </w:p>
          <w:p w:rsidR="00555909" w:rsidRPr="00555909" w:rsidRDefault="00555909" w:rsidP="00555909">
            <w:pPr>
              <w:spacing w:before="100" w:beforeAutospacing="1" w:after="100" w:afterAutospacing="1"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All of us have probably experienced occasional joint stress or stiffness due to exercise, everyday activities and the natural aging process. Nature's Bounty bone and joint support supplements provide the nutrients responsible for joint mobility and flexibility and help to maintain bone strength and well-being.*</w:t>
            </w:r>
          </w:p>
        </w:tc>
      </w:tr>
      <w:tr w:rsidR="00555909" w:rsidRPr="00555909" w:rsidTr="00555909">
        <w:trPr>
          <w:tblCellSpacing w:w="0" w:type="dxa"/>
        </w:trPr>
        <w:tc>
          <w:tcPr>
            <w:tcW w:w="0" w:type="auto"/>
            <w:gridSpan w:val="2"/>
            <w:vAlign w:val="center"/>
            <w:hideMark/>
          </w:tcPr>
          <w:p w:rsidR="00555909" w:rsidRPr="00555909" w:rsidRDefault="00555909" w:rsidP="00555909">
            <w:pPr>
              <w:spacing w:after="240" w:line="240" w:lineRule="auto"/>
              <w:jc w:val="center"/>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inline distT="0" distB="0" distL="0" distR="0">
                  <wp:extent cx="8572500" cy="9525"/>
                  <wp:effectExtent l="0" t="0" r="0" b="9525"/>
                  <wp:docPr id="2" name="Picture 2" descr="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9525"/>
                          </a:xfrm>
                          <a:prstGeom prst="rect">
                            <a:avLst/>
                          </a:prstGeom>
                          <a:noFill/>
                          <a:ln>
                            <a:noFill/>
                          </a:ln>
                        </pic:spPr>
                      </pic:pic>
                    </a:graphicData>
                  </a:graphic>
                </wp:inline>
              </w:drawing>
            </w:r>
          </w:p>
        </w:tc>
      </w:tr>
      <w:tr w:rsidR="00555909" w:rsidRPr="00555909" w:rsidTr="00555909">
        <w:trPr>
          <w:tblCellSpacing w:w="0" w:type="dxa"/>
        </w:trPr>
        <w:tc>
          <w:tcPr>
            <w:tcW w:w="0" w:type="auto"/>
            <w:gridSpan w:val="2"/>
            <w:vAlign w:val="center"/>
            <w:hideMark/>
          </w:tcPr>
          <w:p w:rsidR="00555909" w:rsidRPr="00555909" w:rsidRDefault="00555909" w:rsidP="00555909">
            <w:pPr>
              <w:spacing w:after="0" w:line="240" w:lineRule="auto"/>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200025" cy="200025"/>
                  <wp:effectExtent l="0" t="0" r="9525" b="9525"/>
                  <wp:wrapSquare wrapText="bothSides"/>
                  <wp:docPr id="9" name="Picture 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09">
              <w:rPr>
                <w:rFonts w:ascii="Times New Roman" w:eastAsia="Times New Roman" w:hAnsi="Times New Roman" w:cs="Times New Roman"/>
                <w:b/>
                <w:bCs/>
                <w:color w:val="003E11"/>
                <w:sz w:val="24"/>
                <w:szCs w:val="24"/>
                <w:lang w:eastAsia="sq-AL"/>
              </w:rPr>
              <w:t>Nature's Bounty: Quality You Can Count On</w:t>
            </w:r>
            <w:r w:rsidRPr="00555909">
              <w:rPr>
                <w:rFonts w:ascii="Times New Roman" w:eastAsia="Times New Roman" w:hAnsi="Times New Roman" w:cs="Times New Roman"/>
                <w:sz w:val="24"/>
                <w:szCs w:val="24"/>
                <w:lang w:eastAsia="sq-AL"/>
              </w:rPr>
              <w:t xml:space="preserve"> </w:t>
            </w:r>
          </w:p>
          <w:p w:rsidR="00555909" w:rsidRPr="00555909" w:rsidRDefault="00555909" w:rsidP="00555909">
            <w:pPr>
              <w:spacing w:before="100" w:beforeAutospacing="1" w:after="100" w:afterAutospacing="1"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Health-conscious people have trusted Nature's Bounty for decades. Our dedication to quality, consistency, and scientific research has resulted in vitamins and nutritional supplements of unrivaled excellence. By combining the latest breakthroughs in nutritional science with the finest ingredients, Nature's Bounty is proud to provide you with supplements of unsurpassed quality and value.</w:t>
            </w:r>
          </w:p>
          <w:p w:rsidR="00555909" w:rsidRPr="00555909" w:rsidRDefault="00555909" w:rsidP="00555909">
            <w:pPr>
              <w:spacing w:before="100" w:beforeAutospacing="1" w:after="100" w:afterAutospacing="1"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Nature's Bounty supplements are overseen by scientists, manufacturing specialists, and quality experts, each one dedicated to maintaining the highest quality standards. As part of a commitment to quality, Nature's Bounty only uses ingredients from suppliers that meet stringent Quality Assurance Standards, as well as GMP food quality standards. Every Nature's Bounty product is subjected to numerous quality tests and assays throughout the manufacturing process to verify purity and full potency.</w:t>
            </w:r>
          </w:p>
        </w:tc>
      </w:tr>
      <w:tr w:rsidR="00555909" w:rsidRPr="00555909" w:rsidTr="00555909">
        <w:trPr>
          <w:tblCellSpacing w:w="0" w:type="dxa"/>
        </w:trPr>
        <w:tc>
          <w:tcPr>
            <w:tcW w:w="0" w:type="auto"/>
            <w:gridSpan w:val="2"/>
            <w:vAlign w:val="center"/>
            <w:hideMark/>
          </w:tcPr>
          <w:p w:rsidR="00555909" w:rsidRPr="00555909" w:rsidRDefault="00555909" w:rsidP="00555909">
            <w:pPr>
              <w:spacing w:after="240" w:line="240" w:lineRule="auto"/>
              <w:jc w:val="center"/>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inline distT="0" distB="0" distL="0" distR="0">
                  <wp:extent cx="8572500" cy="9525"/>
                  <wp:effectExtent l="0" t="0" r="0" b="9525"/>
                  <wp:docPr id="1" name="Picture 1" descr="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9525"/>
                          </a:xfrm>
                          <a:prstGeom prst="rect">
                            <a:avLst/>
                          </a:prstGeom>
                          <a:noFill/>
                          <a:ln>
                            <a:noFill/>
                          </a:ln>
                        </pic:spPr>
                      </pic:pic>
                    </a:graphicData>
                  </a:graphic>
                </wp:inline>
              </w:drawing>
            </w:r>
          </w:p>
        </w:tc>
      </w:tr>
      <w:tr w:rsidR="00555909" w:rsidRPr="00555909" w:rsidTr="00555909">
        <w:trPr>
          <w:tblCellSpacing w:w="0" w:type="dxa"/>
        </w:trPr>
        <w:tc>
          <w:tcPr>
            <w:tcW w:w="0" w:type="auto"/>
            <w:gridSpan w:val="2"/>
            <w:vAlign w:val="center"/>
            <w:hideMark/>
          </w:tcPr>
          <w:p w:rsidR="00555909" w:rsidRPr="00555909" w:rsidRDefault="00555909" w:rsidP="00555909">
            <w:pPr>
              <w:spacing w:after="0" w:line="240" w:lineRule="auto"/>
              <w:rPr>
                <w:rFonts w:ascii="Times New Roman" w:eastAsia="Times New Roman" w:hAnsi="Times New Roman" w:cs="Times New Roman"/>
                <w:sz w:val="24"/>
                <w:szCs w:val="24"/>
                <w:lang w:eastAsia="sq-AL"/>
              </w:rPr>
            </w:pPr>
            <w:r>
              <w:rPr>
                <w:rFonts w:ascii="Times New Roman" w:eastAsia="Times New Roman" w:hAnsi="Times New Roman" w:cs="Times New Roman"/>
                <w:noProof/>
                <w:sz w:val="24"/>
                <w:szCs w:val="24"/>
                <w:lang w:eastAsia="sq-AL"/>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200025" cy="200025"/>
                  <wp:effectExtent l="0" t="0" r="9525" b="9525"/>
                  <wp:wrapSquare wrapText="bothSides"/>
                  <wp:docPr id="8" name="Picture 8"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l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09">
              <w:rPr>
                <w:rFonts w:ascii="Times New Roman" w:eastAsia="Times New Roman" w:hAnsi="Times New Roman" w:cs="Times New Roman"/>
                <w:b/>
                <w:bCs/>
                <w:color w:val="003E11"/>
                <w:sz w:val="24"/>
                <w:szCs w:val="24"/>
                <w:lang w:eastAsia="sq-AL"/>
              </w:rPr>
              <w:t>What's in the Box</w:t>
            </w:r>
            <w:r w:rsidRPr="00555909">
              <w:rPr>
                <w:rFonts w:ascii="Times New Roman" w:eastAsia="Times New Roman" w:hAnsi="Times New Roman" w:cs="Times New Roman"/>
                <w:sz w:val="24"/>
                <w:szCs w:val="24"/>
                <w:lang w:eastAsia="sq-AL"/>
              </w:rPr>
              <w:t xml:space="preserve"> </w:t>
            </w:r>
          </w:p>
          <w:p w:rsidR="00555909" w:rsidRPr="00555909" w:rsidRDefault="00555909" w:rsidP="00555909">
            <w:pPr>
              <w:spacing w:before="100" w:beforeAutospacing="1" w:after="100" w:afterAutospacing="1"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t>Nature's Bounty Flex-a-min Triple Strength Joint Flex Formula with Univestin (60 Tablets).</w:t>
            </w:r>
          </w:p>
        </w:tc>
      </w:tr>
      <w:tr w:rsidR="00555909" w:rsidRPr="00555909" w:rsidTr="00555909">
        <w:trPr>
          <w:tblCellSpacing w:w="0" w:type="dxa"/>
        </w:trPr>
        <w:tc>
          <w:tcPr>
            <w:tcW w:w="0" w:type="auto"/>
            <w:gridSpan w:val="2"/>
            <w:vAlign w:val="center"/>
            <w:hideMark/>
          </w:tcPr>
          <w:p w:rsidR="00555909" w:rsidRPr="00555909" w:rsidRDefault="00555909" w:rsidP="00555909">
            <w:pPr>
              <w:spacing w:after="0" w:line="240" w:lineRule="auto"/>
              <w:jc w:val="center"/>
              <w:rPr>
                <w:rFonts w:ascii="Times New Roman" w:eastAsia="Times New Roman" w:hAnsi="Times New Roman" w:cs="Times New Roman"/>
                <w:sz w:val="24"/>
                <w:szCs w:val="24"/>
                <w:lang w:eastAsia="sq-AL"/>
              </w:rPr>
            </w:pPr>
          </w:p>
          <w:tbl>
            <w:tblPr>
              <w:tblW w:w="12750" w:type="dxa"/>
              <w:jc w:val="center"/>
              <w:tblCellSpacing w:w="7" w:type="dxa"/>
              <w:shd w:val="clear" w:color="auto" w:fill="895C19"/>
              <w:tblCellMar>
                <w:top w:w="120" w:type="dxa"/>
                <w:left w:w="120" w:type="dxa"/>
                <w:bottom w:w="120" w:type="dxa"/>
                <w:right w:w="120" w:type="dxa"/>
              </w:tblCellMar>
              <w:tblLook w:val="04A0" w:firstRow="1" w:lastRow="0" w:firstColumn="1" w:lastColumn="0" w:noHBand="0" w:noVBand="1"/>
            </w:tblPr>
            <w:tblGrid>
              <w:gridCol w:w="12750"/>
            </w:tblGrid>
            <w:tr w:rsidR="00555909" w:rsidRPr="00555909">
              <w:trPr>
                <w:tblCellSpacing w:w="7" w:type="dxa"/>
                <w:jc w:val="center"/>
              </w:trPr>
              <w:tc>
                <w:tcPr>
                  <w:tcW w:w="0" w:type="auto"/>
                  <w:shd w:val="clear" w:color="auto" w:fill="FFFFFF"/>
                  <w:vAlign w:val="center"/>
                  <w:hideMark/>
                </w:tcPr>
                <w:p w:rsidR="00555909" w:rsidRPr="00555909" w:rsidRDefault="00555909" w:rsidP="00555909">
                  <w:pPr>
                    <w:spacing w:after="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15"/>
                      <w:szCs w:val="15"/>
                      <w:lang w:eastAsia="sq-AL"/>
                    </w:rPr>
                    <w:t>*These statements have not been evaluated by the Food and Drug Administration. This product is not intended to diagnose, treat, cure, or prevent any disease.</w:t>
                  </w:r>
                </w:p>
              </w:tc>
            </w:tr>
          </w:tbl>
          <w:p w:rsidR="00555909" w:rsidRPr="00555909" w:rsidRDefault="00555909" w:rsidP="00555909">
            <w:pPr>
              <w:spacing w:after="0" w:line="240" w:lineRule="auto"/>
              <w:jc w:val="center"/>
              <w:rPr>
                <w:rFonts w:ascii="Times New Roman" w:eastAsia="Times New Roman" w:hAnsi="Times New Roman" w:cs="Times New Roman"/>
                <w:sz w:val="24"/>
                <w:szCs w:val="24"/>
                <w:lang w:eastAsia="sq-AL"/>
              </w:rPr>
            </w:pPr>
          </w:p>
        </w:tc>
      </w:tr>
    </w:tbl>
    <w:p w:rsidR="00555909" w:rsidRPr="00555909" w:rsidRDefault="00555909" w:rsidP="00555909">
      <w:pPr>
        <w:spacing w:after="0" w:line="240" w:lineRule="auto"/>
        <w:rPr>
          <w:rFonts w:ascii="Times New Roman" w:eastAsia="Times New Roman" w:hAnsi="Times New Roman" w:cs="Times New Roman"/>
          <w:sz w:val="24"/>
          <w:szCs w:val="24"/>
          <w:lang w:eastAsia="sq-AL"/>
        </w:rPr>
      </w:pPr>
      <w:r w:rsidRPr="00555909">
        <w:rPr>
          <w:rFonts w:ascii="Times New Roman" w:eastAsia="Times New Roman" w:hAnsi="Times New Roman" w:cs="Times New Roman"/>
          <w:sz w:val="24"/>
          <w:szCs w:val="24"/>
          <w:lang w:eastAsia="sq-AL"/>
        </w:rPr>
        <w:br/>
        <w:t>"</w:t>
      </w:r>
      <w:r w:rsidRPr="00555909">
        <w:rPr>
          <w:rFonts w:ascii="Times New Roman" w:eastAsia="Times New Roman" w:hAnsi="Times New Roman" w:cs="Times New Roman"/>
          <w:sz w:val="24"/>
          <w:szCs w:val="24"/>
          <w:lang w:eastAsia="sq-AL"/>
        </w:rPr>
        <w:br/>
      </w:r>
      <w:r w:rsidRPr="00555909">
        <w:rPr>
          <w:rFonts w:ascii="Times New Roman" w:eastAsia="Times New Roman" w:hAnsi="Times New Roman" w:cs="Times New Roman"/>
          <w:b/>
          <w:bCs/>
          <w:sz w:val="24"/>
          <w:szCs w:val="24"/>
          <w:lang w:eastAsia="sq-AL"/>
        </w:rPr>
        <w:t xml:space="preserve">Features : </w:t>
      </w:r>
      <w:r w:rsidRPr="00555909">
        <w:rPr>
          <w:rFonts w:ascii="Times New Roman" w:eastAsia="Times New Roman" w:hAnsi="Times New Roman" w:cs="Times New Roman"/>
          <w:sz w:val="24"/>
          <w:szCs w:val="24"/>
          <w:lang w:eastAsia="sq-AL"/>
        </w:rPr>
        <w:t xml:space="preserve">Easy to swallow coated tablets </w:t>
      </w:r>
      <w:r w:rsidRPr="00555909">
        <w:rPr>
          <w:rFonts w:ascii="Times New Roman" w:eastAsia="Times New Roman" w:hAnsi="Times New Roman" w:cs="Times New Roman"/>
          <w:sz w:val="24"/>
          <w:szCs w:val="24"/>
          <w:lang w:eastAsia="sq-AL"/>
        </w:rPr>
        <w:br/>
      </w:r>
      <w:r w:rsidRPr="00555909">
        <w:rPr>
          <w:rFonts w:ascii="Times New Roman" w:eastAsia="Times New Roman" w:hAnsi="Times New Roman" w:cs="Times New Roman"/>
          <w:b/>
          <w:bCs/>
          <w:sz w:val="24"/>
          <w:szCs w:val="24"/>
          <w:lang w:eastAsia="sq-AL"/>
        </w:rPr>
        <w:t>Size : 60</w:t>
      </w:r>
      <w:r w:rsidRPr="00555909">
        <w:rPr>
          <w:rFonts w:ascii="Times New Roman" w:eastAsia="Times New Roman" w:hAnsi="Times New Roman" w:cs="Times New Roman"/>
          <w:sz w:val="24"/>
          <w:szCs w:val="24"/>
          <w:lang w:eastAsia="sq-AL"/>
        </w:rPr>
        <w:br/>
      </w:r>
      <w:r w:rsidRPr="00555909">
        <w:rPr>
          <w:rFonts w:ascii="Times New Roman" w:eastAsia="Times New Roman" w:hAnsi="Times New Roman" w:cs="Times New Roman"/>
          <w:b/>
          <w:bCs/>
          <w:sz w:val="24"/>
          <w:szCs w:val="24"/>
          <w:lang w:eastAsia="sq-AL"/>
        </w:rPr>
        <w:t>Product dimensions : 1.9x4.7x2.4 inches</w:t>
      </w:r>
      <w:r w:rsidRPr="00555909">
        <w:rPr>
          <w:rFonts w:ascii="Times New Roman" w:eastAsia="Times New Roman" w:hAnsi="Times New Roman" w:cs="Times New Roman"/>
          <w:sz w:val="24"/>
          <w:szCs w:val="24"/>
          <w:lang w:eastAsia="sq-AL"/>
        </w:rPr>
        <w:br/>
      </w:r>
      <w:r w:rsidRPr="00555909">
        <w:rPr>
          <w:rFonts w:ascii="Times New Roman" w:eastAsia="Times New Roman" w:hAnsi="Times New Roman" w:cs="Times New Roman"/>
          <w:b/>
          <w:bCs/>
          <w:sz w:val="24"/>
          <w:szCs w:val="24"/>
          <w:lang w:eastAsia="sq-AL"/>
        </w:rPr>
        <w:t>Product weight : 0.35 pounds</w:t>
      </w:r>
    </w:p>
    <w:p w:rsidR="003F02C2" w:rsidRDefault="003F02C2"/>
    <w:p w:rsidR="00555909" w:rsidRDefault="00555909" w:rsidP="00555909">
      <w:pPr>
        <w:pStyle w:val="Heading1"/>
      </w:pPr>
      <w:r>
        <w:lastRenderedPageBreak/>
        <w:t>ove Free Joint Health Glucosamine Chondroitin Plus MSM &amp; Vitamin D3, Tablets </w:t>
      </w:r>
      <w:r>
        <w:rPr>
          <w:rStyle w:val="captionsizetext"/>
        </w:rPr>
        <w:t>80 ea</w:t>
      </w:r>
    </w:p>
    <w:p w:rsidR="00555909" w:rsidRDefault="00555909" w:rsidP="00555909">
      <w:r>
        <w:rPr>
          <w:noProof/>
          <w:lang w:eastAsia="sq-AL"/>
        </w:rPr>
        <w:drawing>
          <wp:inline distT="0" distB="0" distL="0" distR="0">
            <wp:extent cx="38100" cy="9525"/>
            <wp:effectExtent l="0" t="0" r="0" b="0"/>
            <wp:docPr id="34" name="Picture 34" descr="http://www.drugstore.com/img/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rugstore.com/img/space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Pr>
          <w:noProof/>
          <w:color w:val="0000FF"/>
          <w:lang w:eastAsia="sq-AL"/>
        </w:rPr>
        <w:drawing>
          <wp:inline distT="0" distB="0" distL="0" distR="0">
            <wp:extent cx="9525" cy="9525"/>
            <wp:effectExtent l="0" t="0" r="0" b="0"/>
            <wp:docPr id="33" name="Picture 33" descr="Schiff Move Free Joint Health Glucosamine Chondroitin Plus MSM &amp; Vitamin D3, Tablets rates 4.5 out of 5 stars, from 5 customer review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hiff Move Free Joint Health Glucosamine Chondroitin Plus MSM &amp; Vitamin D3, Tablets rates 4.5 out of 5 stars, from 5 customer review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21" w:anchor="TblTabStrip" w:history="1">
        <w:r>
          <w:rPr>
            <w:rStyle w:val="Hyperlink"/>
          </w:rPr>
          <w:t>(5)</w:t>
        </w:r>
      </w:hyperlink>
    </w:p>
    <w:p w:rsidR="00555909" w:rsidRDefault="00555909" w:rsidP="00555909">
      <w:hyperlink r:id="rId22" w:anchor="TblTabStrip" w:history="1">
        <w:r>
          <w:rPr>
            <w:rStyle w:val="Hyperlink"/>
          </w:rPr>
          <w:t>read reviews</w:t>
        </w:r>
      </w:hyperlink>
      <w:r>
        <w:t xml:space="preserve"> | </w:t>
      </w:r>
      <w:hyperlink r:id="rId23" w:history="1">
        <w:r>
          <w:rPr>
            <w:rStyle w:val="Hyperlink"/>
          </w:rPr>
          <w:t>write a review</w:t>
        </w:r>
      </w:hyperlink>
    </w:p>
    <w:p w:rsidR="00555909" w:rsidRDefault="00555909" w:rsidP="00555909">
      <w:hyperlink r:id="rId24" w:history="1">
        <w:r>
          <w:rPr>
            <w:rStyle w:val="Hyperlink"/>
          </w:rPr>
          <w:t>suggested:</w:t>
        </w:r>
      </w:hyperlink>
      <w:r>
        <w:rPr>
          <w:rStyle w:val="rowmsrp"/>
        </w:rPr>
        <w:t> </w:t>
      </w:r>
      <w:r>
        <w:rPr>
          <w:rStyle w:val="rowmsrp"/>
          <w:strike/>
        </w:rPr>
        <w:t>$29.99</w:t>
      </w:r>
    </w:p>
    <w:p w:rsidR="00555909" w:rsidRDefault="00555909" w:rsidP="00555909">
      <w:r>
        <w:t>our price: </w:t>
      </w:r>
      <w:r>
        <w:rPr>
          <w:rStyle w:val="price"/>
        </w:rPr>
        <w:t>$27.99</w:t>
      </w:r>
      <w:r>
        <w:rPr>
          <w:rStyle w:val="unitprice"/>
        </w:rPr>
        <w:t>$0.35 / ea</w:t>
      </w:r>
    </w:p>
    <w:p w:rsidR="00555909" w:rsidRDefault="00555909" w:rsidP="00555909">
      <w:r>
        <w:t>save 7% ($2.00)</w:t>
      </w:r>
    </w:p>
    <w:p w:rsidR="00555909" w:rsidRDefault="00555909" w:rsidP="00555909">
      <w:r>
        <w:t>in stock</w:t>
      </w:r>
    </w:p>
    <w:p w:rsidR="00555909" w:rsidRDefault="00555909" w:rsidP="00555909">
      <w:pPr>
        <w:pStyle w:val="z-TopofForm"/>
      </w:pPr>
      <w:r>
        <w:t>Top of Form</w:t>
      </w:r>
    </w:p>
    <w:p w:rsidR="00555909" w:rsidRDefault="00555909" w:rsidP="00555909">
      <w:r>
        <w:t>special offers</w:t>
      </w:r>
    </w:p>
    <w:p w:rsidR="00555909" w:rsidRDefault="00555909" w:rsidP="00555909">
      <w:r>
        <w:object w:dxaOrig="1440" w:dyaOrig="1440">
          <v:shape id="_x0000_i1094" type="#_x0000_t75" style="width:20.25pt;height:18pt" o:ole="">
            <v:imagedata r:id="rId25" o:title=""/>
          </v:shape>
          <w:control r:id="rId26" w:name="DefaultOcxName3" w:shapeid="_x0000_i1094"/>
        </w:object>
      </w:r>
      <w:hyperlink r:id="rId27" w:history="1">
        <w:r>
          <w:rPr>
            <w:rStyle w:val="Hyperlink"/>
          </w:rPr>
          <w:t>Click &amp; Save: Buy 1 Schiff Move Free supplement &amp; get the 2nd 50% off</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8338"/>
      </w:tblGrid>
      <w:tr w:rsidR="00555909" w:rsidTr="00555909">
        <w:trPr>
          <w:tblCellSpacing w:w="15" w:type="dxa"/>
        </w:trPr>
        <w:tc>
          <w:tcPr>
            <w:tcW w:w="0" w:type="auto"/>
            <w:vAlign w:val="center"/>
            <w:hideMark/>
          </w:tcPr>
          <w:p w:rsidR="00555909" w:rsidRDefault="00555909">
            <w:pPr>
              <w:rPr>
                <w:sz w:val="24"/>
                <w:szCs w:val="24"/>
              </w:rPr>
            </w:pPr>
            <w:r>
              <w:rPr>
                <w:noProof/>
                <w:lang w:eastAsia="sq-AL"/>
              </w:rPr>
              <w:drawing>
                <wp:inline distT="0" distB="0" distL="0" distR="0">
                  <wp:extent cx="276225" cy="266700"/>
                  <wp:effectExtent l="0" t="0" r="9525" b="0"/>
                  <wp:docPr id="32" name="Picture 32" descr="/img/sites/0//autodelivery/pdetails-new-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Frequency207668" descr="/img/sites/0//autodelivery/pdetails-new-tag.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p>
        </w:tc>
        <w:tc>
          <w:tcPr>
            <w:tcW w:w="0" w:type="auto"/>
            <w:vAlign w:val="center"/>
            <w:hideMark/>
          </w:tcPr>
          <w:p w:rsidR="00555909" w:rsidRDefault="00555909">
            <w:pPr>
              <w:rPr>
                <w:sz w:val="24"/>
                <w:szCs w:val="24"/>
              </w:rPr>
            </w:pPr>
            <w:r>
              <w:rPr>
                <w:rStyle w:val="programname"/>
              </w:rPr>
              <w:t xml:space="preserve">Auto-Reorder &amp; Save: </w:t>
            </w:r>
            <w:r>
              <w:t xml:space="preserve">Get 10% off or more on all future shipments of this item. </w:t>
            </w:r>
            <w:hyperlink r:id="rId29" w:history="1">
              <w:r>
                <w:rPr>
                  <w:rStyle w:val="adlearnmorejslink"/>
                  <w:color w:val="0000FF"/>
                  <w:u w:val="single"/>
                </w:rPr>
                <w:t xml:space="preserve">learn more </w:t>
              </w:r>
              <w:r>
                <w:rPr>
                  <w:rStyle w:val="adlearnmorejslinkarrow"/>
                  <w:color w:val="0000FF"/>
                  <w:u w:val="single"/>
                </w:rPr>
                <w:t>»</w:t>
              </w:r>
            </w:hyperlink>
            <w:r>
              <w:t xml:space="preserve"> </w:t>
            </w:r>
          </w:p>
        </w:tc>
      </w:tr>
    </w:tbl>
    <w:p w:rsidR="00555909" w:rsidRDefault="00555909" w:rsidP="00555909">
      <w:r>
        <w:t>ship this item</w:t>
      </w:r>
    </w:p>
    <w:p w:rsidR="00555909" w:rsidRDefault="00555909" w:rsidP="00555909">
      <w:pPr>
        <w:pStyle w:val="z-BottomofForm"/>
      </w:pPr>
      <w:r>
        <w:t>Bottom of Form</w:t>
      </w:r>
    </w:p>
    <w:p w:rsidR="00555909" w:rsidRDefault="00555909" w:rsidP="00555909">
      <w:pPr>
        <w:pStyle w:val="z-TopofForm"/>
      </w:pPr>
      <w:r>
        <w:t>Top of Form</w:t>
      </w:r>
    </w:p>
    <w:p w:rsidR="00555909" w:rsidRDefault="00555909" w:rsidP="00555909">
      <w:r>
        <w:t>quantity: </w:t>
      </w:r>
      <w:r>
        <w:object w:dxaOrig="1440" w:dyaOrig="1440">
          <v:shape id="_x0000_i1093" type="#_x0000_t75" style="width:19.5pt;height:18pt" o:ole="">
            <v:imagedata r:id="rId30" o:title=""/>
          </v:shape>
          <w:control r:id="rId31" w:name="DefaultOcxName1" w:shapeid="_x0000_i1093"/>
        </w:object>
      </w:r>
    </w:p>
    <w:p w:rsidR="00555909" w:rsidRDefault="00555909" w:rsidP="00555909">
      <w:r>
        <w:object w:dxaOrig="1440" w:dyaOrig="1440">
          <v:shape id="_x0000_i1092" type="#_x0000_t75" style="width:108pt;height:23.25pt" o:ole="">
            <v:imagedata r:id="rId32" o:title=""/>
          </v:shape>
          <w:control r:id="rId33" w:name="DefaultOcxName2" w:shapeid="_x0000_i1092"/>
        </w:object>
      </w:r>
    </w:p>
    <w:p w:rsidR="00555909" w:rsidRDefault="00555909" w:rsidP="00555909">
      <w:hyperlink r:id="rId34" w:tgtFrame="_parent" w:tooltip="save Schiff Move Free Joint Health Glucosamine Chondroitin Plus MSM &amp; Vitamin D3, Tablets - 80 ea to your list" w:history="1">
        <w:r>
          <w:rPr>
            <w:rStyle w:val="Hyperlink"/>
          </w:rPr>
          <w:t>Save to your list™</w:t>
        </w:r>
      </w:hyperlink>
      <w:r>
        <w:rPr>
          <w:rStyle w:val="savetoyl"/>
        </w:rPr>
        <w:t xml:space="preserve"> »</w:t>
      </w:r>
    </w:p>
    <w:p w:rsidR="00555909" w:rsidRDefault="00555909" w:rsidP="00555909">
      <w:pPr>
        <w:pStyle w:val="z-BottomofForm"/>
      </w:pPr>
      <w:r>
        <w:t>Bottom of Form</w:t>
      </w:r>
    </w:p>
    <w:p w:rsidR="00555909" w:rsidRDefault="00555909" w:rsidP="00555909"/>
    <w:tbl>
      <w:tblPr>
        <w:tblW w:w="0" w:type="auto"/>
        <w:tblCellSpacing w:w="0" w:type="dxa"/>
        <w:tblCellMar>
          <w:left w:w="0" w:type="dxa"/>
          <w:right w:w="0" w:type="dxa"/>
        </w:tblCellMar>
        <w:tblLook w:val="04A0" w:firstRow="1" w:lastRow="0" w:firstColumn="1" w:lastColumn="0" w:noHBand="0" w:noVBand="1"/>
      </w:tblPr>
      <w:tblGrid>
        <w:gridCol w:w="2083"/>
        <w:gridCol w:w="1327"/>
        <w:gridCol w:w="1327"/>
      </w:tblGrid>
      <w:tr w:rsidR="00555909" w:rsidTr="00555909">
        <w:trPr>
          <w:gridAfter w:val="1"/>
          <w:tblCellSpacing w:w="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948"/>
            </w:tblGrid>
            <w:tr w:rsidR="00555909">
              <w:trPr>
                <w:tblCellSpacing w:w="15" w:type="dxa"/>
              </w:trPr>
              <w:tc>
                <w:tcPr>
                  <w:tcW w:w="0" w:type="auto"/>
                  <w:vAlign w:val="center"/>
                  <w:hideMark/>
                </w:tcPr>
                <w:p w:rsidR="00555909" w:rsidRDefault="00555909">
                  <w:pPr>
                    <w:rPr>
                      <w:sz w:val="24"/>
                      <w:szCs w:val="24"/>
                    </w:rPr>
                  </w:pPr>
                  <w:bookmarkStart w:id="0" w:name="1"/>
                  <w:bookmarkEnd w:id="0"/>
                  <w:r>
                    <w:rPr>
                      <w:noProof/>
                      <w:lang w:eastAsia="sq-AL"/>
                    </w:rPr>
                    <w:drawing>
                      <wp:inline distT="0" distB="0" distL="0" distR="0">
                        <wp:extent cx="28575" cy="47625"/>
                        <wp:effectExtent l="0" t="0" r="9525" b="9525"/>
                        <wp:docPr id="31" name="Picture 31" descr="Pr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omosPDetail" descr="Promo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 cy="47625"/>
                                </a:xfrm>
                                <a:prstGeom prst="rect">
                                  <a:avLst/>
                                </a:prstGeom>
                                <a:noFill/>
                                <a:ln>
                                  <a:noFill/>
                                </a:ln>
                              </pic:spPr>
                            </pic:pic>
                          </a:graphicData>
                        </a:graphic>
                      </wp:inline>
                    </w:drawing>
                  </w:r>
                </w:p>
              </w:tc>
              <w:tc>
                <w:tcPr>
                  <w:tcW w:w="0" w:type="auto"/>
                  <w:vAlign w:val="center"/>
                  <w:hideMark/>
                </w:tcPr>
                <w:p w:rsidR="00555909" w:rsidRDefault="00555909">
                  <w:pPr>
                    <w:pStyle w:val="hidden"/>
                  </w:pPr>
                  <w:r>
                    <w:t>product details-Tab</w:t>
                  </w:r>
                </w:p>
              </w:tc>
            </w:tr>
          </w:tbl>
          <w:p w:rsidR="00555909" w:rsidRDefault="00555909">
            <w:pPr>
              <w:rPr>
                <w:sz w:val="24"/>
                <w:szCs w:val="24"/>
              </w:rPr>
            </w:pPr>
          </w:p>
        </w:tc>
      </w:tr>
      <w:tr w:rsidR="00555909" w:rsidTr="00555909">
        <w:trPr>
          <w:tblCellSpacing w:w="0" w:type="dxa"/>
        </w:trPr>
        <w:tc>
          <w:tcPr>
            <w:tcW w:w="0" w:type="auto"/>
            <w:vAlign w:val="center"/>
            <w:hideMark/>
          </w:tcPr>
          <w:p w:rsidR="00555909" w:rsidRDefault="00555909">
            <w:pPr>
              <w:rPr>
                <w:sz w:val="24"/>
                <w:szCs w:val="24"/>
              </w:rPr>
            </w:pPr>
            <w:r>
              <w:rPr>
                <w:noProof/>
                <w:lang w:eastAsia="sq-AL"/>
              </w:rPr>
              <w:drawing>
                <wp:inline distT="0" distB="0" distL="0" distR="0">
                  <wp:extent cx="57150" cy="142875"/>
                  <wp:effectExtent l="0" t="0" r="0" b="0"/>
                  <wp:docPr id="30" name="Picture 30" descr="http://www.drugstore.com/img/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rugstore.com/img/space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2488"/>
            </w:tblGrid>
            <w:tr w:rsidR="00555909">
              <w:trPr>
                <w:tblCellSpacing w:w="15" w:type="dxa"/>
              </w:trPr>
              <w:tc>
                <w:tcPr>
                  <w:tcW w:w="0" w:type="auto"/>
                  <w:vAlign w:val="center"/>
                  <w:hideMark/>
                </w:tcPr>
                <w:p w:rsidR="00555909" w:rsidRDefault="00555909">
                  <w:pPr>
                    <w:rPr>
                      <w:sz w:val="24"/>
                      <w:szCs w:val="24"/>
                    </w:rPr>
                  </w:pPr>
                  <w:r>
                    <w:rPr>
                      <w:noProof/>
                      <w:lang w:eastAsia="sq-AL"/>
                    </w:rPr>
                    <w:drawing>
                      <wp:inline distT="0" distB="0" distL="0" distR="0">
                        <wp:extent cx="47625" cy="28575"/>
                        <wp:effectExtent l="0" t="0" r="9525" b="9525"/>
                        <wp:docPr id="29" name="Picture 29" descr="ingre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ingredientsPDetail" descr="ingredien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 cy="28575"/>
                                </a:xfrm>
                                <a:prstGeom prst="rect">
                                  <a:avLst/>
                                </a:prstGeom>
                                <a:noFill/>
                                <a:ln>
                                  <a:noFill/>
                                </a:ln>
                              </pic:spPr>
                            </pic:pic>
                          </a:graphicData>
                        </a:graphic>
                      </wp:inline>
                    </w:drawing>
                  </w:r>
                </w:p>
              </w:tc>
              <w:tc>
                <w:tcPr>
                  <w:tcW w:w="0" w:type="auto"/>
                  <w:vAlign w:val="center"/>
                  <w:hideMark/>
                </w:tcPr>
                <w:p w:rsidR="00555909" w:rsidRDefault="00555909">
                  <w:pPr>
                    <w:pStyle w:val="hidden"/>
                  </w:pPr>
                  <w:r>
                    <w:t>ingredients-Tab-Selected</w:t>
                  </w:r>
                </w:p>
              </w:tc>
            </w:tr>
          </w:tbl>
          <w:p w:rsidR="00555909" w:rsidRDefault="00555909">
            <w:pPr>
              <w:rPr>
                <w:sz w:val="24"/>
                <w:szCs w:val="24"/>
              </w:rPr>
            </w:pPr>
          </w:p>
        </w:tc>
      </w:tr>
    </w:tbl>
    <w:p w:rsidR="00555909" w:rsidRDefault="00555909" w:rsidP="00555909">
      <w:pPr>
        <w:rPr>
          <w:vanish/>
        </w:rPr>
      </w:pPr>
    </w:p>
    <w:tbl>
      <w:tblPr>
        <w:tblW w:w="0" w:type="auto"/>
        <w:tblCellSpacing w:w="0" w:type="dxa"/>
        <w:tblCellMar>
          <w:left w:w="0" w:type="dxa"/>
          <w:right w:w="0" w:type="dxa"/>
        </w:tblCellMar>
        <w:tblLook w:val="04A0" w:firstRow="1" w:lastRow="0" w:firstColumn="1" w:lastColumn="0" w:noHBand="0" w:noVBand="1"/>
      </w:tblPr>
      <w:tblGrid>
        <w:gridCol w:w="90"/>
        <w:gridCol w:w="1410"/>
      </w:tblGrid>
      <w:tr w:rsidR="00555909" w:rsidTr="00555909">
        <w:trPr>
          <w:tblCellSpacing w:w="0" w:type="dxa"/>
        </w:trPr>
        <w:tc>
          <w:tcPr>
            <w:tcW w:w="0" w:type="auto"/>
            <w:vAlign w:val="center"/>
            <w:hideMark/>
          </w:tcPr>
          <w:p w:rsidR="00555909" w:rsidRDefault="00555909">
            <w:pPr>
              <w:rPr>
                <w:sz w:val="24"/>
                <w:szCs w:val="24"/>
              </w:rPr>
            </w:pPr>
            <w:r>
              <w:rPr>
                <w:noProof/>
                <w:lang w:eastAsia="sq-AL"/>
              </w:rPr>
              <w:drawing>
                <wp:inline distT="0" distB="0" distL="0" distR="0">
                  <wp:extent cx="57150" cy="142875"/>
                  <wp:effectExtent l="0" t="0" r="0" b="0"/>
                  <wp:docPr id="28" name="Picture 28" descr="http://www.drugstore.com/img/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rugstore.com/img/space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275"/>
            </w:tblGrid>
            <w:tr w:rsidR="00555909">
              <w:trPr>
                <w:tblCellSpacing w:w="15" w:type="dxa"/>
              </w:trPr>
              <w:tc>
                <w:tcPr>
                  <w:tcW w:w="0" w:type="auto"/>
                  <w:vAlign w:val="center"/>
                  <w:hideMark/>
                </w:tcPr>
                <w:p w:rsidR="00555909" w:rsidRDefault="00555909">
                  <w:pPr>
                    <w:rPr>
                      <w:sz w:val="24"/>
                      <w:szCs w:val="24"/>
                    </w:rPr>
                  </w:pPr>
                  <w:r>
                    <w:rPr>
                      <w:noProof/>
                      <w:lang w:eastAsia="sq-AL"/>
                    </w:rPr>
                    <w:drawing>
                      <wp:inline distT="0" distB="0" distL="0" distR="0">
                        <wp:extent cx="28575" cy="47625"/>
                        <wp:effectExtent l="0" t="0" r="9525" b="9525"/>
                        <wp:docPr id="27" name="Picture 27" descr="Reviews_Pag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eviews_Page_PDetail" descr="Reviews_Page_"/>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 cy="47625"/>
                                </a:xfrm>
                                <a:prstGeom prst="rect">
                                  <a:avLst/>
                                </a:prstGeom>
                                <a:noFill/>
                                <a:ln>
                                  <a:noFill/>
                                </a:ln>
                              </pic:spPr>
                            </pic:pic>
                          </a:graphicData>
                        </a:graphic>
                      </wp:inline>
                    </w:drawing>
                  </w:r>
                </w:p>
              </w:tc>
              <w:tc>
                <w:tcPr>
                  <w:tcW w:w="0" w:type="auto"/>
                  <w:vAlign w:val="center"/>
                  <w:hideMark/>
                </w:tcPr>
                <w:p w:rsidR="00555909" w:rsidRDefault="00555909">
                  <w:pPr>
                    <w:pStyle w:val="hidden"/>
                  </w:pPr>
                  <w:r>
                    <w:t>reviews-Tab</w:t>
                  </w:r>
                </w:p>
              </w:tc>
            </w:tr>
          </w:tbl>
          <w:p w:rsidR="00555909" w:rsidRDefault="00555909">
            <w:pPr>
              <w:rPr>
                <w:sz w:val="24"/>
                <w:szCs w:val="24"/>
              </w:rPr>
            </w:pPr>
          </w:p>
        </w:tc>
      </w:tr>
    </w:tbl>
    <w:p w:rsidR="00555909" w:rsidRDefault="00555909" w:rsidP="00555909">
      <w:pPr>
        <w:rPr>
          <w:vanish/>
        </w:rPr>
      </w:pPr>
    </w:p>
    <w:tbl>
      <w:tblPr>
        <w:tblW w:w="0" w:type="auto"/>
        <w:tblCellSpacing w:w="0" w:type="dxa"/>
        <w:tblCellMar>
          <w:left w:w="0" w:type="dxa"/>
          <w:right w:w="0" w:type="dxa"/>
        </w:tblCellMar>
        <w:tblLook w:val="04A0" w:firstRow="1" w:lastRow="0" w:firstColumn="1" w:lastColumn="0" w:noHBand="0" w:noVBand="1"/>
      </w:tblPr>
      <w:tblGrid>
        <w:gridCol w:w="90"/>
        <w:gridCol w:w="1610"/>
      </w:tblGrid>
      <w:tr w:rsidR="00555909" w:rsidTr="00555909">
        <w:trPr>
          <w:tblCellSpacing w:w="0" w:type="dxa"/>
        </w:trPr>
        <w:tc>
          <w:tcPr>
            <w:tcW w:w="0" w:type="auto"/>
            <w:vAlign w:val="center"/>
            <w:hideMark/>
          </w:tcPr>
          <w:p w:rsidR="00555909" w:rsidRDefault="00555909">
            <w:pPr>
              <w:rPr>
                <w:sz w:val="24"/>
                <w:szCs w:val="24"/>
              </w:rPr>
            </w:pPr>
            <w:r>
              <w:rPr>
                <w:noProof/>
                <w:lang w:eastAsia="sq-AL"/>
              </w:rPr>
              <w:drawing>
                <wp:inline distT="0" distB="0" distL="0" distR="0">
                  <wp:extent cx="57150" cy="142875"/>
                  <wp:effectExtent l="0" t="0" r="0" b="0"/>
                  <wp:docPr id="26" name="Picture 26" descr="http://www.drugstore.com/img/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rugstore.com/img/space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475"/>
            </w:tblGrid>
            <w:tr w:rsidR="00555909">
              <w:trPr>
                <w:tblCellSpacing w:w="15" w:type="dxa"/>
              </w:trPr>
              <w:tc>
                <w:tcPr>
                  <w:tcW w:w="0" w:type="auto"/>
                  <w:vAlign w:val="center"/>
                  <w:hideMark/>
                </w:tcPr>
                <w:p w:rsidR="00555909" w:rsidRDefault="00555909">
                  <w:pPr>
                    <w:rPr>
                      <w:sz w:val="24"/>
                      <w:szCs w:val="24"/>
                    </w:rPr>
                  </w:pPr>
                  <w:r>
                    <w:rPr>
                      <w:noProof/>
                      <w:lang w:eastAsia="sq-AL"/>
                    </w:rPr>
                    <w:drawing>
                      <wp:inline distT="0" distB="0" distL="0" distR="0">
                        <wp:extent cx="28575" cy="47625"/>
                        <wp:effectExtent l="0" t="0" r="9525" b="9525"/>
                        <wp:docPr id="25" name="Picture 25" descr="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irectionsPDetail" descr="Direc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 cy="47625"/>
                                </a:xfrm>
                                <a:prstGeom prst="rect">
                                  <a:avLst/>
                                </a:prstGeom>
                                <a:noFill/>
                                <a:ln>
                                  <a:noFill/>
                                </a:ln>
                              </pic:spPr>
                            </pic:pic>
                          </a:graphicData>
                        </a:graphic>
                      </wp:inline>
                    </w:drawing>
                  </w:r>
                </w:p>
              </w:tc>
              <w:tc>
                <w:tcPr>
                  <w:tcW w:w="0" w:type="auto"/>
                  <w:vAlign w:val="center"/>
                  <w:hideMark/>
                </w:tcPr>
                <w:p w:rsidR="00555909" w:rsidRDefault="00555909">
                  <w:pPr>
                    <w:pStyle w:val="hidden"/>
                  </w:pPr>
                  <w:r>
                    <w:t>directions-Tab</w:t>
                  </w:r>
                </w:p>
              </w:tc>
            </w:tr>
          </w:tbl>
          <w:p w:rsidR="00555909" w:rsidRDefault="00555909">
            <w:pPr>
              <w:rPr>
                <w:sz w:val="24"/>
                <w:szCs w:val="24"/>
              </w:rPr>
            </w:pPr>
          </w:p>
        </w:tc>
      </w:tr>
    </w:tbl>
    <w:p w:rsidR="00555909" w:rsidRDefault="00555909" w:rsidP="00555909">
      <w:pPr>
        <w:rPr>
          <w:vanish/>
        </w:rPr>
      </w:pPr>
    </w:p>
    <w:tbl>
      <w:tblPr>
        <w:tblW w:w="0" w:type="auto"/>
        <w:tblCellSpacing w:w="0" w:type="dxa"/>
        <w:tblCellMar>
          <w:left w:w="0" w:type="dxa"/>
          <w:right w:w="0" w:type="dxa"/>
        </w:tblCellMar>
        <w:tblLook w:val="04A0" w:firstRow="1" w:lastRow="0" w:firstColumn="1" w:lastColumn="0" w:noHBand="0" w:noVBand="1"/>
      </w:tblPr>
      <w:tblGrid>
        <w:gridCol w:w="2594"/>
        <w:gridCol w:w="1442"/>
      </w:tblGrid>
      <w:tr w:rsidR="00555909" w:rsidTr="00555909">
        <w:trPr>
          <w:tblCellSpacing w:w="0" w:type="dxa"/>
        </w:trPr>
        <w:tc>
          <w:tcPr>
            <w:tcW w:w="0" w:type="auto"/>
            <w:vAlign w:val="center"/>
            <w:hideMark/>
          </w:tcPr>
          <w:p w:rsidR="00555909" w:rsidRDefault="00555909">
            <w:pPr>
              <w:rPr>
                <w:sz w:val="24"/>
                <w:szCs w:val="24"/>
              </w:rPr>
            </w:pPr>
            <w:r>
              <w:rPr>
                <w:noProof/>
                <w:lang w:eastAsia="sq-AL"/>
              </w:rPr>
              <w:drawing>
                <wp:inline distT="0" distB="0" distL="0" distR="0">
                  <wp:extent cx="57150" cy="142875"/>
                  <wp:effectExtent l="0" t="0" r="0" b="0"/>
                  <wp:docPr id="24" name="Picture 24" descr="http://www.drugstore.com/img/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rugstore.com/img/space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 cy="142875"/>
                          </a:xfrm>
                          <a:prstGeom prst="rect">
                            <a:avLst/>
                          </a:prstGeom>
                          <a:noFill/>
                          <a:ln>
                            <a:noFill/>
                          </a:ln>
                        </pic:spPr>
                      </pic:pic>
                    </a:graphicData>
                  </a:graphic>
                </wp:inline>
              </w:drawing>
            </w:r>
          </w:p>
        </w:tc>
        <w:tc>
          <w:tcPr>
            <w:tcW w:w="0" w:type="auto"/>
            <w:vAlign w:val="center"/>
            <w:hideMark/>
          </w:tcPr>
          <w:p w:rsidR="00555909" w:rsidRDefault="00555909">
            <w:pPr>
              <w:rPr>
                <w:sz w:val="24"/>
                <w:szCs w:val="24"/>
              </w:rPr>
            </w:pPr>
            <w:r>
              <w:t> </w:t>
            </w:r>
          </w:p>
        </w:tc>
      </w:tr>
      <w:tr w:rsidR="00555909" w:rsidTr="00555909">
        <w:tblPrEx>
          <w:tblCellSpacing w:w="22" w:type="dxa"/>
          <w:tblCellMar>
            <w:top w:w="45" w:type="dxa"/>
            <w:left w:w="45" w:type="dxa"/>
            <w:bottom w:w="45" w:type="dxa"/>
            <w:right w:w="45" w:type="dxa"/>
          </w:tblCellMar>
        </w:tblPrEx>
        <w:trPr>
          <w:tblCellSpacing w:w="22" w:type="dxa"/>
        </w:trPr>
        <w:tc>
          <w:tcPr>
            <w:tcW w:w="0" w:type="auto"/>
            <w:gridSpan w:val="2"/>
            <w:vAlign w:val="center"/>
            <w:hideMark/>
          </w:tcPr>
          <w:p w:rsidR="00555909" w:rsidRDefault="00555909">
            <w:r>
              <w:rPr>
                <w:rStyle w:val="forksubtitle"/>
              </w:rPr>
              <w:t>Facts:</w:t>
            </w:r>
          </w:p>
          <w:p w:rsidR="00555909" w:rsidRDefault="00555909">
            <w:pPr>
              <w:rPr>
                <w:sz w:val="24"/>
                <w:szCs w:val="24"/>
              </w:rPr>
            </w:pPr>
            <w:r>
              <w:pict>
                <v:rect id="_x0000_i1053" style="width:446.8pt;height:.75pt" o:hrpct="990" o:hrstd="t" o:hr="t" fillcolor="gray" stroked="f"/>
              </w:pict>
            </w:r>
          </w:p>
        </w:tc>
      </w:tr>
      <w:tr w:rsidR="00555909" w:rsidTr="00555909">
        <w:tblPrEx>
          <w:tblCellSpacing w:w="22" w:type="dxa"/>
          <w:tblCellMar>
            <w:top w:w="45" w:type="dxa"/>
            <w:left w:w="45" w:type="dxa"/>
            <w:bottom w:w="45" w:type="dxa"/>
            <w:right w:w="45" w:type="dxa"/>
          </w:tblCellMar>
        </w:tblPrEx>
        <w:trPr>
          <w:tblCellSpacing w:w="22" w:type="dxa"/>
        </w:trPr>
        <w:tc>
          <w:tcPr>
            <w:tcW w:w="0" w:type="auto"/>
            <w:gridSpan w:val="2"/>
            <w:vAlign w:val="center"/>
            <w:hideMark/>
          </w:tcPr>
          <w:tbl>
            <w:tblPr>
              <w:tblW w:w="3750" w:type="dxa"/>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842"/>
            </w:tblGrid>
            <w:tr w:rsidR="00555909">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tbl>
                  <w:tblPr>
                    <w:tblW w:w="3750" w:type="dxa"/>
                    <w:tblCellSpacing w:w="0" w:type="dxa"/>
                    <w:tblCellMar>
                      <w:left w:w="0" w:type="dxa"/>
                      <w:right w:w="0" w:type="dxa"/>
                    </w:tblCellMar>
                    <w:tblLook w:val="04A0" w:firstRow="1" w:lastRow="0" w:firstColumn="1" w:lastColumn="0" w:noHBand="0" w:noVBand="1"/>
                  </w:tblPr>
                  <w:tblGrid>
                    <w:gridCol w:w="2067"/>
                    <w:gridCol w:w="743"/>
                    <w:gridCol w:w="940"/>
                  </w:tblGrid>
                  <w:tr w:rsidR="00555909">
                    <w:trPr>
                      <w:tblCellSpacing w:w="0" w:type="dxa"/>
                    </w:trPr>
                    <w:tc>
                      <w:tcPr>
                        <w:tcW w:w="0" w:type="auto"/>
                        <w:gridSpan w:val="3"/>
                        <w:vAlign w:val="center"/>
                        <w:hideMark/>
                      </w:tcPr>
                      <w:p w:rsidR="00555909" w:rsidRDefault="00555909">
                        <w:pPr>
                          <w:rPr>
                            <w:sz w:val="24"/>
                            <w:szCs w:val="24"/>
                          </w:rPr>
                        </w:pPr>
                        <w:r>
                          <w:rPr>
                            <w:b/>
                            <w:bCs/>
                            <w:sz w:val="36"/>
                            <w:szCs w:val="36"/>
                          </w:rPr>
                          <w:lastRenderedPageBreak/>
                          <w:t>Supplement Facts</w:t>
                        </w:r>
                      </w:p>
                    </w:tc>
                  </w:tr>
                  <w:tr w:rsidR="00555909">
                    <w:trPr>
                      <w:tblCellSpacing w:w="0" w:type="dxa"/>
                    </w:trPr>
                    <w:tc>
                      <w:tcPr>
                        <w:tcW w:w="0" w:type="auto"/>
                        <w:vAlign w:val="center"/>
                        <w:hideMark/>
                      </w:tcPr>
                      <w:p w:rsidR="00555909" w:rsidRDefault="00555909">
                        <w:pPr>
                          <w:rPr>
                            <w:sz w:val="24"/>
                            <w:szCs w:val="24"/>
                          </w:rPr>
                        </w:pPr>
                        <w:r>
                          <w:t>Serving Size:</w:t>
                        </w:r>
                      </w:p>
                    </w:tc>
                    <w:tc>
                      <w:tcPr>
                        <w:tcW w:w="0" w:type="auto"/>
                        <w:gridSpan w:val="2"/>
                        <w:vAlign w:val="bottom"/>
                        <w:hideMark/>
                      </w:tcPr>
                      <w:p w:rsidR="00555909" w:rsidRDefault="00555909">
                        <w:pPr>
                          <w:jc w:val="right"/>
                          <w:rPr>
                            <w:sz w:val="24"/>
                            <w:szCs w:val="24"/>
                          </w:rPr>
                        </w:pPr>
                        <w:r>
                          <w:t>2 Tablets</w:t>
                        </w:r>
                      </w:p>
                    </w:tc>
                  </w:tr>
                  <w:tr w:rsidR="00555909">
                    <w:trPr>
                      <w:tblCellSpacing w:w="0" w:type="dxa"/>
                    </w:trPr>
                    <w:tc>
                      <w:tcPr>
                        <w:tcW w:w="0" w:type="auto"/>
                        <w:gridSpan w:val="2"/>
                        <w:vAlign w:val="center"/>
                        <w:hideMark/>
                      </w:tcPr>
                      <w:p w:rsidR="00555909" w:rsidRDefault="00555909">
                        <w:pPr>
                          <w:rPr>
                            <w:sz w:val="24"/>
                            <w:szCs w:val="24"/>
                          </w:rPr>
                        </w:pPr>
                        <w:r>
                          <w:t>Servings Per Container:</w:t>
                        </w:r>
                      </w:p>
                    </w:tc>
                    <w:tc>
                      <w:tcPr>
                        <w:tcW w:w="0" w:type="auto"/>
                        <w:hideMark/>
                      </w:tcPr>
                      <w:p w:rsidR="00555909" w:rsidRDefault="00555909">
                        <w:pPr>
                          <w:jc w:val="right"/>
                          <w:rPr>
                            <w:sz w:val="24"/>
                            <w:szCs w:val="24"/>
                          </w:rPr>
                        </w:pPr>
                        <w:r>
                          <w:t>40</w:t>
                        </w:r>
                      </w:p>
                    </w:tc>
                  </w:tr>
                  <w:tr w:rsidR="00555909">
                    <w:trPr>
                      <w:trHeight w:val="135"/>
                      <w:tblCellSpacing w:w="0" w:type="dxa"/>
                    </w:trPr>
                    <w:tc>
                      <w:tcPr>
                        <w:tcW w:w="0" w:type="auto"/>
                        <w:gridSpan w:val="3"/>
                        <w:shd w:val="clear" w:color="auto" w:fill="000000"/>
                        <w:vAlign w:val="center"/>
                        <w:hideMark/>
                      </w:tcPr>
                      <w:p w:rsidR="00555909" w:rsidRDefault="00555909">
                        <w:pPr>
                          <w:rPr>
                            <w:sz w:val="14"/>
                            <w:szCs w:val="24"/>
                          </w:rPr>
                        </w:pPr>
                      </w:p>
                    </w:tc>
                  </w:tr>
                  <w:tr w:rsidR="00555909">
                    <w:trPr>
                      <w:tblCellSpacing w:w="0" w:type="dxa"/>
                    </w:trPr>
                    <w:tc>
                      <w:tcPr>
                        <w:tcW w:w="0" w:type="auto"/>
                        <w:gridSpan w:val="2"/>
                        <w:vAlign w:val="bottom"/>
                        <w:hideMark/>
                      </w:tcPr>
                      <w:p w:rsidR="00555909" w:rsidRDefault="00555909">
                        <w:pPr>
                          <w:jc w:val="right"/>
                          <w:rPr>
                            <w:sz w:val="24"/>
                            <w:szCs w:val="24"/>
                          </w:rPr>
                        </w:pPr>
                        <w:r>
                          <w:rPr>
                            <w:rStyle w:val="Strong"/>
                          </w:rPr>
                          <w:t>Amount per Serving</w:t>
                        </w:r>
                      </w:p>
                    </w:tc>
                    <w:tc>
                      <w:tcPr>
                        <w:tcW w:w="0" w:type="auto"/>
                        <w:vAlign w:val="center"/>
                        <w:hideMark/>
                      </w:tcPr>
                      <w:p w:rsidR="00555909" w:rsidRDefault="00555909">
                        <w:pPr>
                          <w:jc w:val="right"/>
                          <w:rPr>
                            <w:sz w:val="24"/>
                            <w:szCs w:val="24"/>
                          </w:rPr>
                        </w:pPr>
                        <w:r>
                          <w:t>% Daily Value</w:t>
                        </w:r>
                      </w:p>
                    </w:tc>
                  </w:tr>
                  <w:tr w:rsidR="00555909">
                    <w:trPr>
                      <w:trHeight w:val="30"/>
                      <w:tblCellSpacing w:w="0" w:type="dxa"/>
                    </w:trPr>
                    <w:tc>
                      <w:tcPr>
                        <w:tcW w:w="0" w:type="auto"/>
                        <w:gridSpan w:val="3"/>
                        <w:shd w:val="clear" w:color="auto" w:fill="000000"/>
                        <w:vAlign w:val="center"/>
                        <w:hideMark/>
                      </w:tcPr>
                      <w:p w:rsidR="00555909" w:rsidRDefault="00555909">
                        <w:pPr>
                          <w:rPr>
                            <w:sz w:val="4"/>
                            <w:szCs w:val="24"/>
                          </w:rPr>
                        </w:pPr>
                      </w:p>
                    </w:tc>
                  </w:tr>
                  <w:tr w:rsidR="00555909">
                    <w:trPr>
                      <w:trHeight w:val="15"/>
                      <w:tblCellSpacing w:w="0" w:type="dxa"/>
                    </w:trPr>
                    <w:tc>
                      <w:tcPr>
                        <w:tcW w:w="0" w:type="auto"/>
                        <w:gridSpan w:val="3"/>
                        <w:shd w:val="clear" w:color="auto" w:fill="000000"/>
                        <w:vAlign w:val="center"/>
                        <w:hideMark/>
                      </w:tcPr>
                      <w:p w:rsidR="00555909" w:rsidRDefault="00555909">
                        <w:pPr>
                          <w:rPr>
                            <w:sz w:val="2"/>
                            <w:szCs w:val="24"/>
                          </w:rPr>
                        </w:pPr>
                      </w:p>
                    </w:tc>
                  </w:tr>
                  <w:tr w:rsidR="00555909">
                    <w:trPr>
                      <w:tblCellSpacing w:w="0" w:type="dxa"/>
                    </w:trPr>
                    <w:tc>
                      <w:tcPr>
                        <w:tcW w:w="0" w:type="auto"/>
                        <w:vAlign w:val="center"/>
                        <w:hideMark/>
                      </w:tcPr>
                      <w:p w:rsidR="00555909" w:rsidRDefault="00555909">
                        <w:pPr>
                          <w:rPr>
                            <w:sz w:val="24"/>
                            <w:szCs w:val="24"/>
                          </w:rPr>
                        </w:pPr>
                        <w:r>
                          <w:rPr>
                            <w:b/>
                            <w:bCs/>
                          </w:rPr>
                          <w:t>Vitamin D</w:t>
                        </w:r>
                        <w:r>
                          <w:t xml:space="preserve"> as Cholecalciferol</w:t>
                        </w:r>
                      </w:p>
                    </w:tc>
                    <w:tc>
                      <w:tcPr>
                        <w:tcW w:w="0" w:type="auto"/>
                        <w:hideMark/>
                      </w:tcPr>
                      <w:p w:rsidR="00555909" w:rsidRDefault="00555909">
                        <w:pPr>
                          <w:jc w:val="right"/>
                          <w:rPr>
                            <w:sz w:val="24"/>
                            <w:szCs w:val="24"/>
                          </w:rPr>
                        </w:pPr>
                        <w:r>
                          <w:t> 2000 IU</w:t>
                        </w:r>
                      </w:p>
                    </w:tc>
                    <w:tc>
                      <w:tcPr>
                        <w:tcW w:w="0" w:type="auto"/>
                        <w:hideMark/>
                      </w:tcPr>
                      <w:p w:rsidR="00555909" w:rsidRDefault="00555909">
                        <w:pPr>
                          <w:jc w:val="right"/>
                          <w:rPr>
                            <w:sz w:val="24"/>
                            <w:szCs w:val="24"/>
                          </w:rPr>
                        </w:pPr>
                        <w:r>
                          <w:t>500</w:t>
                        </w:r>
                      </w:p>
                    </w:tc>
                  </w:tr>
                  <w:tr w:rsidR="00555909">
                    <w:trPr>
                      <w:trHeight w:val="135"/>
                      <w:tblCellSpacing w:w="0" w:type="dxa"/>
                    </w:trPr>
                    <w:tc>
                      <w:tcPr>
                        <w:tcW w:w="0" w:type="auto"/>
                        <w:gridSpan w:val="3"/>
                        <w:shd w:val="clear" w:color="auto" w:fill="000000"/>
                        <w:vAlign w:val="center"/>
                        <w:hideMark/>
                      </w:tcPr>
                      <w:p w:rsidR="00555909" w:rsidRDefault="00555909">
                        <w:pPr>
                          <w:rPr>
                            <w:sz w:val="14"/>
                            <w:szCs w:val="24"/>
                          </w:rPr>
                        </w:pPr>
                      </w:p>
                    </w:tc>
                  </w:tr>
                </w:tbl>
                <w:p w:rsidR="00555909" w:rsidRDefault="00555909">
                  <w:pPr>
                    <w:rPr>
                      <w:vanish/>
                    </w:rPr>
                  </w:pPr>
                </w:p>
                <w:tbl>
                  <w:tblPr>
                    <w:tblW w:w="3750" w:type="dxa"/>
                    <w:tblCellSpacing w:w="0" w:type="dxa"/>
                    <w:tblCellMar>
                      <w:left w:w="0" w:type="dxa"/>
                      <w:right w:w="0" w:type="dxa"/>
                    </w:tblCellMar>
                    <w:tblLook w:val="04A0" w:firstRow="1" w:lastRow="0" w:firstColumn="1" w:lastColumn="0" w:noHBand="0" w:noVBand="1"/>
                  </w:tblPr>
                  <w:tblGrid>
                    <w:gridCol w:w="2849"/>
                    <w:gridCol w:w="895"/>
                    <w:gridCol w:w="6"/>
                  </w:tblGrid>
                  <w:tr w:rsidR="00555909">
                    <w:trPr>
                      <w:trHeight w:val="15"/>
                      <w:tblCellSpacing w:w="0" w:type="dxa"/>
                    </w:trPr>
                    <w:tc>
                      <w:tcPr>
                        <w:tcW w:w="0" w:type="auto"/>
                        <w:gridSpan w:val="3"/>
                        <w:shd w:val="clear" w:color="auto" w:fill="000000"/>
                        <w:vAlign w:val="center"/>
                        <w:hideMark/>
                      </w:tcPr>
                      <w:p w:rsidR="00555909" w:rsidRDefault="00555909">
                        <w:pPr>
                          <w:rPr>
                            <w:sz w:val="2"/>
                            <w:szCs w:val="24"/>
                          </w:rPr>
                        </w:pPr>
                      </w:p>
                    </w:tc>
                  </w:tr>
                  <w:tr w:rsidR="00555909">
                    <w:trPr>
                      <w:tblCellSpacing w:w="0" w:type="dxa"/>
                    </w:trPr>
                    <w:tc>
                      <w:tcPr>
                        <w:tcW w:w="0" w:type="auto"/>
                        <w:vAlign w:val="center"/>
                        <w:hideMark/>
                      </w:tcPr>
                      <w:p w:rsidR="00555909" w:rsidRDefault="00555909">
                        <w:pPr>
                          <w:rPr>
                            <w:sz w:val="24"/>
                            <w:szCs w:val="24"/>
                          </w:rPr>
                        </w:pPr>
                        <w:r>
                          <w:rPr>
                            <w:rStyle w:val="Strong"/>
                          </w:rPr>
                          <w:t>Glucosamine Hydrochloride</w:t>
                        </w:r>
                        <w:r>
                          <w:t xml:space="preserve"> </w:t>
                        </w:r>
                      </w:p>
                    </w:tc>
                    <w:tc>
                      <w:tcPr>
                        <w:tcW w:w="0" w:type="auto"/>
                        <w:hideMark/>
                      </w:tcPr>
                      <w:p w:rsidR="00555909" w:rsidRDefault="00555909">
                        <w:pPr>
                          <w:jc w:val="right"/>
                          <w:rPr>
                            <w:sz w:val="24"/>
                            <w:szCs w:val="24"/>
                          </w:rPr>
                        </w:pPr>
                        <w:r>
                          <w:t> 1500 mg</w:t>
                        </w:r>
                        <w:r>
                          <w:rPr>
                            <w:vertAlign w:val="superscript"/>
                          </w:rPr>
                          <w:t>*</w:t>
                        </w:r>
                      </w:p>
                    </w:tc>
                    <w:tc>
                      <w:tcPr>
                        <w:tcW w:w="0" w:type="auto"/>
                        <w:vAlign w:val="center"/>
                        <w:hideMark/>
                      </w:tcPr>
                      <w:p w:rsidR="00555909" w:rsidRDefault="00555909">
                        <w:pPr>
                          <w:rPr>
                            <w:sz w:val="20"/>
                            <w:szCs w:val="20"/>
                          </w:rPr>
                        </w:pPr>
                      </w:p>
                    </w:tc>
                  </w:tr>
                  <w:tr w:rsidR="00555909">
                    <w:trPr>
                      <w:trHeight w:val="15"/>
                      <w:tblCellSpacing w:w="0" w:type="dxa"/>
                    </w:trPr>
                    <w:tc>
                      <w:tcPr>
                        <w:tcW w:w="0" w:type="auto"/>
                        <w:gridSpan w:val="3"/>
                        <w:shd w:val="clear" w:color="auto" w:fill="000000"/>
                        <w:vAlign w:val="center"/>
                        <w:hideMark/>
                      </w:tcPr>
                      <w:p w:rsidR="00555909" w:rsidRDefault="00555909">
                        <w:pPr>
                          <w:rPr>
                            <w:sz w:val="2"/>
                            <w:szCs w:val="24"/>
                          </w:rPr>
                        </w:pPr>
                      </w:p>
                    </w:tc>
                  </w:tr>
                  <w:tr w:rsidR="00555909">
                    <w:trPr>
                      <w:tblCellSpacing w:w="0" w:type="dxa"/>
                    </w:trPr>
                    <w:tc>
                      <w:tcPr>
                        <w:tcW w:w="0" w:type="auto"/>
                        <w:vAlign w:val="center"/>
                        <w:hideMark/>
                      </w:tcPr>
                      <w:p w:rsidR="00555909" w:rsidRDefault="00555909">
                        <w:pPr>
                          <w:rPr>
                            <w:sz w:val="24"/>
                            <w:szCs w:val="24"/>
                          </w:rPr>
                        </w:pPr>
                        <w:r>
                          <w:rPr>
                            <w:rStyle w:val="Strong"/>
                          </w:rPr>
                          <w:t>MSM</w:t>
                        </w:r>
                        <w:r>
                          <w:t xml:space="preserve"> Methylsulfonylmethane</w:t>
                        </w:r>
                      </w:p>
                    </w:tc>
                    <w:tc>
                      <w:tcPr>
                        <w:tcW w:w="0" w:type="auto"/>
                        <w:hideMark/>
                      </w:tcPr>
                      <w:p w:rsidR="00555909" w:rsidRDefault="00555909">
                        <w:pPr>
                          <w:jc w:val="right"/>
                          <w:rPr>
                            <w:sz w:val="24"/>
                            <w:szCs w:val="24"/>
                          </w:rPr>
                        </w:pPr>
                        <w:r>
                          <w:t> 750 mg</w:t>
                        </w:r>
                        <w:r>
                          <w:rPr>
                            <w:vertAlign w:val="superscript"/>
                          </w:rPr>
                          <w:t>*</w:t>
                        </w:r>
                      </w:p>
                    </w:tc>
                    <w:tc>
                      <w:tcPr>
                        <w:tcW w:w="0" w:type="auto"/>
                        <w:vAlign w:val="center"/>
                        <w:hideMark/>
                      </w:tcPr>
                      <w:p w:rsidR="00555909" w:rsidRDefault="00555909">
                        <w:pPr>
                          <w:rPr>
                            <w:sz w:val="20"/>
                            <w:szCs w:val="20"/>
                          </w:rPr>
                        </w:pPr>
                      </w:p>
                    </w:tc>
                  </w:tr>
                  <w:tr w:rsidR="00555909">
                    <w:trPr>
                      <w:trHeight w:val="15"/>
                      <w:tblCellSpacing w:w="0" w:type="dxa"/>
                    </w:trPr>
                    <w:tc>
                      <w:tcPr>
                        <w:tcW w:w="0" w:type="auto"/>
                        <w:gridSpan w:val="3"/>
                        <w:shd w:val="clear" w:color="auto" w:fill="000000"/>
                        <w:vAlign w:val="center"/>
                        <w:hideMark/>
                      </w:tcPr>
                      <w:p w:rsidR="00555909" w:rsidRDefault="00555909">
                        <w:pPr>
                          <w:rPr>
                            <w:sz w:val="2"/>
                            <w:szCs w:val="24"/>
                          </w:rPr>
                        </w:pPr>
                      </w:p>
                    </w:tc>
                  </w:tr>
                  <w:tr w:rsidR="00555909">
                    <w:trPr>
                      <w:tblCellSpacing w:w="0" w:type="dxa"/>
                    </w:trPr>
                    <w:tc>
                      <w:tcPr>
                        <w:tcW w:w="0" w:type="auto"/>
                        <w:vAlign w:val="center"/>
                        <w:hideMark/>
                      </w:tcPr>
                      <w:p w:rsidR="00555909" w:rsidRDefault="00555909">
                        <w:pPr>
                          <w:rPr>
                            <w:sz w:val="24"/>
                            <w:szCs w:val="24"/>
                          </w:rPr>
                        </w:pPr>
                        <w:r>
                          <w:rPr>
                            <w:rStyle w:val="Strong"/>
                          </w:rPr>
                          <w:t>Uniflex</w:t>
                        </w:r>
                        <w:r>
                          <w:t xml:space="preserve"> FruiteX-B Calcium Fructoborate</w:t>
                        </w:r>
                      </w:p>
                    </w:tc>
                    <w:tc>
                      <w:tcPr>
                        <w:tcW w:w="0" w:type="auto"/>
                        <w:hideMark/>
                      </w:tcPr>
                      <w:p w:rsidR="00555909" w:rsidRDefault="00555909">
                        <w:pPr>
                          <w:jc w:val="right"/>
                          <w:rPr>
                            <w:sz w:val="24"/>
                            <w:szCs w:val="24"/>
                          </w:rPr>
                        </w:pPr>
                        <w:r>
                          <w:t> 216 mg</w:t>
                        </w:r>
                        <w:r>
                          <w:rPr>
                            <w:vertAlign w:val="superscript"/>
                          </w:rPr>
                          <w:t>*</w:t>
                        </w:r>
                      </w:p>
                    </w:tc>
                    <w:tc>
                      <w:tcPr>
                        <w:tcW w:w="0" w:type="auto"/>
                        <w:vAlign w:val="center"/>
                        <w:hideMark/>
                      </w:tcPr>
                      <w:p w:rsidR="00555909" w:rsidRDefault="00555909">
                        <w:pPr>
                          <w:rPr>
                            <w:sz w:val="20"/>
                            <w:szCs w:val="20"/>
                          </w:rPr>
                        </w:pPr>
                      </w:p>
                    </w:tc>
                  </w:tr>
                  <w:tr w:rsidR="00555909">
                    <w:trPr>
                      <w:trHeight w:val="15"/>
                      <w:tblCellSpacing w:w="0" w:type="dxa"/>
                    </w:trPr>
                    <w:tc>
                      <w:tcPr>
                        <w:tcW w:w="0" w:type="auto"/>
                        <w:gridSpan w:val="3"/>
                        <w:shd w:val="clear" w:color="auto" w:fill="000000"/>
                        <w:vAlign w:val="center"/>
                        <w:hideMark/>
                      </w:tcPr>
                      <w:p w:rsidR="00555909" w:rsidRDefault="00555909">
                        <w:pPr>
                          <w:rPr>
                            <w:sz w:val="2"/>
                            <w:szCs w:val="24"/>
                          </w:rPr>
                        </w:pPr>
                      </w:p>
                    </w:tc>
                  </w:tr>
                  <w:tr w:rsidR="00555909">
                    <w:trPr>
                      <w:tblCellSpacing w:w="0" w:type="dxa"/>
                    </w:trPr>
                    <w:tc>
                      <w:tcPr>
                        <w:tcW w:w="0" w:type="auto"/>
                        <w:vAlign w:val="center"/>
                        <w:hideMark/>
                      </w:tcPr>
                      <w:p w:rsidR="00555909" w:rsidRDefault="00555909">
                        <w:pPr>
                          <w:rPr>
                            <w:sz w:val="24"/>
                            <w:szCs w:val="24"/>
                          </w:rPr>
                        </w:pPr>
                        <w:r>
                          <w:rPr>
                            <w:rStyle w:val="Strong"/>
                          </w:rPr>
                          <w:t>Chondroitin Sulfate</w:t>
                        </w:r>
                        <w:r>
                          <w:t xml:space="preserve"> </w:t>
                        </w:r>
                      </w:p>
                    </w:tc>
                    <w:tc>
                      <w:tcPr>
                        <w:tcW w:w="0" w:type="auto"/>
                        <w:hideMark/>
                      </w:tcPr>
                      <w:p w:rsidR="00555909" w:rsidRDefault="00555909">
                        <w:pPr>
                          <w:jc w:val="right"/>
                          <w:rPr>
                            <w:sz w:val="24"/>
                            <w:szCs w:val="24"/>
                          </w:rPr>
                        </w:pPr>
                        <w:r>
                          <w:t> 200 mg</w:t>
                        </w:r>
                        <w:r>
                          <w:rPr>
                            <w:vertAlign w:val="superscript"/>
                          </w:rPr>
                          <w:t>*</w:t>
                        </w:r>
                      </w:p>
                    </w:tc>
                    <w:tc>
                      <w:tcPr>
                        <w:tcW w:w="0" w:type="auto"/>
                        <w:vAlign w:val="center"/>
                        <w:hideMark/>
                      </w:tcPr>
                      <w:p w:rsidR="00555909" w:rsidRDefault="00555909">
                        <w:pPr>
                          <w:rPr>
                            <w:sz w:val="20"/>
                            <w:szCs w:val="20"/>
                          </w:rPr>
                        </w:pPr>
                      </w:p>
                    </w:tc>
                  </w:tr>
                  <w:tr w:rsidR="00555909">
                    <w:trPr>
                      <w:trHeight w:val="15"/>
                      <w:tblCellSpacing w:w="0" w:type="dxa"/>
                    </w:trPr>
                    <w:tc>
                      <w:tcPr>
                        <w:tcW w:w="0" w:type="auto"/>
                        <w:gridSpan w:val="3"/>
                        <w:shd w:val="clear" w:color="auto" w:fill="000000"/>
                        <w:vAlign w:val="center"/>
                        <w:hideMark/>
                      </w:tcPr>
                      <w:p w:rsidR="00555909" w:rsidRDefault="00555909">
                        <w:pPr>
                          <w:rPr>
                            <w:sz w:val="2"/>
                            <w:szCs w:val="24"/>
                          </w:rPr>
                        </w:pPr>
                      </w:p>
                    </w:tc>
                  </w:tr>
                  <w:tr w:rsidR="00555909">
                    <w:trPr>
                      <w:tblCellSpacing w:w="0" w:type="dxa"/>
                    </w:trPr>
                    <w:tc>
                      <w:tcPr>
                        <w:tcW w:w="0" w:type="auto"/>
                        <w:vAlign w:val="center"/>
                        <w:hideMark/>
                      </w:tcPr>
                      <w:p w:rsidR="00555909" w:rsidRDefault="00555909">
                        <w:pPr>
                          <w:rPr>
                            <w:sz w:val="24"/>
                            <w:szCs w:val="24"/>
                          </w:rPr>
                        </w:pPr>
                        <w:r>
                          <w:rPr>
                            <w:rStyle w:val="Strong"/>
                          </w:rPr>
                          <w:t>Joint Fluid</w:t>
                        </w:r>
                        <w:r>
                          <w:t xml:space="preserve"> Hyaluronic Acid</w:t>
                        </w:r>
                      </w:p>
                    </w:tc>
                    <w:tc>
                      <w:tcPr>
                        <w:tcW w:w="0" w:type="auto"/>
                        <w:hideMark/>
                      </w:tcPr>
                      <w:p w:rsidR="00555909" w:rsidRDefault="00555909">
                        <w:pPr>
                          <w:jc w:val="right"/>
                          <w:rPr>
                            <w:sz w:val="24"/>
                            <w:szCs w:val="24"/>
                          </w:rPr>
                        </w:pPr>
                        <w:r>
                          <w:t> 3.3 mg</w:t>
                        </w:r>
                        <w:r>
                          <w:rPr>
                            <w:vertAlign w:val="superscript"/>
                          </w:rPr>
                          <w:t>*</w:t>
                        </w:r>
                      </w:p>
                    </w:tc>
                    <w:tc>
                      <w:tcPr>
                        <w:tcW w:w="0" w:type="auto"/>
                        <w:vAlign w:val="center"/>
                        <w:hideMark/>
                      </w:tcPr>
                      <w:p w:rsidR="00555909" w:rsidRDefault="00555909">
                        <w:pPr>
                          <w:rPr>
                            <w:sz w:val="20"/>
                            <w:szCs w:val="20"/>
                          </w:rPr>
                        </w:pPr>
                      </w:p>
                    </w:tc>
                  </w:tr>
                  <w:tr w:rsidR="00555909">
                    <w:trPr>
                      <w:trHeight w:val="135"/>
                      <w:tblCellSpacing w:w="0" w:type="dxa"/>
                    </w:trPr>
                    <w:tc>
                      <w:tcPr>
                        <w:tcW w:w="0" w:type="auto"/>
                        <w:gridSpan w:val="2"/>
                        <w:shd w:val="clear" w:color="auto" w:fill="000000"/>
                        <w:vAlign w:val="center"/>
                        <w:hideMark/>
                      </w:tcPr>
                      <w:p w:rsidR="00555909" w:rsidRDefault="00555909">
                        <w:pPr>
                          <w:rPr>
                            <w:sz w:val="14"/>
                            <w:szCs w:val="24"/>
                          </w:rPr>
                        </w:pPr>
                      </w:p>
                    </w:tc>
                    <w:tc>
                      <w:tcPr>
                        <w:tcW w:w="0" w:type="auto"/>
                        <w:vAlign w:val="center"/>
                        <w:hideMark/>
                      </w:tcPr>
                      <w:p w:rsidR="00555909" w:rsidRDefault="00555909">
                        <w:pPr>
                          <w:rPr>
                            <w:sz w:val="20"/>
                            <w:szCs w:val="20"/>
                          </w:rPr>
                        </w:pPr>
                      </w:p>
                    </w:tc>
                  </w:tr>
                </w:tbl>
                <w:p w:rsidR="00555909" w:rsidRDefault="00555909">
                  <w:pPr>
                    <w:rPr>
                      <w:rFonts w:ascii="Arial" w:hAnsi="Arial" w:cs="Arial"/>
                      <w:sz w:val="20"/>
                      <w:szCs w:val="20"/>
                    </w:rPr>
                  </w:pPr>
                  <w:r>
                    <w:t>&lt;td</w:t>
                  </w:r>
                  <w:r>
                    <w:rPr>
                      <w:rFonts w:ascii="Arial" w:hAnsi="Arial" w:cs="Arial"/>
                      <w:sz w:val="20"/>
                      <w:szCs w:val="20"/>
                    </w:rPr>
                    <w:t xml:space="preserve">* </w:t>
                  </w:r>
                  <w:r>
                    <w:rPr>
                      <w:rFonts w:ascii="Arial" w:hAnsi="Arial" w:cs="Arial"/>
                      <w:sz w:val="15"/>
                      <w:szCs w:val="15"/>
                    </w:rPr>
                    <w:t>Daily Value not established.</w:t>
                  </w:r>
                  <w:r>
                    <w:rPr>
                      <w:rFonts w:ascii="Arial" w:hAnsi="Arial" w:cs="Arial"/>
                      <w:sz w:val="20"/>
                      <w:szCs w:val="20"/>
                    </w:rPr>
                    <w:t>&lt;/td</w:t>
                  </w:r>
                </w:p>
                <w:tbl>
                  <w:tblPr>
                    <w:tblW w:w="3750" w:type="dxa"/>
                    <w:tblCellSpacing w:w="0" w:type="dxa"/>
                    <w:tblCellMar>
                      <w:left w:w="0" w:type="dxa"/>
                      <w:right w:w="0" w:type="dxa"/>
                    </w:tblCellMar>
                    <w:tblLook w:val="04A0" w:firstRow="1" w:lastRow="0" w:firstColumn="1" w:lastColumn="0" w:noHBand="0" w:noVBand="1"/>
                  </w:tblPr>
                  <w:tblGrid>
                    <w:gridCol w:w="3750"/>
                  </w:tblGrid>
                  <w:tr w:rsidR="00555909">
                    <w:trPr>
                      <w:tblCellSpacing w:w="0" w:type="dxa"/>
                    </w:trPr>
                    <w:tc>
                      <w:tcPr>
                        <w:tcW w:w="0" w:type="auto"/>
                        <w:vAlign w:val="center"/>
                        <w:hideMark/>
                      </w:tcPr>
                      <w:p w:rsidR="00555909" w:rsidRDefault="00555909">
                        <w:pPr>
                          <w:rPr>
                            <w:sz w:val="24"/>
                            <w:szCs w:val="24"/>
                          </w:rPr>
                        </w:pPr>
                      </w:p>
                    </w:tc>
                  </w:tr>
                </w:tbl>
                <w:p w:rsidR="00555909" w:rsidRDefault="00555909">
                  <w:pPr>
                    <w:rPr>
                      <w:rFonts w:ascii="Arial" w:hAnsi="Arial" w:cs="Arial"/>
                      <w:sz w:val="20"/>
                      <w:szCs w:val="20"/>
                    </w:rPr>
                  </w:pPr>
                </w:p>
              </w:tc>
            </w:tr>
          </w:tbl>
          <w:p w:rsidR="00555909" w:rsidRDefault="00555909">
            <w:pPr>
              <w:jc w:val="center"/>
              <w:rPr>
                <w:sz w:val="24"/>
                <w:szCs w:val="24"/>
              </w:rPr>
            </w:pPr>
          </w:p>
        </w:tc>
      </w:tr>
    </w:tbl>
    <w:p w:rsidR="00555909" w:rsidRDefault="00555909" w:rsidP="00555909">
      <w:pPr>
        <w:rPr>
          <w:vanish/>
        </w:rPr>
      </w:pPr>
    </w:p>
    <w:tbl>
      <w:tblPr>
        <w:tblW w:w="5000" w:type="pct"/>
        <w:tblCellSpacing w:w="22" w:type="dxa"/>
        <w:tblCellMar>
          <w:top w:w="45" w:type="dxa"/>
          <w:left w:w="45" w:type="dxa"/>
          <w:bottom w:w="45" w:type="dxa"/>
          <w:right w:w="45" w:type="dxa"/>
        </w:tblCellMar>
        <w:tblLook w:val="04A0" w:firstRow="1" w:lastRow="0" w:firstColumn="1" w:lastColumn="0" w:noHBand="0" w:noVBand="1"/>
      </w:tblPr>
      <w:tblGrid>
        <w:gridCol w:w="9204"/>
      </w:tblGrid>
      <w:tr w:rsidR="00555909" w:rsidTr="00555909">
        <w:trPr>
          <w:tblCellSpacing w:w="22" w:type="dxa"/>
        </w:trPr>
        <w:tc>
          <w:tcPr>
            <w:tcW w:w="0" w:type="auto"/>
            <w:vAlign w:val="center"/>
            <w:hideMark/>
          </w:tcPr>
          <w:p w:rsidR="00555909" w:rsidRDefault="00555909">
            <w:pPr>
              <w:rPr>
                <w:sz w:val="24"/>
                <w:szCs w:val="24"/>
              </w:rPr>
            </w:pPr>
            <w:r>
              <w:t>Other Ingredients: Microcrystalline Cellulose, Hydroxypropyl Cellulose, Coating: Hydroxypropyl Methylcellulose, Modified Corn Starch, Titanium Dioxide, Polyethylene Glycol, Glycerin, Magnesium Trisilicate, Croscarmellose Sodium, Maltodextrin, Magnesium Stearate, Silicon Dioxide</w:t>
            </w:r>
          </w:p>
        </w:tc>
      </w:tr>
    </w:tbl>
    <w:p w:rsidR="00555909" w:rsidRDefault="00555909" w:rsidP="00555909">
      <w:pPr>
        <w:pStyle w:val="Heading1"/>
      </w:pPr>
      <w:r>
        <w:t>From the Manufacturer</w:t>
      </w:r>
      <w:r>
        <w:rPr>
          <w:rStyle w:val="wc-powered-by-tagline-separator"/>
        </w:rPr>
        <w:t>|</w:t>
      </w:r>
      <w:r>
        <w:rPr>
          <w:noProof/>
        </w:rPr>
        <w:drawing>
          <wp:inline distT="0" distB="0" distL="0" distR="0">
            <wp:extent cx="1428750" cy="190500"/>
            <wp:effectExtent l="0" t="0" r="0" b="0"/>
            <wp:docPr id="23" name="Picture 23" descr="Powered by Webco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wered by Webcoll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90500"/>
                    </a:xfrm>
                    <a:prstGeom prst="rect">
                      <a:avLst/>
                    </a:prstGeom>
                    <a:noFill/>
                    <a:ln>
                      <a:noFill/>
                    </a:ln>
                  </pic:spPr>
                </pic:pic>
              </a:graphicData>
            </a:graphic>
          </wp:inline>
        </w:drawing>
      </w:r>
    </w:p>
    <w:p w:rsidR="00555909" w:rsidRDefault="00555909" w:rsidP="00555909">
      <w:pPr>
        <w:pStyle w:val="wc-rating-question"/>
      </w:pPr>
      <w:r>
        <w:rPr>
          <w:rStyle w:val="wc-rating-question-text"/>
        </w:rPr>
        <w:t>Is the information in this section helpful?</w:t>
      </w:r>
      <w:r>
        <w:t xml:space="preserve"> </w:t>
      </w:r>
      <w:hyperlink r:id="rId38" w:tooltip="If the information was helpful click here to say yes" w:history="1">
        <w:r>
          <w:rPr>
            <w:rStyle w:val="Hyperlink"/>
          </w:rPr>
          <w:t>Yes</w:t>
        </w:r>
      </w:hyperlink>
      <w:r>
        <w:t xml:space="preserve"> </w:t>
      </w:r>
      <w:r>
        <w:rPr>
          <w:rStyle w:val="wc-rating-answers-separator"/>
        </w:rPr>
        <w:t>/</w:t>
      </w:r>
      <w:r>
        <w:t xml:space="preserve"> </w:t>
      </w:r>
      <w:hyperlink r:id="rId39" w:tooltip="If the information was not helpful click here to say no" w:history="1">
        <w:r>
          <w:rPr>
            <w:rStyle w:val="Hyperlink"/>
          </w:rPr>
          <w:t>No</w:t>
        </w:r>
      </w:hyperlink>
      <w:r>
        <w:t xml:space="preserve"> </w:t>
      </w:r>
    </w:p>
    <w:p w:rsidR="00555909" w:rsidRDefault="00555909" w:rsidP="00555909">
      <w:pPr>
        <w:pStyle w:val="Heading2"/>
      </w:pPr>
      <w:r>
        <w:t>Product Overview</w:t>
      </w:r>
    </w:p>
    <w:p w:rsidR="00555909" w:rsidRDefault="00555909" w:rsidP="00555909">
      <w:pPr>
        <w:numPr>
          <w:ilvl w:val="0"/>
          <w:numId w:val="2"/>
        </w:numPr>
        <w:spacing w:before="100" w:beforeAutospacing="1" w:after="100" w:afterAutospacing="1" w:line="240" w:lineRule="auto"/>
      </w:pPr>
      <w:r>
        <w:rPr>
          <w:noProof/>
          <w:lang w:eastAsia="sq-AL"/>
        </w:rPr>
        <w:drawing>
          <wp:inline distT="0" distB="0" distL="0" distR="0">
            <wp:extent cx="9144000" cy="57150"/>
            <wp:effectExtent l="0" t="0" r="0" b="0"/>
            <wp:docPr id="22" name="Picture 22" descr="http://media.webcollage.net/rwvfp/wc/cp/13399766/module/movefree/_cp/products/1382123657765/tab-2dd5c44b-325c-426e-bce3-a38b09326c8d/f09eab27-31ab-4ae3-8095-bff491930089.jpg.w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edia.webcollage.net/rwvfp/wc/cp/13399766/module/movefree/_cp/products/1382123657765/tab-2dd5c44b-325c-426e-bce3-a38b09326c8d/f09eab27-31ab-4ae3-8095-bff491930089.jpg.w96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0" cy="57150"/>
                    </a:xfrm>
                    <a:prstGeom prst="rect">
                      <a:avLst/>
                    </a:prstGeom>
                    <a:noFill/>
                    <a:ln>
                      <a:noFill/>
                    </a:ln>
                  </pic:spPr>
                </pic:pic>
              </a:graphicData>
            </a:graphic>
          </wp:inline>
        </w:drawing>
      </w:r>
    </w:p>
    <w:p w:rsidR="00555909" w:rsidRDefault="00555909" w:rsidP="00555909">
      <w:pPr>
        <w:numPr>
          <w:ilvl w:val="0"/>
          <w:numId w:val="2"/>
        </w:numPr>
        <w:spacing w:before="100" w:beforeAutospacing="1" w:after="100" w:afterAutospacing="1" w:line="240" w:lineRule="auto"/>
      </w:pPr>
      <w:r>
        <w:rPr>
          <w:noProof/>
          <w:lang w:eastAsia="sq-AL"/>
        </w:rPr>
        <w:lastRenderedPageBreak/>
        <w:drawing>
          <wp:inline distT="0" distB="0" distL="0" distR="0">
            <wp:extent cx="2286000" cy="2286000"/>
            <wp:effectExtent l="0" t="0" r="0" b="0"/>
            <wp:docPr id="21" name="Picture 21" descr="http://media.webcollage.net/rwvfp/wc/cp/13399766/module/movefree/_cp/products/1382123657765/tab-2dd5c44b-325c-426e-bce3-a38b09326c8d/c655ec66-613c-49b2-88ee-a2d5e57326c9.png.w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edia.webcollage.net/rwvfp/wc/cp/13399766/module/movefree/_cp/products/1382123657765/tab-2dd5c44b-325c-426e-bce3-a38b09326c8d/c655ec66-613c-49b2-88ee-a2d5e57326c9.png.w24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555909" w:rsidRDefault="00555909" w:rsidP="00555909">
      <w:pPr>
        <w:pStyle w:val="NormalWeb"/>
        <w:ind w:left="720"/>
      </w:pPr>
      <w:r>
        <w:t>Move Free® Glucosamine Chondroitin Plus MSM &amp; Vitamin D3 Joint Supplement formula contains premium-quality ingredients, including glucosamine, chondroitin, uniflex, hyaluronic acid, MSM and Vitamin D3 to promote the health of your bones and joints.† Move Free® Glucosamine Chondroitin Plus MSM &amp; Vitamin D3 promotes joint flexibility, comfort and lubrication.†</w:t>
      </w:r>
      <w:r>
        <w:br/>
      </w:r>
      <w:r>
        <w:br/>
      </w:r>
      <w:r>
        <w:rPr>
          <w:b/>
          <w:bCs/>
        </w:rPr>
        <w:t>Benefits of Move Free® Glucosamine Chondroitin Plus MSM &amp; Vitamin D3</w:t>
      </w:r>
    </w:p>
    <w:p w:rsidR="00555909" w:rsidRDefault="00555909" w:rsidP="00555909">
      <w:pPr>
        <w:numPr>
          <w:ilvl w:val="1"/>
          <w:numId w:val="2"/>
        </w:numPr>
        <w:spacing w:before="100" w:beforeAutospacing="1" w:after="100" w:afterAutospacing="1" w:line="240" w:lineRule="auto"/>
      </w:pPr>
      <w:r>
        <w:t>Glucosamine and chondroitin comforts, protects, and lubricates joints†</w:t>
      </w:r>
    </w:p>
    <w:p w:rsidR="00555909" w:rsidRDefault="00555909" w:rsidP="00555909">
      <w:pPr>
        <w:numPr>
          <w:ilvl w:val="1"/>
          <w:numId w:val="2"/>
        </w:numPr>
        <w:spacing w:before="100" w:beforeAutospacing="1" w:after="100" w:afterAutospacing="1" w:line="240" w:lineRule="auto"/>
      </w:pPr>
      <w:r>
        <w:t>Uniflex helps protect joint tissue and cartilage†</w:t>
      </w:r>
    </w:p>
    <w:p w:rsidR="00555909" w:rsidRDefault="00555909" w:rsidP="00555909">
      <w:pPr>
        <w:numPr>
          <w:ilvl w:val="1"/>
          <w:numId w:val="2"/>
        </w:numPr>
        <w:spacing w:before="100" w:beforeAutospacing="1" w:after="100" w:afterAutospacing="1" w:line="240" w:lineRule="auto"/>
      </w:pPr>
      <w:r>
        <w:t>Hyaluronic acid is absorbed into joints for cushioning†</w:t>
      </w:r>
    </w:p>
    <w:p w:rsidR="00555909" w:rsidRDefault="00555909" w:rsidP="00555909">
      <w:pPr>
        <w:numPr>
          <w:ilvl w:val="1"/>
          <w:numId w:val="2"/>
        </w:numPr>
        <w:spacing w:before="100" w:beforeAutospacing="1" w:after="100" w:afterAutospacing="1" w:line="240" w:lineRule="auto"/>
      </w:pPr>
      <w:r>
        <w:t>MSM comforts and soothes sore joints†</w:t>
      </w:r>
    </w:p>
    <w:p w:rsidR="00555909" w:rsidRDefault="00555909" w:rsidP="00555909">
      <w:pPr>
        <w:numPr>
          <w:ilvl w:val="1"/>
          <w:numId w:val="2"/>
        </w:numPr>
        <w:spacing w:before="100" w:beforeAutospacing="1" w:after="100" w:afterAutospacing="1" w:line="240" w:lineRule="auto"/>
      </w:pPr>
      <w:r>
        <w:t>Vitamin D3 helps promote bone health and joint movement†</w:t>
      </w:r>
    </w:p>
    <w:p w:rsidR="00555909" w:rsidRDefault="00555909" w:rsidP="00555909">
      <w:pPr>
        <w:numPr>
          <w:ilvl w:val="1"/>
          <w:numId w:val="2"/>
        </w:numPr>
        <w:spacing w:before="100" w:beforeAutospacing="1" w:after="100" w:afterAutospacing="1" w:line="240" w:lineRule="auto"/>
      </w:pPr>
      <w:r>
        <w:t>Comforts joints with just 2 tablets per day†</w:t>
      </w:r>
    </w:p>
    <w:p w:rsidR="00555909" w:rsidRDefault="00555909" w:rsidP="00555909">
      <w:pPr>
        <w:pStyle w:val="Heading2"/>
      </w:pPr>
      <w:r>
        <w:t>How Does it Work?</w:t>
      </w:r>
    </w:p>
    <w:p w:rsidR="00555909" w:rsidRDefault="00555909" w:rsidP="00555909">
      <w:pPr>
        <w:numPr>
          <w:ilvl w:val="0"/>
          <w:numId w:val="3"/>
        </w:numPr>
        <w:spacing w:before="100" w:beforeAutospacing="1" w:after="100" w:afterAutospacing="1" w:line="240" w:lineRule="auto"/>
      </w:pPr>
      <w:r>
        <w:rPr>
          <w:noProof/>
          <w:lang w:eastAsia="sq-AL"/>
        </w:rPr>
        <w:drawing>
          <wp:inline distT="0" distB="0" distL="0" distR="0">
            <wp:extent cx="9144000" cy="57150"/>
            <wp:effectExtent l="0" t="0" r="0" b="0"/>
            <wp:docPr id="20" name="Picture 20" descr="http://media.webcollage.net/rwvfp/wc/cp/13399766/module/movefree/_cp/products/1382123657765/tab-26f0f676-83bd-4b81-a5a8-a4379c84746e/e8b9f3a1-6839-43a9-ad5b-13cbc5de99d1.jpg.w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edia.webcollage.net/rwvfp/wc/cp/13399766/module/movefree/_cp/products/1382123657765/tab-26f0f676-83bd-4b81-a5a8-a4379c84746e/e8b9f3a1-6839-43a9-ad5b-13cbc5de99d1.jpg.w96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0" cy="57150"/>
                    </a:xfrm>
                    <a:prstGeom prst="rect">
                      <a:avLst/>
                    </a:prstGeom>
                    <a:noFill/>
                    <a:ln>
                      <a:noFill/>
                    </a:ln>
                  </pic:spPr>
                </pic:pic>
              </a:graphicData>
            </a:graphic>
          </wp:inline>
        </w:drawing>
      </w:r>
    </w:p>
    <w:p w:rsidR="00555909" w:rsidRDefault="00555909" w:rsidP="00555909">
      <w:pPr>
        <w:numPr>
          <w:ilvl w:val="0"/>
          <w:numId w:val="3"/>
        </w:numPr>
        <w:spacing w:before="100" w:beforeAutospacing="1" w:after="100" w:afterAutospacing="1" w:line="240" w:lineRule="auto"/>
      </w:pPr>
      <w:r>
        <w:rPr>
          <w:noProof/>
          <w:lang w:eastAsia="sq-AL"/>
        </w:rPr>
        <w:lastRenderedPageBreak/>
        <w:drawing>
          <wp:inline distT="0" distB="0" distL="0" distR="0">
            <wp:extent cx="4572000" cy="6076950"/>
            <wp:effectExtent l="0" t="0" r="0" b="0"/>
            <wp:docPr id="19" name="Picture 19" descr="http://media.webcollage.net/rwvfp/wc/cp/13399766/module/movefree/_cp/products/1382123657765/tab-26f0f676-83bd-4b81-a5a8-a4379c84746e/9130fd4d-c94e-4735-b355-4b67435aa526.jpg.w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edia.webcollage.net/rwvfp/wc/cp/13399766/module/movefree/_cp/products/1382123657765/tab-26f0f676-83bd-4b81-a5a8-a4379c84746e/9130fd4d-c94e-4735-b355-4b67435aa526.jpg.w48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6076950"/>
                    </a:xfrm>
                    <a:prstGeom prst="rect">
                      <a:avLst/>
                    </a:prstGeom>
                    <a:noFill/>
                    <a:ln>
                      <a:noFill/>
                    </a:ln>
                  </pic:spPr>
                </pic:pic>
              </a:graphicData>
            </a:graphic>
          </wp:inline>
        </w:drawing>
      </w:r>
      <w:hyperlink r:id="rId43" w:history="1">
        <w:r>
          <w:rPr>
            <w:rStyle w:val="wc-screen-reader-only"/>
            <w:color w:val="0000FF"/>
            <w:u w:val="single"/>
          </w:rPr>
          <w:t>Enlarge Image</w:t>
        </w:r>
      </w:hyperlink>
    </w:p>
    <w:p w:rsidR="00555909" w:rsidRDefault="00555909" w:rsidP="00555909">
      <w:pPr>
        <w:spacing w:before="100" w:beforeAutospacing="1" w:after="100" w:afterAutospacing="1"/>
        <w:ind w:left="720"/>
      </w:pPr>
      <w:r>
        <w:rPr>
          <w:b/>
          <w:bCs/>
        </w:rPr>
        <w:t>Glucosamine and Chondroitin: Protect, Nourish, and Lubricate Joints†</w:t>
      </w:r>
      <w:r>
        <w:br/>
      </w:r>
      <w:r>
        <w:br/>
        <w:t>Glucosamine and chondroitin work together in Move Free® Glucosamine Chondroitin Plus MSM &amp; Vitamin D3 to protect and help lubricate your joints. Glucosamine is a natural component of cartilage, the connective tissue that protects the bones in your joints and allows them to slide easily over one another. Studies demonstrate that glucosamine, a key ingredient in Move Free® Glucosamine Chondroitin Plus MSM &amp; Vitamin D3, supports joint health and flexibility.†</w:t>
      </w:r>
      <w:r>
        <w:br/>
      </w:r>
      <w:r>
        <w:br/>
        <w:t>Chondroitin is a naturally occurring complex carbohydrate found in connective tissue such as cartilage. By helping cartilage retain water, chondroitin assists or helps in lubricating and cushioning joints.</w:t>
      </w:r>
      <w:r>
        <w:br/>
      </w:r>
      <w:r>
        <w:lastRenderedPageBreak/>
        <w:br/>
      </w:r>
      <w:r>
        <w:rPr>
          <w:b/>
          <w:bCs/>
        </w:rPr>
        <w:t>Uniflex: Delivers Protection and Comfort of Joint†</w:t>
      </w:r>
      <w:r>
        <w:br/>
      </w:r>
      <w:r>
        <w:br/>
        <w:t>One key compound in Move Free® Glucosamine Chondroitin Plus MSM &amp; Vitamin D3 is Uniflex (calcium fructoborate), a clinically tested mineral complex found naturally in fruits and vegetables that protects and comforts joints.†</w:t>
      </w:r>
      <w:r>
        <w:br/>
      </w:r>
      <w:r>
        <w:br/>
      </w:r>
      <w:r>
        <w:rPr>
          <w:b/>
          <w:bCs/>
        </w:rPr>
        <w:t>Hyaluronic Acid: Cushions and Lubricates Joints†</w:t>
      </w:r>
      <w:r>
        <w:br/>
      </w:r>
      <w:r>
        <w:br/>
        <w:t>Move Free® Glucosamine Chondroitin Plus MSM &amp; Vitamin D3 contains hyaluronic acid (HA), a potent form of one of the main lubricating components found in your joints. As we get older, our HA tends to decrease, which can reduce joint cushioning. Since HA is naturally present in your body, you already have built-in pathways to absorb and use it. The HA in Joint Fluid is similar in molecular size to naturally occurring HA, and a clinical study shows that when taken orally, this form of HA is absorbed directly into the joints.</w:t>
      </w:r>
      <w:r>
        <w:rPr>
          <w:vertAlign w:val="superscript"/>
        </w:rPr>
        <w:t xml:space="preserve">1 </w:t>
      </w:r>
      <w:r>
        <w:br/>
      </w:r>
      <w:r>
        <w:br/>
      </w:r>
      <w:r>
        <w:rPr>
          <w:b/>
          <w:bCs/>
        </w:rPr>
        <w:t>MSM: Comforts and Soothes Sore Joints†</w:t>
      </w:r>
      <w:r>
        <w:br/>
      </w:r>
      <w:r>
        <w:br/>
        <w:t>Move Free® Glucosamine Chondroitin Plus MSM &amp; Vitamin D3 provides the added benefit of 1,500 milligrams of MSM (methylsulfonylmethane), a natural source of sulfur found in the body that is important in the formation of collagen in joints. When replenished, MSM can actually improve joint health. The amount of MSM found in Move Free® Glucosamine Chondroitin Plus MSM &amp; Vitamin D3 has been shown to support joint comfort and soothe sore joints.†</w:t>
      </w:r>
      <w:r>
        <w:br/>
      </w:r>
      <w:r>
        <w:br/>
      </w:r>
      <w:r>
        <w:rPr>
          <w:b/>
          <w:bCs/>
        </w:rPr>
        <w:t>Vitamin D3: Promotes Bone Health and Joint Movement†</w:t>
      </w:r>
      <w:r>
        <w:br/>
      </w:r>
      <w:r>
        <w:br/>
        <w:t xml:space="preserve">Move Free® Glucosamine Chondroitin Plus MSM &amp; Vitamin D3 provides 2,000 IU of joint-healthy Vitamin D3. As we age, our bones lose calcium, which can compromise overall bone health and joint movement. Vitamin D3 addresses this problem by helping bones absorb calcium better and helps bones retain the calcium already in them. </w:t>
      </w:r>
    </w:p>
    <w:p w:rsidR="00555909" w:rsidRDefault="00555909" w:rsidP="00555909">
      <w:pPr>
        <w:numPr>
          <w:ilvl w:val="0"/>
          <w:numId w:val="3"/>
        </w:numPr>
        <w:spacing w:before="100" w:beforeAutospacing="1" w:after="100" w:afterAutospacing="1" w:line="240" w:lineRule="auto"/>
      </w:pPr>
      <w:r>
        <w:rPr>
          <w:noProof/>
          <w:lang w:eastAsia="sq-AL"/>
        </w:rPr>
        <w:drawing>
          <wp:inline distT="0" distB="0" distL="0" distR="0">
            <wp:extent cx="5638800" cy="466725"/>
            <wp:effectExtent l="0" t="0" r="0" b="9525"/>
            <wp:docPr id="18" name="Picture 18" descr="http://media.webcollage.net/rwvfp/wc/cp/13399766/module/movefree/_cp/products/1382123657765/tab-26f0f676-83bd-4b81-a5a8-a4379c84746e/308d1f9e-0bc5-40a6-a34d-f394e4d615c5.jpg.w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edia.webcollage.net/rwvfp/wc/cp/13399766/module/movefree/_cp/products/1382123657765/tab-26f0f676-83bd-4b81-a5a8-a4379c84746e/308d1f9e-0bc5-40a6-a34d-f394e4d615c5.jpg.w96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38800" cy="466725"/>
                    </a:xfrm>
                    <a:prstGeom prst="rect">
                      <a:avLst/>
                    </a:prstGeom>
                    <a:noFill/>
                    <a:ln>
                      <a:noFill/>
                    </a:ln>
                  </pic:spPr>
                </pic:pic>
              </a:graphicData>
            </a:graphic>
          </wp:inline>
        </w:drawing>
      </w:r>
    </w:p>
    <w:p w:rsidR="00555909" w:rsidRDefault="00555909" w:rsidP="00555909">
      <w:pPr>
        <w:pStyle w:val="Heading2"/>
      </w:pPr>
      <w:r>
        <w:t>Supplement Facts</w:t>
      </w:r>
    </w:p>
    <w:p w:rsidR="00555909" w:rsidRDefault="00555909" w:rsidP="00555909">
      <w:pPr>
        <w:numPr>
          <w:ilvl w:val="0"/>
          <w:numId w:val="4"/>
        </w:numPr>
        <w:spacing w:before="100" w:beforeAutospacing="1" w:after="100" w:afterAutospacing="1" w:line="240" w:lineRule="auto"/>
      </w:pPr>
      <w:r>
        <w:rPr>
          <w:noProof/>
          <w:lang w:eastAsia="sq-AL"/>
        </w:rPr>
        <w:drawing>
          <wp:inline distT="0" distB="0" distL="0" distR="0">
            <wp:extent cx="9144000" cy="57150"/>
            <wp:effectExtent l="0" t="0" r="0" b="0"/>
            <wp:docPr id="17" name="Picture 17" descr="http://media.webcollage.net/rwvfp/wc/cp/13399766/module/movefree/_cp/products/1382123657765/tab-3ab03430-8caf-4e5e-9c58-1735907f547a/c0403ba9-0b47-4063-a934-c705831c58bb.jpg.w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edia.webcollage.net/rwvfp/wc/cp/13399766/module/movefree/_cp/products/1382123657765/tab-3ab03430-8caf-4e5e-9c58-1735907f547a/c0403ba9-0b47-4063-a934-c705831c58bb.jpg.w96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0" cy="57150"/>
                    </a:xfrm>
                    <a:prstGeom prst="rect">
                      <a:avLst/>
                    </a:prstGeom>
                    <a:noFill/>
                    <a:ln>
                      <a:noFill/>
                    </a:ln>
                  </pic:spPr>
                </pic:pic>
              </a:graphicData>
            </a:graphic>
          </wp:inline>
        </w:drawing>
      </w:r>
    </w:p>
    <w:p w:rsidR="00555909" w:rsidRDefault="00555909" w:rsidP="00555909">
      <w:pPr>
        <w:numPr>
          <w:ilvl w:val="0"/>
          <w:numId w:val="4"/>
        </w:numPr>
        <w:spacing w:before="100" w:beforeAutospacing="1" w:after="100" w:afterAutospacing="1" w:line="240" w:lineRule="auto"/>
      </w:pPr>
      <w:r>
        <w:rPr>
          <w:noProof/>
          <w:lang w:eastAsia="sq-AL"/>
        </w:rPr>
        <w:lastRenderedPageBreak/>
        <w:drawing>
          <wp:inline distT="0" distB="0" distL="0" distR="0">
            <wp:extent cx="4029075" cy="3467100"/>
            <wp:effectExtent l="0" t="0" r="9525" b="0"/>
            <wp:docPr id="16" name="Picture 16" descr="http://media.webcollage.net/rwvfp/wc/cp/13399766/module/movefree/_cp/products/1382123657765/tab-3ab03430-8caf-4e5e-9c58-1735907f547a/427bcc92-faa7-418d-a758-e2bd0ffcf8cb.jpg.w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edia.webcollage.net/rwvfp/wc/cp/13399766/module/movefree/_cp/products/1382123657765/tab-3ab03430-8caf-4e5e-9c58-1735907f547a/427bcc92-faa7-418d-a758-e2bd0ffcf8cb.jpg.w96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9075" cy="3467100"/>
                    </a:xfrm>
                    <a:prstGeom prst="rect">
                      <a:avLst/>
                    </a:prstGeom>
                    <a:noFill/>
                    <a:ln>
                      <a:noFill/>
                    </a:ln>
                  </pic:spPr>
                </pic:pic>
              </a:graphicData>
            </a:graphic>
          </wp:inline>
        </w:drawing>
      </w:r>
      <w:hyperlink r:id="rId46" w:history="1">
        <w:r>
          <w:rPr>
            <w:rStyle w:val="wc-screen-reader-only"/>
            <w:color w:val="0000FF"/>
            <w:u w:val="single"/>
          </w:rPr>
          <w:t>Enlarge Image</w:t>
        </w:r>
      </w:hyperlink>
    </w:p>
    <w:p w:rsidR="00555909" w:rsidRDefault="00555909" w:rsidP="00555909">
      <w:pPr>
        <w:pStyle w:val="NormalWeb"/>
        <w:ind w:left="720"/>
      </w:pPr>
      <w:r>
        <w:rPr>
          <w:b/>
          <w:bCs/>
        </w:rPr>
        <w:t>Directions:</w:t>
      </w:r>
      <w:r>
        <w:rPr>
          <w:b/>
          <w:bCs/>
        </w:rPr>
        <w:br/>
      </w:r>
      <w:r>
        <w:t>For best results, take two (2) tablets all at once with a meal, OR one (1) table twice daily with meals.</w:t>
      </w:r>
      <w:r>
        <w:br/>
      </w:r>
      <w:r>
        <w:br/>
      </w:r>
      <w:r>
        <w:rPr>
          <w:b/>
          <w:bCs/>
        </w:rPr>
        <w:t>Other Ingredients:</w:t>
      </w:r>
      <w:r>
        <w:br/>
        <w:t xml:space="preserve">Microcrystalline cellulose, hydroxypropyl cellulose, coating (hydroxypropyl methylcellulose, modified corn starch, titanium dioxide, polyethylene glycol, glycerin, magnesium trisilicate), croscarmellose sodium. Matodexterin, magnesium stearate, silicon dioxide. </w:t>
      </w:r>
      <w:r>
        <w:rPr>
          <w:b/>
          <w:bCs/>
        </w:rPr>
        <w:t>Contains shellfish (shrimp, crab, lobster and crayfish). </w:t>
      </w:r>
      <w:r>
        <w:t>Chrondroitin Sulfate is derived from bovine and porcine sources.</w:t>
      </w:r>
    </w:p>
    <w:p w:rsidR="00555909" w:rsidRDefault="00555909" w:rsidP="00555909">
      <w:pPr>
        <w:pStyle w:val="NormalWeb"/>
        <w:ind w:left="720"/>
      </w:pPr>
      <w:r>
        <w:rPr>
          <w:b/>
          <w:bCs/>
        </w:rPr>
        <w:t>No </w:t>
      </w:r>
      <w:r>
        <w:t>Added Sugar (Sucrose, Fructose, Lactose), </w:t>
      </w:r>
      <w:r>
        <w:rPr>
          <w:b/>
          <w:bCs/>
        </w:rPr>
        <w:t xml:space="preserve">No </w:t>
      </w:r>
      <w:r>
        <w:t>Salt (Sodium Chloride), </w:t>
      </w:r>
      <w:r>
        <w:rPr>
          <w:b/>
          <w:bCs/>
        </w:rPr>
        <w:t>No</w:t>
      </w:r>
      <w:r>
        <w:t> Yeast, </w:t>
      </w:r>
      <w:r>
        <w:rPr>
          <w:b/>
          <w:bCs/>
        </w:rPr>
        <w:t>No</w:t>
      </w:r>
      <w:r>
        <w:t> Wheat, </w:t>
      </w:r>
      <w:r>
        <w:rPr>
          <w:b/>
          <w:bCs/>
        </w:rPr>
        <w:t xml:space="preserve">No </w:t>
      </w:r>
      <w:r>
        <w:t>Gluten or Milk. </w:t>
      </w:r>
      <w:r>
        <w:rPr>
          <w:b/>
          <w:bCs/>
        </w:rPr>
        <w:t>No </w:t>
      </w:r>
      <w:r>
        <w:t>Preservatives or Artificial Flavors. </w:t>
      </w:r>
    </w:p>
    <w:p w:rsidR="00555909" w:rsidRDefault="00555909" w:rsidP="00555909">
      <w:pPr>
        <w:pStyle w:val="NormalWeb"/>
        <w:ind w:left="720"/>
      </w:pPr>
      <w:r>
        <w:rPr>
          <w:i/>
          <w:iCs/>
        </w:rPr>
        <w:t>Note: If pregnant, lactating or on prescribed medication, consult your physician before using. KEEP OUT OF REACH OF CHILDREN. STORE IN A COOL, DRY PLACE WITH LID TIGHTLY CLOSED.</w:t>
      </w:r>
    </w:p>
    <w:p w:rsidR="00555909" w:rsidRDefault="00555909" w:rsidP="00555909">
      <w:pPr>
        <w:pStyle w:val="Heading2"/>
      </w:pPr>
      <w:r>
        <w:t>Move Free® Rewards</w:t>
      </w:r>
    </w:p>
    <w:p w:rsidR="00555909" w:rsidRDefault="00555909" w:rsidP="00555909">
      <w:pPr>
        <w:numPr>
          <w:ilvl w:val="0"/>
          <w:numId w:val="5"/>
        </w:numPr>
        <w:spacing w:before="100" w:beforeAutospacing="1" w:after="100" w:afterAutospacing="1" w:line="240" w:lineRule="auto"/>
      </w:pPr>
      <w:r>
        <w:rPr>
          <w:noProof/>
          <w:lang w:eastAsia="sq-AL"/>
        </w:rPr>
        <w:drawing>
          <wp:inline distT="0" distB="0" distL="0" distR="0">
            <wp:extent cx="9144000" cy="57150"/>
            <wp:effectExtent l="0" t="0" r="0" b="0"/>
            <wp:docPr id="15" name="Picture 15" descr="http://media.webcollage.net/rwvfp/wc/cp/13399766/module/movefree/_cp/products/1382123657765/tab-74edf5bb-f6e0-4df7-83b7-9d85d24047de/e8b9f3a1-6839-43a9-ad5b-13cbc5de99d1.jpg.w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edia.webcollage.net/rwvfp/wc/cp/13399766/module/movefree/_cp/products/1382123657765/tab-74edf5bb-f6e0-4df7-83b7-9d85d24047de/e8b9f3a1-6839-43a9-ad5b-13cbc5de99d1.jpg.w96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0" cy="57150"/>
                    </a:xfrm>
                    <a:prstGeom prst="rect">
                      <a:avLst/>
                    </a:prstGeom>
                    <a:noFill/>
                    <a:ln>
                      <a:noFill/>
                    </a:ln>
                  </pic:spPr>
                </pic:pic>
              </a:graphicData>
            </a:graphic>
          </wp:inline>
        </w:drawing>
      </w:r>
    </w:p>
    <w:p w:rsidR="00555909" w:rsidRDefault="00555909" w:rsidP="00555909">
      <w:pPr>
        <w:numPr>
          <w:ilvl w:val="0"/>
          <w:numId w:val="5"/>
        </w:numPr>
        <w:spacing w:before="100" w:beforeAutospacing="1" w:after="100" w:afterAutospacing="1" w:line="240" w:lineRule="auto"/>
      </w:pPr>
      <w:r>
        <w:rPr>
          <w:noProof/>
          <w:lang w:eastAsia="sq-AL"/>
        </w:rPr>
        <w:lastRenderedPageBreak/>
        <w:drawing>
          <wp:inline distT="0" distB="0" distL="0" distR="0">
            <wp:extent cx="2286000" cy="1905000"/>
            <wp:effectExtent l="0" t="0" r="0" b="0"/>
            <wp:docPr id="14" name="Picture 14" descr="http://media.webcollage.net/rwvfp/wc/cp/13399766/module/movefree/_cp/products/1382123657765/tab-74edf5bb-f6e0-4df7-83b7-9d85d24047de/3e0fc0e9-1922-4611-82e2-779182e0af53.JPG.w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edia.webcollage.net/rwvfp/wc/cp/13399766/module/movefree/_cp/products/1382123657765/tab-74edf5bb-f6e0-4df7-83b7-9d85d24047de/3e0fc0e9-1922-4611-82e2-779182e0af53.JPG.w24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0" cy="1905000"/>
                    </a:xfrm>
                    <a:prstGeom prst="rect">
                      <a:avLst/>
                    </a:prstGeom>
                    <a:noFill/>
                    <a:ln>
                      <a:noFill/>
                    </a:ln>
                  </pic:spPr>
                </pic:pic>
              </a:graphicData>
            </a:graphic>
          </wp:inline>
        </w:drawing>
      </w:r>
    </w:p>
    <w:p w:rsidR="00555909" w:rsidRDefault="00555909" w:rsidP="00555909">
      <w:pPr>
        <w:spacing w:before="100" w:beforeAutospacing="1" w:after="100" w:afterAutospacing="1"/>
        <w:ind w:left="720"/>
      </w:pPr>
      <w:r>
        <w:t>Join the Move Free® Rewards loyalty program today and start earning points that you can redeem for valuable rewards.</w:t>
      </w:r>
    </w:p>
    <w:p w:rsidR="00555909" w:rsidRDefault="00555909" w:rsidP="00555909">
      <w:pPr>
        <w:pStyle w:val="NormalWeb"/>
        <w:ind w:left="720"/>
      </w:pPr>
      <w:r>
        <w:rPr>
          <w:b/>
          <w:bCs/>
        </w:rPr>
        <w:t>How to Participate:</w:t>
      </w:r>
    </w:p>
    <w:p w:rsidR="00555909" w:rsidRDefault="00555909" w:rsidP="00555909">
      <w:pPr>
        <w:pStyle w:val="NormalWeb"/>
        <w:ind w:left="720"/>
      </w:pPr>
      <w:r>
        <w:rPr>
          <w:b/>
          <w:bCs/>
        </w:rPr>
        <w:t>1) Join:</w:t>
      </w:r>
      <w:r>
        <w:t xml:space="preserve"> Sign up for Move Free® Rewards at www.movefreerewards.com. Registration is free.</w:t>
      </w:r>
    </w:p>
    <w:p w:rsidR="00555909" w:rsidRDefault="00555909" w:rsidP="00555909">
      <w:pPr>
        <w:pStyle w:val="NormalWeb"/>
        <w:ind w:left="720"/>
      </w:pPr>
      <w:r>
        <w:rPr>
          <w:b/>
          <w:bCs/>
        </w:rPr>
        <w:t>2) Purchase:</w:t>
      </w:r>
      <w:r>
        <w:t xml:space="preserve"> Every Move Free® and Schiff® Glucosamine supplement you purchase has a point value.</w:t>
      </w:r>
    </w:p>
    <w:p w:rsidR="00555909" w:rsidRDefault="00555909" w:rsidP="00555909">
      <w:pPr>
        <w:pStyle w:val="NormalWeb"/>
        <w:ind w:left="720"/>
      </w:pPr>
      <w:r>
        <w:rPr>
          <w:b/>
          <w:bCs/>
        </w:rPr>
        <w:t>3) Enter Rewards Codes:</w:t>
      </w:r>
      <w:r>
        <w:t xml:space="preserve"> Sign into your Move Free® Rewards account and enter the unique rewards code found on the product bottle to earn and save your points.</w:t>
      </w:r>
    </w:p>
    <w:p w:rsidR="00555909" w:rsidRDefault="00555909" w:rsidP="00555909">
      <w:pPr>
        <w:pStyle w:val="NormalWeb"/>
        <w:ind w:left="720"/>
      </w:pPr>
      <w:r>
        <w:rPr>
          <w:b/>
          <w:bCs/>
        </w:rPr>
        <w:t>4) Get Rewarded:</w:t>
      </w:r>
      <w:r>
        <w:t xml:space="preserve"> As you earn enough points, you can redeem them for valuable rewards, including coupons and valuable information to support your joint health.</w:t>
      </w:r>
    </w:p>
    <w:p w:rsidR="00555909" w:rsidRDefault="00555909" w:rsidP="00555909">
      <w:pPr>
        <w:pStyle w:val="Heading2"/>
      </w:pPr>
      <w:r>
        <w:t>More Move Free® Products</w:t>
      </w:r>
    </w:p>
    <w:p w:rsidR="00555909" w:rsidRDefault="00555909">
      <w:bookmarkStart w:id="1" w:name="_GoBack"/>
      <w:bookmarkEnd w:id="1"/>
    </w:p>
    <w:sectPr w:rsidR="0055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534AF"/>
    <w:multiLevelType w:val="multilevel"/>
    <w:tmpl w:val="9B5C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52803"/>
    <w:multiLevelType w:val="multilevel"/>
    <w:tmpl w:val="5EC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62C62"/>
    <w:multiLevelType w:val="multilevel"/>
    <w:tmpl w:val="EB48A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A1EAA"/>
    <w:multiLevelType w:val="multilevel"/>
    <w:tmpl w:val="4D1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2218C"/>
    <w:multiLevelType w:val="multilevel"/>
    <w:tmpl w:val="770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909"/>
    <w:rsid w:val="00076CA5"/>
    <w:rsid w:val="000D57BF"/>
    <w:rsid w:val="000F6CFB"/>
    <w:rsid w:val="001F270D"/>
    <w:rsid w:val="0028069C"/>
    <w:rsid w:val="0029065A"/>
    <w:rsid w:val="0033690C"/>
    <w:rsid w:val="00340404"/>
    <w:rsid w:val="003753AD"/>
    <w:rsid w:val="00384792"/>
    <w:rsid w:val="003D5786"/>
    <w:rsid w:val="003F02C2"/>
    <w:rsid w:val="003F5C83"/>
    <w:rsid w:val="005207E6"/>
    <w:rsid w:val="00555909"/>
    <w:rsid w:val="005F7698"/>
    <w:rsid w:val="00615C73"/>
    <w:rsid w:val="00630165"/>
    <w:rsid w:val="0075210B"/>
    <w:rsid w:val="007B25BC"/>
    <w:rsid w:val="00817BEF"/>
    <w:rsid w:val="009E2CBA"/>
    <w:rsid w:val="00A93A2C"/>
    <w:rsid w:val="00AA1422"/>
    <w:rsid w:val="00AE67B4"/>
    <w:rsid w:val="00AF554E"/>
    <w:rsid w:val="00B46021"/>
    <w:rsid w:val="00C0431C"/>
    <w:rsid w:val="00C70946"/>
    <w:rsid w:val="00CE0AAA"/>
    <w:rsid w:val="00CF345F"/>
    <w:rsid w:val="00D325FF"/>
    <w:rsid w:val="00D61514"/>
    <w:rsid w:val="00DB3680"/>
    <w:rsid w:val="00E303BA"/>
    <w:rsid w:val="00EB0CD0"/>
    <w:rsid w:val="00ED74C9"/>
    <w:rsid w:val="00F27AC3"/>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5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q-AL"/>
    </w:rPr>
  </w:style>
  <w:style w:type="paragraph" w:styleId="Heading2">
    <w:name w:val="heading 2"/>
    <w:basedOn w:val="Normal"/>
    <w:next w:val="Normal"/>
    <w:link w:val="Heading2Char"/>
    <w:uiPriority w:val="9"/>
    <w:semiHidden/>
    <w:unhideWhenUsed/>
    <w:qFormat/>
    <w:rsid w:val="005559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09"/>
    <w:rPr>
      <w:rFonts w:ascii="Times New Roman" w:eastAsia="Times New Roman" w:hAnsi="Times New Roman" w:cs="Times New Roman"/>
      <w:b/>
      <w:bCs/>
      <w:kern w:val="36"/>
      <w:sz w:val="48"/>
      <w:szCs w:val="48"/>
      <w:lang w:eastAsia="sq-AL"/>
    </w:rPr>
  </w:style>
  <w:style w:type="character" w:styleId="Hyperlink">
    <w:name w:val="Hyperlink"/>
    <w:basedOn w:val="DefaultParagraphFont"/>
    <w:uiPriority w:val="99"/>
    <w:semiHidden/>
    <w:unhideWhenUsed/>
    <w:rsid w:val="00555909"/>
    <w:rPr>
      <w:color w:val="0000FF"/>
      <w:u w:val="single"/>
    </w:rPr>
  </w:style>
  <w:style w:type="character" w:customStyle="1" w:styleId="ins">
    <w:name w:val="ins"/>
    <w:basedOn w:val="DefaultParagraphFont"/>
    <w:rsid w:val="00555909"/>
  </w:style>
  <w:style w:type="character" w:customStyle="1" w:styleId="price-tax">
    <w:name w:val="price-tax"/>
    <w:basedOn w:val="DefaultParagraphFont"/>
    <w:rsid w:val="00555909"/>
  </w:style>
  <w:style w:type="character" w:styleId="Strong">
    <w:name w:val="Strong"/>
    <w:basedOn w:val="DefaultParagraphFont"/>
    <w:uiPriority w:val="22"/>
    <w:qFormat/>
    <w:rsid w:val="00555909"/>
    <w:rPr>
      <w:b/>
      <w:bCs/>
    </w:rPr>
  </w:style>
  <w:style w:type="paragraph" w:styleId="NormalWeb">
    <w:name w:val="Normal (Web)"/>
    <w:basedOn w:val="Normal"/>
    <w:uiPriority w:val="99"/>
    <w:unhideWhenUsed/>
    <w:rsid w:val="00555909"/>
    <w:pPr>
      <w:spacing w:before="100" w:beforeAutospacing="1" w:after="100" w:afterAutospacing="1" w:line="240" w:lineRule="auto"/>
    </w:pPr>
    <w:rPr>
      <w:rFonts w:ascii="Times New Roman" w:eastAsia="Times New Roman" w:hAnsi="Times New Roman" w:cs="Times New Roman"/>
      <w:sz w:val="24"/>
      <w:szCs w:val="24"/>
      <w:lang w:eastAsia="sq-AL"/>
    </w:rPr>
  </w:style>
  <w:style w:type="paragraph" w:styleId="BalloonText">
    <w:name w:val="Balloon Text"/>
    <w:basedOn w:val="Normal"/>
    <w:link w:val="BalloonTextChar"/>
    <w:uiPriority w:val="99"/>
    <w:semiHidden/>
    <w:unhideWhenUsed/>
    <w:rsid w:val="0055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09"/>
    <w:rPr>
      <w:rFonts w:ascii="Tahoma" w:hAnsi="Tahoma" w:cs="Tahoma"/>
      <w:sz w:val="16"/>
      <w:szCs w:val="16"/>
    </w:rPr>
  </w:style>
  <w:style w:type="character" w:customStyle="1" w:styleId="Heading2Char">
    <w:name w:val="Heading 2 Char"/>
    <w:basedOn w:val="DefaultParagraphFont"/>
    <w:link w:val="Heading2"/>
    <w:uiPriority w:val="9"/>
    <w:semiHidden/>
    <w:rsid w:val="00555909"/>
    <w:rPr>
      <w:rFonts w:asciiTheme="majorHAnsi" w:eastAsiaTheme="majorEastAsia" w:hAnsiTheme="majorHAnsi" w:cstheme="majorBidi"/>
      <w:b/>
      <w:bCs/>
      <w:color w:val="4F81BD" w:themeColor="accent1"/>
      <w:sz w:val="26"/>
      <w:szCs w:val="26"/>
    </w:rPr>
  </w:style>
  <w:style w:type="character" w:customStyle="1" w:styleId="captionsizetext">
    <w:name w:val="captionsizetext"/>
    <w:basedOn w:val="DefaultParagraphFont"/>
    <w:rsid w:val="00555909"/>
  </w:style>
  <w:style w:type="character" w:customStyle="1" w:styleId="rowmsrp">
    <w:name w:val="rowmsrp"/>
    <w:basedOn w:val="DefaultParagraphFont"/>
    <w:rsid w:val="00555909"/>
  </w:style>
  <w:style w:type="character" w:customStyle="1" w:styleId="price">
    <w:name w:val="price"/>
    <w:basedOn w:val="DefaultParagraphFont"/>
    <w:rsid w:val="00555909"/>
  </w:style>
  <w:style w:type="character" w:customStyle="1" w:styleId="unitprice">
    <w:name w:val="unitprice"/>
    <w:basedOn w:val="DefaultParagraphFont"/>
    <w:rsid w:val="00555909"/>
  </w:style>
  <w:style w:type="paragraph" w:styleId="z-TopofForm">
    <w:name w:val="HTML Top of Form"/>
    <w:basedOn w:val="Normal"/>
    <w:next w:val="Normal"/>
    <w:link w:val="z-TopofFormChar"/>
    <w:hidden/>
    <w:uiPriority w:val="99"/>
    <w:semiHidden/>
    <w:unhideWhenUsed/>
    <w:rsid w:val="00555909"/>
    <w:pPr>
      <w:pBdr>
        <w:bottom w:val="single" w:sz="6" w:space="1" w:color="auto"/>
      </w:pBdr>
      <w:spacing w:after="0" w:line="240" w:lineRule="auto"/>
      <w:jc w:val="center"/>
    </w:pPr>
    <w:rPr>
      <w:rFonts w:ascii="Arial" w:eastAsia="Times New Roman" w:hAnsi="Arial" w:cs="Arial"/>
      <w:vanish/>
      <w:sz w:val="16"/>
      <w:szCs w:val="16"/>
      <w:lang w:eastAsia="sq-AL"/>
    </w:rPr>
  </w:style>
  <w:style w:type="character" w:customStyle="1" w:styleId="z-TopofFormChar">
    <w:name w:val="z-Top of Form Char"/>
    <w:basedOn w:val="DefaultParagraphFont"/>
    <w:link w:val="z-TopofForm"/>
    <w:uiPriority w:val="99"/>
    <w:semiHidden/>
    <w:rsid w:val="00555909"/>
    <w:rPr>
      <w:rFonts w:ascii="Arial" w:eastAsia="Times New Roman" w:hAnsi="Arial" w:cs="Arial"/>
      <w:vanish/>
      <w:sz w:val="16"/>
      <w:szCs w:val="16"/>
      <w:lang w:eastAsia="sq-AL"/>
    </w:rPr>
  </w:style>
  <w:style w:type="character" w:customStyle="1" w:styleId="programname">
    <w:name w:val="programname"/>
    <w:basedOn w:val="DefaultParagraphFont"/>
    <w:rsid w:val="00555909"/>
  </w:style>
  <w:style w:type="character" w:customStyle="1" w:styleId="showfrequency">
    <w:name w:val="showfrequency"/>
    <w:basedOn w:val="DefaultParagraphFont"/>
    <w:rsid w:val="00555909"/>
  </w:style>
  <w:style w:type="character" w:customStyle="1" w:styleId="adlearnmorejslink">
    <w:name w:val="adlearnmorejslink"/>
    <w:basedOn w:val="DefaultParagraphFont"/>
    <w:rsid w:val="00555909"/>
  </w:style>
  <w:style w:type="character" w:customStyle="1" w:styleId="adlearnmorejslinkarrow">
    <w:name w:val="adlearnmorejslinkarrow"/>
    <w:basedOn w:val="DefaultParagraphFont"/>
    <w:rsid w:val="00555909"/>
  </w:style>
  <w:style w:type="paragraph" w:styleId="z-BottomofForm">
    <w:name w:val="HTML Bottom of Form"/>
    <w:basedOn w:val="Normal"/>
    <w:next w:val="Normal"/>
    <w:link w:val="z-BottomofFormChar"/>
    <w:hidden/>
    <w:uiPriority w:val="99"/>
    <w:semiHidden/>
    <w:unhideWhenUsed/>
    <w:rsid w:val="00555909"/>
    <w:pPr>
      <w:pBdr>
        <w:top w:val="single" w:sz="6" w:space="1" w:color="auto"/>
      </w:pBdr>
      <w:spacing w:after="0" w:line="240" w:lineRule="auto"/>
      <w:jc w:val="center"/>
    </w:pPr>
    <w:rPr>
      <w:rFonts w:ascii="Arial" w:eastAsia="Times New Roman" w:hAnsi="Arial" w:cs="Arial"/>
      <w:vanish/>
      <w:sz w:val="16"/>
      <w:szCs w:val="16"/>
      <w:lang w:eastAsia="sq-AL"/>
    </w:rPr>
  </w:style>
  <w:style w:type="character" w:customStyle="1" w:styleId="z-BottomofFormChar">
    <w:name w:val="z-Bottom of Form Char"/>
    <w:basedOn w:val="DefaultParagraphFont"/>
    <w:link w:val="z-BottomofForm"/>
    <w:uiPriority w:val="99"/>
    <w:semiHidden/>
    <w:rsid w:val="00555909"/>
    <w:rPr>
      <w:rFonts w:ascii="Arial" w:eastAsia="Times New Roman" w:hAnsi="Arial" w:cs="Arial"/>
      <w:vanish/>
      <w:sz w:val="16"/>
      <w:szCs w:val="16"/>
      <w:lang w:eastAsia="sq-AL"/>
    </w:rPr>
  </w:style>
  <w:style w:type="character" w:customStyle="1" w:styleId="savetoyl">
    <w:name w:val="savetoyl"/>
    <w:basedOn w:val="DefaultParagraphFont"/>
    <w:rsid w:val="00555909"/>
  </w:style>
  <w:style w:type="paragraph" w:customStyle="1" w:styleId="hidden">
    <w:name w:val="hidden"/>
    <w:basedOn w:val="Normal"/>
    <w:rsid w:val="00555909"/>
    <w:pPr>
      <w:spacing w:before="100" w:beforeAutospacing="1" w:after="100" w:afterAutospacing="1" w:line="240" w:lineRule="auto"/>
    </w:pPr>
    <w:rPr>
      <w:rFonts w:ascii="Times New Roman" w:eastAsia="Times New Roman" w:hAnsi="Times New Roman" w:cs="Times New Roman"/>
      <w:sz w:val="24"/>
      <w:szCs w:val="24"/>
      <w:lang w:eastAsia="sq-AL"/>
    </w:rPr>
  </w:style>
  <w:style w:type="character" w:customStyle="1" w:styleId="forksubtitle">
    <w:name w:val="forksubtitle"/>
    <w:basedOn w:val="DefaultParagraphFont"/>
    <w:rsid w:val="00555909"/>
  </w:style>
  <w:style w:type="character" w:customStyle="1" w:styleId="wc-powered-by-tagline-separator">
    <w:name w:val="wc-powered-by-tagline-separator"/>
    <w:basedOn w:val="DefaultParagraphFont"/>
    <w:rsid w:val="00555909"/>
  </w:style>
  <w:style w:type="paragraph" w:customStyle="1" w:styleId="wc-rating-question">
    <w:name w:val="wc-rating-question"/>
    <w:basedOn w:val="Normal"/>
    <w:rsid w:val="00555909"/>
    <w:pPr>
      <w:spacing w:before="100" w:beforeAutospacing="1" w:after="100" w:afterAutospacing="1" w:line="240" w:lineRule="auto"/>
    </w:pPr>
    <w:rPr>
      <w:rFonts w:ascii="Times New Roman" w:eastAsia="Times New Roman" w:hAnsi="Times New Roman" w:cs="Times New Roman"/>
      <w:sz w:val="24"/>
      <w:szCs w:val="24"/>
      <w:lang w:eastAsia="sq-AL"/>
    </w:rPr>
  </w:style>
  <w:style w:type="character" w:customStyle="1" w:styleId="wc-rating-question-text">
    <w:name w:val="wc-rating-question-text"/>
    <w:basedOn w:val="DefaultParagraphFont"/>
    <w:rsid w:val="00555909"/>
  </w:style>
  <w:style w:type="character" w:customStyle="1" w:styleId="wc-rating-answers-separator">
    <w:name w:val="wc-rating-answers-separator"/>
    <w:basedOn w:val="DefaultParagraphFont"/>
    <w:rsid w:val="00555909"/>
  </w:style>
  <w:style w:type="character" w:customStyle="1" w:styleId="wc-screen-reader-only">
    <w:name w:val="wc-screen-reader-only"/>
    <w:basedOn w:val="DefaultParagraphFont"/>
    <w:rsid w:val="005559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5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q-AL"/>
    </w:rPr>
  </w:style>
  <w:style w:type="paragraph" w:styleId="Heading2">
    <w:name w:val="heading 2"/>
    <w:basedOn w:val="Normal"/>
    <w:next w:val="Normal"/>
    <w:link w:val="Heading2Char"/>
    <w:uiPriority w:val="9"/>
    <w:semiHidden/>
    <w:unhideWhenUsed/>
    <w:qFormat/>
    <w:rsid w:val="005559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09"/>
    <w:rPr>
      <w:rFonts w:ascii="Times New Roman" w:eastAsia="Times New Roman" w:hAnsi="Times New Roman" w:cs="Times New Roman"/>
      <w:b/>
      <w:bCs/>
      <w:kern w:val="36"/>
      <w:sz w:val="48"/>
      <w:szCs w:val="48"/>
      <w:lang w:eastAsia="sq-AL"/>
    </w:rPr>
  </w:style>
  <w:style w:type="character" w:styleId="Hyperlink">
    <w:name w:val="Hyperlink"/>
    <w:basedOn w:val="DefaultParagraphFont"/>
    <w:uiPriority w:val="99"/>
    <w:semiHidden/>
    <w:unhideWhenUsed/>
    <w:rsid w:val="00555909"/>
    <w:rPr>
      <w:color w:val="0000FF"/>
      <w:u w:val="single"/>
    </w:rPr>
  </w:style>
  <w:style w:type="character" w:customStyle="1" w:styleId="ins">
    <w:name w:val="ins"/>
    <w:basedOn w:val="DefaultParagraphFont"/>
    <w:rsid w:val="00555909"/>
  </w:style>
  <w:style w:type="character" w:customStyle="1" w:styleId="price-tax">
    <w:name w:val="price-tax"/>
    <w:basedOn w:val="DefaultParagraphFont"/>
    <w:rsid w:val="00555909"/>
  </w:style>
  <w:style w:type="character" w:styleId="Strong">
    <w:name w:val="Strong"/>
    <w:basedOn w:val="DefaultParagraphFont"/>
    <w:uiPriority w:val="22"/>
    <w:qFormat/>
    <w:rsid w:val="00555909"/>
    <w:rPr>
      <w:b/>
      <w:bCs/>
    </w:rPr>
  </w:style>
  <w:style w:type="paragraph" w:styleId="NormalWeb">
    <w:name w:val="Normal (Web)"/>
    <w:basedOn w:val="Normal"/>
    <w:uiPriority w:val="99"/>
    <w:unhideWhenUsed/>
    <w:rsid w:val="00555909"/>
    <w:pPr>
      <w:spacing w:before="100" w:beforeAutospacing="1" w:after="100" w:afterAutospacing="1" w:line="240" w:lineRule="auto"/>
    </w:pPr>
    <w:rPr>
      <w:rFonts w:ascii="Times New Roman" w:eastAsia="Times New Roman" w:hAnsi="Times New Roman" w:cs="Times New Roman"/>
      <w:sz w:val="24"/>
      <w:szCs w:val="24"/>
      <w:lang w:eastAsia="sq-AL"/>
    </w:rPr>
  </w:style>
  <w:style w:type="paragraph" w:styleId="BalloonText">
    <w:name w:val="Balloon Text"/>
    <w:basedOn w:val="Normal"/>
    <w:link w:val="BalloonTextChar"/>
    <w:uiPriority w:val="99"/>
    <w:semiHidden/>
    <w:unhideWhenUsed/>
    <w:rsid w:val="0055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09"/>
    <w:rPr>
      <w:rFonts w:ascii="Tahoma" w:hAnsi="Tahoma" w:cs="Tahoma"/>
      <w:sz w:val="16"/>
      <w:szCs w:val="16"/>
    </w:rPr>
  </w:style>
  <w:style w:type="character" w:customStyle="1" w:styleId="Heading2Char">
    <w:name w:val="Heading 2 Char"/>
    <w:basedOn w:val="DefaultParagraphFont"/>
    <w:link w:val="Heading2"/>
    <w:uiPriority w:val="9"/>
    <w:semiHidden/>
    <w:rsid w:val="00555909"/>
    <w:rPr>
      <w:rFonts w:asciiTheme="majorHAnsi" w:eastAsiaTheme="majorEastAsia" w:hAnsiTheme="majorHAnsi" w:cstheme="majorBidi"/>
      <w:b/>
      <w:bCs/>
      <w:color w:val="4F81BD" w:themeColor="accent1"/>
      <w:sz w:val="26"/>
      <w:szCs w:val="26"/>
    </w:rPr>
  </w:style>
  <w:style w:type="character" w:customStyle="1" w:styleId="captionsizetext">
    <w:name w:val="captionsizetext"/>
    <w:basedOn w:val="DefaultParagraphFont"/>
    <w:rsid w:val="00555909"/>
  </w:style>
  <w:style w:type="character" w:customStyle="1" w:styleId="rowmsrp">
    <w:name w:val="rowmsrp"/>
    <w:basedOn w:val="DefaultParagraphFont"/>
    <w:rsid w:val="00555909"/>
  </w:style>
  <w:style w:type="character" w:customStyle="1" w:styleId="price">
    <w:name w:val="price"/>
    <w:basedOn w:val="DefaultParagraphFont"/>
    <w:rsid w:val="00555909"/>
  </w:style>
  <w:style w:type="character" w:customStyle="1" w:styleId="unitprice">
    <w:name w:val="unitprice"/>
    <w:basedOn w:val="DefaultParagraphFont"/>
    <w:rsid w:val="00555909"/>
  </w:style>
  <w:style w:type="paragraph" w:styleId="z-TopofForm">
    <w:name w:val="HTML Top of Form"/>
    <w:basedOn w:val="Normal"/>
    <w:next w:val="Normal"/>
    <w:link w:val="z-TopofFormChar"/>
    <w:hidden/>
    <w:uiPriority w:val="99"/>
    <w:semiHidden/>
    <w:unhideWhenUsed/>
    <w:rsid w:val="00555909"/>
    <w:pPr>
      <w:pBdr>
        <w:bottom w:val="single" w:sz="6" w:space="1" w:color="auto"/>
      </w:pBdr>
      <w:spacing w:after="0" w:line="240" w:lineRule="auto"/>
      <w:jc w:val="center"/>
    </w:pPr>
    <w:rPr>
      <w:rFonts w:ascii="Arial" w:eastAsia="Times New Roman" w:hAnsi="Arial" w:cs="Arial"/>
      <w:vanish/>
      <w:sz w:val="16"/>
      <w:szCs w:val="16"/>
      <w:lang w:eastAsia="sq-AL"/>
    </w:rPr>
  </w:style>
  <w:style w:type="character" w:customStyle="1" w:styleId="z-TopofFormChar">
    <w:name w:val="z-Top of Form Char"/>
    <w:basedOn w:val="DefaultParagraphFont"/>
    <w:link w:val="z-TopofForm"/>
    <w:uiPriority w:val="99"/>
    <w:semiHidden/>
    <w:rsid w:val="00555909"/>
    <w:rPr>
      <w:rFonts w:ascii="Arial" w:eastAsia="Times New Roman" w:hAnsi="Arial" w:cs="Arial"/>
      <w:vanish/>
      <w:sz w:val="16"/>
      <w:szCs w:val="16"/>
      <w:lang w:eastAsia="sq-AL"/>
    </w:rPr>
  </w:style>
  <w:style w:type="character" w:customStyle="1" w:styleId="programname">
    <w:name w:val="programname"/>
    <w:basedOn w:val="DefaultParagraphFont"/>
    <w:rsid w:val="00555909"/>
  </w:style>
  <w:style w:type="character" w:customStyle="1" w:styleId="showfrequency">
    <w:name w:val="showfrequency"/>
    <w:basedOn w:val="DefaultParagraphFont"/>
    <w:rsid w:val="00555909"/>
  </w:style>
  <w:style w:type="character" w:customStyle="1" w:styleId="adlearnmorejslink">
    <w:name w:val="adlearnmorejslink"/>
    <w:basedOn w:val="DefaultParagraphFont"/>
    <w:rsid w:val="00555909"/>
  </w:style>
  <w:style w:type="character" w:customStyle="1" w:styleId="adlearnmorejslinkarrow">
    <w:name w:val="adlearnmorejslinkarrow"/>
    <w:basedOn w:val="DefaultParagraphFont"/>
    <w:rsid w:val="00555909"/>
  </w:style>
  <w:style w:type="paragraph" w:styleId="z-BottomofForm">
    <w:name w:val="HTML Bottom of Form"/>
    <w:basedOn w:val="Normal"/>
    <w:next w:val="Normal"/>
    <w:link w:val="z-BottomofFormChar"/>
    <w:hidden/>
    <w:uiPriority w:val="99"/>
    <w:semiHidden/>
    <w:unhideWhenUsed/>
    <w:rsid w:val="00555909"/>
    <w:pPr>
      <w:pBdr>
        <w:top w:val="single" w:sz="6" w:space="1" w:color="auto"/>
      </w:pBdr>
      <w:spacing w:after="0" w:line="240" w:lineRule="auto"/>
      <w:jc w:val="center"/>
    </w:pPr>
    <w:rPr>
      <w:rFonts w:ascii="Arial" w:eastAsia="Times New Roman" w:hAnsi="Arial" w:cs="Arial"/>
      <w:vanish/>
      <w:sz w:val="16"/>
      <w:szCs w:val="16"/>
      <w:lang w:eastAsia="sq-AL"/>
    </w:rPr>
  </w:style>
  <w:style w:type="character" w:customStyle="1" w:styleId="z-BottomofFormChar">
    <w:name w:val="z-Bottom of Form Char"/>
    <w:basedOn w:val="DefaultParagraphFont"/>
    <w:link w:val="z-BottomofForm"/>
    <w:uiPriority w:val="99"/>
    <w:semiHidden/>
    <w:rsid w:val="00555909"/>
    <w:rPr>
      <w:rFonts w:ascii="Arial" w:eastAsia="Times New Roman" w:hAnsi="Arial" w:cs="Arial"/>
      <w:vanish/>
      <w:sz w:val="16"/>
      <w:szCs w:val="16"/>
      <w:lang w:eastAsia="sq-AL"/>
    </w:rPr>
  </w:style>
  <w:style w:type="character" w:customStyle="1" w:styleId="savetoyl">
    <w:name w:val="savetoyl"/>
    <w:basedOn w:val="DefaultParagraphFont"/>
    <w:rsid w:val="00555909"/>
  </w:style>
  <w:style w:type="paragraph" w:customStyle="1" w:styleId="hidden">
    <w:name w:val="hidden"/>
    <w:basedOn w:val="Normal"/>
    <w:rsid w:val="00555909"/>
    <w:pPr>
      <w:spacing w:before="100" w:beforeAutospacing="1" w:after="100" w:afterAutospacing="1" w:line="240" w:lineRule="auto"/>
    </w:pPr>
    <w:rPr>
      <w:rFonts w:ascii="Times New Roman" w:eastAsia="Times New Roman" w:hAnsi="Times New Roman" w:cs="Times New Roman"/>
      <w:sz w:val="24"/>
      <w:szCs w:val="24"/>
      <w:lang w:eastAsia="sq-AL"/>
    </w:rPr>
  </w:style>
  <w:style w:type="character" w:customStyle="1" w:styleId="forksubtitle">
    <w:name w:val="forksubtitle"/>
    <w:basedOn w:val="DefaultParagraphFont"/>
    <w:rsid w:val="00555909"/>
  </w:style>
  <w:style w:type="character" w:customStyle="1" w:styleId="wc-powered-by-tagline-separator">
    <w:name w:val="wc-powered-by-tagline-separator"/>
    <w:basedOn w:val="DefaultParagraphFont"/>
    <w:rsid w:val="00555909"/>
  </w:style>
  <w:style w:type="paragraph" w:customStyle="1" w:styleId="wc-rating-question">
    <w:name w:val="wc-rating-question"/>
    <w:basedOn w:val="Normal"/>
    <w:rsid w:val="00555909"/>
    <w:pPr>
      <w:spacing w:before="100" w:beforeAutospacing="1" w:after="100" w:afterAutospacing="1" w:line="240" w:lineRule="auto"/>
    </w:pPr>
    <w:rPr>
      <w:rFonts w:ascii="Times New Roman" w:eastAsia="Times New Roman" w:hAnsi="Times New Roman" w:cs="Times New Roman"/>
      <w:sz w:val="24"/>
      <w:szCs w:val="24"/>
      <w:lang w:eastAsia="sq-AL"/>
    </w:rPr>
  </w:style>
  <w:style w:type="character" w:customStyle="1" w:styleId="wc-rating-question-text">
    <w:name w:val="wc-rating-question-text"/>
    <w:basedOn w:val="DefaultParagraphFont"/>
    <w:rsid w:val="00555909"/>
  </w:style>
  <w:style w:type="character" w:customStyle="1" w:styleId="wc-rating-answers-separator">
    <w:name w:val="wc-rating-answers-separator"/>
    <w:basedOn w:val="DefaultParagraphFont"/>
    <w:rsid w:val="00555909"/>
  </w:style>
  <w:style w:type="character" w:customStyle="1" w:styleId="wc-screen-reader-only">
    <w:name w:val="wc-screen-reader-only"/>
    <w:basedOn w:val="DefaultParagraphFont"/>
    <w:rsid w:val="00555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35814">
      <w:bodyDiv w:val="1"/>
      <w:marLeft w:val="0"/>
      <w:marRight w:val="0"/>
      <w:marTop w:val="0"/>
      <w:marBottom w:val="0"/>
      <w:divBdr>
        <w:top w:val="none" w:sz="0" w:space="0" w:color="auto"/>
        <w:left w:val="none" w:sz="0" w:space="0" w:color="auto"/>
        <w:bottom w:val="none" w:sz="0" w:space="0" w:color="auto"/>
        <w:right w:val="none" w:sz="0" w:space="0" w:color="auto"/>
      </w:divBdr>
      <w:divsChild>
        <w:div w:id="958805801">
          <w:marLeft w:val="0"/>
          <w:marRight w:val="0"/>
          <w:marTop w:val="0"/>
          <w:marBottom w:val="0"/>
          <w:divBdr>
            <w:top w:val="none" w:sz="0" w:space="0" w:color="auto"/>
            <w:left w:val="none" w:sz="0" w:space="0" w:color="auto"/>
            <w:bottom w:val="none" w:sz="0" w:space="0" w:color="auto"/>
            <w:right w:val="none" w:sz="0" w:space="0" w:color="auto"/>
          </w:divBdr>
          <w:divsChild>
            <w:div w:id="1079450604">
              <w:marLeft w:val="0"/>
              <w:marRight w:val="0"/>
              <w:marTop w:val="0"/>
              <w:marBottom w:val="0"/>
              <w:divBdr>
                <w:top w:val="none" w:sz="0" w:space="0" w:color="auto"/>
                <w:left w:val="none" w:sz="0" w:space="0" w:color="auto"/>
                <w:bottom w:val="none" w:sz="0" w:space="0" w:color="auto"/>
                <w:right w:val="none" w:sz="0" w:space="0" w:color="auto"/>
              </w:divBdr>
            </w:div>
          </w:divsChild>
        </w:div>
        <w:div w:id="1959947231">
          <w:marLeft w:val="0"/>
          <w:marRight w:val="0"/>
          <w:marTop w:val="0"/>
          <w:marBottom w:val="0"/>
          <w:divBdr>
            <w:top w:val="none" w:sz="0" w:space="0" w:color="auto"/>
            <w:left w:val="none" w:sz="0" w:space="0" w:color="auto"/>
            <w:bottom w:val="none" w:sz="0" w:space="0" w:color="auto"/>
            <w:right w:val="none" w:sz="0" w:space="0" w:color="auto"/>
          </w:divBdr>
          <w:divsChild>
            <w:div w:id="759907892">
              <w:marLeft w:val="0"/>
              <w:marRight w:val="0"/>
              <w:marTop w:val="0"/>
              <w:marBottom w:val="0"/>
              <w:divBdr>
                <w:top w:val="none" w:sz="0" w:space="0" w:color="auto"/>
                <w:left w:val="none" w:sz="0" w:space="0" w:color="auto"/>
                <w:bottom w:val="none" w:sz="0" w:space="0" w:color="auto"/>
                <w:right w:val="none" w:sz="0" w:space="0" w:color="auto"/>
              </w:divBdr>
            </w:div>
            <w:div w:id="1344477692">
              <w:marLeft w:val="0"/>
              <w:marRight w:val="0"/>
              <w:marTop w:val="0"/>
              <w:marBottom w:val="0"/>
              <w:divBdr>
                <w:top w:val="none" w:sz="0" w:space="0" w:color="auto"/>
                <w:left w:val="none" w:sz="0" w:space="0" w:color="auto"/>
                <w:bottom w:val="none" w:sz="0" w:space="0" w:color="auto"/>
                <w:right w:val="none" w:sz="0" w:space="0" w:color="auto"/>
              </w:divBdr>
            </w:div>
            <w:div w:id="26686918">
              <w:marLeft w:val="0"/>
              <w:marRight w:val="0"/>
              <w:marTop w:val="0"/>
              <w:marBottom w:val="0"/>
              <w:divBdr>
                <w:top w:val="none" w:sz="0" w:space="0" w:color="auto"/>
                <w:left w:val="none" w:sz="0" w:space="0" w:color="auto"/>
                <w:bottom w:val="none" w:sz="0" w:space="0" w:color="auto"/>
                <w:right w:val="none" w:sz="0" w:space="0" w:color="auto"/>
              </w:divBdr>
              <w:divsChild>
                <w:div w:id="45226019">
                  <w:marLeft w:val="0"/>
                  <w:marRight w:val="0"/>
                  <w:marTop w:val="0"/>
                  <w:marBottom w:val="0"/>
                  <w:divBdr>
                    <w:top w:val="none" w:sz="0" w:space="0" w:color="auto"/>
                    <w:left w:val="none" w:sz="0" w:space="0" w:color="auto"/>
                    <w:bottom w:val="none" w:sz="0" w:space="0" w:color="auto"/>
                    <w:right w:val="none" w:sz="0" w:space="0" w:color="auto"/>
                  </w:divBdr>
                  <w:divsChild>
                    <w:div w:id="20602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48578">
          <w:marLeft w:val="0"/>
          <w:marRight w:val="0"/>
          <w:marTop w:val="0"/>
          <w:marBottom w:val="0"/>
          <w:divBdr>
            <w:top w:val="none" w:sz="0" w:space="0" w:color="auto"/>
            <w:left w:val="none" w:sz="0" w:space="0" w:color="auto"/>
            <w:bottom w:val="none" w:sz="0" w:space="0" w:color="auto"/>
            <w:right w:val="none" w:sz="0" w:space="0" w:color="auto"/>
          </w:divBdr>
        </w:div>
        <w:div w:id="1437750802">
          <w:marLeft w:val="0"/>
          <w:marRight w:val="0"/>
          <w:marTop w:val="0"/>
          <w:marBottom w:val="0"/>
          <w:divBdr>
            <w:top w:val="none" w:sz="0" w:space="0" w:color="auto"/>
            <w:left w:val="none" w:sz="0" w:space="0" w:color="auto"/>
            <w:bottom w:val="none" w:sz="0" w:space="0" w:color="auto"/>
            <w:right w:val="none" w:sz="0" w:space="0" w:color="auto"/>
          </w:divBdr>
        </w:div>
      </w:divsChild>
    </w:div>
    <w:div w:id="2006590207">
      <w:bodyDiv w:val="1"/>
      <w:marLeft w:val="0"/>
      <w:marRight w:val="0"/>
      <w:marTop w:val="0"/>
      <w:marBottom w:val="0"/>
      <w:divBdr>
        <w:top w:val="none" w:sz="0" w:space="0" w:color="auto"/>
        <w:left w:val="none" w:sz="0" w:space="0" w:color="auto"/>
        <w:bottom w:val="none" w:sz="0" w:space="0" w:color="auto"/>
        <w:right w:val="none" w:sz="0" w:space="0" w:color="auto"/>
      </w:divBdr>
      <w:divsChild>
        <w:div w:id="2092386440">
          <w:marLeft w:val="0"/>
          <w:marRight w:val="0"/>
          <w:marTop w:val="0"/>
          <w:marBottom w:val="0"/>
          <w:divBdr>
            <w:top w:val="none" w:sz="0" w:space="0" w:color="auto"/>
            <w:left w:val="none" w:sz="0" w:space="0" w:color="auto"/>
            <w:bottom w:val="none" w:sz="0" w:space="0" w:color="auto"/>
            <w:right w:val="none" w:sz="0" w:space="0" w:color="auto"/>
          </w:divBdr>
          <w:divsChild>
            <w:div w:id="1608074785">
              <w:marLeft w:val="0"/>
              <w:marRight w:val="0"/>
              <w:marTop w:val="0"/>
              <w:marBottom w:val="0"/>
              <w:divBdr>
                <w:top w:val="none" w:sz="0" w:space="0" w:color="auto"/>
                <w:left w:val="none" w:sz="0" w:space="0" w:color="auto"/>
                <w:bottom w:val="none" w:sz="0" w:space="0" w:color="auto"/>
                <w:right w:val="none" w:sz="0" w:space="0" w:color="auto"/>
              </w:divBdr>
              <w:divsChild>
                <w:div w:id="279580602">
                  <w:marLeft w:val="0"/>
                  <w:marRight w:val="0"/>
                  <w:marTop w:val="0"/>
                  <w:marBottom w:val="0"/>
                  <w:divBdr>
                    <w:top w:val="none" w:sz="0" w:space="0" w:color="auto"/>
                    <w:left w:val="none" w:sz="0" w:space="0" w:color="auto"/>
                    <w:bottom w:val="none" w:sz="0" w:space="0" w:color="auto"/>
                    <w:right w:val="none" w:sz="0" w:space="0" w:color="auto"/>
                  </w:divBdr>
                </w:div>
                <w:div w:id="15299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492">
          <w:marLeft w:val="0"/>
          <w:marRight w:val="0"/>
          <w:marTop w:val="0"/>
          <w:marBottom w:val="0"/>
          <w:divBdr>
            <w:top w:val="none" w:sz="0" w:space="0" w:color="auto"/>
            <w:left w:val="none" w:sz="0" w:space="0" w:color="auto"/>
            <w:bottom w:val="none" w:sz="0" w:space="0" w:color="auto"/>
            <w:right w:val="none" w:sz="0" w:space="0" w:color="auto"/>
          </w:divBdr>
          <w:divsChild>
            <w:div w:id="2117746908">
              <w:marLeft w:val="0"/>
              <w:marRight w:val="0"/>
              <w:marTop w:val="0"/>
              <w:marBottom w:val="0"/>
              <w:divBdr>
                <w:top w:val="none" w:sz="0" w:space="0" w:color="auto"/>
                <w:left w:val="none" w:sz="0" w:space="0" w:color="auto"/>
                <w:bottom w:val="none" w:sz="0" w:space="0" w:color="auto"/>
                <w:right w:val="none" w:sz="0" w:space="0" w:color="auto"/>
              </w:divBdr>
              <w:divsChild>
                <w:div w:id="464352734">
                  <w:marLeft w:val="0"/>
                  <w:marRight w:val="0"/>
                  <w:marTop w:val="0"/>
                  <w:marBottom w:val="0"/>
                  <w:divBdr>
                    <w:top w:val="none" w:sz="0" w:space="0" w:color="auto"/>
                    <w:left w:val="none" w:sz="0" w:space="0" w:color="auto"/>
                    <w:bottom w:val="none" w:sz="0" w:space="0" w:color="auto"/>
                    <w:right w:val="none" w:sz="0" w:space="0" w:color="auto"/>
                  </w:divBdr>
                  <w:divsChild>
                    <w:div w:id="548150656">
                      <w:marLeft w:val="0"/>
                      <w:marRight w:val="0"/>
                      <w:marTop w:val="0"/>
                      <w:marBottom w:val="0"/>
                      <w:divBdr>
                        <w:top w:val="none" w:sz="0" w:space="0" w:color="auto"/>
                        <w:left w:val="none" w:sz="0" w:space="0" w:color="auto"/>
                        <w:bottom w:val="none" w:sz="0" w:space="0" w:color="auto"/>
                        <w:right w:val="none" w:sz="0" w:space="0" w:color="auto"/>
                      </w:divBdr>
                    </w:div>
                    <w:div w:id="1123771298">
                      <w:marLeft w:val="0"/>
                      <w:marRight w:val="0"/>
                      <w:marTop w:val="0"/>
                      <w:marBottom w:val="0"/>
                      <w:divBdr>
                        <w:top w:val="none" w:sz="0" w:space="0" w:color="auto"/>
                        <w:left w:val="none" w:sz="0" w:space="0" w:color="auto"/>
                        <w:bottom w:val="none" w:sz="0" w:space="0" w:color="auto"/>
                        <w:right w:val="none" w:sz="0" w:space="0" w:color="auto"/>
                      </w:divBdr>
                    </w:div>
                    <w:div w:id="1946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0979">
          <w:marLeft w:val="0"/>
          <w:marRight w:val="0"/>
          <w:marTop w:val="0"/>
          <w:marBottom w:val="0"/>
          <w:divBdr>
            <w:top w:val="none" w:sz="0" w:space="0" w:color="auto"/>
            <w:left w:val="none" w:sz="0" w:space="0" w:color="auto"/>
            <w:bottom w:val="none" w:sz="0" w:space="0" w:color="auto"/>
            <w:right w:val="none" w:sz="0" w:space="0" w:color="auto"/>
          </w:divBdr>
          <w:divsChild>
            <w:div w:id="412433283">
              <w:marLeft w:val="0"/>
              <w:marRight w:val="0"/>
              <w:marTop w:val="0"/>
              <w:marBottom w:val="0"/>
              <w:divBdr>
                <w:top w:val="none" w:sz="0" w:space="0" w:color="auto"/>
                <w:left w:val="none" w:sz="0" w:space="0" w:color="auto"/>
                <w:bottom w:val="none" w:sz="0" w:space="0" w:color="auto"/>
                <w:right w:val="none" w:sz="0" w:space="0" w:color="auto"/>
              </w:divBdr>
              <w:divsChild>
                <w:div w:id="134570989">
                  <w:marLeft w:val="0"/>
                  <w:marRight w:val="0"/>
                  <w:marTop w:val="0"/>
                  <w:marBottom w:val="0"/>
                  <w:divBdr>
                    <w:top w:val="none" w:sz="0" w:space="0" w:color="auto"/>
                    <w:left w:val="none" w:sz="0" w:space="0" w:color="auto"/>
                    <w:bottom w:val="none" w:sz="0" w:space="0" w:color="auto"/>
                    <w:right w:val="none" w:sz="0" w:space="0" w:color="auto"/>
                  </w:divBdr>
                </w:div>
              </w:divsChild>
            </w:div>
            <w:div w:id="2039887938">
              <w:marLeft w:val="0"/>
              <w:marRight w:val="0"/>
              <w:marTop w:val="0"/>
              <w:marBottom w:val="0"/>
              <w:divBdr>
                <w:top w:val="none" w:sz="0" w:space="0" w:color="auto"/>
                <w:left w:val="none" w:sz="0" w:space="0" w:color="auto"/>
                <w:bottom w:val="none" w:sz="0" w:space="0" w:color="auto"/>
                <w:right w:val="none" w:sz="0" w:space="0" w:color="auto"/>
              </w:divBdr>
              <w:divsChild>
                <w:div w:id="5089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738">
          <w:marLeft w:val="0"/>
          <w:marRight w:val="0"/>
          <w:marTop w:val="0"/>
          <w:marBottom w:val="0"/>
          <w:divBdr>
            <w:top w:val="none" w:sz="0" w:space="0" w:color="auto"/>
            <w:left w:val="none" w:sz="0" w:space="0" w:color="auto"/>
            <w:bottom w:val="none" w:sz="0" w:space="0" w:color="auto"/>
            <w:right w:val="none" w:sz="0" w:space="0" w:color="auto"/>
          </w:divBdr>
          <w:divsChild>
            <w:div w:id="1439327439">
              <w:marLeft w:val="0"/>
              <w:marRight w:val="0"/>
              <w:marTop w:val="0"/>
              <w:marBottom w:val="0"/>
              <w:divBdr>
                <w:top w:val="none" w:sz="0" w:space="0" w:color="auto"/>
                <w:left w:val="none" w:sz="0" w:space="0" w:color="auto"/>
                <w:bottom w:val="none" w:sz="0" w:space="0" w:color="auto"/>
                <w:right w:val="none" w:sz="0" w:space="0" w:color="auto"/>
              </w:divBdr>
              <w:divsChild>
                <w:div w:id="2091611197">
                  <w:marLeft w:val="0"/>
                  <w:marRight w:val="0"/>
                  <w:marTop w:val="0"/>
                  <w:marBottom w:val="0"/>
                  <w:divBdr>
                    <w:top w:val="none" w:sz="0" w:space="0" w:color="auto"/>
                    <w:left w:val="none" w:sz="0" w:space="0" w:color="auto"/>
                    <w:bottom w:val="none" w:sz="0" w:space="0" w:color="auto"/>
                    <w:right w:val="none" w:sz="0" w:space="0" w:color="auto"/>
                  </w:divBdr>
                </w:div>
                <w:div w:id="134881571">
                  <w:marLeft w:val="0"/>
                  <w:marRight w:val="0"/>
                  <w:marTop w:val="0"/>
                  <w:marBottom w:val="0"/>
                  <w:divBdr>
                    <w:top w:val="none" w:sz="0" w:space="0" w:color="auto"/>
                    <w:left w:val="none" w:sz="0" w:space="0" w:color="auto"/>
                    <w:bottom w:val="none" w:sz="0" w:space="0" w:color="auto"/>
                    <w:right w:val="none" w:sz="0" w:space="0" w:color="auto"/>
                  </w:divBdr>
                  <w:divsChild>
                    <w:div w:id="18807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2868">
          <w:marLeft w:val="0"/>
          <w:marRight w:val="0"/>
          <w:marTop w:val="0"/>
          <w:marBottom w:val="0"/>
          <w:divBdr>
            <w:top w:val="none" w:sz="0" w:space="0" w:color="auto"/>
            <w:left w:val="none" w:sz="0" w:space="0" w:color="auto"/>
            <w:bottom w:val="none" w:sz="0" w:space="0" w:color="auto"/>
            <w:right w:val="none" w:sz="0" w:space="0" w:color="auto"/>
          </w:divBdr>
          <w:divsChild>
            <w:div w:id="539509951">
              <w:marLeft w:val="0"/>
              <w:marRight w:val="0"/>
              <w:marTop w:val="0"/>
              <w:marBottom w:val="0"/>
              <w:divBdr>
                <w:top w:val="none" w:sz="0" w:space="0" w:color="auto"/>
                <w:left w:val="none" w:sz="0" w:space="0" w:color="auto"/>
                <w:bottom w:val="none" w:sz="0" w:space="0" w:color="auto"/>
                <w:right w:val="none" w:sz="0" w:space="0" w:color="auto"/>
              </w:divBdr>
              <w:divsChild>
                <w:div w:id="510678842">
                  <w:marLeft w:val="0"/>
                  <w:marRight w:val="0"/>
                  <w:marTop w:val="0"/>
                  <w:marBottom w:val="0"/>
                  <w:divBdr>
                    <w:top w:val="none" w:sz="0" w:space="0" w:color="auto"/>
                    <w:left w:val="none" w:sz="0" w:space="0" w:color="auto"/>
                    <w:bottom w:val="none" w:sz="0" w:space="0" w:color="auto"/>
                    <w:right w:val="none" w:sz="0" w:space="0" w:color="auto"/>
                  </w:divBdr>
                  <w:divsChild>
                    <w:div w:id="1712145510">
                      <w:marLeft w:val="0"/>
                      <w:marRight w:val="0"/>
                      <w:marTop w:val="0"/>
                      <w:marBottom w:val="0"/>
                      <w:divBdr>
                        <w:top w:val="none" w:sz="0" w:space="0" w:color="auto"/>
                        <w:left w:val="none" w:sz="0" w:space="0" w:color="auto"/>
                        <w:bottom w:val="none" w:sz="0" w:space="0" w:color="auto"/>
                        <w:right w:val="none" w:sz="0" w:space="0" w:color="auto"/>
                      </w:divBdr>
                    </w:div>
                  </w:divsChild>
                </w:div>
                <w:div w:id="2004971395">
                  <w:marLeft w:val="0"/>
                  <w:marRight w:val="0"/>
                  <w:marTop w:val="0"/>
                  <w:marBottom w:val="0"/>
                  <w:divBdr>
                    <w:top w:val="none" w:sz="0" w:space="0" w:color="auto"/>
                    <w:left w:val="none" w:sz="0" w:space="0" w:color="auto"/>
                    <w:bottom w:val="none" w:sz="0" w:space="0" w:color="auto"/>
                    <w:right w:val="none" w:sz="0" w:space="0" w:color="auto"/>
                  </w:divBdr>
                  <w:divsChild>
                    <w:div w:id="818232554">
                      <w:marLeft w:val="0"/>
                      <w:marRight w:val="0"/>
                      <w:marTop w:val="0"/>
                      <w:marBottom w:val="0"/>
                      <w:divBdr>
                        <w:top w:val="none" w:sz="0" w:space="0" w:color="auto"/>
                        <w:left w:val="none" w:sz="0" w:space="0" w:color="auto"/>
                        <w:bottom w:val="none" w:sz="0" w:space="0" w:color="auto"/>
                        <w:right w:val="none" w:sz="0" w:space="0" w:color="auto"/>
                      </w:divBdr>
                      <w:divsChild>
                        <w:div w:id="121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1107">
          <w:marLeft w:val="0"/>
          <w:marRight w:val="0"/>
          <w:marTop w:val="0"/>
          <w:marBottom w:val="0"/>
          <w:divBdr>
            <w:top w:val="none" w:sz="0" w:space="0" w:color="auto"/>
            <w:left w:val="none" w:sz="0" w:space="0" w:color="auto"/>
            <w:bottom w:val="none" w:sz="0" w:space="0" w:color="auto"/>
            <w:right w:val="none" w:sz="0" w:space="0" w:color="auto"/>
          </w:divBdr>
          <w:divsChild>
            <w:div w:id="377894816">
              <w:marLeft w:val="0"/>
              <w:marRight w:val="0"/>
              <w:marTop w:val="0"/>
              <w:marBottom w:val="0"/>
              <w:divBdr>
                <w:top w:val="none" w:sz="0" w:space="0" w:color="auto"/>
                <w:left w:val="none" w:sz="0" w:space="0" w:color="auto"/>
                <w:bottom w:val="none" w:sz="0" w:space="0" w:color="auto"/>
                <w:right w:val="none" w:sz="0" w:space="0" w:color="auto"/>
              </w:divBdr>
              <w:divsChild>
                <w:div w:id="1240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7371">
          <w:marLeft w:val="0"/>
          <w:marRight w:val="0"/>
          <w:marTop w:val="0"/>
          <w:marBottom w:val="0"/>
          <w:divBdr>
            <w:top w:val="none" w:sz="0" w:space="0" w:color="auto"/>
            <w:left w:val="none" w:sz="0" w:space="0" w:color="auto"/>
            <w:bottom w:val="none" w:sz="0" w:space="0" w:color="auto"/>
            <w:right w:val="none" w:sz="0" w:space="0" w:color="auto"/>
          </w:divBdr>
          <w:divsChild>
            <w:div w:id="80609709">
              <w:marLeft w:val="0"/>
              <w:marRight w:val="0"/>
              <w:marTop w:val="0"/>
              <w:marBottom w:val="0"/>
              <w:divBdr>
                <w:top w:val="none" w:sz="0" w:space="0" w:color="auto"/>
                <w:left w:val="none" w:sz="0" w:space="0" w:color="auto"/>
                <w:bottom w:val="none" w:sz="0" w:space="0" w:color="auto"/>
                <w:right w:val="none" w:sz="0" w:space="0" w:color="auto"/>
              </w:divBdr>
              <w:divsChild>
                <w:div w:id="8628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6449">
          <w:marLeft w:val="0"/>
          <w:marRight w:val="0"/>
          <w:marTop w:val="0"/>
          <w:marBottom w:val="0"/>
          <w:divBdr>
            <w:top w:val="none" w:sz="0" w:space="0" w:color="auto"/>
            <w:left w:val="none" w:sz="0" w:space="0" w:color="auto"/>
            <w:bottom w:val="none" w:sz="0" w:space="0" w:color="auto"/>
            <w:right w:val="none" w:sz="0" w:space="0" w:color="auto"/>
          </w:divBdr>
          <w:divsChild>
            <w:div w:id="283927052">
              <w:marLeft w:val="0"/>
              <w:marRight w:val="0"/>
              <w:marTop w:val="0"/>
              <w:marBottom w:val="0"/>
              <w:divBdr>
                <w:top w:val="none" w:sz="0" w:space="0" w:color="auto"/>
                <w:left w:val="none" w:sz="0" w:space="0" w:color="auto"/>
                <w:bottom w:val="none" w:sz="0" w:space="0" w:color="auto"/>
                <w:right w:val="none" w:sz="0" w:space="0" w:color="auto"/>
              </w:divBdr>
              <w:divsChild>
                <w:div w:id="778069600">
                  <w:marLeft w:val="0"/>
                  <w:marRight w:val="0"/>
                  <w:marTop w:val="0"/>
                  <w:marBottom w:val="0"/>
                  <w:divBdr>
                    <w:top w:val="none" w:sz="0" w:space="0" w:color="auto"/>
                    <w:left w:val="none" w:sz="0" w:space="0" w:color="auto"/>
                    <w:bottom w:val="none" w:sz="0" w:space="0" w:color="auto"/>
                    <w:right w:val="none" w:sz="0" w:space="0" w:color="auto"/>
                  </w:divBdr>
                  <w:divsChild>
                    <w:div w:id="336350948">
                      <w:marLeft w:val="0"/>
                      <w:marRight w:val="0"/>
                      <w:marTop w:val="0"/>
                      <w:marBottom w:val="0"/>
                      <w:divBdr>
                        <w:top w:val="none" w:sz="0" w:space="0" w:color="auto"/>
                        <w:left w:val="none" w:sz="0" w:space="0" w:color="auto"/>
                        <w:bottom w:val="none" w:sz="0" w:space="0" w:color="auto"/>
                        <w:right w:val="none" w:sz="0" w:space="0" w:color="auto"/>
                      </w:divBdr>
                      <w:divsChild>
                        <w:div w:id="136264572">
                          <w:marLeft w:val="0"/>
                          <w:marRight w:val="0"/>
                          <w:marTop w:val="0"/>
                          <w:marBottom w:val="0"/>
                          <w:divBdr>
                            <w:top w:val="none" w:sz="0" w:space="0" w:color="auto"/>
                            <w:left w:val="none" w:sz="0" w:space="0" w:color="auto"/>
                            <w:bottom w:val="none" w:sz="0" w:space="0" w:color="auto"/>
                            <w:right w:val="none" w:sz="0" w:space="0" w:color="auto"/>
                          </w:divBdr>
                          <w:divsChild>
                            <w:div w:id="283003943">
                              <w:marLeft w:val="0"/>
                              <w:marRight w:val="0"/>
                              <w:marTop w:val="0"/>
                              <w:marBottom w:val="0"/>
                              <w:divBdr>
                                <w:top w:val="none" w:sz="0" w:space="0" w:color="auto"/>
                                <w:left w:val="none" w:sz="0" w:space="0" w:color="auto"/>
                                <w:bottom w:val="none" w:sz="0" w:space="0" w:color="auto"/>
                                <w:right w:val="none" w:sz="0" w:space="0" w:color="auto"/>
                              </w:divBdr>
                              <w:divsChild>
                                <w:div w:id="150491936">
                                  <w:marLeft w:val="0"/>
                                  <w:marRight w:val="0"/>
                                  <w:marTop w:val="0"/>
                                  <w:marBottom w:val="0"/>
                                  <w:divBdr>
                                    <w:top w:val="none" w:sz="0" w:space="0" w:color="auto"/>
                                    <w:left w:val="none" w:sz="0" w:space="0" w:color="auto"/>
                                    <w:bottom w:val="none" w:sz="0" w:space="0" w:color="auto"/>
                                    <w:right w:val="none" w:sz="0" w:space="0" w:color="auto"/>
                                  </w:divBdr>
                                  <w:divsChild>
                                    <w:div w:id="436798808">
                                      <w:marLeft w:val="0"/>
                                      <w:marRight w:val="0"/>
                                      <w:marTop w:val="0"/>
                                      <w:marBottom w:val="0"/>
                                      <w:divBdr>
                                        <w:top w:val="none" w:sz="0" w:space="0" w:color="auto"/>
                                        <w:left w:val="none" w:sz="0" w:space="0" w:color="auto"/>
                                        <w:bottom w:val="none" w:sz="0" w:space="0" w:color="auto"/>
                                        <w:right w:val="none" w:sz="0" w:space="0" w:color="auto"/>
                                      </w:divBdr>
                                      <w:divsChild>
                                        <w:div w:id="2086683993">
                                          <w:marLeft w:val="0"/>
                                          <w:marRight w:val="0"/>
                                          <w:marTop w:val="0"/>
                                          <w:marBottom w:val="0"/>
                                          <w:divBdr>
                                            <w:top w:val="none" w:sz="0" w:space="0" w:color="auto"/>
                                            <w:left w:val="none" w:sz="0" w:space="0" w:color="auto"/>
                                            <w:bottom w:val="none" w:sz="0" w:space="0" w:color="auto"/>
                                            <w:right w:val="none" w:sz="0" w:space="0" w:color="auto"/>
                                          </w:divBdr>
                                          <w:divsChild>
                                            <w:div w:id="446239275">
                                              <w:marLeft w:val="0"/>
                                              <w:marRight w:val="0"/>
                                              <w:marTop w:val="0"/>
                                              <w:marBottom w:val="0"/>
                                              <w:divBdr>
                                                <w:top w:val="none" w:sz="0" w:space="0" w:color="auto"/>
                                                <w:left w:val="none" w:sz="0" w:space="0" w:color="auto"/>
                                                <w:bottom w:val="none" w:sz="0" w:space="0" w:color="auto"/>
                                                <w:right w:val="none" w:sz="0" w:space="0" w:color="auto"/>
                                              </w:divBdr>
                                            </w:div>
                                          </w:divsChild>
                                        </w:div>
                                        <w:div w:id="1588465271">
                                          <w:marLeft w:val="0"/>
                                          <w:marRight w:val="0"/>
                                          <w:marTop w:val="0"/>
                                          <w:marBottom w:val="0"/>
                                          <w:divBdr>
                                            <w:top w:val="none" w:sz="0" w:space="0" w:color="auto"/>
                                            <w:left w:val="none" w:sz="0" w:space="0" w:color="auto"/>
                                            <w:bottom w:val="none" w:sz="0" w:space="0" w:color="auto"/>
                                            <w:right w:val="none" w:sz="0" w:space="0" w:color="auto"/>
                                          </w:divBdr>
                                          <w:divsChild>
                                            <w:div w:id="258684420">
                                              <w:marLeft w:val="0"/>
                                              <w:marRight w:val="0"/>
                                              <w:marTop w:val="0"/>
                                              <w:marBottom w:val="0"/>
                                              <w:divBdr>
                                                <w:top w:val="none" w:sz="0" w:space="0" w:color="auto"/>
                                                <w:left w:val="none" w:sz="0" w:space="0" w:color="auto"/>
                                                <w:bottom w:val="none" w:sz="0" w:space="0" w:color="auto"/>
                                                <w:right w:val="none" w:sz="0" w:space="0" w:color="auto"/>
                                              </w:divBdr>
                                            </w:div>
                                          </w:divsChild>
                                        </w:div>
                                        <w:div w:id="1141270886">
                                          <w:marLeft w:val="0"/>
                                          <w:marRight w:val="0"/>
                                          <w:marTop w:val="0"/>
                                          <w:marBottom w:val="0"/>
                                          <w:divBdr>
                                            <w:top w:val="none" w:sz="0" w:space="0" w:color="auto"/>
                                            <w:left w:val="none" w:sz="0" w:space="0" w:color="auto"/>
                                            <w:bottom w:val="none" w:sz="0" w:space="0" w:color="auto"/>
                                            <w:right w:val="none" w:sz="0" w:space="0" w:color="auto"/>
                                          </w:divBdr>
                                          <w:divsChild>
                                            <w:div w:id="19740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6177">
                              <w:marLeft w:val="0"/>
                              <w:marRight w:val="0"/>
                              <w:marTop w:val="0"/>
                              <w:marBottom w:val="0"/>
                              <w:divBdr>
                                <w:top w:val="none" w:sz="0" w:space="0" w:color="auto"/>
                                <w:left w:val="none" w:sz="0" w:space="0" w:color="auto"/>
                                <w:bottom w:val="none" w:sz="0" w:space="0" w:color="auto"/>
                                <w:right w:val="none" w:sz="0" w:space="0" w:color="auto"/>
                              </w:divBdr>
                              <w:divsChild>
                                <w:div w:id="1327398546">
                                  <w:marLeft w:val="0"/>
                                  <w:marRight w:val="0"/>
                                  <w:marTop w:val="0"/>
                                  <w:marBottom w:val="0"/>
                                  <w:divBdr>
                                    <w:top w:val="none" w:sz="0" w:space="0" w:color="auto"/>
                                    <w:left w:val="none" w:sz="0" w:space="0" w:color="auto"/>
                                    <w:bottom w:val="none" w:sz="0" w:space="0" w:color="auto"/>
                                    <w:right w:val="none" w:sz="0" w:space="0" w:color="auto"/>
                                  </w:divBdr>
                                  <w:divsChild>
                                    <w:div w:id="1033770261">
                                      <w:marLeft w:val="0"/>
                                      <w:marRight w:val="0"/>
                                      <w:marTop w:val="0"/>
                                      <w:marBottom w:val="0"/>
                                      <w:divBdr>
                                        <w:top w:val="none" w:sz="0" w:space="0" w:color="auto"/>
                                        <w:left w:val="none" w:sz="0" w:space="0" w:color="auto"/>
                                        <w:bottom w:val="none" w:sz="0" w:space="0" w:color="auto"/>
                                        <w:right w:val="none" w:sz="0" w:space="0" w:color="auto"/>
                                      </w:divBdr>
                                      <w:divsChild>
                                        <w:div w:id="1247500553">
                                          <w:marLeft w:val="0"/>
                                          <w:marRight w:val="0"/>
                                          <w:marTop w:val="0"/>
                                          <w:marBottom w:val="0"/>
                                          <w:divBdr>
                                            <w:top w:val="none" w:sz="0" w:space="0" w:color="auto"/>
                                            <w:left w:val="none" w:sz="0" w:space="0" w:color="auto"/>
                                            <w:bottom w:val="none" w:sz="0" w:space="0" w:color="auto"/>
                                            <w:right w:val="none" w:sz="0" w:space="0" w:color="auto"/>
                                          </w:divBdr>
                                          <w:divsChild>
                                            <w:div w:id="2142187745">
                                              <w:marLeft w:val="0"/>
                                              <w:marRight w:val="0"/>
                                              <w:marTop w:val="0"/>
                                              <w:marBottom w:val="0"/>
                                              <w:divBdr>
                                                <w:top w:val="none" w:sz="0" w:space="0" w:color="auto"/>
                                                <w:left w:val="none" w:sz="0" w:space="0" w:color="auto"/>
                                                <w:bottom w:val="none" w:sz="0" w:space="0" w:color="auto"/>
                                                <w:right w:val="none" w:sz="0" w:space="0" w:color="auto"/>
                                              </w:divBdr>
                                            </w:div>
                                          </w:divsChild>
                                        </w:div>
                                        <w:div w:id="60639157">
                                          <w:marLeft w:val="0"/>
                                          <w:marRight w:val="0"/>
                                          <w:marTop w:val="0"/>
                                          <w:marBottom w:val="0"/>
                                          <w:divBdr>
                                            <w:top w:val="none" w:sz="0" w:space="0" w:color="auto"/>
                                            <w:left w:val="none" w:sz="0" w:space="0" w:color="auto"/>
                                            <w:bottom w:val="none" w:sz="0" w:space="0" w:color="auto"/>
                                            <w:right w:val="none" w:sz="0" w:space="0" w:color="auto"/>
                                          </w:divBdr>
                                          <w:divsChild>
                                            <w:div w:id="1261454344">
                                              <w:marLeft w:val="0"/>
                                              <w:marRight w:val="0"/>
                                              <w:marTop w:val="0"/>
                                              <w:marBottom w:val="0"/>
                                              <w:divBdr>
                                                <w:top w:val="none" w:sz="0" w:space="0" w:color="auto"/>
                                                <w:left w:val="none" w:sz="0" w:space="0" w:color="auto"/>
                                                <w:bottom w:val="none" w:sz="0" w:space="0" w:color="auto"/>
                                                <w:right w:val="none" w:sz="0" w:space="0" w:color="auto"/>
                                              </w:divBdr>
                                            </w:div>
                                          </w:divsChild>
                                        </w:div>
                                        <w:div w:id="957445785">
                                          <w:marLeft w:val="0"/>
                                          <w:marRight w:val="0"/>
                                          <w:marTop w:val="0"/>
                                          <w:marBottom w:val="0"/>
                                          <w:divBdr>
                                            <w:top w:val="none" w:sz="0" w:space="0" w:color="auto"/>
                                            <w:left w:val="none" w:sz="0" w:space="0" w:color="auto"/>
                                            <w:bottom w:val="none" w:sz="0" w:space="0" w:color="auto"/>
                                            <w:right w:val="none" w:sz="0" w:space="0" w:color="auto"/>
                                          </w:divBdr>
                                          <w:divsChild>
                                            <w:div w:id="22100417">
                                              <w:marLeft w:val="0"/>
                                              <w:marRight w:val="0"/>
                                              <w:marTop w:val="0"/>
                                              <w:marBottom w:val="0"/>
                                              <w:divBdr>
                                                <w:top w:val="none" w:sz="0" w:space="0" w:color="auto"/>
                                                <w:left w:val="none" w:sz="0" w:space="0" w:color="auto"/>
                                                <w:bottom w:val="none" w:sz="0" w:space="0" w:color="auto"/>
                                                <w:right w:val="none" w:sz="0" w:space="0" w:color="auto"/>
                                              </w:divBdr>
                                            </w:div>
                                          </w:divsChild>
                                        </w:div>
                                        <w:div w:id="865102020">
                                          <w:marLeft w:val="0"/>
                                          <w:marRight w:val="0"/>
                                          <w:marTop w:val="0"/>
                                          <w:marBottom w:val="0"/>
                                          <w:divBdr>
                                            <w:top w:val="none" w:sz="0" w:space="0" w:color="auto"/>
                                            <w:left w:val="none" w:sz="0" w:space="0" w:color="auto"/>
                                            <w:bottom w:val="none" w:sz="0" w:space="0" w:color="auto"/>
                                            <w:right w:val="none" w:sz="0" w:space="0" w:color="auto"/>
                                          </w:divBdr>
                                          <w:divsChild>
                                            <w:div w:id="2002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4720">
                              <w:marLeft w:val="0"/>
                              <w:marRight w:val="0"/>
                              <w:marTop w:val="0"/>
                              <w:marBottom w:val="0"/>
                              <w:divBdr>
                                <w:top w:val="none" w:sz="0" w:space="0" w:color="auto"/>
                                <w:left w:val="none" w:sz="0" w:space="0" w:color="auto"/>
                                <w:bottom w:val="none" w:sz="0" w:space="0" w:color="auto"/>
                                <w:right w:val="none" w:sz="0" w:space="0" w:color="auto"/>
                              </w:divBdr>
                              <w:divsChild>
                                <w:div w:id="934827449">
                                  <w:marLeft w:val="0"/>
                                  <w:marRight w:val="0"/>
                                  <w:marTop w:val="0"/>
                                  <w:marBottom w:val="0"/>
                                  <w:divBdr>
                                    <w:top w:val="none" w:sz="0" w:space="0" w:color="auto"/>
                                    <w:left w:val="none" w:sz="0" w:space="0" w:color="auto"/>
                                    <w:bottom w:val="none" w:sz="0" w:space="0" w:color="auto"/>
                                    <w:right w:val="none" w:sz="0" w:space="0" w:color="auto"/>
                                  </w:divBdr>
                                  <w:divsChild>
                                    <w:div w:id="1193154046">
                                      <w:marLeft w:val="0"/>
                                      <w:marRight w:val="0"/>
                                      <w:marTop w:val="0"/>
                                      <w:marBottom w:val="0"/>
                                      <w:divBdr>
                                        <w:top w:val="none" w:sz="0" w:space="0" w:color="auto"/>
                                        <w:left w:val="none" w:sz="0" w:space="0" w:color="auto"/>
                                        <w:bottom w:val="none" w:sz="0" w:space="0" w:color="auto"/>
                                        <w:right w:val="none" w:sz="0" w:space="0" w:color="auto"/>
                                      </w:divBdr>
                                      <w:divsChild>
                                        <w:div w:id="807018539">
                                          <w:marLeft w:val="0"/>
                                          <w:marRight w:val="0"/>
                                          <w:marTop w:val="0"/>
                                          <w:marBottom w:val="0"/>
                                          <w:divBdr>
                                            <w:top w:val="none" w:sz="0" w:space="0" w:color="auto"/>
                                            <w:left w:val="none" w:sz="0" w:space="0" w:color="auto"/>
                                            <w:bottom w:val="none" w:sz="0" w:space="0" w:color="auto"/>
                                            <w:right w:val="none" w:sz="0" w:space="0" w:color="auto"/>
                                          </w:divBdr>
                                          <w:divsChild>
                                            <w:div w:id="155536294">
                                              <w:marLeft w:val="0"/>
                                              <w:marRight w:val="0"/>
                                              <w:marTop w:val="0"/>
                                              <w:marBottom w:val="0"/>
                                              <w:divBdr>
                                                <w:top w:val="none" w:sz="0" w:space="0" w:color="auto"/>
                                                <w:left w:val="none" w:sz="0" w:space="0" w:color="auto"/>
                                                <w:bottom w:val="none" w:sz="0" w:space="0" w:color="auto"/>
                                                <w:right w:val="none" w:sz="0" w:space="0" w:color="auto"/>
                                              </w:divBdr>
                                            </w:div>
                                          </w:divsChild>
                                        </w:div>
                                        <w:div w:id="752556258">
                                          <w:marLeft w:val="0"/>
                                          <w:marRight w:val="0"/>
                                          <w:marTop w:val="0"/>
                                          <w:marBottom w:val="0"/>
                                          <w:divBdr>
                                            <w:top w:val="none" w:sz="0" w:space="0" w:color="auto"/>
                                            <w:left w:val="none" w:sz="0" w:space="0" w:color="auto"/>
                                            <w:bottom w:val="none" w:sz="0" w:space="0" w:color="auto"/>
                                            <w:right w:val="none" w:sz="0" w:space="0" w:color="auto"/>
                                          </w:divBdr>
                                          <w:divsChild>
                                            <w:div w:id="640574742">
                                              <w:marLeft w:val="0"/>
                                              <w:marRight w:val="0"/>
                                              <w:marTop w:val="0"/>
                                              <w:marBottom w:val="0"/>
                                              <w:divBdr>
                                                <w:top w:val="none" w:sz="0" w:space="0" w:color="auto"/>
                                                <w:left w:val="none" w:sz="0" w:space="0" w:color="auto"/>
                                                <w:bottom w:val="none" w:sz="0" w:space="0" w:color="auto"/>
                                                <w:right w:val="none" w:sz="0" w:space="0" w:color="auto"/>
                                              </w:divBdr>
                                            </w:div>
                                          </w:divsChild>
                                        </w:div>
                                        <w:div w:id="293365509">
                                          <w:marLeft w:val="0"/>
                                          <w:marRight w:val="0"/>
                                          <w:marTop w:val="0"/>
                                          <w:marBottom w:val="0"/>
                                          <w:divBdr>
                                            <w:top w:val="none" w:sz="0" w:space="0" w:color="auto"/>
                                            <w:left w:val="none" w:sz="0" w:space="0" w:color="auto"/>
                                            <w:bottom w:val="none" w:sz="0" w:space="0" w:color="auto"/>
                                            <w:right w:val="none" w:sz="0" w:space="0" w:color="auto"/>
                                          </w:divBdr>
                                          <w:divsChild>
                                            <w:div w:id="4790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7103">
                              <w:marLeft w:val="0"/>
                              <w:marRight w:val="0"/>
                              <w:marTop w:val="0"/>
                              <w:marBottom w:val="0"/>
                              <w:divBdr>
                                <w:top w:val="none" w:sz="0" w:space="0" w:color="auto"/>
                                <w:left w:val="none" w:sz="0" w:space="0" w:color="auto"/>
                                <w:bottom w:val="none" w:sz="0" w:space="0" w:color="auto"/>
                                <w:right w:val="none" w:sz="0" w:space="0" w:color="auto"/>
                              </w:divBdr>
                              <w:divsChild>
                                <w:div w:id="795372456">
                                  <w:marLeft w:val="0"/>
                                  <w:marRight w:val="0"/>
                                  <w:marTop w:val="0"/>
                                  <w:marBottom w:val="0"/>
                                  <w:divBdr>
                                    <w:top w:val="none" w:sz="0" w:space="0" w:color="auto"/>
                                    <w:left w:val="none" w:sz="0" w:space="0" w:color="auto"/>
                                    <w:bottom w:val="none" w:sz="0" w:space="0" w:color="auto"/>
                                    <w:right w:val="none" w:sz="0" w:space="0" w:color="auto"/>
                                  </w:divBdr>
                                  <w:divsChild>
                                    <w:div w:id="394160477">
                                      <w:marLeft w:val="0"/>
                                      <w:marRight w:val="0"/>
                                      <w:marTop w:val="0"/>
                                      <w:marBottom w:val="0"/>
                                      <w:divBdr>
                                        <w:top w:val="none" w:sz="0" w:space="0" w:color="auto"/>
                                        <w:left w:val="none" w:sz="0" w:space="0" w:color="auto"/>
                                        <w:bottom w:val="none" w:sz="0" w:space="0" w:color="auto"/>
                                        <w:right w:val="none" w:sz="0" w:space="0" w:color="auto"/>
                                      </w:divBdr>
                                      <w:divsChild>
                                        <w:div w:id="276716438">
                                          <w:marLeft w:val="0"/>
                                          <w:marRight w:val="0"/>
                                          <w:marTop w:val="0"/>
                                          <w:marBottom w:val="0"/>
                                          <w:divBdr>
                                            <w:top w:val="none" w:sz="0" w:space="0" w:color="auto"/>
                                            <w:left w:val="none" w:sz="0" w:space="0" w:color="auto"/>
                                            <w:bottom w:val="none" w:sz="0" w:space="0" w:color="auto"/>
                                            <w:right w:val="none" w:sz="0" w:space="0" w:color="auto"/>
                                          </w:divBdr>
                                          <w:divsChild>
                                            <w:div w:id="1000887282">
                                              <w:marLeft w:val="0"/>
                                              <w:marRight w:val="0"/>
                                              <w:marTop w:val="0"/>
                                              <w:marBottom w:val="0"/>
                                              <w:divBdr>
                                                <w:top w:val="none" w:sz="0" w:space="0" w:color="auto"/>
                                                <w:left w:val="none" w:sz="0" w:space="0" w:color="auto"/>
                                                <w:bottom w:val="none" w:sz="0" w:space="0" w:color="auto"/>
                                                <w:right w:val="none" w:sz="0" w:space="0" w:color="auto"/>
                                              </w:divBdr>
                                            </w:div>
                                          </w:divsChild>
                                        </w:div>
                                        <w:div w:id="1010571009">
                                          <w:marLeft w:val="0"/>
                                          <w:marRight w:val="0"/>
                                          <w:marTop w:val="0"/>
                                          <w:marBottom w:val="0"/>
                                          <w:divBdr>
                                            <w:top w:val="none" w:sz="0" w:space="0" w:color="auto"/>
                                            <w:left w:val="none" w:sz="0" w:space="0" w:color="auto"/>
                                            <w:bottom w:val="none" w:sz="0" w:space="0" w:color="auto"/>
                                            <w:right w:val="none" w:sz="0" w:space="0" w:color="auto"/>
                                          </w:divBdr>
                                          <w:divsChild>
                                            <w:div w:id="703990719">
                                              <w:marLeft w:val="0"/>
                                              <w:marRight w:val="0"/>
                                              <w:marTop w:val="0"/>
                                              <w:marBottom w:val="0"/>
                                              <w:divBdr>
                                                <w:top w:val="none" w:sz="0" w:space="0" w:color="auto"/>
                                                <w:left w:val="none" w:sz="0" w:space="0" w:color="auto"/>
                                                <w:bottom w:val="none" w:sz="0" w:space="0" w:color="auto"/>
                                                <w:right w:val="none" w:sz="0" w:space="0" w:color="auto"/>
                                              </w:divBdr>
                                            </w:div>
                                          </w:divsChild>
                                        </w:div>
                                        <w:div w:id="1173106238">
                                          <w:marLeft w:val="0"/>
                                          <w:marRight w:val="0"/>
                                          <w:marTop w:val="0"/>
                                          <w:marBottom w:val="0"/>
                                          <w:divBdr>
                                            <w:top w:val="none" w:sz="0" w:space="0" w:color="auto"/>
                                            <w:left w:val="none" w:sz="0" w:space="0" w:color="auto"/>
                                            <w:bottom w:val="none" w:sz="0" w:space="0" w:color="auto"/>
                                            <w:right w:val="none" w:sz="0" w:space="0" w:color="auto"/>
                                          </w:divBdr>
                                          <w:divsChild>
                                            <w:div w:id="3438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control" Target="activeX/activeX2.xml"/><Relationship Id="rId39"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hyperlink" Target="http://www.drugstore.com/schiff-move-free-joint-health-glucosamine-chondroitin-plus-msm-and-vitamin-d3-tablets/qxp207668?tab=1" TargetMode="External"/><Relationship Id="rId34" Type="http://schemas.openxmlformats.org/officeDocument/2006/relationships/hyperlink" Target="http://www.drugstore.com/your-list/qxc10782?product=207668&amp;catid=183281" TargetMode="External"/><Relationship Id="rId42" Type="http://schemas.openxmlformats.org/officeDocument/2006/relationships/image" Target="media/image20.jpeg"/><Relationship Id="rId47" Type="http://schemas.openxmlformats.org/officeDocument/2006/relationships/image" Target="media/image23.jpeg"/><Relationship Id="rId7" Type="http://schemas.openxmlformats.org/officeDocument/2006/relationships/image" Target="media/image1.jpeg"/><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1.wmf"/><Relationship Id="rId33" Type="http://schemas.openxmlformats.org/officeDocument/2006/relationships/control" Target="activeX/activeX4.xm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gif"/><Relationship Id="rId29" Type="http://schemas.openxmlformats.org/officeDocument/2006/relationships/hyperlink" Target="javascript:OpenOverlay('317752','overLay');" TargetMode="External"/><Relationship Id="rId41"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petocart.com/image/cache/data/27JAN/ABSB002DW907M-500x500.jpg" TargetMode="External"/><Relationship Id="rId11" Type="http://schemas.openxmlformats.org/officeDocument/2006/relationships/hyperlink" Target="http://petocart.com/" TargetMode="External"/><Relationship Id="rId24" Type="http://schemas.openxmlformats.org/officeDocument/2006/relationships/hyperlink" Target="http://www.drugstore.com/pricing.asp?catid=21620&amp;trx=29364&amp;trxp1=183281&amp;trxp2=207668&amp;trxp3=1" TargetMode="External"/><Relationship Id="rId32" Type="http://schemas.openxmlformats.org/officeDocument/2006/relationships/image" Target="media/image14.wmf"/><Relationship Id="rId37" Type="http://schemas.openxmlformats.org/officeDocument/2006/relationships/image" Target="media/image17.png"/><Relationship Id="rId40" Type="http://schemas.openxmlformats.org/officeDocument/2006/relationships/image" Target="media/image18.jpeg"/><Relationship Id="rId45"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drugstore.com/products/writereview.asp?pid=207668&amp;trx=29907" TargetMode="External"/><Relationship Id="rId28" Type="http://schemas.openxmlformats.org/officeDocument/2006/relationships/image" Target="media/image12.gif"/><Relationship Id="rId36" Type="http://schemas.openxmlformats.org/officeDocument/2006/relationships/image" Target="media/image16.gif"/><Relationship Id="rId49"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hyperlink" Target="http://www.drugstore.com/schiff-move-free-joint-health-glucosamine-chondroitin-plus-msm-and-vitamin-d3-tablets/qxp207668?tab=1#TblTabStrip" TargetMode="External"/><Relationship Id="rId31" Type="http://schemas.openxmlformats.org/officeDocument/2006/relationships/control" Target="activeX/activeX3.xml"/><Relationship Id="rId44"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hyperlink" Target="http://www.drugstore.com/schiff-move-free-joint-health-glucosamine-chondroitin-plus-msm-and-vitamin-d3-tablets/qxp207668?tab=1" TargetMode="External"/><Relationship Id="rId27" Type="http://schemas.openxmlformats.org/officeDocument/2006/relationships/hyperlink" Target="http://www.drugstore.com/user/promo.asp?code=74D6BE6F&amp;trx=29984&amp;trxp1=180200&amp;trxp2=4" TargetMode="External"/><Relationship Id="rId30" Type="http://schemas.openxmlformats.org/officeDocument/2006/relationships/image" Target="media/image13.wmf"/><Relationship Id="rId35" Type="http://schemas.openxmlformats.org/officeDocument/2006/relationships/image" Target="media/image15.gif"/><Relationship Id="rId43" Type="http://schemas.openxmlformats.org/officeDocument/2006/relationships/hyperlink" Target="javascript:void(0);" TargetMode="External"/><Relationship Id="rId48" Type="http://schemas.openxmlformats.org/officeDocument/2006/relationships/fontTable" Target="fontTable.xml"/><Relationship Id="rId8" Type="http://schemas.openxmlformats.org/officeDocument/2006/relationships/hyperlink" Target="http://petocart.com/index.php?route=product/manufacturer/info&amp;manufacturer_id=253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Xhezo</dc:creator>
  <cp:lastModifiedBy>Xhezo</cp:lastModifiedBy>
  <cp:revision>1</cp:revision>
  <dcterms:created xsi:type="dcterms:W3CDTF">2016-05-07T08:53:00Z</dcterms:created>
  <dcterms:modified xsi:type="dcterms:W3CDTF">2016-05-07T09:01:00Z</dcterms:modified>
</cp:coreProperties>
</file>