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4531B5" w14:textId="77777777" w:rsidR="0084473B" w:rsidRPr="00A73522" w:rsidRDefault="0084473B" w:rsidP="0084473B">
      <w:pPr>
        <w:spacing w:line="360" w:lineRule="auto"/>
        <w:jc w:val="both"/>
      </w:pPr>
    </w:p>
    <w:p w14:paraId="5890EC0E" w14:textId="77777777" w:rsidR="0084473B" w:rsidRDefault="0084473B" w:rsidP="0084473B">
      <w:pPr>
        <w:spacing w:line="360" w:lineRule="auto"/>
        <w:jc w:val="both"/>
      </w:pPr>
    </w:p>
    <w:p w14:paraId="4ABCC64D" w14:textId="77777777" w:rsidR="0084473B" w:rsidRDefault="0084473B" w:rsidP="0084473B">
      <w:pPr>
        <w:spacing w:line="360" w:lineRule="auto"/>
        <w:jc w:val="both"/>
      </w:pPr>
    </w:p>
    <w:p w14:paraId="4710636B" w14:textId="77777777" w:rsidR="0084473B" w:rsidRDefault="0084473B" w:rsidP="0084473B">
      <w:pPr>
        <w:spacing w:line="360" w:lineRule="auto"/>
        <w:jc w:val="both"/>
      </w:pPr>
    </w:p>
    <w:p w14:paraId="5AC2EBD7" w14:textId="77777777" w:rsidR="0084473B" w:rsidRDefault="0084473B" w:rsidP="0084473B">
      <w:pPr>
        <w:spacing w:line="360" w:lineRule="auto"/>
        <w:jc w:val="both"/>
      </w:pPr>
    </w:p>
    <w:p w14:paraId="02DE8D7F" w14:textId="77777777" w:rsidR="0084473B" w:rsidRDefault="0084473B" w:rsidP="0084473B">
      <w:pPr>
        <w:spacing w:line="360" w:lineRule="auto"/>
        <w:jc w:val="both"/>
      </w:pPr>
    </w:p>
    <w:p w14:paraId="2EE6F450" w14:textId="77777777" w:rsidR="0084473B" w:rsidRDefault="0084473B" w:rsidP="0084473B">
      <w:pPr>
        <w:spacing w:line="360" w:lineRule="auto"/>
        <w:jc w:val="both"/>
      </w:pPr>
    </w:p>
    <w:p w14:paraId="6D377D39" w14:textId="77777777" w:rsidR="0084473B" w:rsidRPr="00A73522" w:rsidRDefault="0084473B" w:rsidP="0084473B">
      <w:pPr>
        <w:spacing w:line="360" w:lineRule="auto"/>
        <w:jc w:val="both"/>
      </w:pPr>
    </w:p>
    <w:p w14:paraId="04CBF496" w14:textId="77777777" w:rsidR="0084473B" w:rsidRPr="00A73522" w:rsidRDefault="0084473B" w:rsidP="0084473B">
      <w:pPr>
        <w:spacing w:line="360" w:lineRule="auto"/>
        <w:jc w:val="both"/>
      </w:pPr>
    </w:p>
    <w:p w14:paraId="1F72E228" w14:textId="2C5AD25A" w:rsidR="0084473B" w:rsidRDefault="00CB1866" w:rsidP="0084473B">
      <w:pPr>
        <w:spacing w:line="360" w:lineRule="auto"/>
        <w:jc w:val="center"/>
      </w:pPr>
      <w:r>
        <w:t>CT60A4301 Tietokannat</w:t>
      </w:r>
    </w:p>
    <w:p w14:paraId="33448470" w14:textId="77777777" w:rsidR="00CB1866" w:rsidRPr="00C44F2D" w:rsidRDefault="00CB1866" w:rsidP="0084473B">
      <w:pPr>
        <w:spacing w:line="360" w:lineRule="auto"/>
        <w:jc w:val="center"/>
      </w:pPr>
    </w:p>
    <w:p w14:paraId="155ACCD6" w14:textId="002C5517" w:rsidR="0084473B" w:rsidRPr="00C44F2D" w:rsidRDefault="00CB1866" w:rsidP="0084473B">
      <w:pPr>
        <w:spacing w:line="360" w:lineRule="auto"/>
        <w:jc w:val="center"/>
        <w:rPr>
          <w:b/>
        </w:rPr>
      </w:pPr>
      <w:r>
        <w:rPr>
          <w:b/>
        </w:rPr>
        <w:t>Harjoitustyö 1 – Tietokannan suunnittelu</w:t>
      </w:r>
    </w:p>
    <w:p w14:paraId="5770D8FA" w14:textId="77777777" w:rsidR="0084473B" w:rsidRPr="00A73522" w:rsidRDefault="0084473B" w:rsidP="0084473B">
      <w:pPr>
        <w:spacing w:line="360" w:lineRule="auto"/>
        <w:jc w:val="both"/>
      </w:pPr>
    </w:p>
    <w:p w14:paraId="1F40C13E" w14:textId="77777777" w:rsidR="0084473B" w:rsidRPr="00A73522" w:rsidRDefault="0084473B" w:rsidP="0084473B">
      <w:pPr>
        <w:spacing w:line="360" w:lineRule="auto"/>
        <w:jc w:val="both"/>
      </w:pPr>
    </w:p>
    <w:p w14:paraId="48E79421" w14:textId="77777777" w:rsidR="005130E1" w:rsidRDefault="005130E1" w:rsidP="0084473B"/>
    <w:p w14:paraId="772A978B" w14:textId="02863062" w:rsidR="005130E1" w:rsidRDefault="00CB1866" w:rsidP="0084473B">
      <w:r>
        <w:t>Lappeenrannan teknillinen yliopisto</w:t>
      </w:r>
    </w:p>
    <w:p w14:paraId="70FAC5E3" w14:textId="5E07DC6C" w:rsidR="00CB1866" w:rsidRPr="00B23036" w:rsidRDefault="00CB1866" w:rsidP="0084473B">
      <w:pPr>
        <w:rPr>
          <w:lang w:val="en-US"/>
        </w:rPr>
      </w:pPr>
      <w:r w:rsidRPr="00B23036">
        <w:rPr>
          <w:lang w:val="en-US"/>
        </w:rPr>
        <w:t>Innovation and Software (IS), LUT LBM</w:t>
      </w:r>
    </w:p>
    <w:p w14:paraId="6E9FF5E5" w14:textId="41D12F45" w:rsidR="00CB1866" w:rsidRPr="00B23036" w:rsidRDefault="00CB1866" w:rsidP="0084473B">
      <w:pPr>
        <w:rPr>
          <w:lang w:val="en-US"/>
        </w:rPr>
      </w:pPr>
    </w:p>
    <w:p w14:paraId="110F3885" w14:textId="6F1FF4F6" w:rsidR="00CB1866" w:rsidRPr="00B23036" w:rsidRDefault="00CB1866" w:rsidP="0084473B">
      <w:pPr>
        <w:rPr>
          <w:lang w:val="en-US"/>
        </w:rPr>
      </w:pPr>
    </w:p>
    <w:p w14:paraId="38056207" w14:textId="190F105C" w:rsidR="00CB1866" w:rsidRPr="00B23036" w:rsidRDefault="00CB1866" w:rsidP="0084473B">
      <w:pPr>
        <w:rPr>
          <w:lang w:val="en-US"/>
        </w:rPr>
      </w:pPr>
    </w:p>
    <w:p w14:paraId="71F34A33" w14:textId="1338AADB" w:rsidR="00CB1866" w:rsidRPr="00B23036" w:rsidRDefault="00CB1866" w:rsidP="0084473B">
      <w:pPr>
        <w:rPr>
          <w:lang w:val="en-US"/>
        </w:rPr>
      </w:pPr>
    </w:p>
    <w:p w14:paraId="7FFF60CE" w14:textId="1799FF68" w:rsidR="00CB1866" w:rsidRDefault="00CB1866" w:rsidP="0084473B">
      <w:r>
        <w:t>CT60A430</w:t>
      </w:r>
      <w:r w:rsidR="004152B3">
        <w:t>2</w:t>
      </w:r>
      <w:r>
        <w:t xml:space="preserve"> Tietokannat</w:t>
      </w:r>
    </w:p>
    <w:p w14:paraId="3B5FDDC4" w14:textId="71FEA480" w:rsidR="00CB1866" w:rsidRDefault="00CB1866" w:rsidP="0084473B">
      <w:r>
        <w:t>Kevät 201</w:t>
      </w:r>
      <w:r w:rsidR="004152B3">
        <w:t>7</w:t>
      </w:r>
    </w:p>
    <w:p w14:paraId="6239CD83" w14:textId="204A0968" w:rsidR="00CB1866" w:rsidRDefault="00CB1866" w:rsidP="0084473B"/>
    <w:p w14:paraId="5357A15D" w14:textId="08EF3D79" w:rsidR="00CB1866" w:rsidRDefault="00CB1866" w:rsidP="0084473B"/>
    <w:p w14:paraId="5D161103" w14:textId="6A383C7B" w:rsidR="00CB1866" w:rsidRDefault="00CB1866" w:rsidP="0084473B"/>
    <w:p w14:paraId="0A751E0B" w14:textId="01C15CDD" w:rsidR="00CB1866" w:rsidRDefault="00CB1866" w:rsidP="0084473B"/>
    <w:p w14:paraId="721431C5" w14:textId="4FF887BA" w:rsidR="00CB1866" w:rsidRDefault="00CB1866" w:rsidP="0084473B"/>
    <w:p w14:paraId="0C7BBC8C" w14:textId="4249F258" w:rsidR="00CB1866" w:rsidRDefault="00CB1866" w:rsidP="0084473B"/>
    <w:p w14:paraId="29E2E81F" w14:textId="77777777" w:rsidR="00CB1866" w:rsidRDefault="00CB1866" w:rsidP="0084473B"/>
    <w:p w14:paraId="40879A21" w14:textId="5234C144" w:rsidR="00CB1866" w:rsidRDefault="00CB1866" w:rsidP="0084473B"/>
    <w:p w14:paraId="4CE7381A" w14:textId="77777777" w:rsidR="00CB1866" w:rsidRDefault="00CB1866" w:rsidP="0084473B"/>
    <w:p w14:paraId="38049C5E" w14:textId="11FF78A2" w:rsidR="005130E1" w:rsidRDefault="009E52CD" w:rsidP="0084473B">
      <w:r>
        <w:t>0439302</w:t>
      </w:r>
      <w:r w:rsidR="00CB1866">
        <w:t xml:space="preserve">(op. nro.) </w:t>
      </w:r>
      <w:r>
        <w:t>Joni Kettunen</w:t>
      </w:r>
    </w:p>
    <w:p w14:paraId="59D2FAC2" w14:textId="40A76E7E" w:rsidR="00DD36F0" w:rsidRPr="00491F1C" w:rsidRDefault="009E52CD" w:rsidP="006D6F28">
      <w:bookmarkStart w:id="0" w:name="_Toc83219729"/>
      <w:r>
        <w:t>Joni.kettunen@student.lut.fi</w:t>
      </w:r>
    </w:p>
    <w:p w14:paraId="6EE982F7" w14:textId="77777777" w:rsidR="0084473B" w:rsidRPr="006D6F28" w:rsidRDefault="0084473B" w:rsidP="0084473B">
      <w:pPr>
        <w:jc w:val="both"/>
      </w:pPr>
    </w:p>
    <w:p w14:paraId="448D51EF" w14:textId="77777777" w:rsidR="00AF0135" w:rsidRDefault="00AF0135" w:rsidP="00AF0135">
      <w:pPr>
        <w:pStyle w:val="Abstrakti"/>
      </w:pPr>
    </w:p>
    <w:p w14:paraId="486E2874" w14:textId="530010B2" w:rsidR="00260330" w:rsidRPr="00260330" w:rsidRDefault="0084473B" w:rsidP="00AF0135">
      <w:pPr>
        <w:pStyle w:val="Abstrakti"/>
        <w:rPr>
          <w:i/>
        </w:rPr>
      </w:pPr>
      <w:r w:rsidRPr="00550E34">
        <w:br w:type="page"/>
      </w:r>
    </w:p>
    <w:p w14:paraId="4512D13E" w14:textId="77777777" w:rsidR="0084473B" w:rsidRPr="001478CB" w:rsidRDefault="0084473B" w:rsidP="0084473B">
      <w:pPr>
        <w:pStyle w:val="BodyText"/>
        <w:sectPr w:rsidR="0084473B" w:rsidRPr="001478CB" w:rsidSect="0084473B">
          <w:headerReference w:type="default" r:id="rId8"/>
          <w:pgSz w:w="11906" w:h="16838" w:code="9"/>
          <w:pgMar w:top="1987" w:right="1138" w:bottom="1138" w:left="1987" w:header="706" w:footer="706" w:gutter="0"/>
          <w:pgNumType w:fmt="lowerRoman" w:start="2"/>
          <w:cols w:space="708"/>
          <w:docGrid w:linePitch="360"/>
        </w:sectPr>
      </w:pPr>
    </w:p>
    <w:p w14:paraId="4A34F298" w14:textId="681684D2" w:rsidR="0084473B" w:rsidRPr="00A73522" w:rsidRDefault="0084473B" w:rsidP="004A66DE">
      <w:pPr>
        <w:pStyle w:val="Abstrakti"/>
      </w:pPr>
      <w:bookmarkStart w:id="1" w:name="_Toc482780392"/>
      <w:bookmarkEnd w:id="0"/>
      <w:r w:rsidRPr="00A73522">
        <w:lastRenderedPageBreak/>
        <w:t>SISÄ</w:t>
      </w:r>
      <w:r>
        <w:t>LLYSLUETTELO</w:t>
      </w:r>
      <w:bookmarkEnd w:id="1"/>
    </w:p>
    <w:p w14:paraId="598C4CFC" w14:textId="27EB9C9D" w:rsidR="006A2CBA" w:rsidRDefault="00AC0C45">
      <w:pPr>
        <w:pStyle w:val="TOC1"/>
        <w:rPr>
          <w:rFonts w:asciiTheme="minorHAnsi" w:eastAsiaTheme="minorEastAsia" w:hAnsiTheme="minorHAnsi" w:cstheme="minorBidi"/>
          <w:caps w:val="0"/>
          <w:sz w:val="22"/>
          <w:szCs w:val="22"/>
          <w:lang w:val="x-none" w:eastAsia="x-none"/>
        </w:rPr>
      </w:pPr>
      <w:r>
        <w:fldChar w:fldCharType="begin"/>
      </w:r>
      <w:r w:rsidR="0084473B">
        <w:instrText xml:space="preserve"> TOC \o "1-3" \h \z </w:instrText>
      </w:r>
      <w:r>
        <w:fldChar w:fldCharType="separate"/>
      </w:r>
      <w:hyperlink w:anchor="_Toc482780392" w:history="1">
        <w:r w:rsidR="006A2CBA" w:rsidRPr="00AA49FB">
          <w:rPr>
            <w:rStyle w:val="Hyperlink"/>
          </w:rPr>
          <w:t>SISÄLLYSLUETTELO</w:t>
        </w:r>
        <w:r w:rsidR="006A2CBA">
          <w:rPr>
            <w:webHidden/>
          </w:rPr>
          <w:tab/>
        </w:r>
        <w:r w:rsidR="006A2CBA">
          <w:rPr>
            <w:webHidden/>
          </w:rPr>
          <w:fldChar w:fldCharType="begin"/>
        </w:r>
        <w:r w:rsidR="006A2CBA">
          <w:rPr>
            <w:webHidden/>
          </w:rPr>
          <w:instrText xml:space="preserve"> PAGEREF _Toc482780392 \h </w:instrText>
        </w:r>
        <w:r w:rsidR="006A2CBA">
          <w:rPr>
            <w:webHidden/>
          </w:rPr>
        </w:r>
        <w:r w:rsidR="006A2CBA">
          <w:rPr>
            <w:webHidden/>
          </w:rPr>
          <w:fldChar w:fldCharType="separate"/>
        </w:r>
        <w:r w:rsidR="006A2CBA">
          <w:rPr>
            <w:webHidden/>
          </w:rPr>
          <w:t>1</w:t>
        </w:r>
        <w:r w:rsidR="006A2CBA">
          <w:rPr>
            <w:webHidden/>
          </w:rPr>
          <w:fldChar w:fldCharType="end"/>
        </w:r>
      </w:hyperlink>
    </w:p>
    <w:p w14:paraId="76723496" w14:textId="26B46EF7" w:rsidR="006A2CBA" w:rsidRDefault="006A2CBA">
      <w:pPr>
        <w:pStyle w:val="TOC1"/>
        <w:rPr>
          <w:rFonts w:asciiTheme="minorHAnsi" w:eastAsiaTheme="minorEastAsia" w:hAnsiTheme="minorHAnsi" w:cstheme="minorBidi"/>
          <w:caps w:val="0"/>
          <w:sz w:val="22"/>
          <w:szCs w:val="22"/>
          <w:lang w:val="x-none" w:eastAsia="x-none"/>
        </w:rPr>
      </w:pPr>
      <w:hyperlink w:anchor="_Toc482780393" w:history="1">
        <w:r w:rsidRPr="00AA49FB">
          <w:rPr>
            <w:rStyle w:val="Hyperlink"/>
          </w:rPr>
          <w:t>1</w:t>
        </w:r>
        <w:r>
          <w:rPr>
            <w:rFonts w:asciiTheme="minorHAnsi" w:eastAsiaTheme="minorEastAsia" w:hAnsiTheme="minorHAnsi" w:cstheme="minorBidi"/>
            <w:caps w:val="0"/>
            <w:sz w:val="22"/>
            <w:szCs w:val="22"/>
            <w:lang w:val="x-none" w:eastAsia="x-none"/>
          </w:rPr>
          <w:tab/>
        </w:r>
        <w:r w:rsidRPr="00AA49FB">
          <w:rPr>
            <w:rStyle w:val="Hyperlink"/>
          </w:rPr>
          <w:t>määritys</w:t>
        </w:r>
        <w:r>
          <w:rPr>
            <w:webHidden/>
          </w:rPr>
          <w:tab/>
        </w:r>
        <w:r>
          <w:rPr>
            <w:webHidden/>
          </w:rPr>
          <w:fldChar w:fldCharType="begin"/>
        </w:r>
        <w:r>
          <w:rPr>
            <w:webHidden/>
          </w:rPr>
          <w:instrText xml:space="preserve"> PAGEREF _Toc482780393 \h </w:instrText>
        </w:r>
        <w:r>
          <w:rPr>
            <w:webHidden/>
          </w:rPr>
        </w:r>
        <w:r>
          <w:rPr>
            <w:webHidden/>
          </w:rPr>
          <w:fldChar w:fldCharType="separate"/>
        </w:r>
        <w:r>
          <w:rPr>
            <w:webHidden/>
          </w:rPr>
          <w:t>2</w:t>
        </w:r>
        <w:r>
          <w:rPr>
            <w:webHidden/>
          </w:rPr>
          <w:fldChar w:fldCharType="end"/>
        </w:r>
      </w:hyperlink>
    </w:p>
    <w:p w14:paraId="165864EB" w14:textId="11F1D195" w:rsidR="006A2CBA" w:rsidRDefault="006A2CBA">
      <w:pPr>
        <w:pStyle w:val="TOC1"/>
        <w:rPr>
          <w:rFonts w:asciiTheme="minorHAnsi" w:eastAsiaTheme="minorEastAsia" w:hAnsiTheme="minorHAnsi" w:cstheme="minorBidi"/>
          <w:caps w:val="0"/>
          <w:sz w:val="22"/>
          <w:szCs w:val="22"/>
          <w:lang w:val="x-none" w:eastAsia="x-none"/>
        </w:rPr>
      </w:pPr>
      <w:hyperlink w:anchor="_Toc482780394" w:history="1">
        <w:r w:rsidRPr="00AA49FB">
          <w:rPr>
            <w:rStyle w:val="Hyperlink"/>
          </w:rPr>
          <w:t>2</w:t>
        </w:r>
        <w:r>
          <w:rPr>
            <w:rFonts w:asciiTheme="minorHAnsi" w:eastAsiaTheme="minorEastAsia" w:hAnsiTheme="minorHAnsi" w:cstheme="minorBidi"/>
            <w:caps w:val="0"/>
            <w:sz w:val="22"/>
            <w:szCs w:val="22"/>
            <w:lang w:val="x-none" w:eastAsia="x-none"/>
          </w:rPr>
          <w:tab/>
        </w:r>
        <w:r w:rsidRPr="00AA49FB">
          <w:rPr>
            <w:rStyle w:val="Hyperlink"/>
          </w:rPr>
          <w:t>käsitemalli</w:t>
        </w:r>
        <w:r>
          <w:rPr>
            <w:webHidden/>
          </w:rPr>
          <w:tab/>
        </w:r>
        <w:r>
          <w:rPr>
            <w:webHidden/>
          </w:rPr>
          <w:fldChar w:fldCharType="begin"/>
        </w:r>
        <w:r>
          <w:rPr>
            <w:webHidden/>
          </w:rPr>
          <w:instrText xml:space="preserve"> PAGEREF _Toc482780394 \h </w:instrText>
        </w:r>
        <w:r>
          <w:rPr>
            <w:webHidden/>
          </w:rPr>
        </w:r>
        <w:r>
          <w:rPr>
            <w:webHidden/>
          </w:rPr>
          <w:fldChar w:fldCharType="separate"/>
        </w:r>
        <w:r>
          <w:rPr>
            <w:webHidden/>
          </w:rPr>
          <w:t>3</w:t>
        </w:r>
        <w:r>
          <w:rPr>
            <w:webHidden/>
          </w:rPr>
          <w:fldChar w:fldCharType="end"/>
        </w:r>
      </w:hyperlink>
    </w:p>
    <w:p w14:paraId="582439C0" w14:textId="6A753784" w:rsidR="006A2CBA" w:rsidRDefault="006A2CBA">
      <w:pPr>
        <w:pStyle w:val="TOC1"/>
        <w:rPr>
          <w:rFonts w:asciiTheme="minorHAnsi" w:eastAsiaTheme="minorEastAsia" w:hAnsiTheme="minorHAnsi" w:cstheme="minorBidi"/>
          <w:caps w:val="0"/>
          <w:sz w:val="22"/>
          <w:szCs w:val="22"/>
          <w:lang w:val="x-none" w:eastAsia="x-none"/>
        </w:rPr>
      </w:pPr>
      <w:hyperlink w:anchor="_Toc482780395" w:history="1">
        <w:r w:rsidRPr="00AA49FB">
          <w:rPr>
            <w:rStyle w:val="Hyperlink"/>
          </w:rPr>
          <w:t>3</w:t>
        </w:r>
        <w:r>
          <w:rPr>
            <w:rFonts w:asciiTheme="minorHAnsi" w:eastAsiaTheme="minorEastAsia" w:hAnsiTheme="minorHAnsi" w:cstheme="minorBidi"/>
            <w:caps w:val="0"/>
            <w:sz w:val="22"/>
            <w:szCs w:val="22"/>
            <w:lang w:val="x-none" w:eastAsia="x-none"/>
          </w:rPr>
          <w:tab/>
        </w:r>
        <w:r w:rsidRPr="00AA49FB">
          <w:rPr>
            <w:rStyle w:val="Hyperlink"/>
          </w:rPr>
          <w:t>tietokantatoteutus</w:t>
        </w:r>
        <w:r>
          <w:rPr>
            <w:webHidden/>
          </w:rPr>
          <w:tab/>
        </w:r>
        <w:r>
          <w:rPr>
            <w:webHidden/>
          </w:rPr>
          <w:fldChar w:fldCharType="begin"/>
        </w:r>
        <w:r>
          <w:rPr>
            <w:webHidden/>
          </w:rPr>
          <w:instrText xml:space="preserve"> PAGEREF _Toc482780395 \h </w:instrText>
        </w:r>
        <w:r>
          <w:rPr>
            <w:webHidden/>
          </w:rPr>
        </w:r>
        <w:r>
          <w:rPr>
            <w:webHidden/>
          </w:rPr>
          <w:fldChar w:fldCharType="separate"/>
        </w:r>
        <w:r>
          <w:rPr>
            <w:webHidden/>
          </w:rPr>
          <w:t>5</w:t>
        </w:r>
        <w:r>
          <w:rPr>
            <w:webHidden/>
          </w:rPr>
          <w:fldChar w:fldCharType="end"/>
        </w:r>
      </w:hyperlink>
    </w:p>
    <w:p w14:paraId="00C8654D" w14:textId="1D70FB6A" w:rsidR="006A2CBA" w:rsidRDefault="006A2CBA">
      <w:pPr>
        <w:pStyle w:val="TOC1"/>
        <w:rPr>
          <w:rFonts w:asciiTheme="minorHAnsi" w:eastAsiaTheme="minorEastAsia" w:hAnsiTheme="minorHAnsi" w:cstheme="minorBidi"/>
          <w:caps w:val="0"/>
          <w:sz w:val="22"/>
          <w:szCs w:val="22"/>
          <w:lang w:val="x-none" w:eastAsia="x-none"/>
        </w:rPr>
      </w:pPr>
      <w:hyperlink w:anchor="_Toc482780396" w:history="1">
        <w:r w:rsidRPr="00AA49FB">
          <w:rPr>
            <w:rStyle w:val="Hyperlink"/>
          </w:rPr>
          <w:t>4</w:t>
        </w:r>
        <w:r>
          <w:rPr>
            <w:rFonts w:asciiTheme="minorHAnsi" w:eastAsiaTheme="minorEastAsia" w:hAnsiTheme="minorHAnsi" w:cstheme="minorBidi"/>
            <w:caps w:val="0"/>
            <w:sz w:val="22"/>
            <w:szCs w:val="22"/>
            <w:lang w:val="x-none" w:eastAsia="x-none"/>
          </w:rPr>
          <w:tab/>
        </w:r>
        <w:r w:rsidRPr="00AA49FB">
          <w:rPr>
            <w:rStyle w:val="Hyperlink"/>
          </w:rPr>
          <w:t>keskustelu</w:t>
        </w:r>
        <w:r>
          <w:rPr>
            <w:webHidden/>
          </w:rPr>
          <w:tab/>
        </w:r>
        <w:r>
          <w:rPr>
            <w:webHidden/>
          </w:rPr>
          <w:fldChar w:fldCharType="begin"/>
        </w:r>
        <w:r>
          <w:rPr>
            <w:webHidden/>
          </w:rPr>
          <w:instrText xml:space="preserve"> PAGEREF _Toc482780396 \h </w:instrText>
        </w:r>
        <w:r>
          <w:rPr>
            <w:webHidden/>
          </w:rPr>
        </w:r>
        <w:r>
          <w:rPr>
            <w:webHidden/>
          </w:rPr>
          <w:fldChar w:fldCharType="separate"/>
        </w:r>
        <w:r>
          <w:rPr>
            <w:webHidden/>
          </w:rPr>
          <w:t>9</w:t>
        </w:r>
        <w:r>
          <w:rPr>
            <w:webHidden/>
          </w:rPr>
          <w:fldChar w:fldCharType="end"/>
        </w:r>
      </w:hyperlink>
    </w:p>
    <w:p w14:paraId="4714FB24" w14:textId="6867CB56" w:rsidR="0084473B" w:rsidRPr="006D6F28" w:rsidRDefault="00AC0C45" w:rsidP="0084473B">
      <w:pPr>
        <w:spacing w:line="360" w:lineRule="auto"/>
        <w:jc w:val="both"/>
      </w:pPr>
      <w:r>
        <w:fldChar w:fldCharType="end"/>
      </w:r>
    </w:p>
    <w:p w14:paraId="0AF37DA5" w14:textId="77777777" w:rsidR="0084473B" w:rsidRPr="006D6F28" w:rsidRDefault="0084473B" w:rsidP="0084473B">
      <w:pPr>
        <w:spacing w:line="360" w:lineRule="auto"/>
        <w:jc w:val="both"/>
      </w:pPr>
      <w:r w:rsidRPr="006D6F28">
        <w:br w:type="page"/>
      </w:r>
      <w:bookmarkStart w:id="2" w:name="_GoBack"/>
      <w:bookmarkEnd w:id="2"/>
    </w:p>
    <w:p w14:paraId="127B6386" w14:textId="77613820" w:rsidR="0084473B" w:rsidRPr="00A97DB5" w:rsidRDefault="00236FE8" w:rsidP="0084473B">
      <w:pPr>
        <w:pStyle w:val="Heading1"/>
      </w:pPr>
      <w:bookmarkStart w:id="3" w:name="_Toc482780393"/>
      <w:r>
        <w:lastRenderedPageBreak/>
        <w:t>määritys</w:t>
      </w:r>
      <w:bookmarkEnd w:id="3"/>
    </w:p>
    <w:p w14:paraId="6B37B10A" w14:textId="74FB5B93" w:rsidR="009E52CD" w:rsidRDefault="009E52CD" w:rsidP="00236FE8">
      <w:pPr>
        <w:pStyle w:val="Leipis"/>
      </w:pPr>
      <w:r>
        <w:t xml:space="preserve">Tietokanta lähettiin kehittämään varastonhallintaan. Tärkein tietokannan toiminnallisuus on varastoida tietoa varastosta sekä varastotasosta. Tietokantaan pystyy asettamaan asiakkaiden </w:t>
      </w:r>
      <w:r w:rsidR="008478D7">
        <w:t>tilausrivejä</w:t>
      </w:r>
      <w:r>
        <w:t xml:space="preserve"> poispäin varastosta s</w:t>
      </w:r>
      <w:r w:rsidR="008478D7">
        <w:t>ekä toimittajien tuontitilausrivejä</w:t>
      </w:r>
      <w:r>
        <w:t xml:space="preserve"> varastoon päin. Tietokannan käyttäjiä ovat yrityksen johto, sihteerit ja työntekijät (varastomiehet). Tietokannan python kielellä toteutettu käyttöliittymä on tarkoitettu manuaalista syöttöä varten, ja jos mikäli tietokanta olisi oikeassa käytössä se olisi integroitu automaattiseen graafiseen tilausjärjestelmään.</w:t>
      </w:r>
    </w:p>
    <w:p w14:paraId="1219A6FA" w14:textId="3DF177C5" w:rsidR="009E52CD" w:rsidRDefault="009E52CD" w:rsidP="00236FE8">
      <w:pPr>
        <w:pStyle w:val="Leipis"/>
      </w:pPr>
    </w:p>
    <w:p w14:paraId="738CA2F2" w14:textId="0D58974C" w:rsidR="009E52CD" w:rsidRDefault="009E52CD" w:rsidP="00236FE8">
      <w:pPr>
        <w:pStyle w:val="Leipis"/>
      </w:pPr>
      <w:r>
        <w:t>Tietokannasta löytyy myös toiminnanohjausjärjestelmään liittyviä elementtejä, joiden avulla pystytään hallinnoimaan varastoa tehokkaammin. Näitä on varmuusvarastotaso ja sen alittamisen tarkkailu, työntekijöiden työtehokkuuden valvonta ja toimittajien toimitusaikojen valvonta.</w:t>
      </w:r>
    </w:p>
    <w:p w14:paraId="6E4F66A4" w14:textId="1438DA3E" w:rsidR="009E52CD" w:rsidRDefault="009E52CD" w:rsidP="00236FE8">
      <w:pPr>
        <w:pStyle w:val="BodyText"/>
      </w:pPr>
    </w:p>
    <w:p w14:paraId="64193671" w14:textId="6E42BCF5" w:rsidR="009E52CD" w:rsidRDefault="009E52CD" w:rsidP="00236FE8">
      <w:pPr>
        <w:pStyle w:val="BodyText"/>
        <w:rPr>
          <w:b/>
        </w:rPr>
      </w:pPr>
      <w:r w:rsidRPr="009E52CD">
        <w:rPr>
          <w:b/>
        </w:rPr>
        <w:t>Tietokannan perustoiminnallisuus</w:t>
      </w:r>
    </w:p>
    <w:p w14:paraId="11580708" w14:textId="51893495" w:rsidR="009E52CD" w:rsidRDefault="009E52CD" w:rsidP="00236FE8">
      <w:pPr>
        <w:pStyle w:val="BodyText"/>
      </w:pPr>
    </w:p>
    <w:p w14:paraId="17B30828" w14:textId="7BD6F84F" w:rsidR="008478D7" w:rsidRDefault="008478D7" w:rsidP="00236FE8">
      <w:pPr>
        <w:pStyle w:val="BodyText"/>
      </w:pPr>
      <w:r>
        <w:t>Tietokannassa on kolme käyttäjäryhmää. Ylläpitäjä (admin) , sihteeri sekä varastomies. Varastomiehellä on pääsy vain tarkkailemaan asiakkaille päin lähteviä paketteja, jotta he voisivat paketoida ja käsitellä näitä eteenpäin. Sihteerillä on oikeudet toteuttaa lähes kaikkia toimintoja tietokannassa. Sihteeri pääsee käsiksi omiin tilauksiin sekä asiakkaille päin meneviin tilauksiin. Sihteeri ei kuitenkaan pääse käsiksi toiminnanohjausjärjestelmän elementteihin. Admin käyttäjällä on pääsy kaikkiin tietokannan toimintoihin.</w:t>
      </w:r>
    </w:p>
    <w:p w14:paraId="309C09F2" w14:textId="54A75F38" w:rsidR="008478D7" w:rsidRDefault="008478D7" w:rsidP="00236FE8">
      <w:pPr>
        <w:pStyle w:val="BodyText"/>
      </w:pPr>
    </w:p>
    <w:p w14:paraId="33FCCD79" w14:textId="701C101D" w:rsidR="008478D7" w:rsidRDefault="008478D7" w:rsidP="00236FE8">
      <w:pPr>
        <w:pStyle w:val="BodyText"/>
      </w:pPr>
      <w:r>
        <w:t xml:space="preserve">Tehdessä asiakkaalle tilausta tulee olla tiedossa, kuka on tilaamassa, mitä hän on tilaamassa ja miten paljon. Tilaukset syötetään järjestelmään tilausriveinä, joten käyttöliittymän kautta tilausten teko on varsin hidasta. Syötettäessä tilausta järjestelmään voidaan valita onko tilaus juuri vastaanotettu, käsittelyssä vai lähetetty. </w:t>
      </w:r>
    </w:p>
    <w:p w14:paraId="7E08A48B" w14:textId="78E50AF9" w:rsidR="008478D7" w:rsidRDefault="008478D7" w:rsidP="00236FE8">
      <w:pPr>
        <w:pStyle w:val="BodyText"/>
      </w:pPr>
    </w:p>
    <w:p w14:paraId="44D1AA65" w14:textId="3FF9E406" w:rsidR="007C3923" w:rsidRPr="003F7741" w:rsidRDefault="008478D7" w:rsidP="00236FE8">
      <w:pPr>
        <w:pStyle w:val="BodyText"/>
      </w:pPr>
      <w:r>
        <w:t>Omaa tilausta tehdessä tulee olla tiedossa toimittaja, tilattava esine sekä tilattava määrä. Tarvittaessa luodaan uusi tuote tuotekatalogiin ja lisätään uusi toimittaja toimittajien listaan.</w:t>
      </w:r>
      <w:r w:rsidR="00100FBA">
        <w:br w:type="page"/>
      </w:r>
    </w:p>
    <w:p w14:paraId="7570C8B8" w14:textId="4CE85B1B" w:rsidR="000234D5" w:rsidRDefault="00236FE8" w:rsidP="000234D5">
      <w:pPr>
        <w:pStyle w:val="Heading1"/>
      </w:pPr>
      <w:bookmarkStart w:id="4" w:name="_Toc482780394"/>
      <w:r>
        <w:lastRenderedPageBreak/>
        <w:t>käsitemalli</w:t>
      </w:r>
      <w:bookmarkEnd w:id="4"/>
    </w:p>
    <w:p w14:paraId="5FA1D370" w14:textId="382097F9" w:rsidR="003F7741" w:rsidRDefault="003F7741" w:rsidP="00236FE8">
      <w:pPr>
        <w:pStyle w:val="Leipis"/>
      </w:pPr>
      <w:r>
        <w:rPr>
          <w:noProof/>
          <w:lang w:val="x-none" w:eastAsia="x-none"/>
        </w:rPr>
        <w:drawing>
          <wp:anchor distT="0" distB="0" distL="114300" distR="114300" simplePos="0" relativeHeight="251654656" behindDoc="0" locked="0" layoutInCell="1" allowOverlap="1" wp14:anchorId="23BE304E" wp14:editId="1F47F39D">
            <wp:simplePos x="0" y="0"/>
            <wp:positionH relativeFrom="column">
              <wp:posOffset>-1260475</wp:posOffset>
            </wp:positionH>
            <wp:positionV relativeFrom="paragraph">
              <wp:posOffset>271145</wp:posOffset>
            </wp:positionV>
            <wp:extent cx="7556500" cy="5029200"/>
            <wp:effectExtent l="0" t="0" r="0" b="0"/>
            <wp:wrapTopAndBottom/>
            <wp:docPr id="1" name="Picture 1" descr="https://puu.sh/vRCQ7/b216c2d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vRCQ7/b216c2d0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0" cy="5029200"/>
                    </a:xfrm>
                    <a:prstGeom prst="rect">
                      <a:avLst/>
                    </a:prstGeom>
                    <a:noFill/>
                    <a:ln>
                      <a:noFill/>
                    </a:ln>
                  </pic:spPr>
                </pic:pic>
              </a:graphicData>
            </a:graphic>
            <wp14:sizeRelH relativeFrom="margin">
              <wp14:pctWidth>0</wp14:pctWidth>
            </wp14:sizeRelH>
            <wp14:sizeRelV relativeFrom="margin">
              <wp14:pctHeight>0</wp14:pctHeight>
            </wp14:sizeRelV>
          </wp:anchor>
        </w:drawing>
      </w:r>
      <w:r>
        <w:t>Suunnittelin tietokannan</w:t>
      </w:r>
      <w:r w:rsidR="002E584C">
        <w:t xml:space="preserve"> ER-</w:t>
      </w:r>
      <w:r>
        <w:t xml:space="preserve"> käsitemallin erdplus </w:t>
      </w:r>
      <w:r w:rsidR="008626BD">
        <w:t xml:space="preserve">(www.erdplus.com) </w:t>
      </w:r>
      <w:r>
        <w:t xml:space="preserve">ohjelmalla. </w:t>
      </w:r>
    </w:p>
    <w:p w14:paraId="3397D7DD" w14:textId="2BDA8F7D" w:rsidR="003F7741" w:rsidRPr="006A2CBA" w:rsidRDefault="006A2CBA" w:rsidP="006A2CBA">
      <w:pPr>
        <w:pStyle w:val="Subtitle"/>
      </w:pPr>
      <w:r w:rsidRPr="006A2CBA">
        <w:t>Kuva 1. ER- diagrammi</w:t>
      </w:r>
    </w:p>
    <w:p w14:paraId="15DCB93A" w14:textId="70248BDA" w:rsidR="003F7741" w:rsidRDefault="002E584C" w:rsidP="00236FE8">
      <w:pPr>
        <w:pStyle w:val="Leipis"/>
      </w:pPr>
      <w:r>
        <w:t>ER-diagrammin keskiössä on asiakas, joka on tietokantaa palvelevalle yritykselle kaiken A ja O. ER- malli koostuu kaikenkaikkiaan 31 eri attribuutista, 12 ei suhteesta ja 11 eri yksilötyypistä. Pääavaintyypit on alleviivattu kuvioihin. Tietokannan väliset suhteet on esitetty Hoffer, Prescott &amp; McFaddenin notaation mukaisesti. Vierasavaimia ei suoraan pysty erottamaan tästä ER-diagrammista, mutta ne voidaan katsoa nopeasti relaatiotauluma</w:t>
      </w:r>
      <w:r w:rsidR="008626BD">
        <w:t>llista, jota on käytetty enemmän avuksi tietokantaa kirjoittaessa SQLLite:llä. En myöskään sisällyttänyt ER malliini attribuuttien tyyppiä (INT, VARCHAR, DATE, DATETIME ) jne. Ne löytyvät helpoiten tietokannnanluontikoodista palautuksen oheessa. Myös CHECK ja NOT NULL yms. Rajoitukset löytyvät helpoiten luettavissa tietokannanluontikooditiedostosta.</w:t>
      </w:r>
    </w:p>
    <w:p w14:paraId="4516296C" w14:textId="6EA05194" w:rsidR="008626BD" w:rsidRDefault="008626BD" w:rsidP="00236FE8">
      <w:pPr>
        <w:pStyle w:val="Leipis"/>
      </w:pPr>
      <w:r>
        <w:lastRenderedPageBreak/>
        <w:t xml:space="preserve">Käsitemallia tehdessäni tajusin, että yksinkertainen idea varastonhallintatietokannasta olisikin huomattavasti kompleksimpi mitä ajattelin. </w:t>
      </w:r>
      <w:r w:rsidR="00454CF7">
        <w:t xml:space="preserve">Vaikeuksia oli miettiessä, </w:t>
      </w:r>
      <w:r>
        <w:t>miten toteutan tilaukseen sisältyvät tuotteet, mutta päädyin ratkaisuun, jossa tietokantaan syötetään tilausrivejä. Tilausriveistä saa tällöin haettua sopivalla Queryllä kaikki yhden asiakkaan tiettynä ajanhetkenä tilaamat tuotteet, jotka voidaan pakata samaan lähetykseen. Näin jälkikäteen ajatellen olisi pitänyt rakentaa insert – queryt niin, että query olisi osanut luoda usean tilausrivin kerralla, mutta tämä ei juolahtanut mielee</w:t>
      </w:r>
      <w:r w:rsidR="00454CF7">
        <w:t>ni kun suunnittelin tietokantaa ja insery query rakenteita.</w:t>
      </w:r>
    </w:p>
    <w:p w14:paraId="2712027C" w14:textId="368E1776" w:rsidR="002E584C" w:rsidRDefault="002E584C" w:rsidP="00236FE8">
      <w:pPr>
        <w:pStyle w:val="Leipis"/>
      </w:pPr>
    </w:p>
    <w:p w14:paraId="0426E49C" w14:textId="26B41271" w:rsidR="002E584C" w:rsidRDefault="002E584C" w:rsidP="00236FE8">
      <w:pPr>
        <w:pStyle w:val="Leipis"/>
      </w:pPr>
    </w:p>
    <w:p w14:paraId="65344AA5" w14:textId="3C591EDD" w:rsidR="002E584C" w:rsidRDefault="002E584C" w:rsidP="00236FE8">
      <w:pPr>
        <w:pStyle w:val="Leipis"/>
      </w:pPr>
    </w:p>
    <w:p w14:paraId="194FCD8A" w14:textId="449C32C4" w:rsidR="002E584C" w:rsidRDefault="002E584C" w:rsidP="00236FE8">
      <w:pPr>
        <w:pStyle w:val="Leipis"/>
      </w:pPr>
    </w:p>
    <w:p w14:paraId="2A55A4E8" w14:textId="5133E475" w:rsidR="003F7741" w:rsidRDefault="003F7741" w:rsidP="00236FE8">
      <w:pPr>
        <w:pStyle w:val="Leipis"/>
      </w:pPr>
    </w:p>
    <w:p w14:paraId="07144FBB" w14:textId="77777777" w:rsidR="002E584C" w:rsidRDefault="002E584C" w:rsidP="00236FE8">
      <w:pPr>
        <w:pStyle w:val="Leipis"/>
      </w:pPr>
    </w:p>
    <w:p w14:paraId="72BB159A" w14:textId="11B669D9" w:rsidR="006A2CBA" w:rsidRDefault="008626BD" w:rsidP="00236FE8">
      <w:pPr>
        <w:pStyle w:val="Heading1"/>
      </w:pPr>
      <w:bookmarkStart w:id="5" w:name="_Toc482780395"/>
      <w:r>
        <w:rPr>
          <w:noProof/>
          <w:lang w:val="x-none" w:eastAsia="x-none"/>
        </w:rPr>
        <w:lastRenderedPageBreak/>
        <w:drawing>
          <wp:anchor distT="0" distB="0" distL="114300" distR="114300" simplePos="0" relativeHeight="251658752" behindDoc="0" locked="0" layoutInCell="1" allowOverlap="1" wp14:anchorId="1A51C345" wp14:editId="3AC241A0">
            <wp:simplePos x="0" y="0"/>
            <wp:positionH relativeFrom="column">
              <wp:posOffset>-1066165</wp:posOffset>
            </wp:positionH>
            <wp:positionV relativeFrom="paragraph">
              <wp:posOffset>433705</wp:posOffset>
            </wp:positionV>
            <wp:extent cx="7558405" cy="4619625"/>
            <wp:effectExtent l="0" t="0" r="0" b="0"/>
            <wp:wrapTopAndBottom/>
            <wp:docPr id="2" name="Picture 2" descr="https://puu.sh/vRDkL/96e8f42c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vRDkL/96e8f42cb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461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6FE8">
        <w:t>tietokantatoteutus</w:t>
      </w:r>
      <w:bookmarkEnd w:id="5"/>
    </w:p>
    <w:p w14:paraId="71FF593D" w14:textId="5F227AEE" w:rsidR="006A2CBA" w:rsidRPr="006A2CBA" w:rsidRDefault="006A2CBA" w:rsidP="006A2CBA">
      <w:pPr>
        <w:pStyle w:val="Subtitle"/>
      </w:pPr>
      <w:r w:rsidRPr="006A2CBA">
        <w:t>Kuva 2. Relaatiotaulut</w:t>
      </w:r>
    </w:p>
    <w:p w14:paraId="7BF4401A" w14:textId="0E615712" w:rsidR="00454CF7" w:rsidRPr="00454CF7" w:rsidRDefault="00454CF7" w:rsidP="00236FE8">
      <w:pPr>
        <w:pStyle w:val="BodyText"/>
        <w:rPr>
          <w:b/>
        </w:rPr>
      </w:pPr>
      <w:r w:rsidRPr="00454CF7">
        <w:rPr>
          <w:b/>
        </w:rPr>
        <w:t>Yleistä:</w:t>
      </w:r>
    </w:p>
    <w:p w14:paraId="74FBDF99" w14:textId="77777777" w:rsidR="00454CF7" w:rsidRDefault="00454CF7" w:rsidP="00236FE8">
      <w:pPr>
        <w:pStyle w:val="BodyText"/>
      </w:pPr>
    </w:p>
    <w:p w14:paraId="223BEEE7" w14:textId="30AC3413" w:rsidR="00454CF7" w:rsidRDefault="00454CF7" w:rsidP="00236FE8">
      <w:pPr>
        <w:pStyle w:val="BodyText"/>
      </w:pPr>
      <w:r>
        <w:t>Suurin hankaluus ER mallia relaatiotauluihin transformoidessa oli Omatilausrivikoostuu ja asiakastilausrivikoostuu taulut. Molemmat ottaa vierasavaimet omalta tilaukselta tai asiakkaan tilaukselta, sekä tuote taululta tuote_ID:en. Mieleeni tuli erilaisia yhdistelmä pääavain rakenteita, mutta näiden käsittely oli jäänyt kurssilla todella pieneksi. Päädyin rakenteeseen, jossa jokaisella tilausrivilläkin oli vielä tunnistava tilausrivi_ID.</w:t>
      </w:r>
    </w:p>
    <w:p w14:paraId="0D05FD02" w14:textId="46246F64" w:rsidR="00454CF7" w:rsidRDefault="00454CF7" w:rsidP="00236FE8">
      <w:pPr>
        <w:pStyle w:val="BodyText"/>
      </w:pPr>
    </w:p>
    <w:p w14:paraId="7ED2269E" w14:textId="380039F1" w:rsidR="00454CF7" w:rsidRDefault="00454CF7" w:rsidP="00236FE8">
      <w:pPr>
        <w:pStyle w:val="BodyText"/>
      </w:pPr>
      <w:r>
        <w:t>Vaikka en ER- diagrammia tehdessäni kiinnittänyt huomiota normaalisääntöihin ja niiden toteutumiseen tietokannassa, huomasin että olin jo ottanut normaalisääntöjä er-diagrammissa huomioon. Tietokannassa on yksi asuinpaikka taulu, joka pystyy antamaan asuintiedot Toimittaja, Asiakas ja työntekijä tauluille. Myöskin postinumerotaulu on tehty erilliseksi, jotta rakenne ei rikkoisi normaalisääntöjä.</w:t>
      </w:r>
    </w:p>
    <w:p w14:paraId="7BBB9ED3" w14:textId="0C043ECE" w:rsidR="00454CF7" w:rsidRDefault="00454CF7" w:rsidP="00236FE8">
      <w:pPr>
        <w:pStyle w:val="BodyText"/>
      </w:pPr>
      <w:r>
        <w:lastRenderedPageBreak/>
        <w:t xml:space="preserve">Käyttöliittymän rakentaminen muodostui suureksi haasteeksi, koska vähän kaikki oli linkitettyinä toisiinsa tietokannassa. Päädyin tekemään kaikki tietokantaan tiedon lisäykset </w:t>
      </w:r>
      <w:r w:rsidR="00F17EA5">
        <w:t xml:space="preserve">customoiduiksi, enkä lisää tietokantaan missään vaiheessa tietoa annetulla geneerisellä aliohjelmalla. Taulun muutokset ovat tietokannassa geneerisen mallin mukaisia, joka hankaloittaa käyttöliittymän käsittelyä ainakin kokemattomalla käyttäjällä. Mikäli aika ei olisi loppunut kesken, olisin tehnyt oman tilauksen ja asiakkaan tilauksen </w:t>
      </w:r>
      <w:r w:rsidR="006A2CBA">
        <w:t>muokkaukset</w:t>
      </w:r>
      <w:r w:rsidR="00F17EA5">
        <w:t xml:space="preserve"> customoiduiksi varianteiksi, sillä tilaus pitää saada nopeasti asetettua lähetetyksi tai omatilaus vastaanotetuksi, joka olisi johtanut varaston kasvamiseen tai vähentymiseen automaattisesti.</w:t>
      </w:r>
    </w:p>
    <w:p w14:paraId="0798ABDE" w14:textId="20884963" w:rsidR="00F17EA5" w:rsidRDefault="00F17EA5" w:rsidP="00236FE8">
      <w:pPr>
        <w:pStyle w:val="BodyText"/>
      </w:pPr>
    </w:p>
    <w:p w14:paraId="27741AE1" w14:textId="1862F512" w:rsidR="00F17EA5" w:rsidRDefault="00F17EA5" w:rsidP="00236FE8">
      <w:pPr>
        <w:pStyle w:val="BodyText"/>
        <w:rPr>
          <w:b/>
        </w:rPr>
      </w:pPr>
      <w:r w:rsidRPr="00F17EA5">
        <w:rPr>
          <w:b/>
        </w:rPr>
        <w:t>Toteutustapa</w:t>
      </w:r>
      <w:r>
        <w:rPr>
          <w:b/>
        </w:rPr>
        <w:t>:</w:t>
      </w:r>
    </w:p>
    <w:p w14:paraId="39BD2F19" w14:textId="1A8A4899" w:rsidR="00F17EA5" w:rsidRDefault="00F17EA5" w:rsidP="00236FE8">
      <w:pPr>
        <w:pStyle w:val="BodyText"/>
      </w:pPr>
      <w:r>
        <w:t>Käytin käyttöliittymässä python koodipohjaa. Annettua ohjelmapohjaa on muutettu useassakin kohtaa, jotta sain sen yhteensopivaksi tietokantani kanssa. Lisäksi insert queryt on kirjoitettu kaikki customeiksi.</w:t>
      </w:r>
    </w:p>
    <w:p w14:paraId="460FD067" w14:textId="0A6D9FC1" w:rsidR="00F17EA5" w:rsidRDefault="00F17EA5" w:rsidP="00236FE8">
      <w:pPr>
        <w:pStyle w:val="BodyText"/>
      </w:pPr>
    </w:p>
    <w:p w14:paraId="5C8DAF72" w14:textId="72126E44" w:rsidR="00F17EA5" w:rsidRDefault="00F17EA5" w:rsidP="00236FE8">
      <w:pPr>
        <w:pStyle w:val="BodyText"/>
        <w:rPr>
          <w:b/>
        </w:rPr>
      </w:pPr>
      <w:r w:rsidRPr="00F17EA5">
        <w:rPr>
          <w:b/>
        </w:rPr>
        <w:t>Testatessa huomioitavaa</w:t>
      </w:r>
      <w:r>
        <w:rPr>
          <w:b/>
        </w:rPr>
        <w:t>:</w:t>
      </w:r>
    </w:p>
    <w:p w14:paraId="0C784075" w14:textId="362BD1DB" w:rsidR="00F17EA5" w:rsidRDefault="00F17EA5" w:rsidP="00236FE8">
      <w:pPr>
        <w:pStyle w:val="BodyText"/>
      </w:pPr>
      <w:r>
        <w:t>Käyttöliittymän pitäisi toimia, kun sille antaa vain oikeassa muodossa olevia syötteitä. Mikäli käyttöliittymään antaa vääränmuotoisia syötteitä, koituu tämä joissain tilanteissa vielä ohjelman kaatumiseen.</w:t>
      </w:r>
    </w:p>
    <w:p w14:paraId="4A1E800C" w14:textId="15F2DF4F" w:rsidR="00F17EA5" w:rsidRDefault="00F17EA5" w:rsidP="00236FE8">
      <w:pPr>
        <w:pStyle w:val="BodyText"/>
      </w:pPr>
    </w:p>
    <w:p w14:paraId="216D86E3" w14:textId="35696FA2" w:rsidR="00F17EA5" w:rsidRDefault="00F17EA5" w:rsidP="00236FE8">
      <w:pPr>
        <w:pStyle w:val="BodyText"/>
        <w:rPr>
          <w:b/>
        </w:rPr>
      </w:pPr>
      <w:r w:rsidRPr="00F17EA5">
        <w:rPr>
          <w:b/>
        </w:rPr>
        <w:t>Koodissa huomioitavaa</w:t>
      </w:r>
      <w:r>
        <w:rPr>
          <w:b/>
        </w:rPr>
        <w:t>:</w:t>
      </w:r>
    </w:p>
    <w:p w14:paraId="05EE988B" w14:textId="1EEB5086" w:rsidR="00F17EA5" w:rsidRDefault="00F17EA5" w:rsidP="00236FE8">
      <w:pPr>
        <w:pStyle w:val="BodyText"/>
      </w:pPr>
      <w:r>
        <w:t>Eheyssääntöihin liittyviä tarkistuksia on toteutettu CHECK- määrityksin taulujen rakenteissa. Käyttöliittymä osaa tehdä joitakin perussyötteiden tarkastuksia. Käyttöoikeudet on toteutettu ohjelmapohjan näyttämällä tavalla.</w:t>
      </w:r>
    </w:p>
    <w:p w14:paraId="447CDF0D" w14:textId="10DD7DA8" w:rsidR="00BB2558" w:rsidRDefault="00BB2558" w:rsidP="00236FE8">
      <w:pPr>
        <w:pStyle w:val="BodyText"/>
      </w:pPr>
    </w:p>
    <w:p w14:paraId="1C2A5952" w14:textId="44E50757" w:rsidR="00BB2558" w:rsidRDefault="006A2CBA" w:rsidP="00236FE8">
      <w:pPr>
        <w:pStyle w:val="BodyText"/>
      </w:pPr>
      <w:r>
        <w:rPr>
          <w:noProof/>
          <w:lang w:val="x-none" w:eastAsia="x-none"/>
        </w:rPr>
        <w:lastRenderedPageBreak/>
        <w:drawing>
          <wp:anchor distT="0" distB="0" distL="114300" distR="114300" simplePos="0" relativeHeight="251661824" behindDoc="0" locked="0" layoutInCell="1" allowOverlap="1" wp14:anchorId="1C24AEEA" wp14:editId="4E0F04B2">
            <wp:simplePos x="0" y="0"/>
            <wp:positionH relativeFrom="column">
              <wp:posOffset>225425</wp:posOffset>
            </wp:positionH>
            <wp:positionV relativeFrom="paragraph">
              <wp:posOffset>-575310</wp:posOffset>
            </wp:positionV>
            <wp:extent cx="4581525" cy="8039100"/>
            <wp:effectExtent l="0" t="0" r="0" b="0"/>
            <wp:wrapTopAndBottom/>
            <wp:docPr id="4" name="Picture 4" descr="C:\Users\Jönnsson\AppData\Local\Microsoft\Windows\INetCache\Content.Word\UI-ketju oman tilauksen lisäämi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önnsson\AppData\Local\Microsoft\Windows\INetCache\Content.Word\UI-ketju oman tilauksen lisäämin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8039100"/>
                    </a:xfrm>
                    <a:prstGeom prst="rect">
                      <a:avLst/>
                    </a:prstGeom>
                    <a:noFill/>
                    <a:ln>
                      <a:noFill/>
                    </a:ln>
                  </pic:spPr>
                </pic:pic>
              </a:graphicData>
            </a:graphic>
            <wp14:sizeRelV relativeFrom="margin">
              <wp14:pctHeight>0</wp14:pctHeight>
            </wp14:sizeRelV>
          </wp:anchor>
        </w:drawing>
      </w:r>
    </w:p>
    <w:p w14:paraId="2C584040" w14:textId="541F211E" w:rsidR="004A788D" w:rsidRDefault="006A2CBA" w:rsidP="006A2CBA">
      <w:pPr>
        <w:pStyle w:val="Subtitle"/>
      </w:pPr>
      <w:r>
        <w:t>Kuva 3. UI- ketju omaa tilausta luodessa</w:t>
      </w:r>
    </w:p>
    <w:p w14:paraId="0F9074DF" w14:textId="559A4712" w:rsidR="004A788D" w:rsidRPr="00F17EA5" w:rsidRDefault="004A788D" w:rsidP="00236FE8">
      <w:pPr>
        <w:pStyle w:val="BodyText"/>
      </w:pPr>
      <w:r>
        <w:t xml:space="preserve">Tauluhin tietueiden lisäykset on suoritettu ”ketjuina”. Esimerkiksi syötettäessä omaa täydennystilausta järjestelmään, ohjelma kysyy käyttäjältä ensin perustiedot tilauksesta. Tämän jälkeen valitaan toimittaja listasta, ja mikäli se ei ole siellä, ohjelma osaa </w:t>
      </w:r>
      <w:r>
        <w:lastRenderedPageBreak/>
        <w:t>automaattisesti mennä lisäämään toimittajaa käyttäjän niin valitsiessa. Ja mikäli uudella toimittajalla on uusi asuinpaikka, osaa ohjelma mennä seuraavaksi lisäämään tietoja asuinpaikkatauluun. Ja mikäli asuinapaikka sijaitsee uudessa kaupungissa, menee ohjelma lisäämään tietoja postinumerotauluun postinumeroaliohjelmalla. Jälleen kun valitaan omaan tilaukseen tuotteita, valitaan onko tilattava tuote jo nykyisessä tuotekatalogissa. Mikäli se ei ole osaa ohjelma mennä omantilauksensyöttöprosessin yhteydessä lisäämään tuotteen tuote tauluun.</w:t>
      </w:r>
    </w:p>
    <w:p w14:paraId="73FC507C" w14:textId="6F1CA6E1" w:rsidR="00454CF7" w:rsidRDefault="00454CF7" w:rsidP="00236FE8">
      <w:pPr>
        <w:pStyle w:val="BodyText"/>
      </w:pPr>
    </w:p>
    <w:p w14:paraId="6FAEE720" w14:textId="34FD97CE" w:rsidR="006A52E0" w:rsidRDefault="006A52E0" w:rsidP="00236FE8">
      <w:pPr>
        <w:pStyle w:val="BodyText"/>
      </w:pPr>
    </w:p>
    <w:p w14:paraId="21B62E0D" w14:textId="77777777" w:rsidR="006A52E0" w:rsidRDefault="006A52E0">
      <w:pPr>
        <w:rPr>
          <w:b/>
          <w:bCs/>
          <w:caps/>
        </w:rPr>
      </w:pPr>
      <w:r>
        <w:br w:type="page"/>
      </w:r>
    </w:p>
    <w:p w14:paraId="7FB591B9" w14:textId="613CB30F" w:rsidR="006A52E0" w:rsidRDefault="006A52E0" w:rsidP="006A52E0">
      <w:pPr>
        <w:pStyle w:val="Heading1"/>
      </w:pPr>
      <w:bookmarkStart w:id="6" w:name="_Toc482780396"/>
      <w:r>
        <w:lastRenderedPageBreak/>
        <w:t>keskustelu</w:t>
      </w:r>
      <w:bookmarkEnd w:id="6"/>
    </w:p>
    <w:p w14:paraId="5C60E70B" w14:textId="02096A2F" w:rsidR="00F17EA5" w:rsidRDefault="00F17EA5" w:rsidP="006A52E0">
      <w:pPr>
        <w:pStyle w:val="Leipis"/>
      </w:pPr>
      <w:r>
        <w:t>Pyrin tekemään harjoitustyön niin, että saisin ”kiittäen hyväksytty” muodosta 10 lisäpistettä. Tietokannassa on 11 taulua, ja eheyssänntöjä tarkkaillaan CHECK- lauseilla taulujen rakenteissa. Kyselyissä on lukuisia JOIN lauseilla toteutettuja kyselyitä</w:t>
      </w:r>
      <w:r w:rsidR="004A788D">
        <w:t>. Laajat kyselylauseet ovat olleen välttämättömiä varastonhallintatietokannan sisältöä tarkkailtaessa.</w:t>
      </w:r>
    </w:p>
    <w:p w14:paraId="2B13D480" w14:textId="6FA35FBA" w:rsidR="0051448C" w:rsidRDefault="0051448C" w:rsidP="006A52E0">
      <w:pPr>
        <w:pStyle w:val="Leipis"/>
      </w:pPr>
    </w:p>
    <w:p w14:paraId="699C6864" w14:textId="6F6E5234" w:rsidR="0051448C" w:rsidRDefault="0051448C" w:rsidP="006A52E0">
      <w:pPr>
        <w:pStyle w:val="Leipis"/>
      </w:pPr>
      <w:r>
        <w:t xml:space="preserve">Opin tietokantaa suunnitellessa ja käyttöliittymää luodessa, miten jännää tietokannan toiminnan suunnittelu voi olla. </w:t>
      </w:r>
      <w:r w:rsidR="00847206">
        <w:t>On mielenkiintoista luoda kuvaa reaalimaailmasta tietokantaan, jota voidaan sitten hyödyntää toimintaa tehostaessa.</w:t>
      </w:r>
    </w:p>
    <w:p w14:paraId="782FA6AC" w14:textId="77777777" w:rsidR="00F17EA5" w:rsidRDefault="00F17EA5" w:rsidP="006A52E0">
      <w:pPr>
        <w:pStyle w:val="Leipis"/>
      </w:pPr>
    </w:p>
    <w:p w14:paraId="1CEA2213" w14:textId="0E2129C4" w:rsidR="00992C2A" w:rsidRPr="002665E6" w:rsidRDefault="00992C2A" w:rsidP="006B24F2">
      <w:pPr>
        <w:pStyle w:val="BodyText"/>
      </w:pPr>
    </w:p>
    <w:sectPr w:rsidR="00992C2A" w:rsidRPr="002665E6" w:rsidSect="00A10EE0">
      <w:headerReference w:type="default" r:id="rId12"/>
      <w:pgSz w:w="11909" w:h="16834" w:code="9"/>
      <w:pgMar w:top="1701" w:right="1134"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C6C4A" w14:textId="77777777" w:rsidR="00D55AC7" w:rsidRDefault="00D55AC7">
      <w:r>
        <w:separator/>
      </w:r>
    </w:p>
  </w:endnote>
  <w:endnote w:type="continuationSeparator" w:id="0">
    <w:p w14:paraId="2465EC63" w14:textId="77777777" w:rsidR="00D55AC7" w:rsidRDefault="00D55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A42C0" w14:textId="77777777" w:rsidR="00D55AC7" w:rsidRDefault="00D55AC7">
      <w:r>
        <w:separator/>
      </w:r>
    </w:p>
  </w:footnote>
  <w:footnote w:type="continuationSeparator" w:id="0">
    <w:p w14:paraId="4F52B7C0" w14:textId="77777777" w:rsidR="00D55AC7" w:rsidRDefault="00D55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89993" w14:textId="080C29E4" w:rsidR="000F6A7B" w:rsidRDefault="000F6A7B" w:rsidP="0084473B">
    <w:pPr>
      <w:pStyle w:val="Header"/>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BA004" w14:textId="71560665" w:rsidR="000F6A7B" w:rsidRPr="00EB3946" w:rsidRDefault="000F6A7B">
    <w:pPr>
      <w:pStyle w:val="Header"/>
      <w:tabs>
        <w:tab w:val="center" w:pos="4253"/>
        <w:tab w:val="left" w:pos="4320"/>
        <w:tab w:val="right" w:pos="8147"/>
      </w:tabs>
      <w:ind w:right="360"/>
      <w:jc w:val="right"/>
      <w:rPr>
        <w:rStyle w:val="PageNumber"/>
        <w:rFonts w:ascii="Times New Roman" w:hAnsi="Times New Roman" w:cs="Times New Roman"/>
      </w:rPr>
    </w:pPr>
    <w:r w:rsidRPr="00EB3946">
      <w:rPr>
        <w:rStyle w:val="PageNumber"/>
        <w:rFonts w:ascii="Times New Roman" w:hAnsi="Times New Roman" w:cs="Times New Roman"/>
      </w:rPr>
      <w:fldChar w:fldCharType="begin"/>
    </w:r>
    <w:r w:rsidRPr="00EB3946">
      <w:rPr>
        <w:rStyle w:val="PageNumber"/>
        <w:rFonts w:ascii="Times New Roman" w:hAnsi="Times New Roman" w:cs="Times New Roman"/>
      </w:rPr>
      <w:instrText xml:space="preserve"> PAGE </w:instrText>
    </w:r>
    <w:r w:rsidRPr="00EB3946">
      <w:rPr>
        <w:rStyle w:val="PageNumber"/>
        <w:rFonts w:ascii="Times New Roman" w:hAnsi="Times New Roman" w:cs="Times New Roman"/>
      </w:rPr>
      <w:fldChar w:fldCharType="separate"/>
    </w:r>
    <w:r w:rsidR="00CD4F14">
      <w:rPr>
        <w:rStyle w:val="PageNumber"/>
        <w:rFonts w:ascii="Times New Roman" w:hAnsi="Times New Roman" w:cs="Times New Roman"/>
        <w:noProof/>
      </w:rPr>
      <w:t>5</w:t>
    </w:r>
    <w:r w:rsidRPr="00EB3946">
      <w:rPr>
        <w:rStyle w:val="PageNumber"/>
        <w:rFonts w:ascii="Times New Roman" w:hAnsi="Times New Roman" w:cs="Times New Roman"/>
      </w:rPr>
      <w:fldChar w:fldCharType="end"/>
    </w:r>
  </w:p>
  <w:p w14:paraId="424E84D0" w14:textId="77777777" w:rsidR="000F6A7B" w:rsidRDefault="000F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700F5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79E4A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E416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DE728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EE07A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DFABD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33C34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822A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DB8E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6C67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4CBD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1604C"/>
    <w:multiLevelType w:val="hybridMultilevel"/>
    <w:tmpl w:val="63D8AC0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8060F"/>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B95C58"/>
    <w:multiLevelType w:val="hybridMultilevel"/>
    <w:tmpl w:val="CB02BEE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92775C"/>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9A2097"/>
    <w:multiLevelType w:val="hybridMultilevel"/>
    <w:tmpl w:val="D66E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5330D"/>
    <w:multiLevelType w:val="hybridMultilevel"/>
    <w:tmpl w:val="632E63C0"/>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7" w15:restartNumberingAfterBreak="0">
    <w:nsid w:val="1D381982"/>
    <w:multiLevelType w:val="hybridMultilevel"/>
    <w:tmpl w:val="A760A03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1305860"/>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474800"/>
    <w:multiLevelType w:val="hybridMultilevel"/>
    <w:tmpl w:val="E098D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7C56167"/>
    <w:multiLevelType w:val="hybridMultilevel"/>
    <w:tmpl w:val="E26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B7F3A"/>
    <w:multiLevelType w:val="hybridMultilevel"/>
    <w:tmpl w:val="2CEA93C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D6D7195"/>
    <w:multiLevelType w:val="hybridMultilevel"/>
    <w:tmpl w:val="848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5D4455"/>
    <w:multiLevelType w:val="hybridMultilevel"/>
    <w:tmpl w:val="0630CF98"/>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4" w15:restartNumberingAfterBreak="0">
    <w:nsid w:val="37C135A9"/>
    <w:multiLevelType w:val="hybridMultilevel"/>
    <w:tmpl w:val="88B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F134A6"/>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D22962"/>
    <w:multiLevelType w:val="multilevel"/>
    <w:tmpl w:val="B674270C"/>
    <w:lvl w:ilvl="0">
      <w:start w:val="1"/>
      <w:numFmt w:val="decimal"/>
      <w:pStyle w:val="Heading1"/>
      <w:lvlText w:val="%1"/>
      <w:lvlJc w:val="left"/>
      <w:pPr>
        <w:tabs>
          <w:tab w:val="num" w:pos="720"/>
        </w:tabs>
        <w:ind w:left="360" w:firstLine="0"/>
      </w:pPr>
      <w:rPr>
        <w:rFonts w:hint="default"/>
        <w:b/>
      </w:rPr>
    </w:lvl>
    <w:lvl w:ilvl="1">
      <w:start w:val="1"/>
      <w:numFmt w:val="decimal"/>
      <w:pStyle w:val="Heading2"/>
      <w:lvlText w:val="%1.%2"/>
      <w:lvlJc w:val="left"/>
      <w:pPr>
        <w:tabs>
          <w:tab w:val="num" w:pos="2052"/>
        </w:tabs>
        <w:ind w:left="2052" w:hanging="792"/>
      </w:pPr>
      <w:rPr>
        <w:rFonts w:ascii="Times New Roman" w:hAnsi="Times New Roman" w:cs="Times New Roman" w:hint="default"/>
        <w:b/>
        <w:i w:val="0"/>
        <w:sz w:val="24"/>
      </w:rPr>
    </w:lvl>
    <w:lvl w:ilvl="2">
      <w:start w:val="1"/>
      <w:numFmt w:val="decimal"/>
      <w:pStyle w:val="Heading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43600146"/>
    <w:multiLevelType w:val="hybridMultilevel"/>
    <w:tmpl w:val="72D8534E"/>
    <w:lvl w:ilvl="0" w:tplc="040B0001">
      <w:start w:val="1"/>
      <w:numFmt w:val="bullet"/>
      <w:lvlText w:val=""/>
      <w:lvlJc w:val="left"/>
      <w:pPr>
        <w:tabs>
          <w:tab w:val="num" w:pos="1080"/>
        </w:tabs>
        <w:ind w:left="1080" w:hanging="360"/>
      </w:pPr>
      <w:rPr>
        <w:rFonts w:ascii="Symbol" w:hAnsi="Symbol" w:hint="default"/>
      </w:rPr>
    </w:lvl>
    <w:lvl w:ilvl="1" w:tplc="040B0003" w:tentative="1">
      <w:start w:val="1"/>
      <w:numFmt w:val="bullet"/>
      <w:lvlText w:val="o"/>
      <w:lvlJc w:val="left"/>
      <w:pPr>
        <w:tabs>
          <w:tab w:val="num" w:pos="1800"/>
        </w:tabs>
        <w:ind w:left="1800" w:hanging="360"/>
      </w:pPr>
      <w:rPr>
        <w:rFonts w:ascii="Courier New" w:hAnsi="Courier New" w:cs="Wingdings" w:hint="default"/>
      </w:rPr>
    </w:lvl>
    <w:lvl w:ilvl="2" w:tplc="040B0005" w:tentative="1">
      <w:start w:val="1"/>
      <w:numFmt w:val="bullet"/>
      <w:lvlText w:val=""/>
      <w:lvlJc w:val="left"/>
      <w:pPr>
        <w:tabs>
          <w:tab w:val="num" w:pos="2520"/>
        </w:tabs>
        <w:ind w:left="2520" w:hanging="360"/>
      </w:pPr>
      <w:rPr>
        <w:rFonts w:ascii="Wingdings" w:hAnsi="Wingdings" w:hint="default"/>
      </w:rPr>
    </w:lvl>
    <w:lvl w:ilvl="3" w:tplc="040B0001" w:tentative="1">
      <w:start w:val="1"/>
      <w:numFmt w:val="bullet"/>
      <w:lvlText w:val=""/>
      <w:lvlJc w:val="left"/>
      <w:pPr>
        <w:tabs>
          <w:tab w:val="num" w:pos="3240"/>
        </w:tabs>
        <w:ind w:left="3240" w:hanging="360"/>
      </w:pPr>
      <w:rPr>
        <w:rFonts w:ascii="Symbol" w:hAnsi="Symbol" w:hint="default"/>
      </w:rPr>
    </w:lvl>
    <w:lvl w:ilvl="4" w:tplc="040B0003" w:tentative="1">
      <w:start w:val="1"/>
      <w:numFmt w:val="bullet"/>
      <w:lvlText w:val="o"/>
      <w:lvlJc w:val="left"/>
      <w:pPr>
        <w:tabs>
          <w:tab w:val="num" w:pos="3960"/>
        </w:tabs>
        <w:ind w:left="3960" w:hanging="360"/>
      </w:pPr>
      <w:rPr>
        <w:rFonts w:ascii="Courier New" w:hAnsi="Courier New" w:cs="Wingdings" w:hint="default"/>
      </w:rPr>
    </w:lvl>
    <w:lvl w:ilvl="5" w:tplc="040B0005" w:tentative="1">
      <w:start w:val="1"/>
      <w:numFmt w:val="bullet"/>
      <w:lvlText w:val=""/>
      <w:lvlJc w:val="left"/>
      <w:pPr>
        <w:tabs>
          <w:tab w:val="num" w:pos="4680"/>
        </w:tabs>
        <w:ind w:left="4680" w:hanging="360"/>
      </w:pPr>
      <w:rPr>
        <w:rFonts w:ascii="Wingdings" w:hAnsi="Wingdings" w:hint="default"/>
      </w:rPr>
    </w:lvl>
    <w:lvl w:ilvl="6" w:tplc="040B0001" w:tentative="1">
      <w:start w:val="1"/>
      <w:numFmt w:val="bullet"/>
      <w:lvlText w:val=""/>
      <w:lvlJc w:val="left"/>
      <w:pPr>
        <w:tabs>
          <w:tab w:val="num" w:pos="5400"/>
        </w:tabs>
        <w:ind w:left="5400" w:hanging="360"/>
      </w:pPr>
      <w:rPr>
        <w:rFonts w:ascii="Symbol" w:hAnsi="Symbol" w:hint="default"/>
      </w:rPr>
    </w:lvl>
    <w:lvl w:ilvl="7" w:tplc="040B0003" w:tentative="1">
      <w:start w:val="1"/>
      <w:numFmt w:val="bullet"/>
      <w:lvlText w:val="o"/>
      <w:lvlJc w:val="left"/>
      <w:pPr>
        <w:tabs>
          <w:tab w:val="num" w:pos="6120"/>
        </w:tabs>
        <w:ind w:left="6120" w:hanging="360"/>
      </w:pPr>
      <w:rPr>
        <w:rFonts w:ascii="Courier New" w:hAnsi="Courier New" w:cs="Wingdings" w:hint="default"/>
      </w:rPr>
    </w:lvl>
    <w:lvl w:ilvl="8" w:tplc="040B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5FB65DA"/>
    <w:multiLevelType w:val="hybridMultilevel"/>
    <w:tmpl w:val="3C60C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FC5DA7"/>
    <w:multiLevelType w:val="hybridMultilevel"/>
    <w:tmpl w:val="1CFA15B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EC2EEE"/>
    <w:multiLevelType w:val="hybridMultilevel"/>
    <w:tmpl w:val="58A29E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4ADB7E5D"/>
    <w:multiLevelType w:val="hybridMultilevel"/>
    <w:tmpl w:val="005627F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2" w15:restartNumberingAfterBreak="0">
    <w:nsid w:val="4D8E7B42"/>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960A03"/>
    <w:multiLevelType w:val="hybridMultilevel"/>
    <w:tmpl w:val="6B341450"/>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4" w15:restartNumberingAfterBreak="0">
    <w:nsid w:val="55BD7A59"/>
    <w:multiLevelType w:val="hybridMultilevel"/>
    <w:tmpl w:val="F1CA7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BC725A"/>
    <w:multiLevelType w:val="hybridMultilevel"/>
    <w:tmpl w:val="4F5C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E10AA"/>
    <w:multiLevelType w:val="hybridMultilevel"/>
    <w:tmpl w:val="E1783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747587"/>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3C3B5E"/>
    <w:multiLevelType w:val="hybridMultilevel"/>
    <w:tmpl w:val="06E4A09A"/>
    <w:lvl w:ilvl="0" w:tplc="FFFFFFFF">
      <w:numFmt w:val="bullet"/>
      <w:lvlText w:val="-"/>
      <w:lvlJc w:val="left"/>
      <w:pPr>
        <w:tabs>
          <w:tab w:val="num" w:pos="720"/>
        </w:tabs>
        <w:ind w:left="720" w:hanging="360"/>
      </w:pPr>
      <w:rPr>
        <w:rFonts w:ascii="Arial" w:eastAsia="Times New Roman" w:hAnsi="Arial" w:cs="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9619B2"/>
    <w:multiLevelType w:val="hybridMultilevel"/>
    <w:tmpl w:val="D688A98E"/>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AD031D"/>
    <w:multiLevelType w:val="hybridMultilevel"/>
    <w:tmpl w:val="3A3C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112EF"/>
    <w:multiLevelType w:val="hybridMultilevel"/>
    <w:tmpl w:val="3E04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40215"/>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EE6A26"/>
    <w:multiLevelType w:val="hybridMultilevel"/>
    <w:tmpl w:val="38AA26EC"/>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823826"/>
    <w:multiLevelType w:val="multilevel"/>
    <w:tmpl w:val="DDF49D70"/>
    <w:lvl w:ilvl="0">
      <w:start w:val="1"/>
      <w:numFmt w:val="decimal"/>
      <w:pStyle w:val="TyyliOtsikko1MolemmatreunatRivivli15"/>
      <w:lvlText w:val="%1"/>
      <w:lvlJc w:val="left"/>
      <w:pPr>
        <w:tabs>
          <w:tab w:val="num" w:pos="0"/>
        </w:tabs>
        <w:ind w:left="22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7C0474A"/>
    <w:multiLevelType w:val="hybridMultilevel"/>
    <w:tmpl w:val="6D2A3F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6" w15:restartNumberingAfterBreak="0">
    <w:nsid w:val="7D5902E1"/>
    <w:multiLevelType w:val="hybridMultilevel"/>
    <w:tmpl w:val="DF76405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F352A4"/>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4"/>
  </w:num>
  <w:num w:numId="3">
    <w:abstractNumId w:val="11"/>
  </w:num>
  <w:num w:numId="4">
    <w:abstractNumId w:val="17"/>
  </w:num>
  <w:num w:numId="5">
    <w:abstractNumId w:val="23"/>
  </w:num>
  <w:num w:numId="6">
    <w:abstractNumId w:val="33"/>
  </w:num>
  <w:num w:numId="7">
    <w:abstractNumId w:val="43"/>
  </w:num>
  <w:num w:numId="8">
    <w:abstractNumId w:val="39"/>
  </w:num>
  <w:num w:numId="9">
    <w:abstractNumId w:val="27"/>
  </w:num>
  <w:num w:numId="10">
    <w:abstractNumId w:val="29"/>
  </w:num>
  <w:num w:numId="11">
    <w:abstractNumId w:val="21"/>
  </w:num>
  <w:num w:numId="12">
    <w:abstractNumId w:val="13"/>
  </w:num>
  <w:num w:numId="13">
    <w:abstractNumId w:val="46"/>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0"/>
  </w:num>
  <w:num w:numId="21">
    <w:abstractNumId w:val="8"/>
  </w:num>
  <w:num w:numId="22">
    <w:abstractNumId w:val="7"/>
  </w:num>
  <w:num w:numId="23">
    <w:abstractNumId w:val="6"/>
  </w:num>
  <w:num w:numId="24">
    <w:abstractNumId w:val="5"/>
  </w:num>
  <w:num w:numId="25">
    <w:abstractNumId w:val="38"/>
  </w:num>
  <w:num w:numId="26">
    <w:abstractNumId w:val="35"/>
  </w:num>
  <w:num w:numId="27">
    <w:abstractNumId w:val="18"/>
  </w:num>
  <w:num w:numId="28">
    <w:abstractNumId w:val="14"/>
  </w:num>
  <w:num w:numId="29">
    <w:abstractNumId w:val="36"/>
  </w:num>
  <w:num w:numId="30">
    <w:abstractNumId w:val="20"/>
  </w:num>
  <w:num w:numId="31">
    <w:abstractNumId w:val="34"/>
  </w:num>
  <w:num w:numId="32">
    <w:abstractNumId w:val="30"/>
  </w:num>
  <w:num w:numId="33">
    <w:abstractNumId w:val="45"/>
  </w:num>
  <w:num w:numId="34">
    <w:abstractNumId w:val="32"/>
  </w:num>
  <w:num w:numId="35">
    <w:abstractNumId w:val="42"/>
  </w:num>
  <w:num w:numId="36">
    <w:abstractNumId w:val="47"/>
  </w:num>
  <w:num w:numId="37">
    <w:abstractNumId w:val="37"/>
  </w:num>
  <w:num w:numId="38">
    <w:abstractNumId w:val="16"/>
  </w:num>
  <w:num w:numId="39">
    <w:abstractNumId w:val="19"/>
  </w:num>
  <w:num w:numId="40">
    <w:abstractNumId w:val="40"/>
  </w:num>
  <w:num w:numId="41">
    <w:abstractNumId w:val="24"/>
  </w:num>
  <w:num w:numId="42">
    <w:abstractNumId w:val="15"/>
  </w:num>
  <w:num w:numId="43">
    <w:abstractNumId w:val="28"/>
  </w:num>
  <w:num w:numId="44">
    <w:abstractNumId w:val="31"/>
  </w:num>
  <w:num w:numId="45">
    <w:abstractNumId w:val="12"/>
  </w:num>
  <w:num w:numId="46">
    <w:abstractNumId w:val="25"/>
  </w:num>
  <w:num w:numId="47">
    <w:abstractNumId w:val="22"/>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1007"/>
    <w:rsid w:val="000179AF"/>
    <w:rsid w:val="00020415"/>
    <w:rsid w:val="000228C1"/>
    <w:rsid w:val="000233F1"/>
    <w:rsid w:val="000234D5"/>
    <w:rsid w:val="0002467F"/>
    <w:rsid w:val="000300CF"/>
    <w:rsid w:val="00032520"/>
    <w:rsid w:val="00033D68"/>
    <w:rsid w:val="00041384"/>
    <w:rsid w:val="00042891"/>
    <w:rsid w:val="00043D7F"/>
    <w:rsid w:val="00057B0D"/>
    <w:rsid w:val="00062731"/>
    <w:rsid w:val="00063970"/>
    <w:rsid w:val="00066D27"/>
    <w:rsid w:val="00067B1A"/>
    <w:rsid w:val="000718D2"/>
    <w:rsid w:val="00074FC8"/>
    <w:rsid w:val="0009480B"/>
    <w:rsid w:val="000B0C55"/>
    <w:rsid w:val="000B1B99"/>
    <w:rsid w:val="000B5A22"/>
    <w:rsid w:val="000B5E0A"/>
    <w:rsid w:val="000B68C4"/>
    <w:rsid w:val="000C1617"/>
    <w:rsid w:val="000C4DFD"/>
    <w:rsid w:val="000C6AE9"/>
    <w:rsid w:val="000E365C"/>
    <w:rsid w:val="000E38EA"/>
    <w:rsid w:val="000E5FCE"/>
    <w:rsid w:val="000F1BAD"/>
    <w:rsid w:val="000F1BE1"/>
    <w:rsid w:val="000F2671"/>
    <w:rsid w:val="000F6A7B"/>
    <w:rsid w:val="00100FBA"/>
    <w:rsid w:val="00111E26"/>
    <w:rsid w:val="00112E0C"/>
    <w:rsid w:val="0011451A"/>
    <w:rsid w:val="001205E0"/>
    <w:rsid w:val="00123B9A"/>
    <w:rsid w:val="001273F5"/>
    <w:rsid w:val="00133EAA"/>
    <w:rsid w:val="00137EE7"/>
    <w:rsid w:val="00145486"/>
    <w:rsid w:val="00146A42"/>
    <w:rsid w:val="00155BA9"/>
    <w:rsid w:val="00155CDD"/>
    <w:rsid w:val="00156441"/>
    <w:rsid w:val="001618A4"/>
    <w:rsid w:val="00163D6B"/>
    <w:rsid w:val="001650C0"/>
    <w:rsid w:val="0016715B"/>
    <w:rsid w:val="00177466"/>
    <w:rsid w:val="001811FA"/>
    <w:rsid w:val="00183017"/>
    <w:rsid w:val="0018671A"/>
    <w:rsid w:val="00191D0E"/>
    <w:rsid w:val="00194D08"/>
    <w:rsid w:val="00197C1A"/>
    <w:rsid w:val="001A03DD"/>
    <w:rsid w:val="001A1BE6"/>
    <w:rsid w:val="001A59A7"/>
    <w:rsid w:val="001A7DD1"/>
    <w:rsid w:val="001B391C"/>
    <w:rsid w:val="001B4A8F"/>
    <w:rsid w:val="001C00F2"/>
    <w:rsid w:val="001C1462"/>
    <w:rsid w:val="001C6523"/>
    <w:rsid w:val="001C7131"/>
    <w:rsid w:val="001D27D4"/>
    <w:rsid w:val="001D3490"/>
    <w:rsid w:val="001D7C18"/>
    <w:rsid w:val="001D7F2B"/>
    <w:rsid w:val="001E0BEF"/>
    <w:rsid w:val="001E2A4E"/>
    <w:rsid w:val="001E7660"/>
    <w:rsid w:val="001E7DB2"/>
    <w:rsid w:val="001F00D1"/>
    <w:rsid w:val="001F1C8C"/>
    <w:rsid w:val="001F1FB8"/>
    <w:rsid w:val="001F6E02"/>
    <w:rsid w:val="002038AB"/>
    <w:rsid w:val="00215991"/>
    <w:rsid w:val="0022121E"/>
    <w:rsid w:val="00221D3D"/>
    <w:rsid w:val="0023157A"/>
    <w:rsid w:val="00234A56"/>
    <w:rsid w:val="00236FE8"/>
    <w:rsid w:val="00243D1C"/>
    <w:rsid w:val="002452BD"/>
    <w:rsid w:val="00246D21"/>
    <w:rsid w:val="002567AE"/>
    <w:rsid w:val="00257A74"/>
    <w:rsid w:val="00260330"/>
    <w:rsid w:val="00260B20"/>
    <w:rsid w:val="00263030"/>
    <w:rsid w:val="00265AC2"/>
    <w:rsid w:val="00265FB9"/>
    <w:rsid w:val="00274E59"/>
    <w:rsid w:val="00275173"/>
    <w:rsid w:val="00280D2F"/>
    <w:rsid w:val="002957C9"/>
    <w:rsid w:val="002965B8"/>
    <w:rsid w:val="002B25E0"/>
    <w:rsid w:val="002B3DB1"/>
    <w:rsid w:val="002B552C"/>
    <w:rsid w:val="002B5C6D"/>
    <w:rsid w:val="002D7BDA"/>
    <w:rsid w:val="002E0CB4"/>
    <w:rsid w:val="002E0CEC"/>
    <w:rsid w:val="002E3BAE"/>
    <w:rsid w:val="002E584C"/>
    <w:rsid w:val="002E6602"/>
    <w:rsid w:val="002F0CB7"/>
    <w:rsid w:val="002F50DD"/>
    <w:rsid w:val="002F5582"/>
    <w:rsid w:val="0030115E"/>
    <w:rsid w:val="00301F0E"/>
    <w:rsid w:val="00307381"/>
    <w:rsid w:val="003110CE"/>
    <w:rsid w:val="003147B7"/>
    <w:rsid w:val="00315829"/>
    <w:rsid w:val="003236CE"/>
    <w:rsid w:val="00337F8B"/>
    <w:rsid w:val="00340A5E"/>
    <w:rsid w:val="00342836"/>
    <w:rsid w:val="00343827"/>
    <w:rsid w:val="00346369"/>
    <w:rsid w:val="00355DF7"/>
    <w:rsid w:val="00356944"/>
    <w:rsid w:val="0035723B"/>
    <w:rsid w:val="003625C4"/>
    <w:rsid w:val="003633A4"/>
    <w:rsid w:val="00373CF8"/>
    <w:rsid w:val="00375D4F"/>
    <w:rsid w:val="00387FDE"/>
    <w:rsid w:val="00390B6D"/>
    <w:rsid w:val="003955B1"/>
    <w:rsid w:val="003971C5"/>
    <w:rsid w:val="003A2E88"/>
    <w:rsid w:val="003A5592"/>
    <w:rsid w:val="003A5D80"/>
    <w:rsid w:val="003A6BEA"/>
    <w:rsid w:val="003B54B2"/>
    <w:rsid w:val="003C062C"/>
    <w:rsid w:val="003C083F"/>
    <w:rsid w:val="003C19F6"/>
    <w:rsid w:val="003C381E"/>
    <w:rsid w:val="003D30AC"/>
    <w:rsid w:val="003D4EF2"/>
    <w:rsid w:val="003D7D12"/>
    <w:rsid w:val="003E0AD0"/>
    <w:rsid w:val="003F4964"/>
    <w:rsid w:val="003F5A99"/>
    <w:rsid w:val="003F7741"/>
    <w:rsid w:val="00400667"/>
    <w:rsid w:val="004022CB"/>
    <w:rsid w:val="00406442"/>
    <w:rsid w:val="00407C01"/>
    <w:rsid w:val="00411414"/>
    <w:rsid w:val="00411CCC"/>
    <w:rsid w:val="004152B3"/>
    <w:rsid w:val="004164AB"/>
    <w:rsid w:val="00416B60"/>
    <w:rsid w:val="004202A8"/>
    <w:rsid w:val="0042438B"/>
    <w:rsid w:val="004265DB"/>
    <w:rsid w:val="004321F3"/>
    <w:rsid w:val="00432712"/>
    <w:rsid w:val="00436134"/>
    <w:rsid w:val="00437617"/>
    <w:rsid w:val="00450480"/>
    <w:rsid w:val="004524A9"/>
    <w:rsid w:val="00452F38"/>
    <w:rsid w:val="004541CA"/>
    <w:rsid w:val="0045490F"/>
    <w:rsid w:val="00454CF7"/>
    <w:rsid w:val="00454E46"/>
    <w:rsid w:val="00464328"/>
    <w:rsid w:val="004732E0"/>
    <w:rsid w:val="004754B6"/>
    <w:rsid w:val="004771EF"/>
    <w:rsid w:val="00480F94"/>
    <w:rsid w:val="00483564"/>
    <w:rsid w:val="00484A4B"/>
    <w:rsid w:val="00484D9D"/>
    <w:rsid w:val="00486EAC"/>
    <w:rsid w:val="004878E9"/>
    <w:rsid w:val="004915D5"/>
    <w:rsid w:val="00495592"/>
    <w:rsid w:val="00497294"/>
    <w:rsid w:val="004A3452"/>
    <w:rsid w:val="004A37FB"/>
    <w:rsid w:val="004A4872"/>
    <w:rsid w:val="004A4CC9"/>
    <w:rsid w:val="004A66DE"/>
    <w:rsid w:val="004A788D"/>
    <w:rsid w:val="004B359B"/>
    <w:rsid w:val="004B3783"/>
    <w:rsid w:val="004C632A"/>
    <w:rsid w:val="004D0609"/>
    <w:rsid w:val="004D248E"/>
    <w:rsid w:val="004E09F1"/>
    <w:rsid w:val="004E1481"/>
    <w:rsid w:val="004E423F"/>
    <w:rsid w:val="004F0224"/>
    <w:rsid w:val="00500571"/>
    <w:rsid w:val="005014F9"/>
    <w:rsid w:val="00501682"/>
    <w:rsid w:val="00507C0F"/>
    <w:rsid w:val="005130E1"/>
    <w:rsid w:val="005131A4"/>
    <w:rsid w:val="00514397"/>
    <w:rsid w:val="0051448C"/>
    <w:rsid w:val="00514DC3"/>
    <w:rsid w:val="00520687"/>
    <w:rsid w:val="005224DE"/>
    <w:rsid w:val="00522B75"/>
    <w:rsid w:val="00531582"/>
    <w:rsid w:val="00532551"/>
    <w:rsid w:val="005339C6"/>
    <w:rsid w:val="00542A46"/>
    <w:rsid w:val="00543D74"/>
    <w:rsid w:val="0054537F"/>
    <w:rsid w:val="00545BA9"/>
    <w:rsid w:val="00547A1F"/>
    <w:rsid w:val="00550E34"/>
    <w:rsid w:val="00553BEC"/>
    <w:rsid w:val="00555D5A"/>
    <w:rsid w:val="00557221"/>
    <w:rsid w:val="005618F1"/>
    <w:rsid w:val="00561D0C"/>
    <w:rsid w:val="00567A5B"/>
    <w:rsid w:val="005878A1"/>
    <w:rsid w:val="00592D52"/>
    <w:rsid w:val="00592DFA"/>
    <w:rsid w:val="00597497"/>
    <w:rsid w:val="005A2478"/>
    <w:rsid w:val="005A49B2"/>
    <w:rsid w:val="005A7E19"/>
    <w:rsid w:val="005B0D8F"/>
    <w:rsid w:val="005B4D75"/>
    <w:rsid w:val="005B56E0"/>
    <w:rsid w:val="005C1007"/>
    <w:rsid w:val="005C43AC"/>
    <w:rsid w:val="005C53FB"/>
    <w:rsid w:val="005C5694"/>
    <w:rsid w:val="005E35D5"/>
    <w:rsid w:val="005E59EE"/>
    <w:rsid w:val="00600794"/>
    <w:rsid w:val="00600EDD"/>
    <w:rsid w:val="0060534E"/>
    <w:rsid w:val="00612C51"/>
    <w:rsid w:val="006131FE"/>
    <w:rsid w:val="00613CA9"/>
    <w:rsid w:val="0062143A"/>
    <w:rsid w:val="00622F3F"/>
    <w:rsid w:val="00630052"/>
    <w:rsid w:val="006353C2"/>
    <w:rsid w:val="00635DF7"/>
    <w:rsid w:val="006424D1"/>
    <w:rsid w:val="006608BE"/>
    <w:rsid w:val="00666A43"/>
    <w:rsid w:val="00666EA0"/>
    <w:rsid w:val="00670798"/>
    <w:rsid w:val="006717A4"/>
    <w:rsid w:val="0067199A"/>
    <w:rsid w:val="00680A3A"/>
    <w:rsid w:val="00681985"/>
    <w:rsid w:val="006829AA"/>
    <w:rsid w:val="006855AC"/>
    <w:rsid w:val="00685964"/>
    <w:rsid w:val="006859D3"/>
    <w:rsid w:val="00693BFD"/>
    <w:rsid w:val="006974F9"/>
    <w:rsid w:val="006A2CBA"/>
    <w:rsid w:val="006A52E0"/>
    <w:rsid w:val="006A70A9"/>
    <w:rsid w:val="006B1478"/>
    <w:rsid w:val="006B19A4"/>
    <w:rsid w:val="006B24F2"/>
    <w:rsid w:val="006B2D2C"/>
    <w:rsid w:val="006B64B7"/>
    <w:rsid w:val="006B742D"/>
    <w:rsid w:val="006C38F8"/>
    <w:rsid w:val="006C4C5C"/>
    <w:rsid w:val="006C593F"/>
    <w:rsid w:val="006C7FF1"/>
    <w:rsid w:val="006D0D1E"/>
    <w:rsid w:val="006D6F28"/>
    <w:rsid w:val="006E08B2"/>
    <w:rsid w:val="006F6737"/>
    <w:rsid w:val="007072D1"/>
    <w:rsid w:val="00707A5F"/>
    <w:rsid w:val="00707D2D"/>
    <w:rsid w:val="00707DC1"/>
    <w:rsid w:val="007153FF"/>
    <w:rsid w:val="007166A0"/>
    <w:rsid w:val="00721F47"/>
    <w:rsid w:val="007221BD"/>
    <w:rsid w:val="00724DB5"/>
    <w:rsid w:val="00726293"/>
    <w:rsid w:val="00727EFE"/>
    <w:rsid w:val="00730207"/>
    <w:rsid w:val="007303F1"/>
    <w:rsid w:val="00731AFE"/>
    <w:rsid w:val="0074179C"/>
    <w:rsid w:val="00753E6F"/>
    <w:rsid w:val="00755784"/>
    <w:rsid w:val="00757180"/>
    <w:rsid w:val="00761DE4"/>
    <w:rsid w:val="007628B4"/>
    <w:rsid w:val="00767CE9"/>
    <w:rsid w:val="00770517"/>
    <w:rsid w:val="00777F77"/>
    <w:rsid w:val="00782EAB"/>
    <w:rsid w:val="0078538C"/>
    <w:rsid w:val="007854CB"/>
    <w:rsid w:val="00787424"/>
    <w:rsid w:val="0078751B"/>
    <w:rsid w:val="00791D38"/>
    <w:rsid w:val="00792D84"/>
    <w:rsid w:val="00794E0C"/>
    <w:rsid w:val="007969EB"/>
    <w:rsid w:val="00796FB6"/>
    <w:rsid w:val="007A1FFA"/>
    <w:rsid w:val="007A4C2D"/>
    <w:rsid w:val="007A73FB"/>
    <w:rsid w:val="007B13AC"/>
    <w:rsid w:val="007C3923"/>
    <w:rsid w:val="007C3A77"/>
    <w:rsid w:val="007C68DC"/>
    <w:rsid w:val="007C6A11"/>
    <w:rsid w:val="007D030B"/>
    <w:rsid w:val="007D1B85"/>
    <w:rsid w:val="007D2744"/>
    <w:rsid w:val="007D3EF6"/>
    <w:rsid w:val="007E1066"/>
    <w:rsid w:val="007E6706"/>
    <w:rsid w:val="007F2927"/>
    <w:rsid w:val="007F383D"/>
    <w:rsid w:val="007F75E5"/>
    <w:rsid w:val="00801685"/>
    <w:rsid w:val="00801B0A"/>
    <w:rsid w:val="00802DA8"/>
    <w:rsid w:val="00802FB7"/>
    <w:rsid w:val="008036FA"/>
    <w:rsid w:val="00811F73"/>
    <w:rsid w:val="0081326A"/>
    <w:rsid w:val="00820287"/>
    <w:rsid w:val="008210A6"/>
    <w:rsid w:val="0082120E"/>
    <w:rsid w:val="0082172D"/>
    <w:rsid w:val="008228EE"/>
    <w:rsid w:val="00826F1B"/>
    <w:rsid w:val="00830DAD"/>
    <w:rsid w:val="00831007"/>
    <w:rsid w:val="00840453"/>
    <w:rsid w:val="008443C3"/>
    <w:rsid w:val="0084473B"/>
    <w:rsid w:val="00845081"/>
    <w:rsid w:val="00847206"/>
    <w:rsid w:val="008478D7"/>
    <w:rsid w:val="00847DF2"/>
    <w:rsid w:val="00850A98"/>
    <w:rsid w:val="0085180B"/>
    <w:rsid w:val="00853177"/>
    <w:rsid w:val="00854113"/>
    <w:rsid w:val="00862601"/>
    <w:rsid w:val="008626BD"/>
    <w:rsid w:val="00865DDA"/>
    <w:rsid w:val="00871EAA"/>
    <w:rsid w:val="00875225"/>
    <w:rsid w:val="00875D51"/>
    <w:rsid w:val="00880760"/>
    <w:rsid w:val="00880C50"/>
    <w:rsid w:val="00893821"/>
    <w:rsid w:val="00893CEE"/>
    <w:rsid w:val="00895095"/>
    <w:rsid w:val="008A3965"/>
    <w:rsid w:val="008B36D5"/>
    <w:rsid w:val="008B7658"/>
    <w:rsid w:val="008C1A18"/>
    <w:rsid w:val="008C52E2"/>
    <w:rsid w:val="008D4A47"/>
    <w:rsid w:val="008E34F7"/>
    <w:rsid w:val="008E375E"/>
    <w:rsid w:val="008E4A5A"/>
    <w:rsid w:val="008F425B"/>
    <w:rsid w:val="008F634F"/>
    <w:rsid w:val="00905238"/>
    <w:rsid w:val="0090688A"/>
    <w:rsid w:val="0091436D"/>
    <w:rsid w:val="00915291"/>
    <w:rsid w:val="009157C3"/>
    <w:rsid w:val="00920C2D"/>
    <w:rsid w:val="009228EA"/>
    <w:rsid w:val="00923AB9"/>
    <w:rsid w:val="00924F2E"/>
    <w:rsid w:val="00930E53"/>
    <w:rsid w:val="0093480A"/>
    <w:rsid w:val="00940977"/>
    <w:rsid w:val="009428FC"/>
    <w:rsid w:val="00955581"/>
    <w:rsid w:val="0096288B"/>
    <w:rsid w:val="009631D7"/>
    <w:rsid w:val="00965B56"/>
    <w:rsid w:val="00966712"/>
    <w:rsid w:val="0096690C"/>
    <w:rsid w:val="0097116B"/>
    <w:rsid w:val="00972F93"/>
    <w:rsid w:val="0097353B"/>
    <w:rsid w:val="0098160B"/>
    <w:rsid w:val="009856DD"/>
    <w:rsid w:val="009906E0"/>
    <w:rsid w:val="00992C2A"/>
    <w:rsid w:val="00993C60"/>
    <w:rsid w:val="00996C0A"/>
    <w:rsid w:val="009A49D3"/>
    <w:rsid w:val="009A5A6B"/>
    <w:rsid w:val="009B2937"/>
    <w:rsid w:val="009B5442"/>
    <w:rsid w:val="009B6F56"/>
    <w:rsid w:val="009C3DDA"/>
    <w:rsid w:val="009D5BA3"/>
    <w:rsid w:val="009E52CD"/>
    <w:rsid w:val="009F0C35"/>
    <w:rsid w:val="009F2113"/>
    <w:rsid w:val="009F3E01"/>
    <w:rsid w:val="00A022D3"/>
    <w:rsid w:val="00A0403F"/>
    <w:rsid w:val="00A07881"/>
    <w:rsid w:val="00A10214"/>
    <w:rsid w:val="00A10EE0"/>
    <w:rsid w:val="00A12E81"/>
    <w:rsid w:val="00A16B9F"/>
    <w:rsid w:val="00A1727B"/>
    <w:rsid w:val="00A21221"/>
    <w:rsid w:val="00A217C6"/>
    <w:rsid w:val="00A25035"/>
    <w:rsid w:val="00A300C8"/>
    <w:rsid w:val="00A401B5"/>
    <w:rsid w:val="00A40537"/>
    <w:rsid w:val="00A50B8A"/>
    <w:rsid w:val="00A55781"/>
    <w:rsid w:val="00A56AE5"/>
    <w:rsid w:val="00A611DD"/>
    <w:rsid w:val="00A63F06"/>
    <w:rsid w:val="00A65D6E"/>
    <w:rsid w:val="00A7122B"/>
    <w:rsid w:val="00A73A99"/>
    <w:rsid w:val="00A75D82"/>
    <w:rsid w:val="00A77523"/>
    <w:rsid w:val="00A809D2"/>
    <w:rsid w:val="00A81AD8"/>
    <w:rsid w:val="00A826EC"/>
    <w:rsid w:val="00A8346B"/>
    <w:rsid w:val="00A8570B"/>
    <w:rsid w:val="00A90F00"/>
    <w:rsid w:val="00AA29BA"/>
    <w:rsid w:val="00AA3A29"/>
    <w:rsid w:val="00AB5E2A"/>
    <w:rsid w:val="00AC0C45"/>
    <w:rsid w:val="00AC37A0"/>
    <w:rsid w:val="00AC4953"/>
    <w:rsid w:val="00AD036E"/>
    <w:rsid w:val="00AD24CA"/>
    <w:rsid w:val="00AD4ECE"/>
    <w:rsid w:val="00AD5A9D"/>
    <w:rsid w:val="00AD719A"/>
    <w:rsid w:val="00AE116F"/>
    <w:rsid w:val="00AE308B"/>
    <w:rsid w:val="00AF0135"/>
    <w:rsid w:val="00AF1655"/>
    <w:rsid w:val="00AF2010"/>
    <w:rsid w:val="00AF4332"/>
    <w:rsid w:val="00AF6087"/>
    <w:rsid w:val="00B0542A"/>
    <w:rsid w:val="00B06B52"/>
    <w:rsid w:val="00B10E42"/>
    <w:rsid w:val="00B1254C"/>
    <w:rsid w:val="00B1269C"/>
    <w:rsid w:val="00B1781D"/>
    <w:rsid w:val="00B2125E"/>
    <w:rsid w:val="00B21880"/>
    <w:rsid w:val="00B23036"/>
    <w:rsid w:val="00B2531F"/>
    <w:rsid w:val="00B271E3"/>
    <w:rsid w:val="00B30FB0"/>
    <w:rsid w:val="00B32232"/>
    <w:rsid w:val="00B33657"/>
    <w:rsid w:val="00B353AA"/>
    <w:rsid w:val="00B35B6B"/>
    <w:rsid w:val="00B368FF"/>
    <w:rsid w:val="00B40445"/>
    <w:rsid w:val="00B431BE"/>
    <w:rsid w:val="00B434C7"/>
    <w:rsid w:val="00B45497"/>
    <w:rsid w:val="00B47871"/>
    <w:rsid w:val="00B50549"/>
    <w:rsid w:val="00B57871"/>
    <w:rsid w:val="00B6257B"/>
    <w:rsid w:val="00B63F44"/>
    <w:rsid w:val="00B71AD9"/>
    <w:rsid w:val="00B86A36"/>
    <w:rsid w:val="00B91521"/>
    <w:rsid w:val="00B941D5"/>
    <w:rsid w:val="00B94FC9"/>
    <w:rsid w:val="00BA0005"/>
    <w:rsid w:val="00BA3FD4"/>
    <w:rsid w:val="00BA5FB9"/>
    <w:rsid w:val="00BA6D08"/>
    <w:rsid w:val="00BB0988"/>
    <w:rsid w:val="00BB2558"/>
    <w:rsid w:val="00BC1714"/>
    <w:rsid w:val="00BC2EF2"/>
    <w:rsid w:val="00BD3347"/>
    <w:rsid w:val="00BD5EE0"/>
    <w:rsid w:val="00BD5F50"/>
    <w:rsid w:val="00BD602A"/>
    <w:rsid w:val="00BD6C95"/>
    <w:rsid w:val="00BE1080"/>
    <w:rsid w:val="00BE558B"/>
    <w:rsid w:val="00BE5AC7"/>
    <w:rsid w:val="00BF0ED2"/>
    <w:rsid w:val="00BF3ACC"/>
    <w:rsid w:val="00C010FE"/>
    <w:rsid w:val="00C01136"/>
    <w:rsid w:val="00C127BA"/>
    <w:rsid w:val="00C324CF"/>
    <w:rsid w:val="00C3566F"/>
    <w:rsid w:val="00C448EA"/>
    <w:rsid w:val="00C46B37"/>
    <w:rsid w:val="00C53854"/>
    <w:rsid w:val="00C665DA"/>
    <w:rsid w:val="00C81E73"/>
    <w:rsid w:val="00C82E90"/>
    <w:rsid w:val="00C8428F"/>
    <w:rsid w:val="00CA0CEC"/>
    <w:rsid w:val="00CA1D2F"/>
    <w:rsid w:val="00CA2A1B"/>
    <w:rsid w:val="00CA5A38"/>
    <w:rsid w:val="00CA605A"/>
    <w:rsid w:val="00CB1866"/>
    <w:rsid w:val="00CB7CFE"/>
    <w:rsid w:val="00CC7B13"/>
    <w:rsid w:val="00CD4F14"/>
    <w:rsid w:val="00CD67DD"/>
    <w:rsid w:val="00CD6BAD"/>
    <w:rsid w:val="00CD701D"/>
    <w:rsid w:val="00CF3D9D"/>
    <w:rsid w:val="00CF4B33"/>
    <w:rsid w:val="00CF4F0C"/>
    <w:rsid w:val="00CF7494"/>
    <w:rsid w:val="00D02E6B"/>
    <w:rsid w:val="00D07236"/>
    <w:rsid w:val="00D12894"/>
    <w:rsid w:val="00D24500"/>
    <w:rsid w:val="00D24813"/>
    <w:rsid w:val="00D25CA3"/>
    <w:rsid w:val="00D40266"/>
    <w:rsid w:val="00D405D7"/>
    <w:rsid w:val="00D45B48"/>
    <w:rsid w:val="00D46588"/>
    <w:rsid w:val="00D46596"/>
    <w:rsid w:val="00D50469"/>
    <w:rsid w:val="00D51EBE"/>
    <w:rsid w:val="00D5567E"/>
    <w:rsid w:val="00D55AC7"/>
    <w:rsid w:val="00D61AF4"/>
    <w:rsid w:val="00D7472F"/>
    <w:rsid w:val="00D74A68"/>
    <w:rsid w:val="00D77921"/>
    <w:rsid w:val="00D819C7"/>
    <w:rsid w:val="00DA06AD"/>
    <w:rsid w:val="00DB0352"/>
    <w:rsid w:val="00DB1FAE"/>
    <w:rsid w:val="00DC5A3D"/>
    <w:rsid w:val="00DD0D05"/>
    <w:rsid w:val="00DD1DA9"/>
    <w:rsid w:val="00DD36F0"/>
    <w:rsid w:val="00DD6128"/>
    <w:rsid w:val="00DE190A"/>
    <w:rsid w:val="00DE5270"/>
    <w:rsid w:val="00DE55C9"/>
    <w:rsid w:val="00DF1DAB"/>
    <w:rsid w:val="00DF2EB6"/>
    <w:rsid w:val="00E12DBE"/>
    <w:rsid w:val="00E1593B"/>
    <w:rsid w:val="00E3180C"/>
    <w:rsid w:val="00E320EF"/>
    <w:rsid w:val="00E32F65"/>
    <w:rsid w:val="00E361D6"/>
    <w:rsid w:val="00E44AAB"/>
    <w:rsid w:val="00E44F22"/>
    <w:rsid w:val="00E53C22"/>
    <w:rsid w:val="00E612AB"/>
    <w:rsid w:val="00E70D91"/>
    <w:rsid w:val="00E754A0"/>
    <w:rsid w:val="00E77090"/>
    <w:rsid w:val="00E909D1"/>
    <w:rsid w:val="00E92808"/>
    <w:rsid w:val="00EA0120"/>
    <w:rsid w:val="00EA077A"/>
    <w:rsid w:val="00EB0244"/>
    <w:rsid w:val="00EC483C"/>
    <w:rsid w:val="00EC504A"/>
    <w:rsid w:val="00ED3A44"/>
    <w:rsid w:val="00ED49E0"/>
    <w:rsid w:val="00EE1CE4"/>
    <w:rsid w:val="00EE3380"/>
    <w:rsid w:val="00EE7496"/>
    <w:rsid w:val="00EF0A1B"/>
    <w:rsid w:val="00EF1022"/>
    <w:rsid w:val="00EF18BF"/>
    <w:rsid w:val="00F045BD"/>
    <w:rsid w:val="00F05617"/>
    <w:rsid w:val="00F14FBC"/>
    <w:rsid w:val="00F17EA5"/>
    <w:rsid w:val="00F24501"/>
    <w:rsid w:val="00F25623"/>
    <w:rsid w:val="00F2746E"/>
    <w:rsid w:val="00F30A96"/>
    <w:rsid w:val="00F3223E"/>
    <w:rsid w:val="00F409F7"/>
    <w:rsid w:val="00F40D71"/>
    <w:rsid w:val="00F41056"/>
    <w:rsid w:val="00F500F6"/>
    <w:rsid w:val="00F5136B"/>
    <w:rsid w:val="00F51AE6"/>
    <w:rsid w:val="00F5562B"/>
    <w:rsid w:val="00F5653F"/>
    <w:rsid w:val="00F5697E"/>
    <w:rsid w:val="00F60B45"/>
    <w:rsid w:val="00F642BC"/>
    <w:rsid w:val="00F64ABE"/>
    <w:rsid w:val="00F670D1"/>
    <w:rsid w:val="00F70BB0"/>
    <w:rsid w:val="00F73E3B"/>
    <w:rsid w:val="00F76101"/>
    <w:rsid w:val="00F82E23"/>
    <w:rsid w:val="00F82F97"/>
    <w:rsid w:val="00F909FA"/>
    <w:rsid w:val="00F91392"/>
    <w:rsid w:val="00F92060"/>
    <w:rsid w:val="00F96C27"/>
    <w:rsid w:val="00FA2CBC"/>
    <w:rsid w:val="00FA39CE"/>
    <w:rsid w:val="00FB202C"/>
    <w:rsid w:val="00FB2653"/>
    <w:rsid w:val="00FB5214"/>
    <w:rsid w:val="00FB5998"/>
    <w:rsid w:val="00FB6C22"/>
    <w:rsid w:val="00FC4232"/>
    <w:rsid w:val="00FC5D07"/>
    <w:rsid w:val="00FD05BC"/>
    <w:rsid w:val="00FD19D3"/>
    <w:rsid w:val="00FD1BFA"/>
    <w:rsid w:val="00FD2308"/>
    <w:rsid w:val="00FD27B5"/>
    <w:rsid w:val="00FD2DE6"/>
    <w:rsid w:val="00FD3181"/>
    <w:rsid w:val="00FE4D0F"/>
    <w:rsid w:val="00FF07AE"/>
    <w:rsid w:val="00FF3DED"/>
    <w:rsid w:val="00FF4601"/>
    <w:rsid w:val="00FF5C4E"/>
    <w:rsid w:val="00FF6746"/>
    <w:rsid w:val="00FF6F5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0D509B"/>
  <w15:docId w15:val="{34140460-7A9F-4F67-B2C5-0F7FAFB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7876"/>
    <w:rPr>
      <w:lang w:val="fi-FI" w:eastAsia="fi-FI"/>
    </w:rPr>
  </w:style>
  <w:style w:type="paragraph" w:styleId="Heading1">
    <w:name w:val="heading 1"/>
    <w:aliases w:val="Char Char Char"/>
    <w:basedOn w:val="Normal"/>
    <w:next w:val="BodyText"/>
    <w:autoRedefine/>
    <w:qFormat/>
    <w:rsid w:val="00AC0C45"/>
    <w:pPr>
      <w:keepNext/>
      <w:keepLines/>
      <w:numPr>
        <w:numId w:val="1"/>
      </w:numPr>
      <w:spacing w:before="360" w:after="360"/>
      <w:ind w:left="0"/>
      <w:outlineLvl w:val="0"/>
    </w:pPr>
    <w:rPr>
      <w:b/>
      <w:bCs/>
      <w:caps/>
    </w:rPr>
  </w:style>
  <w:style w:type="paragraph" w:styleId="Heading2">
    <w:name w:val="heading 2"/>
    <w:basedOn w:val="Normal"/>
    <w:next w:val="BodyText"/>
    <w:autoRedefine/>
    <w:qFormat/>
    <w:rsid w:val="00A46745"/>
    <w:pPr>
      <w:keepNext/>
      <w:numPr>
        <w:ilvl w:val="1"/>
        <w:numId w:val="1"/>
      </w:numPr>
      <w:tabs>
        <w:tab w:val="clear" w:pos="2052"/>
        <w:tab w:val="num" w:pos="576"/>
      </w:tabs>
      <w:spacing w:before="240" w:after="60" w:line="360" w:lineRule="auto"/>
      <w:ind w:left="576" w:hanging="576"/>
      <w:jc w:val="both"/>
      <w:outlineLvl w:val="1"/>
    </w:pPr>
    <w:rPr>
      <w:b/>
      <w:bCs/>
    </w:rPr>
  </w:style>
  <w:style w:type="paragraph" w:styleId="Heading3">
    <w:name w:val="heading 3"/>
    <w:basedOn w:val="Normal"/>
    <w:next w:val="BodyText"/>
    <w:autoRedefine/>
    <w:qFormat/>
    <w:rsid w:val="003E5C5E"/>
    <w:pPr>
      <w:keepNext/>
      <w:keepLines/>
      <w:numPr>
        <w:ilvl w:val="2"/>
        <w:numId w:val="1"/>
      </w:numPr>
      <w:spacing w:before="720" w:after="360"/>
      <w:outlineLvl w:val="2"/>
    </w:pPr>
    <w:rPr>
      <w:rFonts w:cs="Arial"/>
      <w:bCs/>
      <w:position w:val="-2"/>
    </w:rPr>
  </w:style>
  <w:style w:type="paragraph" w:styleId="Heading4">
    <w:name w:val="heading 4"/>
    <w:basedOn w:val="Normal"/>
    <w:next w:val="Normal"/>
    <w:qFormat/>
    <w:rsid w:val="00AC0C45"/>
    <w:pPr>
      <w:keepNext/>
      <w:jc w:val="center"/>
      <w:outlineLvl w:val="3"/>
    </w:pPr>
    <w:rPr>
      <w:b/>
      <w:bCs/>
      <w:sz w:val="20"/>
    </w:rPr>
  </w:style>
  <w:style w:type="paragraph" w:styleId="Heading5">
    <w:name w:val="heading 5"/>
    <w:basedOn w:val="Normal"/>
    <w:next w:val="Normal"/>
    <w:qFormat/>
    <w:rsid w:val="00AC0C45"/>
    <w:pPr>
      <w:keepNext/>
      <w:jc w:val="center"/>
      <w:outlineLvl w:val="4"/>
    </w:pPr>
    <w:rPr>
      <w:rFonts w:ascii="Arial" w:hAnsi="Arial" w:cs="Arial"/>
      <w:b/>
      <w:bCs/>
      <w:sz w:val="16"/>
    </w:rPr>
  </w:style>
  <w:style w:type="paragraph" w:styleId="Heading6">
    <w:name w:val="heading 6"/>
    <w:basedOn w:val="Normal"/>
    <w:next w:val="Normal"/>
    <w:qFormat/>
    <w:rsid w:val="00107876"/>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107876"/>
    <w:pPr>
      <w:tabs>
        <w:tab w:val="num" w:pos="1296"/>
      </w:tabs>
      <w:spacing w:before="240" w:after="60"/>
      <w:ind w:left="1296" w:hanging="1296"/>
      <w:outlineLvl w:val="6"/>
    </w:pPr>
  </w:style>
  <w:style w:type="paragraph" w:styleId="Heading8">
    <w:name w:val="heading 8"/>
    <w:basedOn w:val="Normal"/>
    <w:next w:val="Normal"/>
    <w:qFormat/>
    <w:rsid w:val="00107876"/>
    <w:pPr>
      <w:tabs>
        <w:tab w:val="num" w:pos="1440"/>
      </w:tabs>
      <w:spacing w:before="240" w:after="60"/>
      <w:ind w:left="1440" w:hanging="1440"/>
      <w:outlineLvl w:val="7"/>
    </w:pPr>
    <w:rPr>
      <w:i/>
      <w:iCs/>
    </w:rPr>
  </w:style>
  <w:style w:type="paragraph" w:styleId="Heading9">
    <w:name w:val="heading 9"/>
    <w:basedOn w:val="Normal"/>
    <w:next w:val="Normal"/>
    <w:qFormat/>
    <w:rsid w:val="00107876"/>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0C45"/>
    <w:pPr>
      <w:spacing w:line="360" w:lineRule="auto"/>
      <w:ind w:right="114"/>
      <w:jc w:val="both"/>
    </w:pPr>
    <w:rPr>
      <w:rFonts w:cs="Arial"/>
    </w:rPr>
  </w:style>
  <w:style w:type="paragraph" w:styleId="Header">
    <w:name w:val="header"/>
    <w:basedOn w:val="Normal"/>
    <w:rsid w:val="00AC0C45"/>
    <w:pPr>
      <w:tabs>
        <w:tab w:val="center" w:pos="4986"/>
        <w:tab w:val="right" w:pos="9972"/>
      </w:tabs>
    </w:pPr>
    <w:rPr>
      <w:rFonts w:ascii="Arial" w:hAnsi="Arial" w:cs="Arial"/>
      <w:szCs w:val="20"/>
    </w:rPr>
  </w:style>
  <w:style w:type="paragraph" w:styleId="Footer">
    <w:name w:val="footer"/>
    <w:basedOn w:val="Normal"/>
    <w:rsid w:val="00AC0C45"/>
    <w:pPr>
      <w:tabs>
        <w:tab w:val="center" w:pos="4986"/>
        <w:tab w:val="right" w:pos="9972"/>
      </w:tabs>
    </w:pPr>
    <w:rPr>
      <w:rFonts w:ascii="Arial" w:hAnsi="Arial" w:cs="Arial"/>
      <w:szCs w:val="20"/>
    </w:rPr>
  </w:style>
  <w:style w:type="paragraph" w:styleId="BodyTextIndent">
    <w:name w:val="Body Text Indent"/>
    <w:basedOn w:val="Normal"/>
    <w:rsid w:val="00AC0C45"/>
    <w:pPr>
      <w:spacing w:line="360" w:lineRule="auto"/>
      <w:ind w:left="567"/>
      <w:jc w:val="both"/>
    </w:pPr>
    <w:rPr>
      <w:rFonts w:ascii="Arial" w:hAnsi="Arial" w:cs="Arial"/>
    </w:rPr>
  </w:style>
  <w:style w:type="paragraph" w:styleId="BodyTextIndent2">
    <w:name w:val="Body Text Indent 2"/>
    <w:basedOn w:val="Normal"/>
    <w:rsid w:val="00AC0C45"/>
    <w:pPr>
      <w:autoSpaceDE w:val="0"/>
      <w:autoSpaceDN w:val="0"/>
      <w:spacing w:line="360" w:lineRule="auto"/>
      <w:ind w:left="1134" w:firstLine="6"/>
    </w:pPr>
  </w:style>
  <w:style w:type="paragraph" w:styleId="BodyTextIndent3">
    <w:name w:val="Body Text Indent 3"/>
    <w:basedOn w:val="Normal"/>
    <w:rsid w:val="00AC0C45"/>
    <w:pPr>
      <w:keepLines/>
      <w:spacing w:line="360" w:lineRule="auto"/>
      <w:ind w:left="1134" w:hanging="1134"/>
      <w:jc w:val="both"/>
    </w:pPr>
    <w:rPr>
      <w:rFonts w:ascii="Arial" w:hAnsi="Arial" w:cs="Arial"/>
      <w:szCs w:val="20"/>
    </w:rPr>
  </w:style>
  <w:style w:type="paragraph" w:styleId="TOC1">
    <w:name w:val="toc 1"/>
    <w:basedOn w:val="Normal"/>
    <w:next w:val="Normal"/>
    <w:autoRedefine/>
    <w:uiPriority w:val="39"/>
    <w:rsid w:val="00AC0C45"/>
    <w:pPr>
      <w:tabs>
        <w:tab w:val="right" w:leader="dot" w:pos="9141"/>
      </w:tabs>
      <w:spacing w:before="120" w:after="120"/>
      <w:ind w:left="363" w:hanging="425"/>
    </w:pPr>
    <w:rPr>
      <w:rFonts w:cs="Arial"/>
      <w:caps/>
      <w:noProof/>
    </w:rPr>
  </w:style>
  <w:style w:type="character" w:styleId="PageNumber">
    <w:name w:val="page number"/>
    <w:basedOn w:val="DefaultParagraphFont"/>
    <w:rsid w:val="00AC0C45"/>
  </w:style>
  <w:style w:type="paragraph" w:customStyle="1" w:styleId="Default">
    <w:name w:val="Default"/>
    <w:rsid w:val="00AC0C45"/>
    <w:pPr>
      <w:autoSpaceDE w:val="0"/>
      <w:autoSpaceDN w:val="0"/>
      <w:adjustRightInd w:val="0"/>
    </w:pPr>
    <w:rPr>
      <w:rFonts w:ascii="Arial" w:hAnsi="Arial" w:cs="Arial"/>
      <w:color w:val="000000"/>
      <w:lang w:val="fi-FI" w:eastAsia="fi-FI"/>
    </w:rPr>
  </w:style>
  <w:style w:type="character" w:styleId="Hyperlink">
    <w:name w:val="Hyperlink"/>
    <w:basedOn w:val="DefaultParagraphFont"/>
    <w:uiPriority w:val="99"/>
    <w:rsid w:val="00AC0C45"/>
    <w:rPr>
      <w:color w:val="0000FF"/>
      <w:u w:val="single"/>
    </w:rPr>
  </w:style>
  <w:style w:type="paragraph" w:styleId="BodyText2">
    <w:name w:val="Body Text 2"/>
    <w:basedOn w:val="Normal"/>
    <w:rsid w:val="00AC0C45"/>
    <w:pPr>
      <w:keepLines/>
      <w:spacing w:line="360" w:lineRule="auto"/>
      <w:jc w:val="both"/>
    </w:pPr>
    <w:rPr>
      <w:rFonts w:ascii="Arial" w:hAnsi="Arial" w:cs="Arial"/>
    </w:rPr>
  </w:style>
  <w:style w:type="paragraph" w:styleId="TOC2">
    <w:name w:val="toc 2"/>
    <w:basedOn w:val="Normal"/>
    <w:next w:val="Normal"/>
    <w:autoRedefine/>
    <w:uiPriority w:val="39"/>
    <w:rsid w:val="00AC0C45"/>
    <w:pPr>
      <w:tabs>
        <w:tab w:val="left" w:pos="1080"/>
        <w:tab w:val="right" w:leader="dot" w:pos="9155"/>
      </w:tabs>
      <w:spacing w:before="120" w:after="120"/>
      <w:ind w:left="360"/>
    </w:pPr>
    <w:rPr>
      <w:rFonts w:cs="Arial"/>
      <w:szCs w:val="20"/>
    </w:rPr>
  </w:style>
  <w:style w:type="paragraph" w:styleId="TOC3">
    <w:name w:val="toc 3"/>
    <w:basedOn w:val="Normal"/>
    <w:next w:val="Normal"/>
    <w:autoRedefine/>
    <w:uiPriority w:val="39"/>
    <w:rsid w:val="003E5C5E"/>
    <w:pPr>
      <w:tabs>
        <w:tab w:val="left" w:pos="1980"/>
        <w:tab w:val="right" w:leader="dot" w:pos="9145"/>
      </w:tabs>
      <w:spacing w:line="360" w:lineRule="auto"/>
      <w:ind w:left="1080"/>
    </w:pPr>
    <w:rPr>
      <w:rFonts w:cs="Arial"/>
      <w:szCs w:val="20"/>
    </w:rPr>
  </w:style>
  <w:style w:type="paragraph" w:styleId="TOC4">
    <w:name w:val="toc 4"/>
    <w:basedOn w:val="Normal"/>
    <w:next w:val="Normal"/>
    <w:autoRedefine/>
    <w:semiHidden/>
    <w:rsid w:val="00AC0C45"/>
    <w:pPr>
      <w:ind w:left="720"/>
    </w:pPr>
  </w:style>
  <w:style w:type="paragraph" w:styleId="TOC5">
    <w:name w:val="toc 5"/>
    <w:basedOn w:val="Normal"/>
    <w:next w:val="Normal"/>
    <w:autoRedefine/>
    <w:semiHidden/>
    <w:rsid w:val="00AC0C45"/>
    <w:pPr>
      <w:ind w:left="960"/>
    </w:pPr>
  </w:style>
  <w:style w:type="paragraph" w:styleId="TOC6">
    <w:name w:val="toc 6"/>
    <w:basedOn w:val="Normal"/>
    <w:next w:val="Normal"/>
    <w:autoRedefine/>
    <w:semiHidden/>
    <w:rsid w:val="00AC0C45"/>
    <w:pPr>
      <w:ind w:left="1200"/>
    </w:pPr>
  </w:style>
  <w:style w:type="paragraph" w:styleId="TOC7">
    <w:name w:val="toc 7"/>
    <w:basedOn w:val="Normal"/>
    <w:next w:val="Normal"/>
    <w:autoRedefine/>
    <w:semiHidden/>
    <w:rsid w:val="00AC0C45"/>
    <w:pPr>
      <w:ind w:left="1440"/>
    </w:pPr>
  </w:style>
  <w:style w:type="paragraph" w:styleId="TOC8">
    <w:name w:val="toc 8"/>
    <w:basedOn w:val="Normal"/>
    <w:next w:val="Normal"/>
    <w:autoRedefine/>
    <w:semiHidden/>
    <w:rsid w:val="00AC0C45"/>
    <w:pPr>
      <w:ind w:left="1680"/>
    </w:pPr>
  </w:style>
  <w:style w:type="paragraph" w:styleId="TOC9">
    <w:name w:val="toc 9"/>
    <w:basedOn w:val="Normal"/>
    <w:next w:val="Normal"/>
    <w:autoRedefine/>
    <w:semiHidden/>
    <w:rsid w:val="00AC0C45"/>
    <w:pPr>
      <w:ind w:left="1920"/>
    </w:pPr>
  </w:style>
  <w:style w:type="paragraph" w:styleId="NormalWeb">
    <w:name w:val="Normal (Web)"/>
    <w:basedOn w:val="Normal"/>
    <w:rsid w:val="00AC0C45"/>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rsid w:val="00AC0C45"/>
    <w:rPr>
      <w:color w:val="800080"/>
      <w:u w:val="single"/>
    </w:rPr>
  </w:style>
  <w:style w:type="character" w:styleId="HTMLCode">
    <w:name w:val="HTML Code"/>
    <w:basedOn w:val="DefaultParagraphFont"/>
    <w:rsid w:val="00AC0C45"/>
    <w:rPr>
      <w:rFonts w:ascii="Arial Unicode MS" w:eastAsia="Arial Unicode MS" w:hAnsi="Arial Unicode MS" w:cs="Arial Unicode MS"/>
      <w:sz w:val="20"/>
      <w:szCs w:val="20"/>
    </w:rPr>
  </w:style>
  <w:style w:type="paragraph" w:styleId="HTMLPreformatted">
    <w:name w:val="HTML Preformatted"/>
    <w:basedOn w:val="Normal"/>
    <w:rsid w:val="00AC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AC0C45"/>
    <w:rPr>
      <w:b/>
      <w:bCs/>
    </w:rPr>
  </w:style>
  <w:style w:type="character" w:customStyle="1" w:styleId="Otsikko1Char">
    <w:name w:val="Otsikko 1 Char"/>
    <w:basedOn w:val="DefaultParagraphFont"/>
    <w:rsid w:val="00AC0C45"/>
    <w:rPr>
      <w:b/>
    </w:rPr>
  </w:style>
  <w:style w:type="character" w:customStyle="1" w:styleId="Otsikko2Char">
    <w:name w:val="Otsikko 2 Char"/>
    <w:basedOn w:val="DefaultParagraphFont"/>
    <w:rsid w:val="00AC0C45"/>
  </w:style>
  <w:style w:type="paragraph" w:styleId="DocumentMap">
    <w:name w:val="Document Map"/>
    <w:basedOn w:val="Normal"/>
    <w:semiHidden/>
    <w:rsid w:val="00AC0C45"/>
    <w:pPr>
      <w:shd w:val="clear" w:color="auto" w:fill="000080"/>
    </w:pPr>
    <w:rPr>
      <w:rFonts w:ascii="Tahoma" w:hAnsi="Tahoma" w:cs="Tahoma"/>
      <w:sz w:val="20"/>
      <w:szCs w:val="20"/>
    </w:rPr>
  </w:style>
  <w:style w:type="paragraph" w:styleId="BodyText3">
    <w:name w:val="Body Text 3"/>
    <w:basedOn w:val="Normal"/>
    <w:rsid w:val="00AC0C45"/>
    <w:rPr>
      <w:rFonts w:ascii="Arial" w:hAnsi="Arial" w:cs="Arial"/>
      <w:bCs/>
      <w:sz w:val="16"/>
    </w:rPr>
  </w:style>
  <w:style w:type="paragraph" w:customStyle="1" w:styleId="Tyyli1">
    <w:name w:val="Tyyli1"/>
    <w:basedOn w:val="BodyText"/>
    <w:autoRedefine/>
    <w:rsid w:val="00AC0C45"/>
    <w:pPr>
      <w:pageBreakBefore/>
      <w:widowControl w:val="0"/>
      <w:tabs>
        <w:tab w:val="left" w:pos="539"/>
      </w:tabs>
      <w:spacing w:before="720" w:after="720" w:line="240" w:lineRule="auto"/>
      <w:ind w:right="0"/>
      <w:jc w:val="left"/>
      <w:outlineLvl w:val="0"/>
    </w:pPr>
    <w:rPr>
      <w:b/>
      <w:caps/>
      <w:sz w:val="28"/>
      <w:szCs w:val="28"/>
    </w:rPr>
  </w:style>
  <w:style w:type="paragraph" w:customStyle="1" w:styleId="TyyliOtsikko1Molemmatreunat">
    <w:name w:val="Tyyli Otsikko 1 + Molemmat reunat"/>
    <w:basedOn w:val="Heading1"/>
    <w:rsid w:val="00AC0C45"/>
    <w:pPr>
      <w:jc w:val="both"/>
    </w:pPr>
    <w:rPr>
      <w:szCs w:val="20"/>
    </w:rPr>
  </w:style>
  <w:style w:type="paragraph" w:customStyle="1" w:styleId="TyyliOtsikko1MolemmatreunatRivivli15">
    <w:name w:val="Tyyli Otsikko 1 + Molemmat reunat Riviväli:  15"/>
    <w:basedOn w:val="Heading1"/>
    <w:rsid w:val="00107876"/>
    <w:pPr>
      <w:keepLines w:val="0"/>
      <w:numPr>
        <w:numId w:val="2"/>
      </w:numPr>
      <w:spacing w:before="240" w:after="60" w:line="360" w:lineRule="auto"/>
      <w:jc w:val="both"/>
    </w:pPr>
    <w:rPr>
      <w:rFonts w:ascii="Arial" w:hAnsi="Arial"/>
      <w:kern w:val="32"/>
    </w:rPr>
  </w:style>
  <w:style w:type="character" w:customStyle="1" w:styleId="Otsikko1CharCharChar">
    <w:name w:val="Otsikko 1;Char Char Char"/>
    <w:basedOn w:val="DefaultParagraphFont"/>
    <w:rsid w:val="00AC0C45"/>
    <w:rPr>
      <w:b/>
      <w:bCs/>
      <w:caps/>
      <w:noProof w:val="0"/>
      <w:sz w:val="24"/>
      <w:szCs w:val="24"/>
      <w:lang w:val="fi-FI" w:eastAsia="fi-FI" w:bidi="ar-SA"/>
    </w:rPr>
  </w:style>
  <w:style w:type="paragraph" w:styleId="BalloonText">
    <w:name w:val="Balloon Text"/>
    <w:basedOn w:val="Normal"/>
    <w:semiHidden/>
    <w:rsid w:val="00AC0C45"/>
    <w:rPr>
      <w:rFonts w:ascii="Tahoma" w:hAnsi="Tahoma" w:cs="Tahoma"/>
      <w:sz w:val="16"/>
      <w:szCs w:val="16"/>
    </w:rPr>
  </w:style>
  <w:style w:type="character" w:customStyle="1" w:styleId="Char">
    <w:name w:val="Char"/>
    <w:basedOn w:val="DefaultParagraphFont"/>
    <w:rsid w:val="00107876"/>
    <w:rPr>
      <w:rFonts w:ascii="Arial" w:hAnsi="Arial" w:cs="Arial"/>
      <w:b/>
      <w:bCs/>
      <w:kern w:val="32"/>
      <w:sz w:val="24"/>
      <w:szCs w:val="32"/>
      <w:lang w:val="fi-FI" w:eastAsia="fi-FI" w:bidi="ar-SA"/>
    </w:rPr>
  </w:style>
  <w:style w:type="paragraph" w:customStyle="1" w:styleId="Leipteksti1">
    <w:name w:val="Leipäteksti1"/>
    <w:basedOn w:val="Normal"/>
    <w:rsid w:val="00E05AEC"/>
    <w:pPr>
      <w:spacing w:line="360" w:lineRule="auto"/>
      <w:jc w:val="both"/>
    </w:pPr>
  </w:style>
  <w:style w:type="paragraph" w:customStyle="1" w:styleId="Abstrakti">
    <w:name w:val="Abstrakti"/>
    <w:basedOn w:val="Heading1"/>
    <w:rsid w:val="00E3357C"/>
    <w:pPr>
      <w:numPr>
        <w:numId w:val="0"/>
      </w:numPr>
      <w:spacing w:line="360" w:lineRule="auto"/>
      <w:jc w:val="both"/>
    </w:pPr>
  </w:style>
  <w:style w:type="table" w:styleId="TableGrid">
    <w:name w:val="Table Grid"/>
    <w:basedOn w:val="TableNormal"/>
    <w:rsid w:val="0095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1">
    <w:name w:val="Lähdeluettelo1"/>
    <w:basedOn w:val="Heading1"/>
    <w:rsid w:val="00C47E4C"/>
    <w:pPr>
      <w:numPr>
        <w:numId w:val="0"/>
      </w:numPr>
      <w:spacing w:line="360" w:lineRule="auto"/>
      <w:jc w:val="both"/>
    </w:pPr>
  </w:style>
  <w:style w:type="paragraph" w:styleId="Bibliography">
    <w:name w:val="Bibliography"/>
    <w:basedOn w:val="Normal"/>
    <w:next w:val="Normal"/>
    <w:uiPriority w:val="37"/>
    <w:unhideWhenUsed/>
    <w:rsid w:val="00600794"/>
    <w:pPr>
      <w:tabs>
        <w:tab w:val="left" w:pos="500"/>
      </w:tabs>
      <w:ind w:left="500" w:hanging="520"/>
    </w:pPr>
  </w:style>
  <w:style w:type="paragraph" w:styleId="Caption">
    <w:name w:val="caption"/>
    <w:basedOn w:val="BodyText"/>
    <w:next w:val="BodyText"/>
    <w:uiPriority w:val="35"/>
    <w:unhideWhenUsed/>
    <w:qFormat/>
    <w:rsid w:val="00194D08"/>
    <w:pPr>
      <w:spacing w:after="200"/>
    </w:pPr>
    <w:rPr>
      <w:bCs/>
      <w:szCs w:val="18"/>
    </w:rPr>
  </w:style>
  <w:style w:type="character" w:customStyle="1" w:styleId="BodyTextChar">
    <w:name w:val="Body Text Char"/>
    <w:basedOn w:val="DefaultParagraphFont"/>
    <w:link w:val="BodyText"/>
    <w:rsid w:val="002F5582"/>
    <w:rPr>
      <w:rFonts w:cs="Arial"/>
      <w:sz w:val="24"/>
      <w:szCs w:val="24"/>
      <w:lang w:val="fi-FI" w:eastAsia="fi-FI"/>
    </w:rPr>
  </w:style>
  <w:style w:type="character" w:styleId="CommentReference">
    <w:name w:val="annotation reference"/>
    <w:basedOn w:val="DefaultParagraphFont"/>
    <w:uiPriority w:val="99"/>
    <w:semiHidden/>
    <w:unhideWhenUsed/>
    <w:rsid w:val="004A37FB"/>
    <w:rPr>
      <w:sz w:val="18"/>
      <w:szCs w:val="18"/>
    </w:rPr>
  </w:style>
  <w:style w:type="paragraph" w:styleId="CommentText">
    <w:name w:val="annotation text"/>
    <w:basedOn w:val="Normal"/>
    <w:link w:val="CommentTextChar"/>
    <w:uiPriority w:val="99"/>
    <w:semiHidden/>
    <w:unhideWhenUsed/>
    <w:rsid w:val="004A37FB"/>
  </w:style>
  <w:style w:type="character" w:customStyle="1" w:styleId="CommentTextChar">
    <w:name w:val="Comment Text Char"/>
    <w:basedOn w:val="DefaultParagraphFont"/>
    <w:link w:val="CommentText"/>
    <w:uiPriority w:val="99"/>
    <w:semiHidden/>
    <w:rsid w:val="004A37FB"/>
    <w:rPr>
      <w:sz w:val="24"/>
      <w:szCs w:val="24"/>
      <w:lang w:val="fi-FI" w:eastAsia="fi-FI"/>
    </w:rPr>
  </w:style>
  <w:style w:type="paragraph" w:styleId="CommentSubject">
    <w:name w:val="annotation subject"/>
    <w:basedOn w:val="CommentText"/>
    <w:next w:val="CommentText"/>
    <w:link w:val="CommentSubjectChar"/>
    <w:uiPriority w:val="99"/>
    <w:semiHidden/>
    <w:unhideWhenUsed/>
    <w:rsid w:val="004A37FB"/>
    <w:rPr>
      <w:b/>
      <w:bCs/>
      <w:sz w:val="20"/>
      <w:szCs w:val="20"/>
    </w:rPr>
  </w:style>
  <w:style w:type="character" w:customStyle="1" w:styleId="CommentSubjectChar">
    <w:name w:val="Comment Subject Char"/>
    <w:basedOn w:val="CommentTextChar"/>
    <w:link w:val="CommentSubject"/>
    <w:uiPriority w:val="99"/>
    <w:semiHidden/>
    <w:rsid w:val="004A37FB"/>
    <w:rPr>
      <w:b/>
      <w:bCs/>
      <w:sz w:val="24"/>
      <w:szCs w:val="24"/>
      <w:lang w:val="fi-FI" w:eastAsia="fi-FI"/>
    </w:rPr>
  </w:style>
  <w:style w:type="paragraph" w:styleId="ListParagraph">
    <w:name w:val="List Paragraph"/>
    <w:basedOn w:val="Normal"/>
    <w:uiPriority w:val="34"/>
    <w:qFormat/>
    <w:rsid w:val="00557221"/>
    <w:pPr>
      <w:ind w:left="720"/>
      <w:contextualSpacing/>
    </w:pPr>
  </w:style>
  <w:style w:type="character" w:styleId="PlaceholderText">
    <w:name w:val="Placeholder Text"/>
    <w:basedOn w:val="DefaultParagraphFont"/>
    <w:uiPriority w:val="99"/>
    <w:semiHidden/>
    <w:rsid w:val="00D24500"/>
    <w:rPr>
      <w:color w:val="808080"/>
    </w:rPr>
  </w:style>
  <w:style w:type="paragraph" w:styleId="TableofFigures">
    <w:name w:val="table of figures"/>
    <w:basedOn w:val="Normal"/>
    <w:next w:val="Normal"/>
    <w:uiPriority w:val="99"/>
    <w:semiHidden/>
    <w:unhideWhenUsed/>
    <w:rsid w:val="00D24500"/>
  </w:style>
  <w:style w:type="paragraph" w:customStyle="1" w:styleId="Leipis">
    <w:name w:val="Leipis"/>
    <w:basedOn w:val="BodyText"/>
    <w:link w:val="LeipisChar"/>
    <w:qFormat/>
    <w:rsid w:val="00236FE8"/>
  </w:style>
  <w:style w:type="character" w:customStyle="1" w:styleId="LeipisChar">
    <w:name w:val="Leipis Char"/>
    <w:basedOn w:val="BodyTextChar"/>
    <w:link w:val="Leipis"/>
    <w:rsid w:val="00236FE8"/>
    <w:rPr>
      <w:rFonts w:cs="Arial"/>
      <w:sz w:val="24"/>
      <w:szCs w:val="24"/>
      <w:lang w:val="fi-FI" w:eastAsia="fi-FI"/>
    </w:rPr>
  </w:style>
  <w:style w:type="paragraph" w:styleId="Subtitle">
    <w:name w:val="Subtitle"/>
    <w:basedOn w:val="Normal"/>
    <w:next w:val="Normal"/>
    <w:link w:val="SubtitleChar"/>
    <w:uiPriority w:val="11"/>
    <w:qFormat/>
    <w:rsid w:val="006A2C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A2CBA"/>
    <w:rPr>
      <w:rFonts w:asciiTheme="minorHAnsi" w:eastAsiaTheme="minorEastAsia" w:hAnsiTheme="minorHAnsi" w:cstheme="minorBidi"/>
      <w:color w:val="5A5A5A" w:themeColor="text1" w:themeTint="A5"/>
      <w:spacing w:val="15"/>
      <w:sz w:val="22"/>
      <w:szCs w:val="22"/>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25401">
      <w:bodyDiv w:val="1"/>
      <w:marLeft w:val="0"/>
      <w:marRight w:val="0"/>
      <w:marTop w:val="0"/>
      <w:marBottom w:val="0"/>
      <w:divBdr>
        <w:top w:val="none" w:sz="0" w:space="0" w:color="auto"/>
        <w:left w:val="none" w:sz="0" w:space="0" w:color="auto"/>
        <w:bottom w:val="none" w:sz="0" w:space="0" w:color="auto"/>
        <w:right w:val="none" w:sz="0" w:space="0" w:color="auto"/>
      </w:divBdr>
    </w:div>
    <w:div w:id="615604352">
      <w:bodyDiv w:val="1"/>
      <w:marLeft w:val="0"/>
      <w:marRight w:val="0"/>
      <w:marTop w:val="0"/>
      <w:marBottom w:val="0"/>
      <w:divBdr>
        <w:top w:val="none" w:sz="0" w:space="0" w:color="auto"/>
        <w:left w:val="none" w:sz="0" w:space="0" w:color="auto"/>
        <w:bottom w:val="none" w:sz="0" w:space="0" w:color="auto"/>
        <w:right w:val="none" w:sz="0" w:space="0" w:color="auto"/>
      </w:divBdr>
    </w:div>
    <w:div w:id="1371565779">
      <w:bodyDiv w:val="1"/>
      <w:marLeft w:val="0"/>
      <w:marRight w:val="0"/>
      <w:marTop w:val="0"/>
      <w:marBottom w:val="0"/>
      <w:divBdr>
        <w:top w:val="none" w:sz="0" w:space="0" w:color="auto"/>
        <w:left w:val="none" w:sz="0" w:space="0" w:color="auto"/>
        <w:bottom w:val="none" w:sz="0" w:space="0" w:color="auto"/>
        <w:right w:val="none" w:sz="0" w:space="0" w:color="auto"/>
      </w:divBdr>
    </w:div>
    <w:div w:id="1663119095">
      <w:bodyDiv w:val="1"/>
      <w:marLeft w:val="0"/>
      <w:marRight w:val="0"/>
      <w:marTop w:val="0"/>
      <w:marBottom w:val="0"/>
      <w:divBdr>
        <w:top w:val="none" w:sz="0" w:space="0" w:color="auto"/>
        <w:left w:val="none" w:sz="0" w:space="0" w:color="auto"/>
        <w:bottom w:val="none" w:sz="0" w:space="0" w:color="auto"/>
        <w:right w:val="none" w:sz="0" w:space="0" w:color="auto"/>
      </w:divBdr>
    </w:div>
    <w:div w:id="211893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D5534-EAE1-4175-A65C-C519C5384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Antti Knutas</Manager>
  <Company>LUT</Company>
  <LinksUpToDate>false</LinksUpToDate>
  <CharactersWithSpaces>7996</CharactersWithSpaces>
  <SharedDoc>false</SharedDoc>
  <HyperlinkBase/>
  <HLinks>
    <vt:vector size="90" baseType="variant">
      <vt:variant>
        <vt:i4>4128809</vt:i4>
      </vt:variant>
      <vt:variant>
        <vt:i4>168</vt:i4>
      </vt:variant>
      <vt:variant>
        <vt:i4>0</vt:i4>
      </vt:variant>
      <vt:variant>
        <vt:i4>5</vt:i4>
      </vt:variant>
      <vt:variant>
        <vt:lpwstr>http://www.qtek.fi/htc_tytn.htm</vt:lpwstr>
      </vt:variant>
      <vt:variant>
        <vt:lpwstr/>
      </vt:variant>
      <vt:variant>
        <vt:i4>2555933</vt:i4>
      </vt:variant>
      <vt:variant>
        <vt:i4>165</vt:i4>
      </vt:variant>
      <vt:variant>
        <vt:i4>0</vt:i4>
      </vt:variant>
      <vt:variant>
        <vt:i4>5</vt:i4>
      </vt:variant>
      <vt:variant>
        <vt:lpwstr>http://www.mbnet.fi/lukusali/</vt:lpwstr>
      </vt:variant>
      <vt:variant>
        <vt:lpwstr/>
      </vt:variant>
      <vt:variant>
        <vt:i4>2555933</vt:i4>
      </vt:variant>
      <vt:variant>
        <vt:i4>162</vt:i4>
      </vt:variant>
      <vt:variant>
        <vt:i4>0</vt:i4>
      </vt:variant>
      <vt:variant>
        <vt:i4>5</vt:i4>
      </vt:variant>
      <vt:variant>
        <vt:lpwstr>http://www.mbnet.fi/lukusali/</vt:lpwstr>
      </vt:variant>
      <vt:variant>
        <vt:lpwstr/>
      </vt:variant>
      <vt:variant>
        <vt:i4>8323084</vt:i4>
      </vt:variant>
      <vt:variant>
        <vt:i4>159</vt:i4>
      </vt:variant>
      <vt:variant>
        <vt:i4>0</vt:i4>
      </vt:variant>
      <vt:variant>
        <vt:i4>5</vt:i4>
      </vt:variant>
      <vt:variant>
        <vt:lpwstr>http://technet.microsoft.com/en-us/exchange/bb288524.aspx</vt:lpwstr>
      </vt:variant>
      <vt:variant>
        <vt:lpwstr/>
      </vt:variant>
      <vt:variant>
        <vt:i4>5898298</vt:i4>
      </vt:variant>
      <vt:variant>
        <vt:i4>156</vt:i4>
      </vt:variant>
      <vt:variant>
        <vt:i4>0</vt:i4>
      </vt:variant>
      <vt:variant>
        <vt:i4>5</vt:i4>
      </vt:variant>
      <vt:variant>
        <vt:lpwstr>http://www.ietf.org/rfc/rfc2445.txt</vt:lpwstr>
      </vt:variant>
      <vt:variant>
        <vt:lpwstr/>
      </vt:variant>
      <vt:variant>
        <vt:i4>3866704</vt:i4>
      </vt:variant>
      <vt:variant>
        <vt:i4>153</vt:i4>
      </vt:variant>
      <vt:variant>
        <vt:i4>0</vt:i4>
      </vt:variant>
      <vt:variant>
        <vt:i4>5</vt:i4>
      </vt:variant>
      <vt:variant>
        <vt:lpwstr>http://www.ibm.com/developerworks/power/library/pa-spec7.html</vt:lpwstr>
      </vt:variant>
      <vt:variant>
        <vt:lpwstr/>
      </vt:variant>
      <vt:variant>
        <vt:i4>2424934</vt:i4>
      </vt:variant>
      <vt:variant>
        <vt:i4>150</vt:i4>
      </vt:variant>
      <vt:variant>
        <vt:i4>0</vt:i4>
      </vt:variant>
      <vt:variant>
        <vt:i4>5</vt:i4>
      </vt:variant>
      <vt:variant>
        <vt:lpwstr>http://www.omtp.org/news/news_pr_universal_cable.html</vt:lpwstr>
      </vt:variant>
      <vt:variant>
        <vt:lpwstr/>
      </vt:variant>
      <vt:variant>
        <vt:i4>5242916</vt:i4>
      </vt:variant>
      <vt:variant>
        <vt:i4>147</vt:i4>
      </vt:variant>
      <vt:variant>
        <vt:i4>0</vt:i4>
      </vt:variant>
      <vt:variant>
        <vt:i4>5</vt:i4>
      </vt:variant>
      <vt:variant>
        <vt:lpwstr>http://www.sonera.fi/Asiakastuki/Matkapuhelintuki/Kuuluvuus</vt:lpwstr>
      </vt:variant>
      <vt:variant>
        <vt:lpwstr/>
      </vt:variant>
      <vt:variant>
        <vt:i4>6946937</vt:i4>
      </vt:variant>
      <vt:variant>
        <vt:i4>144</vt:i4>
      </vt:variant>
      <vt:variant>
        <vt:i4>0</vt:i4>
      </vt:variant>
      <vt:variant>
        <vt:i4>5</vt:i4>
      </vt:variant>
      <vt:variant>
        <vt:lpwstr>http://www.ficora.fi/index/tutkimukset/puhelinjalaajakaistapalvelut/markkinatieto.html</vt:lpwstr>
      </vt:variant>
      <vt:variant>
        <vt:lpwstr/>
      </vt:variant>
      <vt:variant>
        <vt:i4>7667745</vt:i4>
      </vt:variant>
      <vt:variant>
        <vt:i4>141</vt:i4>
      </vt:variant>
      <vt:variant>
        <vt:i4>0</vt:i4>
      </vt:variant>
      <vt:variant>
        <vt:i4>5</vt:i4>
      </vt:variant>
      <vt:variant>
        <vt:lpwstr>http://www.ficora.fi/index/tutkimukset/radiotaajuudet.html</vt:lpwstr>
      </vt:variant>
      <vt:variant>
        <vt:lpwstr/>
      </vt:variant>
      <vt:variant>
        <vt:i4>327698</vt:i4>
      </vt:variant>
      <vt:variant>
        <vt:i4>138</vt:i4>
      </vt:variant>
      <vt:variant>
        <vt:i4>0</vt:i4>
      </vt:variant>
      <vt:variant>
        <vt:i4>5</vt:i4>
      </vt:variant>
      <vt:variant>
        <vt:lpwstr>http://www.hs.fi/arkisto</vt:lpwstr>
      </vt:variant>
      <vt:variant>
        <vt:lpwstr/>
      </vt:variant>
      <vt:variant>
        <vt:i4>7077975</vt:i4>
      </vt:variant>
      <vt:variant>
        <vt:i4>39206</vt:i4>
      </vt:variant>
      <vt:variant>
        <vt:i4>1028</vt:i4>
      </vt:variant>
      <vt:variant>
        <vt:i4>1</vt:i4>
      </vt:variant>
      <vt:variant>
        <vt:lpwstr>alkur-usecase</vt:lpwstr>
      </vt:variant>
      <vt:variant>
        <vt:lpwstr/>
      </vt:variant>
      <vt:variant>
        <vt:i4>1310748</vt:i4>
      </vt:variant>
      <vt:variant>
        <vt:i4>41893</vt:i4>
      </vt:variant>
      <vt:variant>
        <vt:i4>1029</vt:i4>
      </vt:variant>
      <vt:variant>
        <vt:i4>1</vt:i4>
      </vt:variant>
      <vt:variant>
        <vt:lpwstr>HTC_TyTN-1LO_small</vt:lpwstr>
      </vt:variant>
      <vt:variant>
        <vt:lpwstr/>
      </vt:variant>
      <vt:variant>
        <vt:i4>2424838</vt:i4>
      </vt:variant>
      <vt:variant>
        <vt:i4>43925</vt:i4>
      </vt:variant>
      <vt:variant>
        <vt:i4>1030</vt:i4>
      </vt:variant>
      <vt:variant>
        <vt:i4>1</vt:i4>
      </vt:variant>
      <vt:variant>
        <vt:lpwstr>yhteyskaavio2</vt:lpwstr>
      </vt:variant>
      <vt:variant>
        <vt:lpwstr/>
      </vt:variant>
      <vt:variant>
        <vt:i4>7340035</vt:i4>
      </vt:variant>
      <vt:variant>
        <vt:i4>45529</vt:i4>
      </vt:variant>
      <vt:variant>
        <vt:i4>1031</vt:i4>
      </vt:variant>
      <vt:variant>
        <vt:i4>1</vt:i4>
      </vt:variant>
      <vt:variant>
        <vt:lpwstr>ohjelmakaavio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Knutas</dc:creator>
  <cp:keywords/>
  <dc:description/>
  <cp:lastModifiedBy>Joni Kettunen</cp:lastModifiedBy>
  <cp:revision>2</cp:revision>
  <cp:lastPrinted>2017-03-08T06:35:00Z</cp:lastPrinted>
  <dcterms:created xsi:type="dcterms:W3CDTF">2017-05-17T07:37:00Z</dcterms:created>
  <dcterms:modified xsi:type="dcterms:W3CDTF">2017-05-17T07:37:00Z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