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FC25A" w14:textId="1FB6038B" w:rsidR="004315B5" w:rsidRPr="007E687A" w:rsidRDefault="00F73410" w:rsidP="002F31B0">
      <w:r>
        <w:rPr>
          <w:noProof/>
          <w:lang w:eastAsia="fi-FI"/>
        </w:rPr>
        <w:drawing>
          <wp:anchor distT="0" distB="0" distL="114300" distR="114300" simplePos="0" relativeHeight="251658240" behindDoc="1" locked="0" layoutInCell="1" allowOverlap="1" wp14:anchorId="1DED7A39" wp14:editId="52B0BA7C">
            <wp:simplePos x="0" y="0"/>
            <wp:positionH relativeFrom="margin">
              <wp:align>left</wp:align>
            </wp:positionH>
            <wp:positionV relativeFrom="paragraph">
              <wp:posOffset>-724535</wp:posOffset>
            </wp:positionV>
            <wp:extent cx="1714500" cy="723900"/>
            <wp:effectExtent l="0" t="0" r="0" b="0"/>
            <wp:wrapNone/>
            <wp:docPr id="3" name="Picture 0" descr="A4 lomakkeen tunn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A4 lomakkeen tunnus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E687A" w:rsidRPr="007E687A">
        <w:t>Spring 2019</w:t>
      </w:r>
    </w:p>
    <w:p w14:paraId="5483DF52" w14:textId="621B3084" w:rsidR="002D1D76" w:rsidRDefault="002D1D76" w:rsidP="002F31B0"/>
    <w:p w14:paraId="48212F17" w14:textId="3C1857DA" w:rsidR="002D1D76" w:rsidRDefault="002D1D76" w:rsidP="002F31B0"/>
    <w:p w14:paraId="0CEF1F83" w14:textId="2FE252F3" w:rsidR="002D1D76" w:rsidRDefault="002D1D76" w:rsidP="002F31B0"/>
    <w:p w14:paraId="180573B5" w14:textId="2434B25C" w:rsidR="002D1D76" w:rsidRDefault="002D1D76" w:rsidP="002F31B0"/>
    <w:p w14:paraId="14AB3177" w14:textId="7B5CC195" w:rsidR="002D1D76" w:rsidRDefault="002D1D76" w:rsidP="002F31B0"/>
    <w:p w14:paraId="307B62A6" w14:textId="088434FA" w:rsidR="00825026" w:rsidRDefault="00825026" w:rsidP="002F31B0"/>
    <w:p w14:paraId="52F116E9" w14:textId="77777777" w:rsidR="00825026" w:rsidRDefault="00825026" w:rsidP="002F31B0"/>
    <w:p w14:paraId="2C50380B" w14:textId="1C82DAAF" w:rsidR="002D1D76" w:rsidRDefault="002D1D76" w:rsidP="002F31B0"/>
    <w:p w14:paraId="630C397F" w14:textId="6706B9BE" w:rsidR="002D1D76" w:rsidRDefault="002D1D76" w:rsidP="002F31B0"/>
    <w:p w14:paraId="08108A7D" w14:textId="24B2AD36" w:rsidR="002D1D76" w:rsidRDefault="002D1D76" w:rsidP="002F31B0"/>
    <w:p w14:paraId="75ABAF8E" w14:textId="77777777" w:rsidR="00FC0695" w:rsidRDefault="00FC0695" w:rsidP="002F31B0"/>
    <w:p w14:paraId="21A0DC92" w14:textId="331DC8BE" w:rsidR="002D1D76" w:rsidRPr="002F31B0" w:rsidRDefault="00A80B5A" w:rsidP="002F31B0">
      <w:pPr>
        <w:jc w:val="center"/>
        <w:rPr>
          <w:sz w:val="36"/>
        </w:rPr>
      </w:pPr>
      <w:r w:rsidRPr="002F31B0">
        <w:rPr>
          <w:sz w:val="36"/>
        </w:rPr>
        <w:t>Fuzzy data analysis</w:t>
      </w:r>
    </w:p>
    <w:p w14:paraId="18AAF180" w14:textId="6DFE788C" w:rsidR="00A80B5A" w:rsidRPr="002F31B0" w:rsidRDefault="00A80B5A" w:rsidP="002F31B0">
      <w:pPr>
        <w:jc w:val="center"/>
        <w:rPr>
          <w:sz w:val="36"/>
        </w:rPr>
      </w:pPr>
      <w:r w:rsidRPr="002F31B0">
        <w:rPr>
          <w:sz w:val="36"/>
        </w:rPr>
        <w:t>Practical assignment</w:t>
      </w:r>
      <w:r w:rsidR="0011582D" w:rsidRPr="002F31B0">
        <w:rPr>
          <w:sz w:val="36"/>
        </w:rPr>
        <w:t xml:space="preserve"> with </w:t>
      </w:r>
      <w:r w:rsidR="00FC0695" w:rsidRPr="002F31B0">
        <w:rPr>
          <w:sz w:val="36"/>
        </w:rPr>
        <w:t>Bank dataset</w:t>
      </w:r>
    </w:p>
    <w:p w14:paraId="669A9709" w14:textId="53A12E54" w:rsidR="002D1D76" w:rsidRDefault="002D1D76" w:rsidP="002F31B0"/>
    <w:p w14:paraId="697B223B" w14:textId="33DD29D8" w:rsidR="002D1D76" w:rsidRDefault="002D1D76" w:rsidP="002F31B0"/>
    <w:p w14:paraId="469B1956" w14:textId="4727D83A" w:rsidR="002D1D76" w:rsidRDefault="002D1D76" w:rsidP="002F31B0"/>
    <w:p w14:paraId="5E9EF6B2" w14:textId="31DF214E" w:rsidR="002D1D76" w:rsidRDefault="002D1D76" w:rsidP="002F31B0"/>
    <w:p w14:paraId="580D7963" w14:textId="17F6B2D1" w:rsidR="00BA763C" w:rsidRDefault="00BA763C" w:rsidP="002F31B0"/>
    <w:p w14:paraId="6E36CC52" w14:textId="4749622B" w:rsidR="00BA763C" w:rsidRDefault="00BA763C" w:rsidP="002F31B0"/>
    <w:p w14:paraId="6547F98A" w14:textId="153D0EE2" w:rsidR="00BA763C" w:rsidRDefault="00BA763C" w:rsidP="002F31B0"/>
    <w:p w14:paraId="6270AF38" w14:textId="17FEDD40" w:rsidR="00BA763C" w:rsidRDefault="00BA763C" w:rsidP="002F31B0"/>
    <w:p w14:paraId="18817D40" w14:textId="77777777" w:rsidR="00BA763C" w:rsidRPr="00BA763C" w:rsidRDefault="00BA763C" w:rsidP="002F31B0"/>
    <w:p w14:paraId="4637752D" w14:textId="6C555B62" w:rsidR="00BA763C" w:rsidRPr="002F31B0" w:rsidRDefault="00BA763C" w:rsidP="002F31B0">
      <w:pPr>
        <w:jc w:val="right"/>
        <w:rPr>
          <w:sz w:val="28"/>
        </w:rPr>
      </w:pPr>
      <w:r w:rsidRPr="002F31B0">
        <w:rPr>
          <w:sz w:val="28"/>
        </w:rPr>
        <w:t>Joni Kettunen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en-GB"/>
        </w:rPr>
        <w:id w:val="140001613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EB75550" w14:textId="019E1C89" w:rsidR="00916B4C" w:rsidRDefault="00916B4C" w:rsidP="002F31B0">
          <w:pPr>
            <w:pStyle w:val="TOCHeading"/>
          </w:pPr>
          <w:r w:rsidRPr="00916B4C">
            <w:t>Contents</w:t>
          </w:r>
        </w:p>
        <w:p w14:paraId="55C104EA" w14:textId="77777777" w:rsidR="00916B4C" w:rsidRPr="00916B4C" w:rsidRDefault="00916B4C" w:rsidP="002F31B0">
          <w:pPr>
            <w:rPr>
              <w:lang w:val="en-US"/>
            </w:rPr>
          </w:pPr>
        </w:p>
        <w:p w14:paraId="2F5957B3" w14:textId="74DE4A03" w:rsidR="00C97316" w:rsidRDefault="00916B4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317061" w:history="1">
            <w:r w:rsidR="00C97316" w:rsidRPr="004A72AB">
              <w:rPr>
                <w:rStyle w:val="Hyperlink"/>
                <w:noProof/>
              </w:rPr>
              <w:t>Introduction</w:t>
            </w:r>
            <w:r w:rsidR="00C97316">
              <w:rPr>
                <w:noProof/>
                <w:webHidden/>
              </w:rPr>
              <w:tab/>
            </w:r>
            <w:r w:rsidR="00C97316">
              <w:rPr>
                <w:noProof/>
                <w:webHidden/>
              </w:rPr>
              <w:fldChar w:fldCharType="begin"/>
            </w:r>
            <w:r w:rsidR="00C97316">
              <w:rPr>
                <w:noProof/>
                <w:webHidden/>
              </w:rPr>
              <w:instrText xml:space="preserve"> PAGEREF _Toc1317061 \h </w:instrText>
            </w:r>
            <w:r w:rsidR="00C97316">
              <w:rPr>
                <w:noProof/>
                <w:webHidden/>
              </w:rPr>
            </w:r>
            <w:r w:rsidR="00C97316">
              <w:rPr>
                <w:noProof/>
                <w:webHidden/>
              </w:rPr>
              <w:fldChar w:fldCharType="separate"/>
            </w:r>
            <w:r w:rsidR="00C97316">
              <w:rPr>
                <w:noProof/>
                <w:webHidden/>
              </w:rPr>
              <w:t>2</w:t>
            </w:r>
            <w:r w:rsidR="00C97316">
              <w:rPr>
                <w:noProof/>
                <w:webHidden/>
              </w:rPr>
              <w:fldChar w:fldCharType="end"/>
            </w:r>
          </w:hyperlink>
        </w:p>
        <w:p w14:paraId="11863AFB" w14:textId="6BFE3C08" w:rsidR="00C97316" w:rsidRDefault="00C9731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hyperlink w:anchor="_Toc1317062" w:history="1">
            <w:r w:rsidRPr="004A72AB">
              <w:rPr>
                <w:rStyle w:val="Hyperlink"/>
                <w:noProof/>
              </w:rPr>
              <w:t>Data wrangling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17790" w14:textId="6C7EF22F" w:rsidR="00C97316" w:rsidRDefault="00C9731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hyperlink w:anchor="_Toc1317063" w:history="1">
            <w:r w:rsidRPr="004A72AB">
              <w:rPr>
                <w:rStyle w:val="Hyperlink"/>
                <w:noProof/>
              </w:rPr>
              <w:t>Classification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4BAFD" w14:textId="768F7F63" w:rsidR="00C97316" w:rsidRDefault="00C9731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hyperlink w:anchor="_Toc1317064" w:history="1">
            <w:r w:rsidRPr="004A72AB">
              <w:rPr>
                <w:rStyle w:val="Hyperlink"/>
                <w:noProof/>
              </w:rPr>
              <w:t>Normal K-NN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63010" w14:textId="143E631E" w:rsidR="00C97316" w:rsidRDefault="00C9731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hyperlink w:anchor="_Toc1317065" w:history="1">
            <w:r w:rsidRPr="004A72AB">
              <w:rPr>
                <w:rStyle w:val="Hyperlink"/>
                <w:noProof/>
              </w:rPr>
              <w:t>Fuzzy K-NN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E9979" w14:textId="785B1449" w:rsidR="00C97316" w:rsidRDefault="00C9731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hyperlink w:anchor="_Toc1317066" w:history="1">
            <w:r w:rsidRPr="004A72AB">
              <w:rPr>
                <w:rStyle w:val="Hyperlink"/>
                <w:noProof/>
              </w:rPr>
              <w:t>Fuzzy similarity classifier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2919F" w14:textId="471E0082" w:rsidR="00C97316" w:rsidRDefault="00C9731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hyperlink w:anchor="_Toc1317067" w:history="1">
            <w:r w:rsidRPr="004A72AB">
              <w:rPr>
                <w:rStyle w:val="Hyperlink"/>
                <w:noProof/>
              </w:rPr>
              <w:t>Other methods and summary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9695E" w14:textId="4ED63B1A" w:rsidR="00C97316" w:rsidRDefault="00C9731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hyperlink w:anchor="_Toc1317068" w:history="1">
            <w:r w:rsidRPr="004A72AB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08FE3" w14:textId="7A9132DE" w:rsidR="00916B4C" w:rsidRDefault="00916B4C" w:rsidP="002F31B0">
          <w:r>
            <w:rPr>
              <w:noProof/>
            </w:rPr>
            <w:fldChar w:fldCharType="end"/>
          </w:r>
        </w:p>
      </w:sdtContent>
    </w:sdt>
    <w:p w14:paraId="3A7622B0" w14:textId="77777777" w:rsidR="005D3261" w:rsidRDefault="005D3261" w:rsidP="002F31B0"/>
    <w:p w14:paraId="477302B0" w14:textId="77777777" w:rsidR="005D3261" w:rsidRDefault="005D3261" w:rsidP="002F31B0"/>
    <w:p w14:paraId="4B4DA377" w14:textId="77777777" w:rsidR="005D3261" w:rsidRDefault="005D3261" w:rsidP="002F31B0"/>
    <w:p w14:paraId="1016A240" w14:textId="77777777" w:rsidR="005D3261" w:rsidRDefault="005D3261" w:rsidP="002F31B0"/>
    <w:p w14:paraId="7868B08C" w14:textId="77777777" w:rsidR="005D3261" w:rsidRDefault="005D3261" w:rsidP="002F31B0"/>
    <w:p w14:paraId="4DF81945" w14:textId="0BA6261F" w:rsidR="004E75EE" w:rsidRDefault="004E75EE" w:rsidP="002F31B0"/>
    <w:p w14:paraId="0011264B" w14:textId="77777777" w:rsidR="00C97316" w:rsidRDefault="00C97316" w:rsidP="002F31B0"/>
    <w:p w14:paraId="6CE5A7FC" w14:textId="77777777" w:rsidR="004E75EE" w:rsidRDefault="004E75EE" w:rsidP="002F31B0"/>
    <w:p w14:paraId="1431F193" w14:textId="77777777" w:rsidR="004E75EE" w:rsidRDefault="004E75EE" w:rsidP="002F31B0"/>
    <w:p w14:paraId="0683A7AC" w14:textId="77777777" w:rsidR="004E75EE" w:rsidRDefault="004E75EE" w:rsidP="002F31B0"/>
    <w:p w14:paraId="24A663C1" w14:textId="77777777" w:rsidR="005D3261" w:rsidRDefault="005D3261" w:rsidP="002F31B0"/>
    <w:p w14:paraId="2D1AFF15" w14:textId="77777777" w:rsidR="005D3261" w:rsidRDefault="005D3261" w:rsidP="002F31B0"/>
    <w:p w14:paraId="7F752CE2" w14:textId="5D416612" w:rsidR="00BA763C" w:rsidRDefault="00161095" w:rsidP="002F31B0">
      <w:pPr>
        <w:pStyle w:val="Heading1"/>
      </w:pPr>
      <w:bookmarkStart w:id="0" w:name="_Toc1317061"/>
      <w:r w:rsidRPr="00161095">
        <w:lastRenderedPageBreak/>
        <w:t>Introduction</w:t>
      </w:r>
      <w:bookmarkEnd w:id="0"/>
    </w:p>
    <w:p w14:paraId="0412DB1F" w14:textId="7F84D42D" w:rsidR="00954B4B" w:rsidRPr="005D7F21" w:rsidRDefault="00954B4B" w:rsidP="002F31B0">
      <w:r w:rsidRPr="005D7F21">
        <w:t xml:space="preserve">This </w:t>
      </w:r>
      <w:r w:rsidR="0049088E" w:rsidRPr="005D7F21">
        <w:t xml:space="preserve">paper is a documentation for the practical assignment done for </w:t>
      </w:r>
      <w:r w:rsidR="00EE1AD6" w:rsidRPr="005D7F21">
        <w:t xml:space="preserve">Fuzzy data analysis </w:t>
      </w:r>
      <w:r w:rsidR="0023483D" w:rsidRPr="005D7F21">
        <w:t>course in Lappeenranta university of technology.</w:t>
      </w:r>
      <w:r w:rsidR="00374180" w:rsidRPr="005D7F21">
        <w:t xml:space="preserve"> </w:t>
      </w:r>
      <w:r w:rsidR="00E35C78" w:rsidRPr="005D7F21">
        <w:t>The first part of the paper is</w:t>
      </w:r>
      <w:r w:rsidR="008123BB" w:rsidRPr="005D7F21">
        <w:t xml:space="preserve"> </w:t>
      </w:r>
      <w:r w:rsidR="00B24EDC" w:rsidRPr="005D7F21">
        <w:t xml:space="preserve">data wrangling where </w:t>
      </w:r>
      <w:r w:rsidR="009A1CC2" w:rsidRPr="005D7F21">
        <w:t xml:space="preserve">the </w:t>
      </w:r>
      <w:r w:rsidR="00DA24DE" w:rsidRPr="005D7F21">
        <w:t xml:space="preserve">data </w:t>
      </w:r>
      <w:r w:rsidR="00E4549D" w:rsidRPr="005D7F21">
        <w:t>pre-processing</w:t>
      </w:r>
      <w:r w:rsidR="00DA24DE" w:rsidRPr="005D7F21">
        <w:t xml:space="preserve"> methods are </w:t>
      </w:r>
      <w:r w:rsidR="00792191" w:rsidRPr="005D7F21">
        <w:t>gone through</w:t>
      </w:r>
      <w:r w:rsidR="00AD093D" w:rsidRPr="005D7F21">
        <w:t xml:space="preserve">. The same </w:t>
      </w:r>
      <w:r w:rsidR="00B75115" w:rsidRPr="005D7F21">
        <w:t xml:space="preserve">processed dataset is used for every model used in this data, but normalization methods are slightly modified </w:t>
      </w:r>
      <w:r w:rsidR="002854FE" w:rsidRPr="005D7F21">
        <w:t>between models.</w:t>
      </w:r>
    </w:p>
    <w:p w14:paraId="38708E14" w14:textId="6A0B85D7" w:rsidR="002854FE" w:rsidRDefault="0045398D" w:rsidP="002F31B0">
      <w:r w:rsidRPr="005D7F21">
        <w:t xml:space="preserve">Second part of the paper consists </w:t>
      </w:r>
      <w:r w:rsidR="00485CC8" w:rsidRPr="005D7F21">
        <w:t xml:space="preserve">results and methods which were used to </w:t>
      </w:r>
      <w:r w:rsidR="00326BD8" w:rsidRPr="005D7F21">
        <w:t>make classification based on the data.</w:t>
      </w:r>
      <w:r w:rsidR="00D109BC" w:rsidRPr="005D7F21">
        <w:t xml:space="preserve"> The used classification methods include </w:t>
      </w:r>
      <w:r w:rsidR="005E769C" w:rsidRPr="005D7F21">
        <w:t>Fuzzy K-nearest neighbours</w:t>
      </w:r>
      <w:r w:rsidR="00E36F61" w:rsidRPr="005D7F21">
        <w:t xml:space="preserve"> (FKNN)</w:t>
      </w:r>
      <w:r w:rsidR="005E769C" w:rsidRPr="005D7F21">
        <w:t xml:space="preserve">, </w:t>
      </w:r>
      <w:r w:rsidR="00802249" w:rsidRPr="005D7F21">
        <w:t>normal K-nearest neighbours</w:t>
      </w:r>
      <w:r w:rsidR="00E36F61" w:rsidRPr="005D7F21">
        <w:t xml:space="preserve"> (KNN)</w:t>
      </w:r>
      <w:r w:rsidR="00802249" w:rsidRPr="005D7F21">
        <w:t xml:space="preserve">, </w:t>
      </w:r>
      <w:r w:rsidR="0094501D" w:rsidRPr="005D7F21">
        <w:t xml:space="preserve">Similarity based classification, </w:t>
      </w:r>
      <w:r w:rsidR="00E8660D" w:rsidRPr="005D7F21">
        <w:t xml:space="preserve">Decision </w:t>
      </w:r>
      <w:r w:rsidR="00804CCF" w:rsidRPr="005D7F21">
        <w:t>tree-based</w:t>
      </w:r>
      <w:r w:rsidR="00E8660D" w:rsidRPr="005D7F21">
        <w:t xml:space="preserve"> classification, </w:t>
      </w:r>
      <w:r w:rsidR="00811334" w:rsidRPr="005D7F21">
        <w:t xml:space="preserve">logistic regression, SVM classification and </w:t>
      </w:r>
      <w:r w:rsidR="00BE7E46" w:rsidRPr="005D7F21">
        <w:t>simple linear regression classification.</w:t>
      </w:r>
      <w:r w:rsidR="00804CCF" w:rsidRPr="005D7F21">
        <w:t xml:space="preserve"> </w:t>
      </w:r>
      <w:r w:rsidR="00565D34">
        <w:t>Classification p</w:t>
      </w:r>
      <w:r w:rsidR="00804CCF" w:rsidRPr="005D7F21">
        <w:t xml:space="preserve">arameter optimization process was done only for </w:t>
      </w:r>
      <w:r w:rsidR="00E36F61" w:rsidRPr="005D7F21">
        <w:t xml:space="preserve">FKNN, KNN and </w:t>
      </w:r>
      <w:r w:rsidR="004A6800" w:rsidRPr="005D7F21">
        <w:t>similarity-based</w:t>
      </w:r>
      <w:r w:rsidR="00E36F61" w:rsidRPr="005D7F21">
        <w:t xml:space="preserve"> </w:t>
      </w:r>
      <w:r w:rsidR="004A6800" w:rsidRPr="005D7F21">
        <w:t xml:space="preserve">classification methods. Other methods were </w:t>
      </w:r>
      <w:r w:rsidR="006B3DB7" w:rsidRPr="005D7F21">
        <w:t xml:space="preserve">quick </w:t>
      </w:r>
      <w:r w:rsidR="000D0671" w:rsidRPr="005D7F21">
        <w:t xml:space="preserve">to implement and were attached </w:t>
      </w:r>
      <w:r w:rsidR="0046079B" w:rsidRPr="005D7F21">
        <w:t>as comparison. Decision tree method was added s</w:t>
      </w:r>
      <w:r w:rsidR="00716807" w:rsidRPr="005D7F21">
        <w:t xml:space="preserve">ince it is easy to </w:t>
      </w:r>
      <w:r w:rsidR="006D0099" w:rsidRPr="005D7F21">
        <w:t xml:space="preserve">understand and </w:t>
      </w:r>
      <w:r w:rsidR="00720DCD" w:rsidRPr="005D7F21">
        <w:t xml:space="preserve">analyse. </w:t>
      </w:r>
    </w:p>
    <w:p w14:paraId="7C7E6CE4" w14:textId="20F9EB73" w:rsidR="008C4C51" w:rsidRPr="002F31B0" w:rsidRDefault="00D226FB" w:rsidP="002F31B0">
      <w:r w:rsidRPr="002F31B0">
        <w:t xml:space="preserve">Last part of </w:t>
      </w:r>
      <w:r w:rsidR="00432D67" w:rsidRPr="002F31B0">
        <w:t xml:space="preserve">this paper consists discussion about the results and </w:t>
      </w:r>
      <w:r w:rsidR="0061612F" w:rsidRPr="002F31B0">
        <w:t xml:space="preserve">suggestions for further study. As many classification models were </w:t>
      </w:r>
      <w:r w:rsidR="0083366B" w:rsidRPr="002F31B0">
        <w:t xml:space="preserve">applied with limited timeframe </w:t>
      </w:r>
      <w:r w:rsidR="00B81ECD" w:rsidRPr="002F31B0">
        <w:t xml:space="preserve">in this study, the main goal was to </w:t>
      </w:r>
      <w:r w:rsidR="00EB1881" w:rsidRPr="002F31B0">
        <w:t xml:space="preserve">get </w:t>
      </w:r>
      <w:r w:rsidR="00061E7B" w:rsidRPr="002F31B0">
        <w:t>known to these classification methods instead of</w:t>
      </w:r>
      <w:r w:rsidR="004B0088" w:rsidRPr="002F31B0">
        <w:t xml:space="preserve"> </w:t>
      </w:r>
      <w:r w:rsidR="00E24789" w:rsidRPr="002F31B0">
        <w:t xml:space="preserve">trying to </w:t>
      </w:r>
      <w:r w:rsidR="009E73FC" w:rsidRPr="002F31B0">
        <w:t xml:space="preserve">find </w:t>
      </w:r>
      <w:r w:rsidR="00D64074" w:rsidRPr="002F31B0">
        <w:t>best</w:t>
      </w:r>
      <w:r w:rsidR="009E73FC" w:rsidRPr="002F31B0">
        <w:t xml:space="preserve"> method </w:t>
      </w:r>
      <w:r w:rsidR="00D75342" w:rsidRPr="002F31B0">
        <w:t xml:space="preserve">in terms of classification performance. </w:t>
      </w:r>
      <w:r w:rsidR="00D64074" w:rsidRPr="002F31B0">
        <w:t xml:space="preserve">The used </w:t>
      </w:r>
      <w:r w:rsidR="00732023" w:rsidRPr="002F31B0">
        <w:t xml:space="preserve">classification methods </w:t>
      </w:r>
      <w:r w:rsidR="00945229" w:rsidRPr="002F31B0">
        <w:t xml:space="preserve">may contain </w:t>
      </w:r>
      <w:r w:rsidR="00F642EE" w:rsidRPr="002F31B0">
        <w:t xml:space="preserve">coding errors and mistakes, </w:t>
      </w:r>
      <w:r w:rsidR="007B781F" w:rsidRPr="002F31B0">
        <w:t xml:space="preserve">and especially </w:t>
      </w:r>
      <w:r w:rsidR="001D249D" w:rsidRPr="002F31B0">
        <w:t xml:space="preserve">in </w:t>
      </w:r>
      <w:r w:rsidR="006B282C" w:rsidRPr="002F31B0">
        <w:t>similarity-based</w:t>
      </w:r>
      <w:r w:rsidR="001D249D" w:rsidRPr="002F31B0">
        <w:t xml:space="preserve"> classification method </w:t>
      </w:r>
      <w:r w:rsidR="006C6614" w:rsidRPr="002F31B0">
        <w:t>I</w:t>
      </w:r>
      <w:r w:rsidR="009E4A05" w:rsidRPr="002F31B0">
        <w:t xml:space="preserve"> found the results</w:t>
      </w:r>
      <w:r w:rsidR="00396C71" w:rsidRPr="002F31B0">
        <w:t xml:space="preserve"> to be odd.</w:t>
      </w:r>
    </w:p>
    <w:p w14:paraId="57F2EF7A" w14:textId="33AA43A1" w:rsidR="006B282C" w:rsidRDefault="009725E9" w:rsidP="002F31B0">
      <w:r>
        <w:t xml:space="preserve">FKNN, KNN and </w:t>
      </w:r>
      <w:r w:rsidR="009259AF">
        <w:t>similarity-based</w:t>
      </w:r>
      <w:r w:rsidR="00B57AA4">
        <w:t xml:space="preserve"> classifications are done with </w:t>
      </w:r>
      <w:r w:rsidR="00F063F3">
        <w:t>only normalized data, PCA processed data and FPCA processed data</w:t>
      </w:r>
      <w:r w:rsidR="00895675">
        <w:t xml:space="preserve">. </w:t>
      </w:r>
      <w:r w:rsidR="009259AF">
        <w:t xml:space="preserve">The goal of using </w:t>
      </w:r>
      <w:r w:rsidR="005F41A7">
        <w:t>dimensionality reduction methods wa</w:t>
      </w:r>
      <w:r w:rsidR="00D0602B">
        <w:t>s to learn about the effect of dimensionality reduction on classification model performance.</w:t>
      </w:r>
    </w:p>
    <w:p w14:paraId="2ED7646F" w14:textId="5C1B0D5C" w:rsidR="00D0602B" w:rsidRPr="002F31B0" w:rsidRDefault="00AF0758" w:rsidP="002F31B0">
      <w:pPr>
        <w:rPr>
          <w:b/>
        </w:rPr>
      </w:pPr>
      <w:r w:rsidRPr="002F31B0">
        <w:rPr>
          <w:b/>
        </w:rPr>
        <w:t>The classification problem</w:t>
      </w:r>
    </w:p>
    <w:p w14:paraId="340CFC80" w14:textId="77777777" w:rsidR="00495CE2" w:rsidRDefault="00565D34" w:rsidP="002F31B0">
      <w:r>
        <w:t xml:space="preserve">The dataset </w:t>
      </w:r>
      <w:r w:rsidR="006D5B4C">
        <w:t>contains bank customer data</w:t>
      </w:r>
      <w:r w:rsidR="00846594">
        <w:t xml:space="preserve"> </w:t>
      </w:r>
      <w:r w:rsidR="00D44E4D">
        <w:t xml:space="preserve">with </w:t>
      </w:r>
      <w:r w:rsidR="00FE22FA">
        <w:t>16 independent variables</w:t>
      </w:r>
      <w:r w:rsidR="007824A9">
        <w:t xml:space="preserve"> which are properly introduced in the bank-names.txt file attached with this paper. </w:t>
      </w:r>
      <w:r w:rsidR="00F439DB">
        <w:t xml:space="preserve">The goal of the classification problem is to predict whether the customer </w:t>
      </w:r>
      <w:r w:rsidR="00E922C0">
        <w:t>is going to subscribe a term deposit</w:t>
      </w:r>
      <w:r w:rsidR="00B03866">
        <w:t xml:space="preserve"> (binary </w:t>
      </w:r>
      <w:r w:rsidR="001022F6">
        <w:t>independent variable).</w:t>
      </w:r>
      <w:r w:rsidR="00FF252B">
        <w:t xml:space="preserve"> </w:t>
      </w:r>
    </w:p>
    <w:p w14:paraId="4C50CB40" w14:textId="77777777" w:rsidR="00D73414" w:rsidRDefault="00011255" w:rsidP="002F31B0">
      <w:r>
        <w:t xml:space="preserve">By accessing this problem from practical perspective, it is easy </w:t>
      </w:r>
      <w:r w:rsidR="008161B9">
        <w:t xml:space="preserve">to see that </w:t>
      </w:r>
      <w:r w:rsidR="00670DBF">
        <w:t xml:space="preserve">finding the </w:t>
      </w:r>
      <w:r w:rsidR="00DB0F45">
        <w:t xml:space="preserve">clients who are </w:t>
      </w:r>
      <w:r w:rsidR="000B2569">
        <w:t xml:space="preserve">willing to subscribe </w:t>
      </w:r>
      <w:r w:rsidR="00074FCE">
        <w:t>is more important</w:t>
      </w:r>
      <w:r w:rsidR="00F250F5">
        <w:t xml:space="preserve"> </w:t>
      </w:r>
      <w:r w:rsidR="0048710A">
        <w:t xml:space="preserve">than accurately </w:t>
      </w:r>
      <w:r w:rsidR="009119BE">
        <w:t>classifying the not interested customers</w:t>
      </w:r>
      <w:r w:rsidR="006937B7">
        <w:t xml:space="preserve">. </w:t>
      </w:r>
      <w:r w:rsidR="00D92CC2">
        <w:t xml:space="preserve">The cost of </w:t>
      </w:r>
      <w:r w:rsidR="00D92CC2" w:rsidRPr="00AB147B">
        <w:rPr>
          <w:u w:val="single"/>
        </w:rPr>
        <w:t>not finding</w:t>
      </w:r>
      <w:r w:rsidR="00D92CC2">
        <w:t xml:space="preserve"> a potential </w:t>
      </w:r>
      <w:r w:rsidR="00712FB7">
        <w:t xml:space="preserve">subscriber from the potential client pool is higher than the </w:t>
      </w:r>
      <w:r w:rsidR="00C2766E">
        <w:t xml:space="preserve">customer acquisition </w:t>
      </w:r>
      <w:r w:rsidR="00734BA2">
        <w:t xml:space="preserve">cost of </w:t>
      </w:r>
      <w:r w:rsidR="00256ED9">
        <w:t>spending time on phone with a client who is not interested to subs</w:t>
      </w:r>
      <w:r w:rsidR="00173829">
        <w:t>cribe a term deposit.</w:t>
      </w:r>
      <w:r w:rsidR="00F63A3B">
        <w:t xml:space="preserve"> For this </w:t>
      </w:r>
      <w:r w:rsidR="00F55B72">
        <w:t>reason,</w:t>
      </w:r>
      <w:r w:rsidR="00F63A3B">
        <w:t xml:space="preserve"> </w:t>
      </w:r>
      <w:r w:rsidR="00CD3F5F">
        <w:t>classification sensitivity (TP/ (TP+</w:t>
      </w:r>
      <w:r w:rsidR="00CD3EE9">
        <w:t>FN)</w:t>
      </w:r>
      <w:r w:rsidR="004E3F70">
        <w:t>)</w:t>
      </w:r>
      <w:r w:rsidR="00CD3EE9">
        <w:t xml:space="preserve"> is </w:t>
      </w:r>
      <w:r w:rsidR="004E3F70">
        <w:t xml:space="preserve">preferred </w:t>
      </w:r>
      <w:r w:rsidR="004E3F70">
        <w:lastRenderedPageBreak/>
        <w:t xml:space="preserve">over </w:t>
      </w:r>
      <w:r w:rsidR="00EC04E5">
        <w:t>specificity.</w:t>
      </w:r>
      <w:r w:rsidR="006F0933">
        <w:t xml:space="preserve"> </w:t>
      </w:r>
      <w:r w:rsidR="005F3F11">
        <w:t>Higher sensitivity means</w:t>
      </w:r>
      <w:r w:rsidR="00FC37F8">
        <w:t xml:space="preserve"> </w:t>
      </w:r>
      <w:r w:rsidR="001C22A3">
        <w:t>higher</w:t>
      </w:r>
      <w:r w:rsidR="00FC37F8">
        <w:t xml:space="preserve"> </w:t>
      </w:r>
      <w:r w:rsidR="001C22A3">
        <w:t xml:space="preserve">proportion of the </w:t>
      </w:r>
      <w:r w:rsidR="00F06F9F">
        <w:t>customers who are willing to subscrib</w:t>
      </w:r>
      <w:r w:rsidR="00B658EC">
        <w:t xml:space="preserve">e </w:t>
      </w:r>
      <w:r w:rsidR="00611264">
        <w:t xml:space="preserve">is </w:t>
      </w:r>
      <w:r w:rsidR="004915EA">
        <w:t>found.</w:t>
      </w:r>
      <w:r w:rsidR="00914520">
        <w:t xml:space="preserve"> </w:t>
      </w:r>
    </w:p>
    <w:p w14:paraId="1709D556" w14:textId="0FB6ED5E" w:rsidR="00954B4B" w:rsidRPr="0030496A" w:rsidRDefault="00914520" w:rsidP="002F31B0">
      <w:r>
        <w:t xml:space="preserve">The parameter optimization </w:t>
      </w:r>
      <w:r w:rsidR="00B936C7">
        <w:t xml:space="preserve">in this study </w:t>
      </w:r>
      <w:r w:rsidR="00386DFF">
        <w:t xml:space="preserve">is done by finding the parameters that maximise the </w:t>
      </w:r>
      <w:r w:rsidR="0046388A">
        <w:t xml:space="preserve">sensitivity. This approach might not have been </w:t>
      </w:r>
      <w:r w:rsidR="00D54546">
        <w:t xml:space="preserve">wise, since high sensitivity and </w:t>
      </w:r>
      <w:r w:rsidR="00952C1C">
        <w:t xml:space="preserve">low accuracy </w:t>
      </w:r>
      <w:r w:rsidR="006E7897">
        <w:t xml:space="preserve">may lead to too high customer acquisition costs. </w:t>
      </w:r>
      <w:r w:rsidR="0029721B">
        <w:t>However,</w:t>
      </w:r>
      <w:r w:rsidR="00D3636A">
        <w:t xml:space="preserve"> </w:t>
      </w:r>
      <w:r w:rsidR="00A26F45">
        <w:t xml:space="preserve">by </w:t>
      </w:r>
      <w:r w:rsidR="00533D5B">
        <w:t xml:space="preserve">defining different </w:t>
      </w:r>
      <w:r w:rsidR="00E20F3B">
        <w:t xml:space="preserve">goal for the parameter optimization would have made the </w:t>
      </w:r>
      <w:r w:rsidR="00332DC5">
        <w:t xml:space="preserve">progress </w:t>
      </w:r>
      <w:r w:rsidR="00F80F93">
        <w:t xml:space="preserve">too complicated </w:t>
      </w:r>
      <w:r w:rsidR="00980BAB">
        <w:t>and time demanding for the writer.</w:t>
      </w:r>
      <w:r w:rsidR="00CC1ECD">
        <w:t xml:space="preserve"> </w:t>
      </w:r>
    </w:p>
    <w:p w14:paraId="574CC291" w14:textId="68431F54" w:rsidR="00BA763C" w:rsidRDefault="00BA763C" w:rsidP="002F31B0">
      <w:pPr>
        <w:pStyle w:val="Heading1"/>
      </w:pPr>
      <w:bookmarkStart w:id="1" w:name="_Toc1317062"/>
      <w:r>
        <w:t>Data wrangling</w:t>
      </w:r>
      <w:bookmarkEnd w:id="1"/>
    </w:p>
    <w:p w14:paraId="7215BDEB" w14:textId="4723C97F" w:rsidR="00161095" w:rsidRDefault="00161095" w:rsidP="002F31B0"/>
    <w:p w14:paraId="41C6DDDE" w14:textId="06F9693B" w:rsidR="00450D70" w:rsidRDefault="00450D70" w:rsidP="002F31B0">
      <w:r w:rsidRPr="00314305">
        <w:t xml:space="preserve">The bank dataset included many </w:t>
      </w:r>
      <w:r w:rsidR="001B2C63" w:rsidRPr="00314305">
        <w:t>categorical variables</w:t>
      </w:r>
      <w:r w:rsidR="00F73E06" w:rsidRPr="00314305">
        <w:t xml:space="preserve">. One of them , education, was decided to be ordinal and other were decided to be </w:t>
      </w:r>
      <w:r w:rsidR="00970FD7" w:rsidRPr="00314305">
        <w:t xml:space="preserve">categorical </w:t>
      </w:r>
      <w:r w:rsidR="00776F01" w:rsidRPr="00314305">
        <w:t xml:space="preserve">without </w:t>
      </w:r>
      <w:r w:rsidR="000D11F7" w:rsidRPr="00314305">
        <w:t xml:space="preserve">clear </w:t>
      </w:r>
      <w:r w:rsidR="00314305" w:rsidRPr="00314305">
        <w:t>ranking.</w:t>
      </w:r>
      <w:r w:rsidR="00E62061">
        <w:t xml:space="preserve"> The education </w:t>
      </w:r>
      <w:r w:rsidR="00D366F6">
        <w:t xml:space="preserve">variable </w:t>
      </w:r>
      <w:r w:rsidR="00F17D3E">
        <w:t xml:space="preserve">goes on scale </w:t>
      </w:r>
      <w:r w:rsidR="00985BA2">
        <w:t xml:space="preserve">1 to 3 with 1 being primary education and 3 being </w:t>
      </w:r>
      <w:r w:rsidR="00AF1E6B">
        <w:t xml:space="preserve">higher education. The missing education data were </w:t>
      </w:r>
      <w:r w:rsidR="005F17A4">
        <w:t xml:space="preserve">replaced by </w:t>
      </w:r>
      <w:proofErr w:type="spellStart"/>
      <w:r w:rsidR="005F17A4">
        <w:t>NaN</w:t>
      </w:r>
      <w:proofErr w:type="spellEnd"/>
      <w:r w:rsidR="005F17A4">
        <w:t xml:space="preserve"> and later </w:t>
      </w:r>
      <w:r w:rsidR="008A31D8">
        <w:t xml:space="preserve">filled in with </w:t>
      </w:r>
      <w:r w:rsidR="00EA2EDC">
        <w:t>imputation method.</w:t>
      </w:r>
    </w:p>
    <w:p w14:paraId="17B7B0BE" w14:textId="6E3CBB61" w:rsidR="00EA2EDC" w:rsidRDefault="00BE03DD" w:rsidP="002F31B0">
      <w:r>
        <w:t xml:space="preserve">Dummy variables were created for the </w:t>
      </w:r>
      <w:r w:rsidR="00124B97">
        <w:t xml:space="preserve">variables: Job, Marital, Contact, Last contact month and poutcome. </w:t>
      </w:r>
      <w:r w:rsidR="00846B3C">
        <w:t xml:space="preserve">Since the </w:t>
      </w:r>
      <w:r w:rsidR="006B13E0">
        <w:t xml:space="preserve">current month (month </w:t>
      </w:r>
      <w:r w:rsidR="009D5125">
        <w:t xml:space="preserve">when </w:t>
      </w:r>
      <w:r w:rsidR="001720EB">
        <w:t>dataset was created) was not known</w:t>
      </w:r>
      <w:r w:rsidR="00846B3C">
        <w:t xml:space="preserve">, the last contact month </w:t>
      </w:r>
      <w:r w:rsidR="00A604DA">
        <w:t>was defined as ordinary</w:t>
      </w:r>
      <w:r w:rsidR="00AC119B">
        <w:t xml:space="preserve">. If the </w:t>
      </w:r>
      <w:r w:rsidR="00286C66">
        <w:t xml:space="preserve">consisted missing values, a dummy variable for missing job etc. was created. </w:t>
      </w:r>
      <w:r w:rsidR="00442C3D">
        <w:t xml:space="preserve">The unknown job can be seen to provide extra information value. </w:t>
      </w:r>
      <w:r w:rsidR="00620D9E">
        <w:t>However,</w:t>
      </w:r>
      <w:r w:rsidR="00442C3D">
        <w:t xml:space="preserve"> if any other </w:t>
      </w:r>
      <w:r w:rsidR="00C57179">
        <w:t xml:space="preserve">non-ordinal categorical value included </w:t>
      </w:r>
      <w:r w:rsidR="00DB5856">
        <w:t xml:space="preserve">missing data, the </w:t>
      </w:r>
      <w:r w:rsidR="005115BE">
        <w:t>‘missing variable data dummy column’ was not created due to</w:t>
      </w:r>
      <w:r w:rsidR="0095324D">
        <w:t xml:space="preserve"> </w:t>
      </w:r>
      <w:r w:rsidR="00182142">
        <w:t xml:space="preserve">unlikely </w:t>
      </w:r>
      <w:r w:rsidR="0067285F">
        <w:t xml:space="preserve">achieved </w:t>
      </w:r>
      <w:r w:rsidR="009D278F">
        <w:t>extra information.</w:t>
      </w:r>
    </w:p>
    <w:p w14:paraId="4B66F335" w14:textId="0F68050A" w:rsidR="009D278F" w:rsidRPr="00314305" w:rsidRDefault="009D278F" w:rsidP="002F31B0">
      <w:r>
        <w:t xml:space="preserve">Since all binary variables were in ‘yes’, ‘no’ form in the data, these had to be replaced with binary number  (1, 0) values. </w:t>
      </w:r>
      <w:r w:rsidR="00B848D4">
        <w:t>The independent variable y</w:t>
      </w:r>
      <w:r>
        <w:t xml:space="preserve"> was later </w:t>
      </w:r>
      <w:r w:rsidR="00034E23">
        <w:t xml:space="preserve">modified to </w:t>
      </w:r>
      <w:r w:rsidR="00582D6C">
        <w:t xml:space="preserve">have values (1,2) </w:t>
      </w:r>
      <w:r w:rsidR="000C511E">
        <w:t xml:space="preserve">depending on whether the </w:t>
      </w:r>
      <w:r w:rsidR="009E14DE">
        <w:t xml:space="preserve">customer had subscribed (2) or not. </w:t>
      </w:r>
      <w:r w:rsidR="00566284">
        <w:t xml:space="preserve">This was done because the </w:t>
      </w:r>
      <w:r w:rsidR="00762224">
        <w:t>template</w:t>
      </w:r>
      <w:r w:rsidR="00BC33E5">
        <w:t xml:space="preserve"> classifying</w:t>
      </w:r>
      <w:r w:rsidR="00762224">
        <w:t xml:space="preserve"> models </w:t>
      </w:r>
      <w:r w:rsidR="005B30E9">
        <w:t xml:space="preserve">expected independent class variable to have </w:t>
      </w:r>
      <w:r w:rsidR="00E20BE7">
        <w:t>positive class values.</w:t>
      </w:r>
    </w:p>
    <w:p w14:paraId="42F5E0FB" w14:textId="5E4CB871" w:rsidR="00161095" w:rsidRDefault="004F3FCC" w:rsidP="002F31B0">
      <w:r>
        <w:t xml:space="preserve">Pdays variable </w:t>
      </w:r>
      <w:r w:rsidR="00AF673E">
        <w:t xml:space="preserve">was problematic since it included -1 values </w:t>
      </w:r>
      <w:r w:rsidR="00E82B9A">
        <w:t xml:space="preserve">if the client was not previously contacted. </w:t>
      </w:r>
      <w:r w:rsidR="008B587E">
        <w:t>Creatin</w:t>
      </w:r>
      <w:r w:rsidR="003F734B">
        <w:t xml:space="preserve">g a dummy variable and </w:t>
      </w:r>
      <w:r w:rsidR="00EC5C7A">
        <w:t>changing</w:t>
      </w:r>
      <w:r w:rsidR="003F734B">
        <w:t xml:space="preserve"> the rows to 0 were considered, but these methods would have </w:t>
      </w:r>
      <w:r w:rsidR="000B6C23">
        <w:t xml:space="preserve">problematic since </w:t>
      </w:r>
      <w:r w:rsidR="00DA1A4B">
        <w:t xml:space="preserve">the </w:t>
      </w:r>
      <w:r w:rsidR="00096308">
        <w:t xml:space="preserve">zeros would not be compatible </w:t>
      </w:r>
      <w:r w:rsidR="00C44672">
        <w:t xml:space="preserve">in terms of ordinality. </w:t>
      </w:r>
      <w:r w:rsidR="00EA7FC7">
        <w:t xml:space="preserve">As a solution fuzzy </w:t>
      </w:r>
      <w:r w:rsidR="00785D9E">
        <w:t>set</w:t>
      </w:r>
      <w:r w:rsidR="00F74F83">
        <w:t>s</w:t>
      </w:r>
      <w:r w:rsidR="00785D9E">
        <w:t xml:space="preserve"> </w:t>
      </w:r>
      <w:r w:rsidR="00433EA8">
        <w:t>w</w:t>
      </w:r>
      <w:r w:rsidR="00F74F83">
        <w:t xml:space="preserve">ere </w:t>
      </w:r>
      <w:r w:rsidR="00433EA8">
        <w:t xml:space="preserve">used. </w:t>
      </w:r>
    </w:p>
    <w:p w14:paraId="101D47C6" w14:textId="77777777" w:rsidR="008971C5" w:rsidRDefault="008971C5" w:rsidP="002F31B0"/>
    <w:p w14:paraId="58F6CF7F" w14:textId="77777777" w:rsidR="002F31B0" w:rsidRDefault="002F31B0" w:rsidP="002F31B0"/>
    <w:p w14:paraId="0210DD4D" w14:textId="77777777" w:rsidR="008971C5" w:rsidRDefault="008971C5" w:rsidP="002F31B0"/>
    <w:p w14:paraId="56998A1B" w14:textId="77777777" w:rsidR="00A47A9C" w:rsidRDefault="00A47A9C" w:rsidP="002F31B0">
      <w:proofErr w:type="spellStart"/>
      <w:r>
        <w:lastRenderedPageBreak/>
        <w:t>neverContactedF</w:t>
      </w:r>
      <w:proofErr w:type="spellEnd"/>
      <w:r>
        <w:t xml:space="preserve"> = [-100 -100 -1 -0.1]; % Taking the -1 never contacted values to this crisp set</w:t>
      </w:r>
    </w:p>
    <w:p w14:paraId="5B541B2A" w14:textId="77777777" w:rsidR="00A47A9C" w:rsidRDefault="00A47A9C" w:rsidP="002F31B0">
      <w:proofErr w:type="spellStart"/>
      <w:r>
        <w:t>recentlyContactedF</w:t>
      </w:r>
      <w:proofErr w:type="spellEnd"/>
      <w:r>
        <w:t xml:space="preserve"> = [0 50 100 150];</w:t>
      </w:r>
    </w:p>
    <w:p w14:paraId="44A30B40" w14:textId="77777777" w:rsidR="00A47A9C" w:rsidRDefault="00A47A9C" w:rsidP="002F31B0">
      <w:proofErr w:type="spellStart"/>
      <w:r>
        <w:t>sometimeAgoF</w:t>
      </w:r>
      <w:proofErr w:type="spellEnd"/>
      <w:r>
        <w:t xml:space="preserve"> = [100 150 200 250];</w:t>
      </w:r>
    </w:p>
    <w:p w14:paraId="6403E8C7" w14:textId="77777777" w:rsidR="002F31B0" w:rsidRDefault="00A47A9C" w:rsidP="002F31B0">
      <w:proofErr w:type="spellStart"/>
      <w:r>
        <w:t>aWhileAgoF</w:t>
      </w:r>
      <w:proofErr w:type="spellEnd"/>
      <w:r>
        <w:t xml:space="preserve"> = [200 250 300 350];</w:t>
      </w:r>
    </w:p>
    <w:p w14:paraId="133400AA" w14:textId="15525ED4" w:rsidR="00820426" w:rsidRDefault="00A47A9C" w:rsidP="002F31B0">
      <w:proofErr w:type="spellStart"/>
      <w:r>
        <w:t>longTimeAgoF</w:t>
      </w:r>
      <w:proofErr w:type="spellEnd"/>
      <w:r>
        <w:t xml:space="preserve"> = [300 350 1000 1000];</w:t>
      </w:r>
    </w:p>
    <w:p w14:paraId="04F19060" w14:textId="512C1F0B" w:rsidR="00820426" w:rsidRDefault="00820426" w:rsidP="002F31B0">
      <w:r>
        <w:t xml:space="preserve">For each row of </w:t>
      </w:r>
      <w:r w:rsidR="008971C5">
        <w:t>P</w:t>
      </w:r>
      <w:r w:rsidR="00076FB0">
        <w:t>days variable a degree of membership was calculated for each of these</w:t>
      </w:r>
      <w:r w:rsidR="00EF0444">
        <w:t xml:space="preserve"> trapezoidal</w:t>
      </w:r>
      <w:r w:rsidR="00076FB0">
        <w:t xml:space="preserve"> fuzzy </w:t>
      </w:r>
      <w:r w:rsidR="00275161">
        <w:t>set</w:t>
      </w:r>
      <w:r w:rsidR="008971C5">
        <w:t>s</w:t>
      </w:r>
      <w:r w:rsidR="00275161">
        <w:t xml:space="preserve">. </w:t>
      </w:r>
      <w:r w:rsidR="00B615A7">
        <w:t>These fuzzy sets were added as columns to the data</w:t>
      </w:r>
      <w:r w:rsidR="003C2CA8">
        <w:t xml:space="preserve"> and the original Pdays variable was removed.</w:t>
      </w:r>
    </w:p>
    <w:p w14:paraId="3D50144B" w14:textId="2417F44C" w:rsidR="00C34EBD" w:rsidRDefault="00C34EBD" w:rsidP="002F31B0">
      <w:r>
        <w:t>Normalization</w:t>
      </w:r>
      <w:r w:rsidR="00434E85">
        <w:t xml:space="preserve"> using minmax method to scale variables to </w:t>
      </w:r>
      <w:proofErr w:type="gramStart"/>
      <w:r w:rsidR="00795F57">
        <w:t>0..</w:t>
      </w:r>
      <w:proofErr w:type="gramEnd"/>
      <w:r w:rsidR="00795F57">
        <w:t>1 scale wa</w:t>
      </w:r>
      <w:r w:rsidR="00F80B35">
        <w:t xml:space="preserve">s implemented </w:t>
      </w:r>
      <w:r w:rsidR="00540FD2">
        <w:t xml:space="preserve">in wrangling part, </w:t>
      </w:r>
      <w:r w:rsidR="001E048C">
        <w:t xml:space="preserve">and this scaling method was used for </w:t>
      </w:r>
      <w:r w:rsidR="00C42AC2">
        <w:t>every other than KNN</w:t>
      </w:r>
      <w:r w:rsidR="00805409">
        <w:t xml:space="preserve">, FKNN and Similarity methods. These methods used </w:t>
      </w:r>
      <w:r w:rsidR="00B43A56">
        <w:t xml:space="preserve">normalization using </w:t>
      </w:r>
      <w:proofErr w:type="spellStart"/>
      <w:r w:rsidR="009C330F">
        <w:t>scale.m</w:t>
      </w:r>
      <w:proofErr w:type="spellEnd"/>
      <w:r w:rsidR="009C330F">
        <w:t xml:space="preserve"> file, which scales the variables </w:t>
      </w:r>
      <w:r w:rsidR="003E6843">
        <w:t xml:space="preserve">using </w:t>
      </w:r>
      <w:r w:rsidR="00341B79">
        <w:t xml:space="preserve">standard deviation and </w:t>
      </w:r>
      <w:r w:rsidR="00003749">
        <w:t xml:space="preserve">variable </w:t>
      </w:r>
      <w:proofErr w:type="spellStart"/>
      <w:r w:rsidR="00003749">
        <w:t>center</w:t>
      </w:r>
      <w:proofErr w:type="spellEnd"/>
      <w:r w:rsidR="00003749">
        <w:t>.</w:t>
      </w:r>
      <w:r w:rsidR="00EE5A64">
        <w:t xml:space="preserve"> </w:t>
      </w:r>
      <w:r w:rsidR="00E25228">
        <w:t xml:space="preserve">This normalization method was used on course </w:t>
      </w:r>
      <w:r w:rsidR="002128FC">
        <w:t xml:space="preserve">exercises and </w:t>
      </w:r>
      <w:r w:rsidR="006A315A">
        <w:t xml:space="preserve">was compatible with PCA </w:t>
      </w:r>
      <w:r w:rsidR="006F0724">
        <w:t>method.</w:t>
      </w:r>
    </w:p>
    <w:p w14:paraId="776C60FF" w14:textId="412E5B8A" w:rsidR="00FC5AC9" w:rsidRDefault="00A470A2" w:rsidP="002F31B0">
      <w:r>
        <w:t xml:space="preserve">The missing education values were filled using knnimpute function on MATLAB. </w:t>
      </w:r>
      <w:r w:rsidR="00600D65">
        <w:t xml:space="preserve">If </w:t>
      </w:r>
      <w:proofErr w:type="gramStart"/>
      <w:r w:rsidR="00600D65">
        <w:t>all of</w:t>
      </w:r>
      <w:proofErr w:type="gramEnd"/>
      <w:r w:rsidR="00600D65">
        <w:t xml:space="preserve"> the rows which included missing values were to be removed, too much information </w:t>
      </w:r>
      <w:r w:rsidR="00C965CA">
        <w:t xml:space="preserve">would have been lost </w:t>
      </w:r>
      <w:r w:rsidR="00F53A1C">
        <w:t>in the process.</w:t>
      </w:r>
    </w:p>
    <w:p w14:paraId="176317EA" w14:textId="08C2522D" w:rsidR="004F7B2D" w:rsidRDefault="004F7B2D" w:rsidP="002F31B0">
      <w:r>
        <w:t xml:space="preserve">The relevant m files for </w:t>
      </w:r>
      <w:r w:rsidR="00C623A7">
        <w:t>wrangling process are:</w:t>
      </w:r>
    </w:p>
    <w:p w14:paraId="56A67BC6" w14:textId="7281DFFB" w:rsidR="00C623A7" w:rsidRDefault="00BA1AC7" w:rsidP="002F31B0">
      <w:proofErr w:type="spellStart"/>
      <w:r>
        <w:t>Wrangling.m</w:t>
      </w:r>
      <w:proofErr w:type="spellEnd"/>
      <w:r w:rsidR="00100C71">
        <w:t xml:space="preserve"> </w:t>
      </w:r>
      <w:r w:rsidR="009B17E8">
        <w:tab/>
      </w:r>
      <w:r w:rsidR="009B17E8">
        <w:tab/>
      </w:r>
      <w:r w:rsidR="00100C71">
        <w:t xml:space="preserve"> | The main wrangling m file</w:t>
      </w:r>
    </w:p>
    <w:p w14:paraId="4A140F77" w14:textId="7B7A9A2A" w:rsidR="00BA1AC7" w:rsidRDefault="00911549" w:rsidP="002F31B0">
      <w:proofErr w:type="spellStart"/>
      <w:r>
        <w:t>Minmaxnorm.m</w:t>
      </w:r>
      <w:proofErr w:type="spellEnd"/>
      <w:r w:rsidR="009B17E8">
        <w:tab/>
      </w:r>
      <w:r w:rsidR="00100C71">
        <w:t xml:space="preserve"> | normalization method</w:t>
      </w:r>
    </w:p>
    <w:p w14:paraId="78E67AC4" w14:textId="34A507F5" w:rsidR="00911549" w:rsidRDefault="00911549" w:rsidP="002F31B0">
      <w:proofErr w:type="spellStart"/>
      <w:r>
        <w:t>removeNaN.m</w:t>
      </w:r>
      <w:proofErr w:type="spellEnd"/>
      <w:r w:rsidR="00100C71">
        <w:t xml:space="preserve"> </w:t>
      </w:r>
      <w:r w:rsidR="009B17E8">
        <w:t xml:space="preserve">          </w:t>
      </w:r>
      <w:r w:rsidR="009B17E8">
        <w:tab/>
      </w:r>
      <w:r w:rsidR="00100C71">
        <w:t xml:space="preserve">| </w:t>
      </w:r>
      <w:r w:rsidR="009B17E8">
        <w:t xml:space="preserve">removal of </w:t>
      </w:r>
      <w:proofErr w:type="spellStart"/>
      <w:r w:rsidR="009B17E8">
        <w:t>NaN</w:t>
      </w:r>
      <w:proofErr w:type="spellEnd"/>
      <w:r w:rsidR="009B17E8">
        <w:t xml:space="preserve"> values</w:t>
      </w:r>
    </w:p>
    <w:p w14:paraId="1B438CC1" w14:textId="49135603" w:rsidR="00911549" w:rsidRDefault="00E90998" w:rsidP="002F31B0">
      <w:proofErr w:type="spellStart"/>
      <w:r>
        <w:t>to_categorical.m</w:t>
      </w:r>
      <w:proofErr w:type="spellEnd"/>
      <w:r w:rsidR="009B17E8">
        <w:tab/>
        <w:t xml:space="preserve"> | Categorization mfile</w:t>
      </w:r>
    </w:p>
    <w:p w14:paraId="4FFF92FD" w14:textId="77777777" w:rsidR="00A47A9C" w:rsidRDefault="00A47A9C" w:rsidP="002F31B0"/>
    <w:p w14:paraId="6F151CC0" w14:textId="77777777" w:rsidR="00A930B3" w:rsidRDefault="00A930B3" w:rsidP="002F31B0"/>
    <w:p w14:paraId="5A6B56F6" w14:textId="77777777" w:rsidR="00A930B3" w:rsidRDefault="00A930B3" w:rsidP="002F31B0"/>
    <w:p w14:paraId="444F2136" w14:textId="77777777" w:rsidR="00A930B3" w:rsidRDefault="00A930B3" w:rsidP="002F31B0"/>
    <w:p w14:paraId="387401E5" w14:textId="77777777" w:rsidR="00A930B3" w:rsidRDefault="00A930B3" w:rsidP="002F31B0"/>
    <w:p w14:paraId="0067D525" w14:textId="77777777" w:rsidR="00A930B3" w:rsidRPr="00314305" w:rsidRDefault="00A930B3" w:rsidP="002F31B0"/>
    <w:p w14:paraId="34F261E9" w14:textId="045B09C2" w:rsidR="00161095" w:rsidRPr="00161095" w:rsidRDefault="002A2593" w:rsidP="002F31B0">
      <w:pPr>
        <w:pStyle w:val="Heading1"/>
      </w:pPr>
      <w:bookmarkStart w:id="2" w:name="_Toc1317063"/>
      <w:r>
        <w:lastRenderedPageBreak/>
        <w:t>Classification models</w:t>
      </w:r>
      <w:bookmarkEnd w:id="2"/>
    </w:p>
    <w:p w14:paraId="38E152F6" w14:textId="38F8578B" w:rsidR="00CB14AD" w:rsidRDefault="00131C95" w:rsidP="00902FDE">
      <w:r>
        <w:t xml:space="preserve">This documentation does not go into technical </w:t>
      </w:r>
      <w:r w:rsidR="004D2B2B">
        <w:t xml:space="preserve">process of the </w:t>
      </w:r>
      <w:r w:rsidR="00376F56">
        <w:t>classification model</w:t>
      </w:r>
      <w:r w:rsidR="00BC179E">
        <w:t xml:space="preserve">. More specified </w:t>
      </w:r>
      <w:r w:rsidR="003E1847">
        <w:t>proce</w:t>
      </w:r>
      <w:r w:rsidR="004F02C8">
        <w:t xml:space="preserve">ss </w:t>
      </w:r>
      <w:r w:rsidR="0047378A">
        <w:t xml:space="preserve">can </w:t>
      </w:r>
      <w:r w:rsidR="005D1875">
        <w:t>be found from the code comments.</w:t>
      </w:r>
      <w:r w:rsidR="008C662B">
        <w:t xml:space="preserve"> Studying </w:t>
      </w:r>
      <w:r w:rsidR="00CB14AD">
        <w:t xml:space="preserve">Implementation and performance of the </w:t>
      </w:r>
      <w:r w:rsidR="0096720B">
        <w:t xml:space="preserve">classification methods taught in the Fuzzy data analysis course are </w:t>
      </w:r>
      <w:r w:rsidR="00DF1006">
        <w:t xml:space="preserve">the </w:t>
      </w:r>
      <w:r w:rsidR="00AA033B">
        <w:t xml:space="preserve">objectives </w:t>
      </w:r>
      <w:r w:rsidR="00AB6A56">
        <w:t>i</w:t>
      </w:r>
      <w:r w:rsidR="008C662B">
        <w:t>n this part.</w:t>
      </w:r>
    </w:p>
    <w:p w14:paraId="5BE67738" w14:textId="7A45C236" w:rsidR="00C03D9A" w:rsidRDefault="00C03D9A" w:rsidP="00902FDE">
      <w:r>
        <w:t xml:space="preserve">All the models use the whole bank.csv dataset, which has </w:t>
      </w:r>
      <w:r w:rsidR="000F11CD">
        <w:t xml:space="preserve">45212 rows. </w:t>
      </w:r>
      <w:r w:rsidR="004D3481">
        <w:t xml:space="preserve">70% of these rows are used on </w:t>
      </w:r>
      <w:r w:rsidR="00D565CE">
        <w:t xml:space="preserve">training and validation sets, and </w:t>
      </w:r>
      <w:r w:rsidR="005F646E">
        <w:t xml:space="preserve">30% are used on </w:t>
      </w:r>
      <w:r w:rsidR="00C52DA8">
        <w:t xml:space="preserve">testing set. To make the results comparable between classification models the </w:t>
      </w:r>
      <w:r w:rsidR="00634A01">
        <w:t>split ratio is kept same.</w:t>
      </w:r>
      <w:r w:rsidR="00B6316F">
        <w:t xml:space="preserve"> </w:t>
      </w:r>
      <w:r w:rsidR="00411F50">
        <w:t xml:space="preserve">During the </w:t>
      </w:r>
      <w:r w:rsidR="00FF6598">
        <w:t>cross-validation</w:t>
      </w:r>
      <w:r w:rsidR="00411F50">
        <w:t xml:space="preserve"> process 50% of the data is always split into validation set. </w:t>
      </w:r>
      <w:r w:rsidR="00FF6598">
        <w:t xml:space="preserve">The number of </w:t>
      </w:r>
      <w:r w:rsidR="00D3510D">
        <w:t xml:space="preserve">cross validation </w:t>
      </w:r>
      <w:r w:rsidR="00D10824">
        <w:t>splits for K</w:t>
      </w:r>
      <w:r w:rsidR="00C97D02">
        <w:t xml:space="preserve">NN and FKNN methods is 30 </w:t>
      </w:r>
      <w:r w:rsidR="00594B8D">
        <w:t xml:space="preserve">and the classifier the </w:t>
      </w:r>
      <w:r w:rsidR="0047656D">
        <w:t xml:space="preserve">training data is split into train and validation sets 100 times. </w:t>
      </w:r>
    </w:p>
    <w:p w14:paraId="72F4289D" w14:textId="6443D88F" w:rsidR="0005234E" w:rsidRDefault="004647C6" w:rsidP="00902FDE">
      <w:r>
        <w:t xml:space="preserve">FPCA parameters are </w:t>
      </w:r>
      <w:r w:rsidR="006E6D66">
        <w:t>same over models</w:t>
      </w:r>
      <w:r>
        <w:t xml:space="preserve"> </w:t>
      </w:r>
      <w:r w:rsidR="006D3644">
        <w:t>where the data pre-processing method is used.</w:t>
      </w:r>
      <w:r w:rsidR="006E6D66">
        <w:t xml:space="preserve"> </w:t>
      </w:r>
      <w:r w:rsidR="00FD1A97">
        <w:t xml:space="preserve">It is interesting to see if </w:t>
      </w:r>
      <w:r w:rsidR="00F13BF8">
        <w:t xml:space="preserve">PCA </w:t>
      </w:r>
      <w:r w:rsidR="00C41FB6">
        <w:t xml:space="preserve">processed data </w:t>
      </w:r>
      <w:r w:rsidR="000F192A">
        <w:t xml:space="preserve">gains higher sensitivity in classification results than only normalized data and if FPCA provides better results than PCA classified data. </w:t>
      </w:r>
    </w:p>
    <w:p w14:paraId="545B3186" w14:textId="33598152" w:rsidR="00902FDE" w:rsidRDefault="00902FDE" w:rsidP="00A909CB">
      <w:pPr>
        <w:pStyle w:val="Heading2"/>
      </w:pPr>
      <w:bookmarkStart w:id="3" w:name="_Toc1317064"/>
      <w:r>
        <w:t>Normal K-NN</w:t>
      </w:r>
      <w:bookmarkEnd w:id="3"/>
      <w:r w:rsidR="002F31AB">
        <w:t xml:space="preserve"> </w:t>
      </w:r>
    </w:p>
    <w:p w14:paraId="60FB8FF5" w14:textId="41457C44" w:rsidR="00A909CB" w:rsidRPr="008E4318" w:rsidRDefault="00214255" w:rsidP="00A909CB">
      <w:r>
        <w:t xml:space="preserve">FPCA with K-NN </w:t>
      </w:r>
      <w:r w:rsidR="001F033F">
        <w:t>provided the highest sensitivity</w:t>
      </w:r>
      <w:r w:rsidR="00B57530">
        <w:t xml:space="preserve"> as can be seen from table </w:t>
      </w:r>
      <w:r w:rsidR="00B57530">
        <w:rPr>
          <w:b/>
        </w:rPr>
        <w:t>X</w:t>
      </w:r>
      <w:r w:rsidR="001F033F">
        <w:t xml:space="preserve">. </w:t>
      </w:r>
      <w:r w:rsidR="00B57530">
        <w:t>However,</w:t>
      </w:r>
      <w:r w:rsidR="002F31AB">
        <w:t xml:space="preserve"> the differences are small and higher sensitivity may have been achieved with </w:t>
      </w:r>
      <w:r w:rsidR="00EA09C4">
        <w:t xml:space="preserve">smaller specificity. </w:t>
      </w:r>
    </w:p>
    <w:p w14:paraId="3135EE40" w14:textId="77777777" w:rsidR="00902FDE" w:rsidRPr="008903B7" w:rsidRDefault="00902FDE" w:rsidP="00902FDE">
      <w:r w:rsidRPr="00902FDE">
        <w:rPr>
          <w:b/>
        </w:rPr>
        <w:t xml:space="preserve">Table X. </w:t>
      </w:r>
      <w:r>
        <w:t>K-NN performance table</w:t>
      </w:r>
    </w:p>
    <w:tbl>
      <w:tblPr>
        <w:tblStyle w:val="TableGrid"/>
        <w:tblW w:w="9490" w:type="dxa"/>
        <w:tblLook w:val="04A0" w:firstRow="1" w:lastRow="0" w:firstColumn="1" w:lastColumn="0" w:noHBand="0" w:noVBand="1"/>
      </w:tblPr>
      <w:tblGrid>
        <w:gridCol w:w="1543"/>
        <w:gridCol w:w="3006"/>
        <w:gridCol w:w="1041"/>
        <w:gridCol w:w="756"/>
        <w:gridCol w:w="756"/>
        <w:gridCol w:w="876"/>
        <w:gridCol w:w="756"/>
        <w:gridCol w:w="756"/>
      </w:tblGrid>
      <w:tr w:rsidR="00902FDE" w:rsidRPr="00BD61A0" w14:paraId="44FCB7CE" w14:textId="77777777" w:rsidTr="00F2630D">
        <w:trPr>
          <w:trHeight w:val="392"/>
        </w:trPr>
        <w:tc>
          <w:tcPr>
            <w:tcW w:w="1555" w:type="dxa"/>
            <w:vMerge w:val="restart"/>
            <w:shd w:val="clear" w:color="auto" w:fill="1F3864" w:themeFill="accent1" w:themeFillShade="80"/>
          </w:tcPr>
          <w:p w14:paraId="7D01E969" w14:textId="77777777" w:rsidR="00902FDE" w:rsidRPr="007B4BF9" w:rsidRDefault="00902FDE" w:rsidP="00F2630D">
            <w:r w:rsidRPr="007B4BF9">
              <w:t>K-NN</w:t>
            </w:r>
          </w:p>
        </w:tc>
        <w:tc>
          <w:tcPr>
            <w:tcW w:w="3118" w:type="dxa"/>
            <w:shd w:val="clear" w:color="auto" w:fill="1F3864" w:themeFill="accent1" w:themeFillShade="80"/>
          </w:tcPr>
          <w:p w14:paraId="4D644B05" w14:textId="77777777" w:rsidR="00902FDE" w:rsidRPr="007B4BF9" w:rsidRDefault="00902FDE" w:rsidP="00F2630D"/>
        </w:tc>
        <w:tc>
          <w:tcPr>
            <w:tcW w:w="2522" w:type="dxa"/>
            <w:gridSpan w:val="3"/>
            <w:shd w:val="clear" w:color="auto" w:fill="1F3864" w:themeFill="accent1" w:themeFillShade="80"/>
          </w:tcPr>
          <w:p w14:paraId="1B9ECB9F" w14:textId="77777777" w:rsidR="00902FDE" w:rsidRPr="007B4BF9" w:rsidRDefault="00902FDE" w:rsidP="00F2630D">
            <w:r w:rsidRPr="007B4BF9">
              <w:t>Training set</w:t>
            </w:r>
          </w:p>
        </w:tc>
        <w:tc>
          <w:tcPr>
            <w:tcW w:w="2295" w:type="dxa"/>
            <w:gridSpan w:val="3"/>
            <w:shd w:val="clear" w:color="auto" w:fill="1F3864" w:themeFill="accent1" w:themeFillShade="80"/>
          </w:tcPr>
          <w:p w14:paraId="35F64D35" w14:textId="77777777" w:rsidR="00902FDE" w:rsidRPr="007B4BF9" w:rsidRDefault="00902FDE" w:rsidP="00F2630D">
            <w:r w:rsidRPr="007B4BF9">
              <w:t>Test set</w:t>
            </w:r>
          </w:p>
        </w:tc>
      </w:tr>
      <w:tr w:rsidR="00902FDE" w:rsidRPr="00BD61A0" w14:paraId="5031566D" w14:textId="77777777" w:rsidTr="00F2630D">
        <w:trPr>
          <w:trHeight w:val="398"/>
        </w:trPr>
        <w:tc>
          <w:tcPr>
            <w:tcW w:w="1555" w:type="dxa"/>
            <w:vMerge/>
            <w:shd w:val="clear" w:color="auto" w:fill="1F3864" w:themeFill="accent1" w:themeFillShade="80"/>
          </w:tcPr>
          <w:p w14:paraId="2E24339A" w14:textId="77777777" w:rsidR="00902FDE" w:rsidRPr="007B4BF9" w:rsidRDefault="00902FDE" w:rsidP="00F2630D"/>
        </w:tc>
        <w:tc>
          <w:tcPr>
            <w:tcW w:w="3118" w:type="dxa"/>
            <w:shd w:val="clear" w:color="auto" w:fill="1F3864" w:themeFill="accent1" w:themeFillShade="80"/>
          </w:tcPr>
          <w:p w14:paraId="3DDC65A6" w14:textId="77777777" w:rsidR="00902FDE" w:rsidRPr="007B4BF9" w:rsidRDefault="00902FDE" w:rsidP="00F2630D">
            <w:r w:rsidRPr="007B4BF9">
              <w:t>Parameters</w:t>
            </w:r>
          </w:p>
        </w:tc>
        <w:tc>
          <w:tcPr>
            <w:tcW w:w="1061" w:type="dxa"/>
            <w:shd w:val="clear" w:color="auto" w:fill="1F3864" w:themeFill="accent1" w:themeFillShade="80"/>
          </w:tcPr>
          <w:p w14:paraId="4B346ED1" w14:textId="77777777" w:rsidR="00902FDE" w:rsidRPr="007B4BF9" w:rsidRDefault="00902FDE" w:rsidP="00F2630D">
            <w:proofErr w:type="spellStart"/>
            <w:r w:rsidRPr="007B4BF9">
              <w:t>Acc</w:t>
            </w:r>
            <w:proofErr w:type="spellEnd"/>
          </w:p>
        </w:tc>
        <w:tc>
          <w:tcPr>
            <w:tcW w:w="727" w:type="dxa"/>
            <w:shd w:val="clear" w:color="auto" w:fill="1F3864" w:themeFill="accent1" w:themeFillShade="80"/>
          </w:tcPr>
          <w:p w14:paraId="358C15C7" w14:textId="77777777" w:rsidR="00902FDE" w:rsidRPr="007B4BF9" w:rsidRDefault="00902FDE" w:rsidP="00F2630D">
            <w:r w:rsidRPr="007B4BF9">
              <w:t>Sen</w:t>
            </w:r>
          </w:p>
        </w:tc>
        <w:tc>
          <w:tcPr>
            <w:tcW w:w="734" w:type="dxa"/>
            <w:shd w:val="clear" w:color="auto" w:fill="1F3864" w:themeFill="accent1" w:themeFillShade="80"/>
          </w:tcPr>
          <w:p w14:paraId="5A2C4291" w14:textId="77777777" w:rsidR="00902FDE" w:rsidRPr="007B4BF9" w:rsidRDefault="00902FDE" w:rsidP="00F2630D">
            <w:proofErr w:type="spellStart"/>
            <w:r w:rsidRPr="007B4BF9">
              <w:t>Spe</w:t>
            </w:r>
            <w:proofErr w:type="spellEnd"/>
          </w:p>
        </w:tc>
        <w:tc>
          <w:tcPr>
            <w:tcW w:w="841" w:type="dxa"/>
            <w:shd w:val="clear" w:color="auto" w:fill="1F3864" w:themeFill="accent1" w:themeFillShade="80"/>
          </w:tcPr>
          <w:p w14:paraId="6F029541" w14:textId="77777777" w:rsidR="00902FDE" w:rsidRPr="007B4BF9" w:rsidRDefault="00902FDE" w:rsidP="00F2630D">
            <w:proofErr w:type="spellStart"/>
            <w:r w:rsidRPr="007B4BF9">
              <w:t>Acc</w:t>
            </w:r>
            <w:proofErr w:type="spellEnd"/>
          </w:p>
        </w:tc>
        <w:tc>
          <w:tcPr>
            <w:tcW w:w="727" w:type="dxa"/>
            <w:shd w:val="clear" w:color="auto" w:fill="1F3864" w:themeFill="accent1" w:themeFillShade="80"/>
          </w:tcPr>
          <w:p w14:paraId="5124E3FC" w14:textId="77777777" w:rsidR="00902FDE" w:rsidRPr="007B4BF9" w:rsidRDefault="00902FDE" w:rsidP="00F2630D">
            <w:r w:rsidRPr="007B4BF9">
              <w:t>Sen</w:t>
            </w:r>
          </w:p>
        </w:tc>
        <w:tc>
          <w:tcPr>
            <w:tcW w:w="727" w:type="dxa"/>
            <w:shd w:val="clear" w:color="auto" w:fill="1F3864" w:themeFill="accent1" w:themeFillShade="80"/>
          </w:tcPr>
          <w:p w14:paraId="0F4B20AD" w14:textId="77777777" w:rsidR="00902FDE" w:rsidRPr="007B4BF9" w:rsidRDefault="00902FDE" w:rsidP="00F2630D">
            <w:proofErr w:type="spellStart"/>
            <w:r w:rsidRPr="007B4BF9">
              <w:t>Spe</w:t>
            </w:r>
            <w:proofErr w:type="spellEnd"/>
          </w:p>
        </w:tc>
      </w:tr>
      <w:tr w:rsidR="00902FDE" w:rsidRPr="00437D65" w14:paraId="6375A573" w14:textId="77777777" w:rsidTr="00F2630D">
        <w:trPr>
          <w:trHeight w:val="523"/>
        </w:trPr>
        <w:tc>
          <w:tcPr>
            <w:tcW w:w="1555" w:type="dxa"/>
            <w:shd w:val="clear" w:color="auto" w:fill="DEEAF6" w:themeFill="accent5" w:themeFillTint="33"/>
          </w:tcPr>
          <w:p w14:paraId="0FCD7BAD" w14:textId="77777777" w:rsidR="00902FDE" w:rsidRPr="007B4BF9" w:rsidRDefault="00902FDE" w:rsidP="00F2630D">
            <w:r w:rsidRPr="007B4BF9">
              <w:t>BASELINE</w:t>
            </w:r>
          </w:p>
        </w:tc>
        <w:tc>
          <w:tcPr>
            <w:tcW w:w="3118" w:type="dxa"/>
            <w:shd w:val="clear" w:color="auto" w:fill="AEAAAA" w:themeFill="background2" w:themeFillShade="BF"/>
          </w:tcPr>
          <w:p w14:paraId="590E5AC9" w14:textId="77777777" w:rsidR="00902FDE" w:rsidRPr="007B4BF9" w:rsidRDefault="00902FDE" w:rsidP="00F2630D"/>
        </w:tc>
        <w:tc>
          <w:tcPr>
            <w:tcW w:w="1061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16BDC10A" w14:textId="77777777" w:rsidR="00902FDE" w:rsidRPr="007B4BF9" w:rsidRDefault="00902FDE" w:rsidP="00F2630D"/>
        </w:tc>
        <w:tc>
          <w:tcPr>
            <w:tcW w:w="727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08A36551" w14:textId="77777777" w:rsidR="00902FDE" w:rsidRPr="007B4BF9" w:rsidRDefault="00902FDE" w:rsidP="00F2630D"/>
        </w:tc>
        <w:tc>
          <w:tcPr>
            <w:tcW w:w="73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7F728F3E" w14:textId="77777777" w:rsidR="00902FDE" w:rsidRPr="007B4BF9" w:rsidRDefault="00902FDE" w:rsidP="00F2630D"/>
        </w:tc>
        <w:tc>
          <w:tcPr>
            <w:tcW w:w="841" w:type="dxa"/>
            <w:shd w:val="clear" w:color="auto" w:fill="DEEAF6" w:themeFill="accent5" w:themeFillTint="33"/>
          </w:tcPr>
          <w:p w14:paraId="68EE2DEA" w14:textId="77777777" w:rsidR="00902FDE" w:rsidRPr="007B4BF9" w:rsidRDefault="00902FDE" w:rsidP="00F2630D">
            <w:r w:rsidRPr="007B4BF9">
              <w:t>0.9419</w:t>
            </w:r>
          </w:p>
        </w:tc>
        <w:tc>
          <w:tcPr>
            <w:tcW w:w="727" w:type="dxa"/>
            <w:shd w:val="clear" w:color="auto" w:fill="DEEAF6" w:themeFill="accent5" w:themeFillTint="33"/>
          </w:tcPr>
          <w:p w14:paraId="14645588" w14:textId="77777777" w:rsidR="00902FDE" w:rsidRPr="007B4BF9" w:rsidRDefault="00902FDE" w:rsidP="00F2630D">
            <w:r w:rsidRPr="007B4BF9">
              <w:t>0</w:t>
            </w:r>
          </w:p>
        </w:tc>
        <w:tc>
          <w:tcPr>
            <w:tcW w:w="727" w:type="dxa"/>
            <w:shd w:val="clear" w:color="auto" w:fill="DEEAF6" w:themeFill="accent5" w:themeFillTint="33"/>
          </w:tcPr>
          <w:p w14:paraId="68320EFB" w14:textId="77777777" w:rsidR="00902FDE" w:rsidRPr="007B4BF9" w:rsidRDefault="00902FDE" w:rsidP="00F2630D">
            <w:r w:rsidRPr="007B4BF9">
              <w:t>1</w:t>
            </w:r>
          </w:p>
        </w:tc>
      </w:tr>
      <w:tr w:rsidR="00902FDE" w:rsidRPr="00BD61A0" w14:paraId="23D3ACC3" w14:textId="77777777" w:rsidTr="00F2630D">
        <w:trPr>
          <w:trHeight w:val="523"/>
        </w:trPr>
        <w:tc>
          <w:tcPr>
            <w:tcW w:w="1555" w:type="dxa"/>
            <w:shd w:val="clear" w:color="auto" w:fill="DEEAF6" w:themeFill="accent5" w:themeFillTint="33"/>
          </w:tcPr>
          <w:p w14:paraId="335906B1" w14:textId="77777777" w:rsidR="00902FDE" w:rsidRPr="007B4BF9" w:rsidRDefault="00902FDE" w:rsidP="00F2630D">
            <w:r w:rsidRPr="007B4BF9">
              <w:t>K-NN</w:t>
            </w:r>
          </w:p>
        </w:tc>
        <w:tc>
          <w:tcPr>
            <w:tcW w:w="3118" w:type="dxa"/>
            <w:shd w:val="clear" w:color="auto" w:fill="DEEAF6" w:themeFill="accent5" w:themeFillTint="33"/>
          </w:tcPr>
          <w:p w14:paraId="79628CF0" w14:textId="77777777" w:rsidR="00902FDE" w:rsidRPr="007B4BF9" w:rsidRDefault="00902FDE" w:rsidP="00F2630D">
            <w:r w:rsidRPr="007B4BF9">
              <w:t>K-NN neighbours: 1</w:t>
            </w:r>
          </w:p>
          <w:p w14:paraId="54C5CED1" w14:textId="77777777" w:rsidR="00902FDE" w:rsidRPr="007B4BF9" w:rsidRDefault="00902FDE" w:rsidP="00F2630D">
            <w:r w:rsidRPr="007B4BF9">
              <w:t>Independent variables: 25</w:t>
            </w:r>
          </w:p>
        </w:tc>
        <w:tc>
          <w:tcPr>
            <w:tcW w:w="1061" w:type="dxa"/>
            <w:shd w:val="clear" w:color="auto" w:fill="DEEAF6" w:themeFill="accent5" w:themeFillTint="33"/>
          </w:tcPr>
          <w:p w14:paraId="439C1D0A" w14:textId="77777777" w:rsidR="00902FDE" w:rsidRPr="007B4BF9" w:rsidRDefault="00902FDE" w:rsidP="00F2630D">
            <w:r w:rsidRPr="007B4BF9">
              <w:t>0.925</w:t>
            </w:r>
          </w:p>
        </w:tc>
        <w:tc>
          <w:tcPr>
            <w:tcW w:w="727" w:type="dxa"/>
            <w:shd w:val="clear" w:color="auto" w:fill="DEEAF6" w:themeFill="accent5" w:themeFillTint="33"/>
          </w:tcPr>
          <w:p w14:paraId="5712DECD" w14:textId="77777777" w:rsidR="00902FDE" w:rsidRPr="007B4BF9" w:rsidRDefault="00902FDE" w:rsidP="00F2630D">
            <w:r w:rsidRPr="007B4BF9">
              <w:t>0.200</w:t>
            </w:r>
          </w:p>
        </w:tc>
        <w:tc>
          <w:tcPr>
            <w:tcW w:w="734" w:type="dxa"/>
            <w:shd w:val="clear" w:color="auto" w:fill="DEEAF6" w:themeFill="accent5" w:themeFillTint="33"/>
          </w:tcPr>
          <w:p w14:paraId="09FA33F8" w14:textId="77777777" w:rsidR="00902FDE" w:rsidRPr="007B4BF9" w:rsidRDefault="00902FDE" w:rsidP="00F2630D">
            <w:r w:rsidRPr="007B4BF9">
              <w:t>0.970</w:t>
            </w:r>
          </w:p>
        </w:tc>
        <w:tc>
          <w:tcPr>
            <w:tcW w:w="841" w:type="dxa"/>
            <w:shd w:val="clear" w:color="auto" w:fill="DEEAF6" w:themeFill="accent5" w:themeFillTint="33"/>
          </w:tcPr>
          <w:p w14:paraId="5EA86E3C" w14:textId="77777777" w:rsidR="00902FDE" w:rsidRPr="007B4BF9" w:rsidRDefault="00902FDE" w:rsidP="00F2630D">
            <w:r w:rsidRPr="007B4BF9">
              <w:t>0.746</w:t>
            </w:r>
          </w:p>
        </w:tc>
        <w:tc>
          <w:tcPr>
            <w:tcW w:w="727" w:type="dxa"/>
            <w:shd w:val="clear" w:color="auto" w:fill="DEEAF6" w:themeFill="accent5" w:themeFillTint="33"/>
          </w:tcPr>
          <w:p w14:paraId="7E99D606" w14:textId="77777777" w:rsidR="00902FDE" w:rsidRPr="007B4BF9" w:rsidRDefault="00902FDE" w:rsidP="00F2630D">
            <w:r w:rsidRPr="007B4BF9">
              <w:t>0.170</w:t>
            </w:r>
          </w:p>
        </w:tc>
        <w:tc>
          <w:tcPr>
            <w:tcW w:w="727" w:type="dxa"/>
            <w:shd w:val="clear" w:color="auto" w:fill="DEEAF6" w:themeFill="accent5" w:themeFillTint="33"/>
          </w:tcPr>
          <w:p w14:paraId="6EB4A966" w14:textId="77777777" w:rsidR="00902FDE" w:rsidRPr="007B4BF9" w:rsidRDefault="00902FDE" w:rsidP="00F2630D">
            <w:r w:rsidRPr="007B4BF9">
              <w:t>0.943</w:t>
            </w:r>
          </w:p>
        </w:tc>
      </w:tr>
      <w:tr w:rsidR="00902FDE" w:rsidRPr="00BD61A0" w14:paraId="30FEE249" w14:textId="77777777" w:rsidTr="00F2630D">
        <w:trPr>
          <w:trHeight w:val="523"/>
        </w:trPr>
        <w:tc>
          <w:tcPr>
            <w:tcW w:w="1555" w:type="dxa"/>
            <w:shd w:val="clear" w:color="auto" w:fill="DEEAF6" w:themeFill="accent5" w:themeFillTint="33"/>
          </w:tcPr>
          <w:p w14:paraId="0A976E50" w14:textId="77777777" w:rsidR="00902FDE" w:rsidRPr="007B4BF9" w:rsidRDefault="00902FDE" w:rsidP="00F2630D">
            <w:r w:rsidRPr="007B4BF9">
              <w:t>PCA &amp; K-NN</w:t>
            </w:r>
          </w:p>
        </w:tc>
        <w:tc>
          <w:tcPr>
            <w:tcW w:w="3118" w:type="dxa"/>
            <w:shd w:val="clear" w:color="auto" w:fill="DEEAF6" w:themeFill="accent5" w:themeFillTint="33"/>
          </w:tcPr>
          <w:p w14:paraId="6E6FB2C0" w14:textId="77777777" w:rsidR="00902FDE" w:rsidRPr="007B4BF9" w:rsidRDefault="00902FDE" w:rsidP="00F2630D">
            <w:r w:rsidRPr="007B4BF9">
              <w:t>K-NN neighbours: 1</w:t>
            </w:r>
          </w:p>
          <w:p w14:paraId="4E2958B9" w14:textId="77777777" w:rsidR="00902FDE" w:rsidRPr="007B4BF9" w:rsidRDefault="00902FDE" w:rsidP="00F2630D">
            <w:r w:rsidRPr="007B4BF9">
              <w:t>Independent variables: 28</w:t>
            </w:r>
          </w:p>
        </w:tc>
        <w:tc>
          <w:tcPr>
            <w:tcW w:w="1061" w:type="dxa"/>
            <w:shd w:val="clear" w:color="auto" w:fill="DEEAF6" w:themeFill="accent5" w:themeFillTint="33"/>
          </w:tcPr>
          <w:p w14:paraId="233D9D7B" w14:textId="77777777" w:rsidR="00902FDE" w:rsidRPr="007B4BF9" w:rsidRDefault="00902FDE" w:rsidP="00F2630D">
            <w:r w:rsidRPr="007B4BF9">
              <w:t>0.937</w:t>
            </w:r>
          </w:p>
        </w:tc>
        <w:tc>
          <w:tcPr>
            <w:tcW w:w="727" w:type="dxa"/>
            <w:shd w:val="clear" w:color="auto" w:fill="DEEAF6" w:themeFill="accent5" w:themeFillTint="33"/>
          </w:tcPr>
          <w:p w14:paraId="0DCF3D38" w14:textId="77777777" w:rsidR="00902FDE" w:rsidRPr="007B4BF9" w:rsidRDefault="00902FDE" w:rsidP="00F2630D">
            <w:r w:rsidRPr="007B4BF9">
              <w:t>0.333</w:t>
            </w:r>
          </w:p>
        </w:tc>
        <w:tc>
          <w:tcPr>
            <w:tcW w:w="734" w:type="dxa"/>
            <w:shd w:val="clear" w:color="auto" w:fill="DEEAF6" w:themeFill="accent5" w:themeFillTint="33"/>
          </w:tcPr>
          <w:p w14:paraId="626C5666" w14:textId="77777777" w:rsidR="00902FDE" w:rsidRPr="007B4BF9" w:rsidRDefault="00902FDE" w:rsidP="00F2630D">
            <w:r w:rsidRPr="007B4BF9">
              <w:t>0.971</w:t>
            </w:r>
          </w:p>
        </w:tc>
        <w:tc>
          <w:tcPr>
            <w:tcW w:w="841" w:type="dxa"/>
            <w:shd w:val="clear" w:color="auto" w:fill="DEEAF6" w:themeFill="accent5" w:themeFillTint="33"/>
          </w:tcPr>
          <w:p w14:paraId="713B64B6" w14:textId="77777777" w:rsidR="00902FDE" w:rsidRPr="007B4BF9" w:rsidRDefault="00902FDE" w:rsidP="00F2630D">
            <w:r w:rsidRPr="007B4BF9">
              <w:t>0.750</w:t>
            </w:r>
          </w:p>
        </w:tc>
        <w:tc>
          <w:tcPr>
            <w:tcW w:w="727" w:type="dxa"/>
            <w:shd w:val="clear" w:color="auto" w:fill="DEEAF6" w:themeFill="accent5" w:themeFillTint="33"/>
          </w:tcPr>
          <w:p w14:paraId="0E939C45" w14:textId="77777777" w:rsidR="00902FDE" w:rsidRPr="007B4BF9" w:rsidRDefault="00902FDE" w:rsidP="00F2630D">
            <w:r w:rsidRPr="007B4BF9">
              <w:t>0.213</w:t>
            </w:r>
          </w:p>
        </w:tc>
        <w:tc>
          <w:tcPr>
            <w:tcW w:w="727" w:type="dxa"/>
            <w:shd w:val="clear" w:color="auto" w:fill="DEEAF6" w:themeFill="accent5" w:themeFillTint="33"/>
          </w:tcPr>
          <w:p w14:paraId="4FDECA2C" w14:textId="77777777" w:rsidR="00902FDE" w:rsidRPr="007B4BF9" w:rsidRDefault="00902FDE" w:rsidP="00F2630D">
            <w:r w:rsidRPr="007B4BF9">
              <w:t>0.932</w:t>
            </w:r>
          </w:p>
        </w:tc>
      </w:tr>
      <w:tr w:rsidR="00902FDE" w:rsidRPr="00BD61A0" w14:paraId="751699DC" w14:textId="77777777" w:rsidTr="00F2630D">
        <w:trPr>
          <w:trHeight w:val="523"/>
        </w:trPr>
        <w:tc>
          <w:tcPr>
            <w:tcW w:w="1555" w:type="dxa"/>
            <w:shd w:val="clear" w:color="auto" w:fill="DEEAF6" w:themeFill="accent5" w:themeFillTint="33"/>
          </w:tcPr>
          <w:p w14:paraId="3D3BDE5D" w14:textId="77777777" w:rsidR="00902FDE" w:rsidRPr="007B4BF9" w:rsidRDefault="00902FDE" w:rsidP="00F2630D">
            <w:r w:rsidRPr="007B4BF9">
              <w:t>Fuzzy PCA &amp; K-NN</w:t>
            </w:r>
          </w:p>
        </w:tc>
        <w:tc>
          <w:tcPr>
            <w:tcW w:w="3118" w:type="dxa"/>
            <w:shd w:val="clear" w:color="auto" w:fill="DEEAF6" w:themeFill="accent5" w:themeFillTint="33"/>
          </w:tcPr>
          <w:p w14:paraId="3CCE7971" w14:textId="77777777" w:rsidR="00902FDE" w:rsidRPr="007B4BF9" w:rsidRDefault="00902FDE" w:rsidP="00F2630D">
            <w:r w:rsidRPr="007B4BF9">
              <w:t>K-NN neighbours: 1</w:t>
            </w:r>
          </w:p>
          <w:p w14:paraId="5815ADDB" w14:textId="77777777" w:rsidR="00902FDE" w:rsidRPr="007B4BF9" w:rsidRDefault="00902FDE" w:rsidP="00F2630D">
            <w:r w:rsidRPr="007B4BF9">
              <w:t>Independent variables: 30</w:t>
            </w:r>
          </w:p>
        </w:tc>
        <w:tc>
          <w:tcPr>
            <w:tcW w:w="1061" w:type="dxa"/>
            <w:shd w:val="clear" w:color="auto" w:fill="DEEAF6" w:themeFill="accent5" w:themeFillTint="33"/>
          </w:tcPr>
          <w:p w14:paraId="52BB812D" w14:textId="77777777" w:rsidR="00902FDE" w:rsidRPr="007B4BF9" w:rsidRDefault="00902FDE" w:rsidP="00F2630D">
            <w:r w:rsidRPr="007B4BF9">
              <w:t>0.934</w:t>
            </w:r>
          </w:p>
        </w:tc>
        <w:tc>
          <w:tcPr>
            <w:tcW w:w="727" w:type="dxa"/>
            <w:shd w:val="clear" w:color="auto" w:fill="DEEAF6" w:themeFill="accent5" w:themeFillTint="33"/>
          </w:tcPr>
          <w:p w14:paraId="7E577449" w14:textId="77777777" w:rsidR="00902FDE" w:rsidRPr="007B4BF9" w:rsidRDefault="00902FDE" w:rsidP="00F2630D">
            <w:r w:rsidRPr="007B4BF9">
              <w:t>0.323</w:t>
            </w:r>
          </w:p>
        </w:tc>
        <w:tc>
          <w:tcPr>
            <w:tcW w:w="734" w:type="dxa"/>
            <w:shd w:val="clear" w:color="auto" w:fill="DEEAF6" w:themeFill="accent5" w:themeFillTint="33"/>
          </w:tcPr>
          <w:p w14:paraId="7C1505A8" w14:textId="77777777" w:rsidR="00902FDE" w:rsidRPr="007B4BF9" w:rsidRDefault="00902FDE" w:rsidP="00F2630D">
            <w:r w:rsidRPr="007B4BF9">
              <w:t>0.971</w:t>
            </w:r>
          </w:p>
        </w:tc>
        <w:tc>
          <w:tcPr>
            <w:tcW w:w="841" w:type="dxa"/>
            <w:shd w:val="clear" w:color="auto" w:fill="DEEAF6" w:themeFill="accent5" w:themeFillTint="33"/>
          </w:tcPr>
          <w:p w14:paraId="4D870906" w14:textId="77777777" w:rsidR="00902FDE" w:rsidRPr="007B4BF9" w:rsidRDefault="00902FDE" w:rsidP="00F2630D">
            <w:r w:rsidRPr="007B4BF9">
              <w:t>0.724</w:t>
            </w:r>
          </w:p>
        </w:tc>
        <w:tc>
          <w:tcPr>
            <w:tcW w:w="727" w:type="dxa"/>
            <w:shd w:val="clear" w:color="auto" w:fill="DEEAF6" w:themeFill="accent5" w:themeFillTint="33"/>
          </w:tcPr>
          <w:p w14:paraId="507202EC" w14:textId="77777777" w:rsidR="00902FDE" w:rsidRPr="008E4318" w:rsidRDefault="00902FDE" w:rsidP="00F2630D">
            <w:pPr>
              <w:rPr>
                <w:b/>
              </w:rPr>
            </w:pPr>
            <w:r w:rsidRPr="008E4318">
              <w:rPr>
                <w:b/>
              </w:rPr>
              <w:t>0.251</w:t>
            </w:r>
          </w:p>
        </w:tc>
        <w:tc>
          <w:tcPr>
            <w:tcW w:w="727" w:type="dxa"/>
            <w:shd w:val="clear" w:color="auto" w:fill="DEEAF6" w:themeFill="accent5" w:themeFillTint="33"/>
          </w:tcPr>
          <w:p w14:paraId="40E6E61C" w14:textId="77777777" w:rsidR="00902FDE" w:rsidRPr="007B4BF9" w:rsidRDefault="00902FDE" w:rsidP="00F2630D">
            <w:r w:rsidRPr="007B4BF9">
              <w:t>0.885</w:t>
            </w:r>
          </w:p>
        </w:tc>
      </w:tr>
    </w:tbl>
    <w:p w14:paraId="0EF7DC74" w14:textId="77777777" w:rsidR="00902FDE" w:rsidRDefault="00902FDE" w:rsidP="008E4318"/>
    <w:p w14:paraId="56C0FAE1" w14:textId="432EA0E8" w:rsidR="00D2287B" w:rsidRDefault="00D2287B" w:rsidP="008E4318">
      <w:r>
        <w:t xml:space="preserve">The </w:t>
      </w:r>
      <w:r w:rsidR="006625A4">
        <w:t>number of K-NN neighbours and</w:t>
      </w:r>
      <w:r w:rsidR="00144760">
        <w:t xml:space="preserve"> independent variables were optimized w.r.t </w:t>
      </w:r>
      <w:r w:rsidR="008E2A77">
        <w:t xml:space="preserve">training set sensitivity. </w:t>
      </w:r>
      <w:r w:rsidR="0071434A">
        <w:t xml:space="preserve">Since the optimization loop took over 2 hours to complete for each </w:t>
      </w:r>
      <w:r w:rsidR="004A4F10">
        <w:t>method,</w:t>
      </w:r>
      <w:r w:rsidR="000D7B4B">
        <w:t xml:space="preserve"> the </w:t>
      </w:r>
      <w:r w:rsidR="00480198">
        <w:lastRenderedPageBreak/>
        <w:t xml:space="preserve">loop only </w:t>
      </w:r>
      <w:r w:rsidR="0054589E">
        <w:t>went through including 25 to 33 variables</w:t>
      </w:r>
      <w:r w:rsidR="003B7C7E">
        <w:t xml:space="preserve">. </w:t>
      </w:r>
      <w:r w:rsidR="007F360C">
        <w:t>Smaller number of independent variables should have been teste</w:t>
      </w:r>
      <w:r w:rsidR="00E43E1D">
        <w:t>d</w:t>
      </w:r>
      <w:r w:rsidR="00E57092">
        <w:t xml:space="preserve"> as well, but </w:t>
      </w:r>
      <w:r w:rsidR="00D93784">
        <w:t xml:space="preserve">when checking with reduced dataset the results did not seem to improve. </w:t>
      </w:r>
      <w:r w:rsidR="000B70F9">
        <w:t>The computation</w:t>
      </w:r>
      <w:r w:rsidR="003070F7">
        <w:t>s</w:t>
      </w:r>
      <w:r w:rsidR="000B70F9">
        <w:t xml:space="preserve"> were mostly done on L</w:t>
      </w:r>
      <w:r w:rsidR="00614C97">
        <w:t>UT virtual machine, which is available online</w:t>
      </w:r>
      <w:r w:rsidR="007E3D98">
        <w:t xml:space="preserve"> for students.</w:t>
      </w:r>
    </w:p>
    <w:p w14:paraId="6FF30B82" w14:textId="6090A546" w:rsidR="00C97D6E" w:rsidRPr="00C97D6E" w:rsidRDefault="00C97D6E" w:rsidP="008E4318">
      <w:r>
        <w:t xml:space="preserve">From figure </w:t>
      </w:r>
      <w:r>
        <w:rPr>
          <w:b/>
        </w:rPr>
        <w:t xml:space="preserve">X </w:t>
      </w:r>
      <w:r>
        <w:t xml:space="preserve"> it can be seen that the number of independent variables to include in the classification does not have high effect </w:t>
      </w:r>
      <w:r w:rsidR="00621547">
        <w:t xml:space="preserve">on classification sensitivity. </w:t>
      </w:r>
      <w:r w:rsidR="001B0484">
        <w:t xml:space="preserve">A higher range of </w:t>
      </w:r>
      <w:r w:rsidR="007372F9">
        <w:t xml:space="preserve">variables </w:t>
      </w:r>
      <w:r w:rsidR="00245279">
        <w:t xml:space="preserve">to include should have been tested. </w:t>
      </w:r>
      <w:r w:rsidR="00043375">
        <w:t>However,</w:t>
      </w:r>
      <w:r w:rsidR="00245279">
        <w:t xml:space="preserve"> the </w:t>
      </w:r>
      <w:r w:rsidR="00AB6BE7">
        <w:t xml:space="preserve">sensitivity seems to </w:t>
      </w:r>
      <w:r w:rsidR="00043375">
        <w:t xml:space="preserve">diminish as the number of k-nearest neighbours is increasing. The figures for KNN with PCA and FPCA look pretty much the same, and figures for sensitivity, </w:t>
      </w:r>
      <w:r w:rsidR="0098466F">
        <w:t>accuracy and specificity can be found from the plots folder.</w:t>
      </w:r>
    </w:p>
    <w:p w14:paraId="55D0F554" w14:textId="77777777" w:rsidR="00902FDE" w:rsidRDefault="00902FDE" w:rsidP="0098466F">
      <w:r>
        <w:rPr>
          <w:noProof/>
        </w:rPr>
        <w:drawing>
          <wp:inline distT="0" distB="0" distL="0" distR="0" wp14:anchorId="6CDC526E" wp14:editId="2CB4BD7F">
            <wp:extent cx="5553610" cy="4953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57" t="4636" r="7479" b="2886"/>
                    <a:stretch/>
                  </pic:blipFill>
                  <pic:spPr bwMode="auto">
                    <a:xfrm>
                      <a:off x="0" y="0"/>
                      <a:ext cx="5581597" cy="497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07147" w14:textId="77777777" w:rsidR="00902FDE" w:rsidRPr="00873BF0" w:rsidRDefault="00902FDE" w:rsidP="0098466F">
      <w:pPr>
        <w:ind w:left="360"/>
      </w:pPr>
      <w:r w:rsidRPr="0098466F">
        <w:rPr>
          <w:b/>
        </w:rPr>
        <w:t xml:space="preserve">Figure X. </w:t>
      </w:r>
      <w:r>
        <w:t xml:space="preserve"> K-NN PCA </w:t>
      </w:r>
      <w:proofErr w:type="spellStart"/>
      <w:r>
        <w:t>Senstivity</w:t>
      </w:r>
      <w:proofErr w:type="spellEnd"/>
    </w:p>
    <w:p w14:paraId="0D10CED5" w14:textId="77777777" w:rsidR="00825026" w:rsidRDefault="00825026" w:rsidP="002F31B0"/>
    <w:p w14:paraId="4BB8C7F3" w14:textId="0E03B40C" w:rsidR="00BA763C" w:rsidRDefault="008029F2" w:rsidP="005E75D1">
      <w:pPr>
        <w:pStyle w:val="Heading2"/>
      </w:pPr>
      <w:bookmarkStart w:id="4" w:name="_Toc1317065"/>
      <w:r w:rsidRPr="005E75D1">
        <w:lastRenderedPageBreak/>
        <w:t>Fuzzy K-</w:t>
      </w:r>
      <w:r w:rsidR="007B4BF9" w:rsidRPr="005E75D1">
        <w:t>NN</w:t>
      </w:r>
      <w:bookmarkEnd w:id="4"/>
      <w:r w:rsidR="002F31AB">
        <w:t xml:space="preserve"> </w:t>
      </w:r>
    </w:p>
    <w:p w14:paraId="797C02EB" w14:textId="77777777" w:rsidR="000D514C" w:rsidRPr="000D514C" w:rsidRDefault="000D514C" w:rsidP="000D514C"/>
    <w:p w14:paraId="0EC22234" w14:textId="77777777" w:rsidR="00077409" w:rsidRDefault="00AE51DF" w:rsidP="001F1CF7">
      <w:pPr>
        <w:rPr>
          <w:noProof/>
        </w:rPr>
      </w:pPr>
      <w:r>
        <w:rPr>
          <w:noProof/>
        </w:rPr>
        <w:t xml:space="preserve">Fuzzy K-NN algrorithm provides </w:t>
      </w:r>
      <w:r w:rsidR="008F04E6">
        <w:rPr>
          <w:noProof/>
        </w:rPr>
        <w:t xml:space="preserve">class-memberships values for </w:t>
      </w:r>
      <w:r w:rsidR="00063845">
        <w:rPr>
          <w:noProof/>
        </w:rPr>
        <w:t xml:space="preserve">each </w:t>
      </w:r>
      <w:r w:rsidR="00D91577">
        <w:rPr>
          <w:noProof/>
        </w:rPr>
        <w:t>data row</w:t>
      </w:r>
      <w:r w:rsidR="0010435D">
        <w:rPr>
          <w:noProof/>
        </w:rPr>
        <w:t xml:space="preserve"> (observation)</w:t>
      </w:r>
      <w:r w:rsidR="00D5451D">
        <w:rPr>
          <w:noProof/>
        </w:rPr>
        <w:t xml:space="preserve">. </w:t>
      </w:r>
      <w:r w:rsidR="00AA3EF8">
        <w:rPr>
          <w:noProof/>
        </w:rPr>
        <w:t xml:space="preserve">In this classification problem two categories exists, and </w:t>
      </w:r>
      <w:r w:rsidR="00224413">
        <w:rPr>
          <w:noProof/>
        </w:rPr>
        <w:t xml:space="preserve">classification sensitivity/specificity could be easily increased by increasing the </w:t>
      </w:r>
      <w:r w:rsidR="00667921">
        <w:rPr>
          <w:noProof/>
        </w:rPr>
        <w:t xml:space="preserve">treshold </w:t>
      </w:r>
      <w:r w:rsidR="00BD3A61">
        <w:rPr>
          <w:noProof/>
        </w:rPr>
        <w:t xml:space="preserve">of </w:t>
      </w:r>
      <w:r w:rsidR="00635A95">
        <w:rPr>
          <w:noProof/>
        </w:rPr>
        <w:t xml:space="preserve"> </w:t>
      </w:r>
      <w:r w:rsidR="00EF6787">
        <w:rPr>
          <w:noProof/>
        </w:rPr>
        <w:t xml:space="preserve">observation belonging to either </w:t>
      </w:r>
      <w:r w:rsidR="0010435D">
        <w:rPr>
          <w:noProof/>
        </w:rPr>
        <w:t>class</w:t>
      </w:r>
      <w:r w:rsidR="00EF6787">
        <w:rPr>
          <w:noProof/>
        </w:rPr>
        <w:t xml:space="preserve">. </w:t>
      </w:r>
      <w:r w:rsidR="00B52C4D">
        <w:rPr>
          <w:noProof/>
        </w:rPr>
        <w:t xml:space="preserve">Such experiment was done by inreasing the needed </w:t>
      </w:r>
      <w:r w:rsidR="000D141F">
        <w:rPr>
          <w:noProof/>
        </w:rPr>
        <w:t xml:space="preserve">membershipdegree </w:t>
      </w:r>
      <w:r w:rsidR="007A38B9">
        <w:rPr>
          <w:noProof/>
        </w:rPr>
        <w:t>for belonging to class 2 (subscriber)</w:t>
      </w:r>
      <w:r w:rsidR="00600301">
        <w:rPr>
          <w:noProof/>
        </w:rPr>
        <w:t xml:space="preserve">, which increased model sensitivity </w:t>
      </w:r>
      <w:r w:rsidR="0046687B">
        <w:rPr>
          <w:noProof/>
        </w:rPr>
        <w:t xml:space="preserve">while decresing model accuracy and specificity. </w:t>
      </w:r>
      <w:r w:rsidR="00BD0E89">
        <w:rPr>
          <w:noProof/>
        </w:rPr>
        <w:t xml:space="preserve">This tradeoff </w:t>
      </w:r>
      <w:r w:rsidR="00C51BD7">
        <w:rPr>
          <w:noProof/>
        </w:rPr>
        <w:t xml:space="preserve">made the model more complicated and made the modelling less comparable to other methods, so it was not included in </w:t>
      </w:r>
      <w:r w:rsidR="00C746B8">
        <w:rPr>
          <w:noProof/>
        </w:rPr>
        <w:t>the results.</w:t>
      </w:r>
      <w:r w:rsidR="001F1CF7">
        <w:rPr>
          <w:noProof/>
        </w:rPr>
        <w:t xml:space="preserve"> </w:t>
      </w:r>
    </w:p>
    <w:p w14:paraId="251963F2" w14:textId="1F6EF83F" w:rsidR="00F911DB" w:rsidRDefault="00077409" w:rsidP="002F31B0">
      <w:pPr>
        <w:rPr>
          <w:noProof/>
        </w:rPr>
      </w:pPr>
      <w:r>
        <w:rPr>
          <w:noProof/>
        </w:rPr>
        <w:t xml:space="preserve">Since each observation </w:t>
      </w:r>
      <w:r w:rsidR="00111C0B">
        <w:rPr>
          <w:noProof/>
        </w:rPr>
        <w:t xml:space="preserve">has a weight to belonging to each class, </w:t>
      </w:r>
      <w:r w:rsidR="009B36CB">
        <w:rPr>
          <w:noProof/>
        </w:rPr>
        <w:t xml:space="preserve">FKNN could provide </w:t>
      </w:r>
      <w:r w:rsidR="000564CA">
        <w:rPr>
          <w:noProof/>
        </w:rPr>
        <w:t xml:space="preserve">improved results </w:t>
      </w:r>
      <w:r w:rsidR="00A63F29">
        <w:rPr>
          <w:noProof/>
        </w:rPr>
        <w:t xml:space="preserve">when </w:t>
      </w:r>
      <w:r w:rsidR="00445117">
        <w:rPr>
          <w:noProof/>
        </w:rPr>
        <w:t xml:space="preserve">predicting classed from a new </w:t>
      </w:r>
      <w:r w:rsidR="0092452C">
        <w:rPr>
          <w:noProof/>
        </w:rPr>
        <w:t>dataset</w:t>
      </w:r>
      <w:r w:rsidR="00461D7B">
        <w:rPr>
          <w:noProof/>
        </w:rPr>
        <w:t xml:space="preserve">. </w:t>
      </w:r>
      <w:r w:rsidR="005D1F66">
        <w:rPr>
          <w:noProof/>
        </w:rPr>
        <w:t xml:space="preserve">The model does not consider each </w:t>
      </w:r>
      <w:r w:rsidR="00C53155">
        <w:rPr>
          <w:noProof/>
        </w:rPr>
        <w:t xml:space="preserve">known observation to have </w:t>
      </w:r>
      <w:r w:rsidR="00902FDE">
        <w:rPr>
          <w:noProof/>
        </w:rPr>
        <w:t>equal weight in the model training process.</w:t>
      </w:r>
      <w:r w:rsidR="006F56E5">
        <w:rPr>
          <w:noProof/>
        </w:rPr>
        <w:t xml:space="preserve"> </w:t>
      </w:r>
    </w:p>
    <w:p w14:paraId="45F0BDA4" w14:textId="0D541108" w:rsidR="00C75311" w:rsidRPr="00CB4CC7" w:rsidRDefault="00C75311" w:rsidP="002F31B0">
      <w:pPr>
        <w:rPr>
          <w:noProof/>
        </w:rPr>
      </w:pPr>
      <w:r>
        <w:rPr>
          <w:noProof/>
        </w:rPr>
        <w:t>The FKNN method</w:t>
      </w:r>
      <w:r w:rsidR="002E43A8">
        <w:rPr>
          <w:noProof/>
        </w:rPr>
        <w:t xml:space="preserve"> responds </w:t>
      </w:r>
      <w:r w:rsidR="00831B03">
        <w:rPr>
          <w:noProof/>
        </w:rPr>
        <w:t xml:space="preserve">very similiarly to </w:t>
      </w:r>
      <w:r w:rsidR="00EE28F3">
        <w:rPr>
          <w:noProof/>
        </w:rPr>
        <w:t>changes in number of k-nearest neighour and independent variables</w:t>
      </w:r>
      <w:r w:rsidR="00CB4CC7">
        <w:rPr>
          <w:noProof/>
        </w:rPr>
        <w:t xml:space="preserve"> as can be seen from figure </w:t>
      </w:r>
      <w:r w:rsidR="00CB4CC7">
        <w:rPr>
          <w:b/>
          <w:noProof/>
        </w:rPr>
        <w:t>X.</w:t>
      </w:r>
    </w:p>
    <w:p w14:paraId="12769AFD" w14:textId="3F6D83BE" w:rsidR="00C04BC5" w:rsidRDefault="000269F0" w:rsidP="002F31B0">
      <w:r>
        <w:rPr>
          <w:noProof/>
        </w:rPr>
        <w:drawing>
          <wp:inline distT="0" distB="0" distL="0" distR="0" wp14:anchorId="1C43367E" wp14:editId="6763E4C4">
            <wp:extent cx="5724525" cy="4152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4B8F2" w14:textId="12D4BB9F" w:rsidR="00873BF0" w:rsidRDefault="00873BF0" w:rsidP="002F31B0">
      <w:r>
        <w:rPr>
          <w:b/>
        </w:rPr>
        <w:t>Figure X.</w:t>
      </w:r>
      <w:r>
        <w:t xml:space="preserve"> </w:t>
      </w:r>
      <w:r w:rsidR="00302E56">
        <w:t>FKNN FPCA Sensitivity</w:t>
      </w:r>
    </w:p>
    <w:p w14:paraId="79987E84" w14:textId="0BA1CF90" w:rsidR="003266BE" w:rsidRDefault="00CB4CC7" w:rsidP="002F31B0">
      <w:r>
        <w:lastRenderedPageBreak/>
        <w:t xml:space="preserve">Classification performance on FKNN is also very similar to KNN. </w:t>
      </w:r>
      <w:r w:rsidR="00C13019">
        <w:t>However,</w:t>
      </w:r>
      <w:r w:rsidR="002842C8">
        <w:t xml:space="preserve"> </w:t>
      </w:r>
      <w:r w:rsidR="00702930">
        <w:t xml:space="preserve">FPCA &amp; FKNN provided the highest sensitivity in </w:t>
      </w:r>
      <w:r w:rsidR="00D1117B">
        <w:t>both fuzzy and non-fuzzy k-</w:t>
      </w:r>
      <w:proofErr w:type="spellStart"/>
      <w:r w:rsidR="00D1117B">
        <w:t>nn</w:t>
      </w:r>
      <w:proofErr w:type="spellEnd"/>
      <w:r w:rsidR="00D1117B">
        <w:t xml:space="preserve"> methods, </w:t>
      </w:r>
      <w:r w:rsidR="00DD289B">
        <w:t xml:space="preserve">which </w:t>
      </w:r>
      <w:r w:rsidR="00C13019">
        <w:t>might suggest that the FPCA is able to recognize some outliers in the data.</w:t>
      </w:r>
    </w:p>
    <w:p w14:paraId="651B92E1" w14:textId="76B51B5C" w:rsidR="003266BE" w:rsidRPr="00EE0DB5" w:rsidRDefault="00E01320" w:rsidP="002F31B0">
      <w:r>
        <w:t xml:space="preserve">It seems that the computed columns and mostly dummy variables only add noise to the data, and even </w:t>
      </w:r>
      <w:r w:rsidR="00EE0DB5">
        <w:t>fewer</w:t>
      </w:r>
      <w:r>
        <w:t xml:space="preserve"> </w:t>
      </w:r>
      <w:r w:rsidR="00500A22">
        <w:t>independent variables should have been included in the classification process.</w:t>
      </w:r>
      <w:r w:rsidR="005D56D4">
        <w:t xml:space="preserve"> </w:t>
      </w:r>
      <w:r w:rsidR="00EE0DB5">
        <w:t xml:space="preserve">Table </w:t>
      </w:r>
      <w:r w:rsidR="00EE0DB5">
        <w:rPr>
          <w:b/>
        </w:rPr>
        <w:t xml:space="preserve">X </w:t>
      </w:r>
      <w:r w:rsidR="00EE0DB5">
        <w:t>consists the results of FKNN classification performance.</w:t>
      </w:r>
    </w:p>
    <w:p w14:paraId="2D8157D8" w14:textId="77777777" w:rsidR="003266BE" w:rsidRDefault="003266BE" w:rsidP="002F31B0"/>
    <w:p w14:paraId="511FD510" w14:textId="6D93BDA5" w:rsidR="003266BE" w:rsidRPr="003266BE" w:rsidRDefault="003266BE" w:rsidP="002F31B0">
      <w:r>
        <w:rPr>
          <w:b/>
        </w:rPr>
        <w:t>Table X.</w:t>
      </w:r>
      <w:r>
        <w:t xml:space="preserve"> Fuzzy K-</w:t>
      </w:r>
      <w:r w:rsidR="008903B7">
        <w:t>NN</w:t>
      </w:r>
      <w:r>
        <w:t xml:space="preserve"> </w:t>
      </w:r>
      <w:r w:rsidR="008903B7">
        <w:t>performance table</w:t>
      </w:r>
    </w:p>
    <w:tbl>
      <w:tblPr>
        <w:tblStyle w:val="TableGrid"/>
        <w:tblW w:w="9490" w:type="dxa"/>
        <w:tblLook w:val="04A0" w:firstRow="1" w:lastRow="0" w:firstColumn="1" w:lastColumn="0" w:noHBand="0" w:noVBand="1"/>
      </w:tblPr>
      <w:tblGrid>
        <w:gridCol w:w="1968"/>
        <w:gridCol w:w="2411"/>
        <w:gridCol w:w="829"/>
        <w:gridCol w:w="829"/>
        <w:gridCol w:w="829"/>
        <w:gridCol w:w="966"/>
        <w:gridCol w:w="829"/>
        <w:gridCol w:w="829"/>
      </w:tblGrid>
      <w:tr w:rsidR="007B4BF9" w:rsidRPr="00BD61A0" w14:paraId="17FEFB18" w14:textId="77777777" w:rsidTr="007B4BF9">
        <w:trPr>
          <w:trHeight w:val="392"/>
        </w:trPr>
        <w:tc>
          <w:tcPr>
            <w:tcW w:w="2263" w:type="dxa"/>
            <w:vMerge w:val="restart"/>
            <w:shd w:val="clear" w:color="auto" w:fill="1F3864" w:themeFill="accent1" w:themeFillShade="80"/>
          </w:tcPr>
          <w:p w14:paraId="6A735804" w14:textId="40B168EC" w:rsidR="00BA4470" w:rsidRPr="0086058E" w:rsidRDefault="00490A2F" w:rsidP="002F31B0">
            <w:pPr>
              <w:rPr>
                <w:rFonts w:ascii="Open Sans" w:hAnsi="Open Sans" w:cs="Open Sans"/>
              </w:rPr>
            </w:pPr>
            <w:r w:rsidRPr="0086058E">
              <w:rPr>
                <w:rFonts w:ascii="Open Sans" w:hAnsi="Open Sans" w:cs="Open Sans"/>
              </w:rPr>
              <w:t>FUZZY K-NN</w:t>
            </w:r>
          </w:p>
        </w:tc>
        <w:tc>
          <w:tcPr>
            <w:tcW w:w="2741" w:type="dxa"/>
            <w:shd w:val="clear" w:color="auto" w:fill="1F3864" w:themeFill="accent1" w:themeFillShade="80"/>
          </w:tcPr>
          <w:p w14:paraId="0779F816" w14:textId="77777777" w:rsidR="00BA4470" w:rsidRPr="0086058E" w:rsidRDefault="00BA4470" w:rsidP="002F31B0">
            <w:pPr>
              <w:rPr>
                <w:rFonts w:ascii="Open Sans" w:hAnsi="Open Sans" w:cs="Open Sans"/>
              </w:rPr>
            </w:pPr>
          </w:p>
        </w:tc>
        <w:tc>
          <w:tcPr>
            <w:tcW w:w="2181" w:type="dxa"/>
            <w:gridSpan w:val="3"/>
            <w:shd w:val="clear" w:color="auto" w:fill="1F3864" w:themeFill="accent1" w:themeFillShade="80"/>
          </w:tcPr>
          <w:p w14:paraId="660490C1" w14:textId="5DFB29A8" w:rsidR="00BA4470" w:rsidRPr="0086058E" w:rsidRDefault="00BA4470" w:rsidP="002F31B0">
            <w:pPr>
              <w:rPr>
                <w:rFonts w:ascii="Open Sans" w:hAnsi="Open Sans" w:cs="Open Sans"/>
              </w:rPr>
            </w:pPr>
            <w:r w:rsidRPr="0086058E">
              <w:rPr>
                <w:rFonts w:ascii="Open Sans" w:hAnsi="Open Sans" w:cs="Open Sans"/>
              </w:rPr>
              <w:t>Training set</w:t>
            </w:r>
          </w:p>
        </w:tc>
        <w:tc>
          <w:tcPr>
            <w:tcW w:w="2305" w:type="dxa"/>
            <w:gridSpan w:val="3"/>
            <w:shd w:val="clear" w:color="auto" w:fill="1F3864" w:themeFill="accent1" w:themeFillShade="80"/>
          </w:tcPr>
          <w:p w14:paraId="58322D41" w14:textId="77777777" w:rsidR="00BA4470" w:rsidRPr="0086058E" w:rsidRDefault="00BA4470" w:rsidP="002F31B0">
            <w:pPr>
              <w:rPr>
                <w:rFonts w:ascii="Open Sans" w:hAnsi="Open Sans" w:cs="Open Sans"/>
              </w:rPr>
            </w:pPr>
            <w:r w:rsidRPr="0086058E">
              <w:rPr>
                <w:rFonts w:ascii="Open Sans" w:hAnsi="Open Sans" w:cs="Open Sans"/>
              </w:rPr>
              <w:t>Test set</w:t>
            </w:r>
          </w:p>
        </w:tc>
      </w:tr>
      <w:tr w:rsidR="007B4BF9" w:rsidRPr="00BD61A0" w14:paraId="4B69A4DF" w14:textId="77777777" w:rsidTr="007B4BF9">
        <w:trPr>
          <w:trHeight w:val="398"/>
        </w:trPr>
        <w:tc>
          <w:tcPr>
            <w:tcW w:w="2263" w:type="dxa"/>
            <w:vMerge/>
            <w:shd w:val="clear" w:color="auto" w:fill="1F3864" w:themeFill="accent1" w:themeFillShade="80"/>
          </w:tcPr>
          <w:p w14:paraId="2BF39173" w14:textId="77777777" w:rsidR="00BA4470" w:rsidRPr="0086058E" w:rsidRDefault="00BA4470" w:rsidP="002F31B0">
            <w:pPr>
              <w:rPr>
                <w:rFonts w:ascii="Open Sans" w:hAnsi="Open Sans" w:cs="Open Sans"/>
              </w:rPr>
            </w:pPr>
          </w:p>
        </w:tc>
        <w:tc>
          <w:tcPr>
            <w:tcW w:w="2741" w:type="dxa"/>
            <w:shd w:val="clear" w:color="auto" w:fill="1F3864" w:themeFill="accent1" w:themeFillShade="80"/>
          </w:tcPr>
          <w:p w14:paraId="548DB9E7" w14:textId="3DDC48B0" w:rsidR="00BA4470" w:rsidRPr="0086058E" w:rsidRDefault="00BA4470" w:rsidP="002F31B0">
            <w:pPr>
              <w:rPr>
                <w:rFonts w:ascii="Open Sans" w:hAnsi="Open Sans" w:cs="Open Sans"/>
              </w:rPr>
            </w:pPr>
            <w:r w:rsidRPr="0086058E">
              <w:rPr>
                <w:rFonts w:ascii="Open Sans" w:hAnsi="Open Sans" w:cs="Open Sans"/>
              </w:rPr>
              <w:t>Parameters</w:t>
            </w:r>
          </w:p>
        </w:tc>
        <w:tc>
          <w:tcPr>
            <w:tcW w:w="727" w:type="dxa"/>
            <w:shd w:val="clear" w:color="auto" w:fill="1F3864" w:themeFill="accent1" w:themeFillShade="80"/>
          </w:tcPr>
          <w:p w14:paraId="3A1FB86D" w14:textId="2C48602A" w:rsidR="00BA4470" w:rsidRPr="0086058E" w:rsidRDefault="00BA4470" w:rsidP="002F31B0">
            <w:pPr>
              <w:rPr>
                <w:rFonts w:ascii="Open Sans" w:hAnsi="Open Sans" w:cs="Open Sans"/>
              </w:rPr>
            </w:pPr>
            <w:proofErr w:type="spellStart"/>
            <w:r w:rsidRPr="0086058E">
              <w:rPr>
                <w:rFonts w:ascii="Open Sans" w:hAnsi="Open Sans" w:cs="Open Sans"/>
              </w:rPr>
              <w:t>Acc</w:t>
            </w:r>
            <w:proofErr w:type="spellEnd"/>
          </w:p>
        </w:tc>
        <w:tc>
          <w:tcPr>
            <w:tcW w:w="727" w:type="dxa"/>
            <w:shd w:val="clear" w:color="auto" w:fill="1F3864" w:themeFill="accent1" w:themeFillShade="80"/>
          </w:tcPr>
          <w:p w14:paraId="6DF30AA8" w14:textId="1787B7B0" w:rsidR="00BA4470" w:rsidRPr="0086058E" w:rsidRDefault="00BA4470" w:rsidP="002F31B0">
            <w:pPr>
              <w:rPr>
                <w:rFonts w:ascii="Open Sans" w:hAnsi="Open Sans" w:cs="Open Sans"/>
              </w:rPr>
            </w:pPr>
            <w:r w:rsidRPr="0086058E">
              <w:rPr>
                <w:rFonts w:ascii="Open Sans" w:hAnsi="Open Sans" w:cs="Open Sans"/>
              </w:rPr>
              <w:t>Sen</w:t>
            </w:r>
          </w:p>
        </w:tc>
        <w:tc>
          <w:tcPr>
            <w:tcW w:w="727" w:type="dxa"/>
            <w:shd w:val="clear" w:color="auto" w:fill="1F3864" w:themeFill="accent1" w:themeFillShade="80"/>
          </w:tcPr>
          <w:p w14:paraId="1FECBFCD" w14:textId="788E1867" w:rsidR="00BA4470" w:rsidRPr="0086058E" w:rsidRDefault="00BA4470" w:rsidP="002F31B0">
            <w:pPr>
              <w:rPr>
                <w:rFonts w:ascii="Open Sans" w:hAnsi="Open Sans" w:cs="Open Sans"/>
              </w:rPr>
            </w:pPr>
            <w:proofErr w:type="spellStart"/>
            <w:r w:rsidRPr="0086058E">
              <w:rPr>
                <w:rFonts w:ascii="Open Sans" w:hAnsi="Open Sans" w:cs="Open Sans"/>
              </w:rPr>
              <w:t>Spe</w:t>
            </w:r>
            <w:proofErr w:type="spellEnd"/>
          </w:p>
        </w:tc>
        <w:tc>
          <w:tcPr>
            <w:tcW w:w="841" w:type="dxa"/>
            <w:shd w:val="clear" w:color="auto" w:fill="1F3864" w:themeFill="accent1" w:themeFillShade="80"/>
          </w:tcPr>
          <w:p w14:paraId="5886DD2F" w14:textId="231C5D71" w:rsidR="00BA4470" w:rsidRPr="0086058E" w:rsidRDefault="00BA4470" w:rsidP="002F31B0">
            <w:pPr>
              <w:rPr>
                <w:rFonts w:ascii="Open Sans" w:hAnsi="Open Sans" w:cs="Open Sans"/>
              </w:rPr>
            </w:pPr>
            <w:proofErr w:type="spellStart"/>
            <w:r w:rsidRPr="0086058E">
              <w:rPr>
                <w:rFonts w:ascii="Open Sans" w:hAnsi="Open Sans" w:cs="Open Sans"/>
              </w:rPr>
              <w:t>Ac</w:t>
            </w:r>
            <w:r w:rsidR="00821212" w:rsidRPr="0086058E">
              <w:rPr>
                <w:rFonts w:ascii="Open Sans" w:hAnsi="Open Sans" w:cs="Open Sans"/>
              </w:rPr>
              <w:t>c</w:t>
            </w:r>
            <w:proofErr w:type="spellEnd"/>
          </w:p>
        </w:tc>
        <w:tc>
          <w:tcPr>
            <w:tcW w:w="732" w:type="dxa"/>
            <w:shd w:val="clear" w:color="auto" w:fill="1F3864" w:themeFill="accent1" w:themeFillShade="80"/>
          </w:tcPr>
          <w:p w14:paraId="48E03961" w14:textId="45202F31" w:rsidR="00BA4470" w:rsidRPr="0086058E" w:rsidRDefault="00BA4470" w:rsidP="002F31B0">
            <w:pPr>
              <w:rPr>
                <w:rFonts w:ascii="Open Sans" w:hAnsi="Open Sans" w:cs="Open Sans"/>
              </w:rPr>
            </w:pPr>
            <w:r w:rsidRPr="0086058E">
              <w:rPr>
                <w:rFonts w:ascii="Open Sans" w:hAnsi="Open Sans" w:cs="Open Sans"/>
              </w:rPr>
              <w:t>Sen</w:t>
            </w:r>
          </w:p>
        </w:tc>
        <w:tc>
          <w:tcPr>
            <w:tcW w:w="732" w:type="dxa"/>
            <w:shd w:val="clear" w:color="auto" w:fill="1F3864" w:themeFill="accent1" w:themeFillShade="80"/>
          </w:tcPr>
          <w:p w14:paraId="5D0607E4" w14:textId="7EBF39B2" w:rsidR="00BA4470" w:rsidRPr="0086058E" w:rsidRDefault="00BA4470" w:rsidP="002F31B0">
            <w:pPr>
              <w:rPr>
                <w:rFonts w:ascii="Open Sans" w:hAnsi="Open Sans" w:cs="Open Sans"/>
              </w:rPr>
            </w:pPr>
            <w:proofErr w:type="spellStart"/>
            <w:r w:rsidRPr="0086058E">
              <w:rPr>
                <w:rFonts w:ascii="Open Sans" w:hAnsi="Open Sans" w:cs="Open Sans"/>
              </w:rPr>
              <w:t>Spe</w:t>
            </w:r>
            <w:proofErr w:type="spellEnd"/>
          </w:p>
        </w:tc>
      </w:tr>
      <w:tr w:rsidR="007B4BF9" w:rsidRPr="00437D65" w14:paraId="02CB6FC2" w14:textId="77777777" w:rsidTr="007B4BF9">
        <w:trPr>
          <w:trHeight w:val="523"/>
        </w:trPr>
        <w:tc>
          <w:tcPr>
            <w:tcW w:w="2263" w:type="dxa"/>
            <w:shd w:val="clear" w:color="auto" w:fill="DEEAF6" w:themeFill="accent5" w:themeFillTint="33"/>
          </w:tcPr>
          <w:p w14:paraId="2EE6E032" w14:textId="77777777" w:rsidR="00BA4470" w:rsidRPr="0086058E" w:rsidRDefault="00BA4470" w:rsidP="002F31B0">
            <w:pPr>
              <w:rPr>
                <w:rFonts w:ascii="Open Sans" w:hAnsi="Open Sans" w:cs="Open Sans"/>
              </w:rPr>
            </w:pPr>
            <w:r w:rsidRPr="0086058E">
              <w:rPr>
                <w:rFonts w:ascii="Open Sans" w:hAnsi="Open Sans" w:cs="Open Sans"/>
              </w:rPr>
              <w:t>BASELINE</w:t>
            </w:r>
          </w:p>
        </w:tc>
        <w:tc>
          <w:tcPr>
            <w:tcW w:w="2741" w:type="dxa"/>
            <w:shd w:val="clear" w:color="auto" w:fill="AEAAAA" w:themeFill="background2" w:themeFillShade="BF"/>
          </w:tcPr>
          <w:p w14:paraId="056994B8" w14:textId="77777777" w:rsidR="00BA4470" w:rsidRPr="0086058E" w:rsidRDefault="00BA4470" w:rsidP="002F31B0">
            <w:pPr>
              <w:rPr>
                <w:rFonts w:ascii="Open Sans" w:hAnsi="Open Sans" w:cs="Open Sans"/>
              </w:rPr>
            </w:pPr>
          </w:p>
        </w:tc>
        <w:tc>
          <w:tcPr>
            <w:tcW w:w="727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6A33A831" w14:textId="0835722B" w:rsidR="00BA4470" w:rsidRPr="0086058E" w:rsidRDefault="00BA4470" w:rsidP="002F31B0">
            <w:pPr>
              <w:rPr>
                <w:rFonts w:ascii="Open Sans" w:hAnsi="Open Sans" w:cs="Open Sans"/>
              </w:rPr>
            </w:pPr>
          </w:p>
        </w:tc>
        <w:tc>
          <w:tcPr>
            <w:tcW w:w="727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5AC84B52" w14:textId="77777777" w:rsidR="00BA4470" w:rsidRPr="0086058E" w:rsidRDefault="00BA4470" w:rsidP="002F31B0">
            <w:pPr>
              <w:rPr>
                <w:rFonts w:ascii="Open Sans" w:hAnsi="Open Sans" w:cs="Open Sans"/>
              </w:rPr>
            </w:pPr>
          </w:p>
        </w:tc>
        <w:tc>
          <w:tcPr>
            <w:tcW w:w="727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50FE7BBA" w14:textId="77777777" w:rsidR="00BA4470" w:rsidRPr="0086058E" w:rsidRDefault="00BA4470" w:rsidP="002F31B0">
            <w:pPr>
              <w:rPr>
                <w:rFonts w:ascii="Open Sans" w:hAnsi="Open Sans" w:cs="Open Sans"/>
              </w:rPr>
            </w:pPr>
          </w:p>
        </w:tc>
        <w:tc>
          <w:tcPr>
            <w:tcW w:w="841" w:type="dxa"/>
            <w:shd w:val="clear" w:color="auto" w:fill="DEEAF6" w:themeFill="accent5" w:themeFillTint="33"/>
          </w:tcPr>
          <w:p w14:paraId="4DDD80D6" w14:textId="77777777" w:rsidR="00BA4470" w:rsidRPr="0086058E" w:rsidRDefault="00BA4470" w:rsidP="002F31B0">
            <w:pPr>
              <w:rPr>
                <w:rFonts w:ascii="Open Sans" w:hAnsi="Open Sans" w:cs="Open Sans"/>
              </w:rPr>
            </w:pPr>
            <w:r w:rsidRPr="0086058E">
              <w:rPr>
                <w:rFonts w:ascii="Open Sans" w:hAnsi="Open Sans" w:cs="Open Sans"/>
              </w:rPr>
              <w:t>0.9419</w:t>
            </w:r>
          </w:p>
        </w:tc>
        <w:tc>
          <w:tcPr>
            <w:tcW w:w="732" w:type="dxa"/>
            <w:shd w:val="clear" w:color="auto" w:fill="DEEAF6" w:themeFill="accent5" w:themeFillTint="33"/>
          </w:tcPr>
          <w:p w14:paraId="45A46BA8" w14:textId="77777777" w:rsidR="00BA4470" w:rsidRPr="0086058E" w:rsidRDefault="00BA4470" w:rsidP="002F31B0">
            <w:pPr>
              <w:rPr>
                <w:rFonts w:ascii="Open Sans" w:hAnsi="Open Sans" w:cs="Open Sans"/>
              </w:rPr>
            </w:pPr>
            <w:r w:rsidRPr="0086058E">
              <w:rPr>
                <w:rFonts w:ascii="Open Sans" w:hAnsi="Open Sans" w:cs="Open Sans"/>
              </w:rPr>
              <w:t>0</w:t>
            </w:r>
          </w:p>
        </w:tc>
        <w:tc>
          <w:tcPr>
            <w:tcW w:w="732" w:type="dxa"/>
            <w:shd w:val="clear" w:color="auto" w:fill="DEEAF6" w:themeFill="accent5" w:themeFillTint="33"/>
          </w:tcPr>
          <w:p w14:paraId="4FC2E4AC" w14:textId="77777777" w:rsidR="00BA4470" w:rsidRPr="0086058E" w:rsidRDefault="00BA4470" w:rsidP="002F31B0">
            <w:pPr>
              <w:rPr>
                <w:rFonts w:ascii="Open Sans" w:hAnsi="Open Sans" w:cs="Open Sans"/>
              </w:rPr>
            </w:pPr>
            <w:r w:rsidRPr="0086058E">
              <w:rPr>
                <w:rFonts w:ascii="Open Sans" w:hAnsi="Open Sans" w:cs="Open Sans"/>
              </w:rPr>
              <w:t>1</w:t>
            </w:r>
          </w:p>
        </w:tc>
      </w:tr>
      <w:tr w:rsidR="007B4BF9" w:rsidRPr="00BD61A0" w14:paraId="0E246963" w14:textId="77777777" w:rsidTr="007B4BF9">
        <w:trPr>
          <w:trHeight w:val="523"/>
        </w:trPr>
        <w:tc>
          <w:tcPr>
            <w:tcW w:w="2263" w:type="dxa"/>
            <w:shd w:val="clear" w:color="auto" w:fill="DEEAF6" w:themeFill="accent5" w:themeFillTint="33"/>
          </w:tcPr>
          <w:p w14:paraId="5E99EDB6" w14:textId="52A052A0" w:rsidR="00821212" w:rsidRPr="0086058E" w:rsidRDefault="00821212" w:rsidP="002F31B0">
            <w:pPr>
              <w:rPr>
                <w:rFonts w:ascii="Open Sans" w:hAnsi="Open Sans" w:cs="Open Sans"/>
              </w:rPr>
            </w:pPr>
            <w:r w:rsidRPr="0086058E">
              <w:rPr>
                <w:rFonts w:ascii="Open Sans" w:hAnsi="Open Sans" w:cs="Open Sans"/>
              </w:rPr>
              <w:t>Fuzzy K-NN</w:t>
            </w:r>
          </w:p>
        </w:tc>
        <w:tc>
          <w:tcPr>
            <w:tcW w:w="2741" w:type="dxa"/>
            <w:shd w:val="clear" w:color="auto" w:fill="DEEAF6" w:themeFill="accent5" w:themeFillTint="33"/>
          </w:tcPr>
          <w:p w14:paraId="582FBE71" w14:textId="17797B30" w:rsidR="00821212" w:rsidRPr="0086058E" w:rsidRDefault="00821212" w:rsidP="002F31B0">
            <w:pPr>
              <w:rPr>
                <w:rFonts w:ascii="Open Sans" w:hAnsi="Open Sans" w:cs="Open Sans"/>
              </w:rPr>
            </w:pPr>
            <w:r w:rsidRPr="0086058E">
              <w:rPr>
                <w:rFonts w:ascii="Open Sans" w:hAnsi="Open Sans" w:cs="Open Sans"/>
              </w:rPr>
              <w:t>K-NN neighbours: 1</w:t>
            </w:r>
          </w:p>
          <w:p w14:paraId="3CD449C8" w14:textId="59FE3683" w:rsidR="00821212" w:rsidRPr="0086058E" w:rsidRDefault="00821212" w:rsidP="002F31B0">
            <w:pPr>
              <w:rPr>
                <w:rFonts w:ascii="Open Sans" w:hAnsi="Open Sans" w:cs="Open Sans"/>
              </w:rPr>
            </w:pPr>
            <w:r w:rsidRPr="0086058E">
              <w:rPr>
                <w:rFonts w:ascii="Open Sans" w:hAnsi="Open Sans" w:cs="Open Sans"/>
              </w:rPr>
              <w:t>Independent variables: 25</w:t>
            </w:r>
          </w:p>
        </w:tc>
        <w:tc>
          <w:tcPr>
            <w:tcW w:w="727" w:type="dxa"/>
            <w:shd w:val="clear" w:color="auto" w:fill="DEEAF6" w:themeFill="accent5" w:themeFillTint="33"/>
          </w:tcPr>
          <w:p w14:paraId="524153DB" w14:textId="13716525" w:rsidR="00821212" w:rsidRPr="0086058E" w:rsidRDefault="00821212" w:rsidP="002F31B0">
            <w:pPr>
              <w:rPr>
                <w:rFonts w:ascii="Open Sans" w:hAnsi="Open Sans" w:cs="Open Sans"/>
              </w:rPr>
            </w:pPr>
            <w:r w:rsidRPr="0086058E">
              <w:rPr>
                <w:rFonts w:ascii="Open Sans" w:hAnsi="Open Sans" w:cs="Open Sans"/>
              </w:rPr>
              <w:t>0.923</w:t>
            </w:r>
          </w:p>
        </w:tc>
        <w:tc>
          <w:tcPr>
            <w:tcW w:w="727" w:type="dxa"/>
            <w:shd w:val="clear" w:color="auto" w:fill="DEEAF6" w:themeFill="accent5" w:themeFillTint="33"/>
          </w:tcPr>
          <w:p w14:paraId="2F3AD240" w14:textId="7F1EDF33" w:rsidR="00821212" w:rsidRPr="0086058E" w:rsidRDefault="00821212" w:rsidP="002F31B0">
            <w:pPr>
              <w:rPr>
                <w:rFonts w:ascii="Open Sans" w:hAnsi="Open Sans" w:cs="Open Sans"/>
              </w:rPr>
            </w:pPr>
            <w:r w:rsidRPr="0086058E">
              <w:rPr>
                <w:rFonts w:ascii="Open Sans" w:hAnsi="Open Sans" w:cs="Open Sans"/>
              </w:rPr>
              <w:t>0.201</w:t>
            </w:r>
          </w:p>
        </w:tc>
        <w:tc>
          <w:tcPr>
            <w:tcW w:w="727" w:type="dxa"/>
            <w:shd w:val="clear" w:color="auto" w:fill="DEEAF6" w:themeFill="accent5" w:themeFillTint="33"/>
          </w:tcPr>
          <w:p w14:paraId="7EA0A4FB" w14:textId="7D116ECA" w:rsidR="00821212" w:rsidRPr="0086058E" w:rsidRDefault="00821212" w:rsidP="002F31B0">
            <w:pPr>
              <w:rPr>
                <w:rFonts w:ascii="Open Sans" w:hAnsi="Open Sans" w:cs="Open Sans"/>
              </w:rPr>
            </w:pPr>
            <w:r w:rsidRPr="0086058E">
              <w:rPr>
                <w:rFonts w:ascii="Open Sans" w:hAnsi="Open Sans" w:cs="Open Sans"/>
              </w:rPr>
              <w:t>0.970</w:t>
            </w:r>
          </w:p>
        </w:tc>
        <w:tc>
          <w:tcPr>
            <w:tcW w:w="841" w:type="dxa"/>
            <w:shd w:val="clear" w:color="auto" w:fill="DEEAF6" w:themeFill="accent5" w:themeFillTint="33"/>
          </w:tcPr>
          <w:p w14:paraId="73E6392D" w14:textId="093558DC" w:rsidR="00821212" w:rsidRPr="0086058E" w:rsidRDefault="00821212" w:rsidP="002F31B0">
            <w:pPr>
              <w:rPr>
                <w:rFonts w:ascii="Open Sans" w:hAnsi="Open Sans" w:cs="Open Sans"/>
              </w:rPr>
            </w:pPr>
            <w:r w:rsidRPr="0086058E">
              <w:rPr>
                <w:rFonts w:ascii="Open Sans" w:hAnsi="Open Sans" w:cs="Open Sans"/>
              </w:rPr>
              <w:t>0.746</w:t>
            </w:r>
          </w:p>
        </w:tc>
        <w:tc>
          <w:tcPr>
            <w:tcW w:w="732" w:type="dxa"/>
            <w:shd w:val="clear" w:color="auto" w:fill="DEEAF6" w:themeFill="accent5" w:themeFillTint="33"/>
          </w:tcPr>
          <w:p w14:paraId="622C6743" w14:textId="08B85D2B" w:rsidR="00821212" w:rsidRPr="0086058E" w:rsidRDefault="00821212" w:rsidP="002F31B0">
            <w:pPr>
              <w:rPr>
                <w:rFonts w:ascii="Open Sans" w:hAnsi="Open Sans" w:cs="Open Sans"/>
              </w:rPr>
            </w:pPr>
            <w:r w:rsidRPr="0086058E">
              <w:rPr>
                <w:rFonts w:ascii="Open Sans" w:hAnsi="Open Sans" w:cs="Open Sans"/>
              </w:rPr>
              <w:t>0.169</w:t>
            </w:r>
          </w:p>
        </w:tc>
        <w:tc>
          <w:tcPr>
            <w:tcW w:w="732" w:type="dxa"/>
            <w:shd w:val="clear" w:color="auto" w:fill="DEEAF6" w:themeFill="accent5" w:themeFillTint="33"/>
          </w:tcPr>
          <w:p w14:paraId="5C824F2D" w14:textId="2065ECD6" w:rsidR="00821212" w:rsidRPr="0086058E" w:rsidRDefault="00821212" w:rsidP="002F31B0">
            <w:pPr>
              <w:rPr>
                <w:rFonts w:ascii="Open Sans" w:hAnsi="Open Sans" w:cs="Open Sans"/>
              </w:rPr>
            </w:pPr>
            <w:r w:rsidRPr="0086058E">
              <w:rPr>
                <w:rFonts w:ascii="Open Sans" w:hAnsi="Open Sans" w:cs="Open Sans"/>
              </w:rPr>
              <w:t>0.943</w:t>
            </w:r>
          </w:p>
        </w:tc>
      </w:tr>
      <w:tr w:rsidR="007B4BF9" w:rsidRPr="00BD61A0" w14:paraId="6263E5A9" w14:textId="77777777" w:rsidTr="007B4BF9">
        <w:trPr>
          <w:trHeight w:val="523"/>
        </w:trPr>
        <w:tc>
          <w:tcPr>
            <w:tcW w:w="2263" w:type="dxa"/>
            <w:shd w:val="clear" w:color="auto" w:fill="DEEAF6" w:themeFill="accent5" w:themeFillTint="33"/>
          </w:tcPr>
          <w:p w14:paraId="34A079FD" w14:textId="77777777" w:rsidR="00821212" w:rsidRPr="0086058E" w:rsidRDefault="00821212" w:rsidP="002F31B0">
            <w:pPr>
              <w:rPr>
                <w:rFonts w:ascii="Open Sans" w:hAnsi="Open Sans" w:cs="Open Sans"/>
              </w:rPr>
            </w:pPr>
            <w:r w:rsidRPr="0086058E">
              <w:rPr>
                <w:rFonts w:ascii="Open Sans" w:hAnsi="Open Sans" w:cs="Open Sans"/>
              </w:rPr>
              <w:t xml:space="preserve">PCA &amp; </w:t>
            </w:r>
          </w:p>
          <w:p w14:paraId="2E88A195" w14:textId="0B749F34" w:rsidR="00821212" w:rsidRPr="0086058E" w:rsidRDefault="00821212" w:rsidP="002F31B0">
            <w:pPr>
              <w:rPr>
                <w:rFonts w:ascii="Open Sans" w:hAnsi="Open Sans" w:cs="Open Sans"/>
              </w:rPr>
            </w:pPr>
            <w:r w:rsidRPr="0086058E">
              <w:rPr>
                <w:rFonts w:ascii="Open Sans" w:hAnsi="Open Sans" w:cs="Open Sans"/>
              </w:rPr>
              <w:t>Fuzzy K-NN</w:t>
            </w:r>
          </w:p>
        </w:tc>
        <w:tc>
          <w:tcPr>
            <w:tcW w:w="2741" w:type="dxa"/>
            <w:shd w:val="clear" w:color="auto" w:fill="DEEAF6" w:themeFill="accent5" w:themeFillTint="33"/>
          </w:tcPr>
          <w:p w14:paraId="14B582A0" w14:textId="77777777" w:rsidR="00821212" w:rsidRPr="0086058E" w:rsidRDefault="00821212" w:rsidP="002F31B0">
            <w:pPr>
              <w:rPr>
                <w:rFonts w:ascii="Open Sans" w:hAnsi="Open Sans" w:cs="Open Sans"/>
              </w:rPr>
            </w:pPr>
            <w:r w:rsidRPr="0086058E">
              <w:rPr>
                <w:rFonts w:ascii="Open Sans" w:hAnsi="Open Sans" w:cs="Open Sans"/>
              </w:rPr>
              <w:t>K-NN neighbours: 1</w:t>
            </w:r>
          </w:p>
          <w:p w14:paraId="4AAB95B0" w14:textId="10472C77" w:rsidR="00821212" w:rsidRPr="0086058E" w:rsidRDefault="00821212" w:rsidP="002F31B0">
            <w:pPr>
              <w:rPr>
                <w:rFonts w:ascii="Open Sans" w:hAnsi="Open Sans" w:cs="Open Sans"/>
              </w:rPr>
            </w:pPr>
            <w:r w:rsidRPr="0086058E">
              <w:rPr>
                <w:rFonts w:ascii="Open Sans" w:hAnsi="Open Sans" w:cs="Open Sans"/>
              </w:rPr>
              <w:t>Independent variables: 32</w:t>
            </w:r>
          </w:p>
        </w:tc>
        <w:tc>
          <w:tcPr>
            <w:tcW w:w="727" w:type="dxa"/>
            <w:shd w:val="clear" w:color="auto" w:fill="DEEAF6" w:themeFill="accent5" w:themeFillTint="33"/>
          </w:tcPr>
          <w:p w14:paraId="339A627F" w14:textId="03E0152C" w:rsidR="00821212" w:rsidRPr="0086058E" w:rsidRDefault="00821212" w:rsidP="002F31B0">
            <w:pPr>
              <w:rPr>
                <w:rFonts w:ascii="Open Sans" w:hAnsi="Open Sans" w:cs="Open Sans"/>
              </w:rPr>
            </w:pPr>
            <w:r w:rsidRPr="0086058E">
              <w:rPr>
                <w:rFonts w:ascii="Open Sans" w:hAnsi="Open Sans" w:cs="Open Sans"/>
              </w:rPr>
              <w:t>0.933</w:t>
            </w:r>
          </w:p>
        </w:tc>
        <w:tc>
          <w:tcPr>
            <w:tcW w:w="727" w:type="dxa"/>
            <w:shd w:val="clear" w:color="auto" w:fill="DEEAF6" w:themeFill="accent5" w:themeFillTint="33"/>
          </w:tcPr>
          <w:p w14:paraId="44C168A5" w14:textId="4698ED6F" w:rsidR="00821212" w:rsidRPr="0086058E" w:rsidRDefault="00821212" w:rsidP="002F31B0">
            <w:pPr>
              <w:rPr>
                <w:rFonts w:ascii="Open Sans" w:hAnsi="Open Sans" w:cs="Open Sans"/>
              </w:rPr>
            </w:pPr>
            <w:r w:rsidRPr="0086058E">
              <w:rPr>
                <w:rFonts w:ascii="Open Sans" w:hAnsi="Open Sans" w:cs="Open Sans"/>
              </w:rPr>
              <w:t>0.335</w:t>
            </w:r>
          </w:p>
        </w:tc>
        <w:tc>
          <w:tcPr>
            <w:tcW w:w="727" w:type="dxa"/>
            <w:shd w:val="clear" w:color="auto" w:fill="DEEAF6" w:themeFill="accent5" w:themeFillTint="33"/>
          </w:tcPr>
          <w:p w14:paraId="4AD858DC" w14:textId="73D99ADB" w:rsidR="00821212" w:rsidRPr="0086058E" w:rsidRDefault="00821212" w:rsidP="002F31B0">
            <w:pPr>
              <w:rPr>
                <w:rFonts w:ascii="Open Sans" w:hAnsi="Open Sans" w:cs="Open Sans"/>
              </w:rPr>
            </w:pPr>
            <w:r w:rsidRPr="0086058E">
              <w:rPr>
                <w:rFonts w:ascii="Open Sans" w:hAnsi="Open Sans" w:cs="Open Sans"/>
              </w:rPr>
              <w:t>0.970</w:t>
            </w:r>
          </w:p>
        </w:tc>
        <w:tc>
          <w:tcPr>
            <w:tcW w:w="841" w:type="dxa"/>
            <w:shd w:val="clear" w:color="auto" w:fill="DEEAF6" w:themeFill="accent5" w:themeFillTint="33"/>
          </w:tcPr>
          <w:p w14:paraId="68D5BE5F" w14:textId="7E16B419" w:rsidR="00821212" w:rsidRPr="0086058E" w:rsidRDefault="00821212" w:rsidP="002F31B0">
            <w:pPr>
              <w:rPr>
                <w:rFonts w:ascii="Open Sans" w:hAnsi="Open Sans" w:cs="Open Sans"/>
              </w:rPr>
            </w:pPr>
            <w:r w:rsidRPr="0086058E">
              <w:rPr>
                <w:rFonts w:ascii="Open Sans" w:hAnsi="Open Sans" w:cs="Open Sans"/>
              </w:rPr>
              <w:t>0.750</w:t>
            </w:r>
          </w:p>
        </w:tc>
        <w:tc>
          <w:tcPr>
            <w:tcW w:w="732" w:type="dxa"/>
            <w:shd w:val="clear" w:color="auto" w:fill="DEEAF6" w:themeFill="accent5" w:themeFillTint="33"/>
          </w:tcPr>
          <w:p w14:paraId="6AF5232B" w14:textId="48081CB1" w:rsidR="00821212" w:rsidRPr="0086058E" w:rsidRDefault="00821212" w:rsidP="002F31B0">
            <w:pPr>
              <w:rPr>
                <w:rFonts w:ascii="Open Sans" w:hAnsi="Open Sans" w:cs="Open Sans"/>
              </w:rPr>
            </w:pPr>
            <w:r w:rsidRPr="0086058E">
              <w:rPr>
                <w:rFonts w:ascii="Open Sans" w:hAnsi="Open Sans" w:cs="Open Sans"/>
              </w:rPr>
              <w:t>0.202</w:t>
            </w:r>
          </w:p>
        </w:tc>
        <w:tc>
          <w:tcPr>
            <w:tcW w:w="732" w:type="dxa"/>
            <w:shd w:val="clear" w:color="auto" w:fill="DEEAF6" w:themeFill="accent5" w:themeFillTint="33"/>
          </w:tcPr>
          <w:p w14:paraId="59530E99" w14:textId="7A4184A5" w:rsidR="00821212" w:rsidRPr="0086058E" w:rsidRDefault="00821212" w:rsidP="002F31B0">
            <w:pPr>
              <w:rPr>
                <w:rFonts w:ascii="Open Sans" w:hAnsi="Open Sans" w:cs="Open Sans"/>
              </w:rPr>
            </w:pPr>
            <w:r w:rsidRPr="0086058E">
              <w:rPr>
                <w:rFonts w:ascii="Open Sans" w:hAnsi="Open Sans" w:cs="Open Sans"/>
              </w:rPr>
              <w:t>0.937</w:t>
            </w:r>
          </w:p>
        </w:tc>
      </w:tr>
      <w:tr w:rsidR="007B4BF9" w:rsidRPr="00BD61A0" w14:paraId="4425CC02" w14:textId="77777777" w:rsidTr="007B4BF9">
        <w:trPr>
          <w:trHeight w:val="523"/>
        </w:trPr>
        <w:tc>
          <w:tcPr>
            <w:tcW w:w="2263" w:type="dxa"/>
            <w:shd w:val="clear" w:color="auto" w:fill="DEEAF6" w:themeFill="accent5" w:themeFillTint="33"/>
          </w:tcPr>
          <w:p w14:paraId="3A49F2BE" w14:textId="77777777" w:rsidR="00821212" w:rsidRPr="0086058E" w:rsidRDefault="00821212" w:rsidP="002F31B0">
            <w:pPr>
              <w:rPr>
                <w:rFonts w:ascii="Open Sans" w:hAnsi="Open Sans" w:cs="Open Sans"/>
              </w:rPr>
            </w:pPr>
            <w:r w:rsidRPr="0086058E">
              <w:rPr>
                <w:rFonts w:ascii="Open Sans" w:hAnsi="Open Sans" w:cs="Open Sans"/>
              </w:rPr>
              <w:t>Fuzzy PCA &amp;</w:t>
            </w:r>
          </w:p>
          <w:p w14:paraId="03A3C4EF" w14:textId="41F238BE" w:rsidR="00821212" w:rsidRPr="0086058E" w:rsidRDefault="00821212" w:rsidP="002F31B0">
            <w:pPr>
              <w:rPr>
                <w:rFonts w:ascii="Open Sans" w:hAnsi="Open Sans" w:cs="Open Sans"/>
              </w:rPr>
            </w:pPr>
            <w:r w:rsidRPr="0086058E">
              <w:rPr>
                <w:rFonts w:ascii="Open Sans" w:hAnsi="Open Sans" w:cs="Open Sans"/>
              </w:rPr>
              <w:t>Fuzzy K-NN</w:t>
            </w:r>
          </w:p>
        </w:tc>
        <w:tc>
          <w:tcPr>
            <w:tcW w:w="2741" w:type="dxa"/>
            <w:shd w:val="clear" w:color="auto" w:fill="DEEAF6" w:themeFill="accent5" w:themeFillTint="33"/>
          </w:tcPr>
          <w:p w14:paraId="0477A313" w14:textId="77777777" w:rsidR="00821212" w:rsidRPr="0086058E" w:rsidRDefault="00821212" w:rsidP="002F31B0">
            <w:pPr>
              <w:rPr>
                <w:rFonts w:ascii="Open Sans" w:hAnsi="Open Sans" w:cs="Open Sans"/>
              </w:rPr>
            </w:pPr>
            <w:r w:rsidRPr="0086058E">
              <w:rPr>
                <w:rFonts w:ascii="Open Sans" w:hAnsi="Open Sans" w:cs="Open Sans"/>
              </w:rPr>
              <w:t>K-NN neighbours: 1</w:t>
            </w:r>
          </w:p>
          <w:p w14:paraId="3CC6C663" w14:textId="7CB7BF67" w:rsidR="00821212" w:rsidRPr="0086058E" w:rsidRDefault="00821212" w:rsidP="002F31B0">
            <w:pPr>
              <w:rPr>
                <w:rFonts w:ascii="Open Sans" w:hAnsi="Open Sans" w:cs="Open Sans"/>
              </w:rPr>
            </w:pPr>
            <w:r w:rsidRPr="0086058E">
              <w:rPr>
                <w:rFonts w:ascii="Open Sans" w:hAnsi="Open Sans" w:cs="Open Sans"/>
              </w:rPr>
              <w:t>Independent variables: 26</w:t>
            </w:r>
          </w:p>
        </w:tc>
        <w:tc>
          <w:tcPr>
            <w:tcW w:w="727" w:type="dxa"/>
            <w:shd w:val="clear" w:color="auto" w:fill="DEEAF6" w:themeFill="accent5" w:themeFillTint="33"/>
          </w:tcPr>
          <w:p w14:paraId="30B59B55" w14:textId="3036D8C4" w:rsidR="00821212" w:rsidRPr="0086058E" w:rsidRDefault="00821212" w:rsidP="002F31B0">
            <w:pPr>
              <w:rPr>
                <w:rFonts w:ascii="Open Sans" w:hAnsi="Open Sans" w:cs="Open Sans"/>
              </w:rPr>
            </w:pPr>
            <w:r w:rsidRPr="0086058E">
              <w:rPr>
                <w:rFonts w:ascii="Open Sans" w:hAnsi="Open Sans" w:cs="Open Sans"/>
              </w:rPr>
              <w:t>0.933</w:t>
            </w:r>
          </w:p>
        </w:tc>
        <w:tc>
          <w:tcPr>
            <w:tcW w:w="727" w:type="dxa"/>
            <w:shd w:val="clear" w:color="auto" w:fill="DEEAF6" w:themeFill="accent5" w:themeFillTint="33"/>
          </w:tcPr>
          <w:p w14:paraId="4214DDC7" w14:textId="4326A4E7" w:rsidR="00821212" w:rsidRPr="0086058E" w:rsidRDefault="00821212" w:rsidP="002F31B0">
            <w:pPr>
              <w:rPr>
                <w:rFonts w:ascii="Open Sans" w:hAnsi="Open Sans" w:cs="Open Sans"/>
              </w:rPr>
            </w:pPr>
            <w:r w:rsidRPr="0086058E">
              <w:rPr>
                <w:rFonts w:ascii="Open Sans" w:hAnsi="Open Sans" w:cs="Open Sans"/>
              </w:rPr>
              <w:t>0.318</w:t>
            </w:r>
          </w:p>
        </w:tc>
        <w:tc>
          <w:tcPr>
            <w:tcW w:w="727" w:type="dxa"/>
            <w:shd w:val="clear" w:color="auto" w:fill="DEEAF6" w:themeFill="accent5" w:themeFillTint="33"/>
          </w:tcPr>
          <w:p w14:paraId="358CE33A" w14:textId="3C91199F" w:rsidR="00821212" w:rsidRPr="0086058E" w:rsidRDefault="00821212" w:rsidP="002F31B0">
            <w:pPr>
              <w:rPr>
                <w:rFonts w:ascii="Open Sans" w:hAnsi="Open Sans" w:cs="Open Sans"/>
              </w:rPr>
            </w:pPr>
            <w:r w:rsidRPr="0086058E">
              <w:rPr>
                <w:rFonts w:ascii="Open Sans" w:hAnsi="Open Sans" w:cs="Open Sans"/>
              </w:rPr>
              <w:t>0.971</w:t>
            </w:r>
          </w:p>
        </w:tc>
        <w:tc>
          <w:tcPr>
            <w:tcW w:w="841" w:type="dxa"/>
            <w:shd w:val="clear" w:color="auto" w:fill="DEEAF6" w:themeFill="accent5" w:themeFillTint="33"/>
          </w:tcPr>
          <w:p w14:paraId="78F5E9EE" w14:textId="2590AB3A" w:rsidR="00821212" w:rsidRPr="0086058E" w:rsidRDefault="00821212" w:rsidP="002F31B0">
            <w:pPr>
              <w:rPr>
                <w:rFonts w:ascii="Open Sans" w:hAnsi="Open Sans" w:cs="Open Sans"/>
              </w:rPr>
            </w:pPr>
            <w:r w:rsidRPr="0086058E">
              <w:rPr>
                <w:rFonts w:ascii="Open Sans" w:hAnsi="Open Sans" w:cs="Open Sans"/>
              </w:rPr>
              <w:t>0.718</w:t>
            </w:r>
          </w:p>
        </w:tc>
        <w:tc>
          <w:tcPr>
            <w:tcW w:w="732" w:type="dxa"/>
            <w:shd w:val="clear" w:color="auto" w:fill="DEEAF6" w:themeFill="accent5" w:themeFillTint="33"/>
          </w:tcPr>
          <w:p w14:paraId="0D1C42B4" w14:textId="3A0587F8" w:rsidR="00821212" w:rsidRPr="0086058E" w:rsidRDefault="00821212" w:rsidP="002F31B0">
            <w:pPr>
              <w:rPr>
                <w:rFonts w:ascii="Open Sans" w:hAnsi="Open Sans" w:cs="Open Sans"/>
              </w:rPr>
            </w:pPr>
            <w:r w:rsidRPr="0086058E">
              <w:rPr>
                <w:rFonts w:ascii="Open Sans" w:hAnsi="Open Sans" w:cs="Open Sans"/>
              </w:rPr>
              <w:t>0.253</w:t>
            </w:r>
          </w:p>
        </w:tc>
        <w:tc>
          <w:tcPr>
            <w:tcW w:w="732" w:type="dxa"/>
            <w:shd w:val="clear" w:color="auto" w:fill="DEEAF6" w:themeFill="accent5" w:themeFillTint="33"/>
          </w:tcPr>
          <w:p w14:paraId="1037B4F5" w14:textId="013DFBE8" w:rsidR="00821212" w:rsidRPr="0086058E" w:rsidRDefault="00821212" w:rsidP="002F31B0">
            <w:pPr>
              <w:rPr>
                <w:rFonts w:ascii="Open Sans" w:hAnsi="Open Sans" w:cs="Open Sans"/>
              </w:rPr>
            </w:pPr>
            <w:r w:rsidRPr="0086058E">
              <w:rPr>
                <w:rFonts w:ascii="Open Sans" w:hAnsi="Open Sans" w:cs="Open Sans"/>
              </w:rPr>
              <w:t>0.876</w:t>
            </w:r>
          </w:p>
        </w:tc>
      </w:tr>
    </w:tbl>
    <w:p w14:paraId="782CD1A3" w14:textId="0A6DDDED" w:rsidR="00C04BC5" w:rsidRDefault="00C04BC5" w:rsidP="002F31B0"/>
    <w:p w14:paraId="33E774D0" w14:textId="219FB777" w:rsidR="00821212" w:rsidRDefault="00821212" w:rsidP="002F31B0"/>
    <w:p w14:paraId="384B56C7" w14:textId="3D4CE8C9" w:rsidR="00821212" w:rsidRDefault="00821212" w:rsidP="002F31B0"/>
    <w:p w14:paraId="0C00F400" w14:textId="1B9D48B8" w:rsidR="00490A2F" w:rsidRDefault="00490A2F" w:rsidP="002F31B0"/>
    <w:p w14:paraId="7BFB6E77" w14:textId="77C9D133" w:rsidR="00490A2F" w:rsidRDefault="00490A2F" w:rsidP="002F31B0"/>
    <w:p w14:paraId="6A0CF688" w14:textId="77777777" w:rsidR="00490A2F" w:rsidRDefault="00490A2F" w:rsidP="002F31B0"/>
    <w:p w14:paraId="5C749603" w14:textId="6A0E41C8" w:rsidR="00D92B8A" w:rsidRDefault="00473E06" w:rsidP="005E75D1">
      <w:pPr>
        <w:pStyle w:val="Heading2"/>
      </w:pPr>
      <w:bookmarkStart w:id="5" w:name="_Toc1317066"/>
      <w:r>
        <w:lastRenderedPageBreak/>
        <w:t>Fuzzy similarity classifier</w:t>
      </w:r>
      <w:bookmarkEnd w:id="5"/>
    </w:p>
    <w:p w14:paraId="3FFE7D95" w14:textId="77777777" w:rsidR="00707962" w:rsidRPr="00707962" w:rsidRDefault="00707962" w:rsidP="00707962"/>
    <w:p w14:paraId="189F0A2E" w14:textId="7BC8157E" w:rsidR="00157E91" w:rsidRDefault="002F57A5" w:rsidP="002F31B0">
      <w:pPr>
        <w:rPr>
          <w:noProof/>
        </w:rPr>
      </w:pPr>
      <w:r>
        <w:rPr>
          <w:noProof/>
        </w:rPr>
        <w:t xml:space="preserve">The similarity based classification was made using the </w:t>
      </w:r>
      <w:r w:rsidR="00294520">
        <w:rPr>
          <w:noProof/>
        </w:rPr>
        <w:t>similarity toolbox introduced on exerci</w:t>
      </w:r>
      <w:r w:rsidR="00090492">
        <w:rPr>
          <w:noProof/>
        </w:rPr>
        <w:t>c</w:t>
      </w:r>
      <w:r w:rsidR="00294520">
        <w:rPr>
          <w:noProof/>
        </w:rPr>
        <w:t xml:space="preserve">es as a template. This method </w:t>
      </w:r>
      <w:r w:rsidR="00954D98">
        <w:rPr>
          <w:noProof/>
        </w:rPr>
        <w:t xml:space="preserve">provided </w:t>
      </w:r>
      <w:r w:rsidR="00AB54F9">
        <w:rPr>
          <w:noProof/>
        </w:rPr>
        <w:t xml:space="preserve">very stange results, and </w:t>
      </w:r>
      <w:r w:rsidR="00157E91">
        <w:rPr>
          <w:noProof/>
        </w:rPr>
        <w:t>odd optimal parameter values.</w:t>
      </w:r>
      <w:r w:rsidR="003E7D67">
        <w:rPr>
          <w:noProof/>
        </w:rPr>
        <w:t xml:space="preserve"> Even with a loop dividing training set </w:t>
      </w:r>
      <w:r w:rsidR="00567B99">
        <w:rPr>
          <w:noProof/>
        </w:rPr>
        <w:t>to</w:t>
      </w:r>
      <w:r w:rsidR="003E7D67">
        <w:rPr>
          <w:noProof/>
        </w:rPr>
        <w:t xml:space="preserve"> </w:t>
      </w:r>
      <w:r w:rsidR="00937232">
        <w:rPr>
          <w:noProof/>
        </w:rPr>
        <w:t xml:space="preserve">train and validation sets 100 times </w:t>
      </w:r>
      <w:r w:rsidR="003D2886">
        <w:rPr>
          <w:noProof/>
        </w:rPr>
        <w:t xml:space="preserve">the optimal parameter values and classification performances changed </w:t>
      </w:r>
      <w:r w:rsidR="00637277">
        <w:rPr>
          <w:noProof/>
        </w:rPr>
        <w:t xml:space="preserve">after each run. </w:t>
      </w:r>
      <w:r w:rsidR="00E0400E">
        <w:rPr>
          <w:noProof/>
        </w:rPr>
        <w:t xml:space="preserve"> The classifiaction models are </w:t>
      </w:r>
      <w:r w:rsidR="004936A3">
        <w:rPr>
          <w:noProof/>
        </w:rPr>
        <w:t xml:space="preserve">optimized w.r.t </w:t>
      </w:r>
      <w:r w:rsidR="00295959">
        <w:rPr>
          <w:noProof/>
        </w:rPr>
        <w:t>parameter in generalized Likasiewics similarity</w:t>
      </w:r>
      <w:r w:rsidR="00CB6B51">
        <w:rPr>
          <w:noProof/>
        </w:rPr>
        <w:t xml:space="preserve"> (p)</w:t>
      </w:r>
      <w:r w:rsidR="00295959">
        <w:rPr>
          <w:noProof/>
        </w:rPr>
        <w:t xml:space="preserve"> and </w:t>
      </w:r>
      <w:r w:rsidR="00556613">
        <w:rPr>
          <w:noProof/>
        </w:rPr>
        <w:t xml:space="preserve">generalized </w:t>
      </w:r>
      <w:r w:rsidR="00F06815">
        <w:rPr>
          <w:noProof/>
        </w:rPr>
        <w:t>mean parameter in arithmetic mean</w:t>
      </w:r>
      <w:r w:rsidR="00CB6B51">
        <w:rPr>
          <w:noProof/>
        </w:rPr>
        <w:t xml:space="preserve"> (m).</w:t>
      </w:r>
    </w:p>
    <w:p w14:paraId="4B4B7A7B" w14:textId="3E0F9880" w:rsidR="00075644" w:rsidRDefault="00AF0B99" w:rsidP="002F31B0">
      <w:pPr>
        <w:rPr>
          <w:noProof/>
        </w:rPr>
      </w:pPr>
      <w:r>
        <w:rPr>
          <w:noProof/>
        </w:rPr>
        <w:t>The main oddity encountered was the</w:t>
      </w:r>
      <w:r w:rsidR="004D5916">
        <w:rPr>
          <w:noProof/>
        </w:rPr>
        <w:t xml:space="preserve"> optimal parameter value</w:t>
      </w:r>
      <w:r w:rsidR="001A3578">
        <w:rPr>
          <w:noProof/>
        </w:rPr>
        <w:t xml:space="preserve">. Since the optimal parameter values (pp and </w:t>
      </w:r>
      <w:r w:rsidR="00823203">
        <w:rPr>
          <w:noProof/>
        </w:rPr>
        <w:t xml:space="preserve">mm) are </w:t>
      </w:r>
      <w:r w:rsidR="006F309D">
        <w:rPr>
          <w:noProof/>
        </w:rPr>
        <w:t xml:space="preserve">picked inside the </w:t>
      </w:r>
      <w:r w:rsidR="00FA7ED4">
        <w:rPr>
          <w:noProof/>
        </w:rPr>
        <w:t xml:space="preserve">loop that divides </w:t>
      </w:r>
      <w:r w:rsidR="00C05DB1">
        <w:rPr>
          <w:noProof/>
        </w:rPr>
        <w:t xml:space="preserve">data into training and </w:t>
      </w:r>
      <w:r w:rsidR="00B25A3B">
        <w:rPr>
          <w:noProof/>
        </w:rPr>
        <w:t>validation sets</w:t>
      </w:r>
      <w:r w:rsidR="00141959">
        <w:rPr>
          <w:noProof/>
        </w:rPr>
        <w:t xml:space="preserve"> N times</w:t>
      </w:r>
      <w:r w:rsidR="00B25A3B">
        <w:rPr>
          <w:noProof/>
        </w:rPr>
        <w:t xml:space="preserve">, the parameter values may not represent </w:t>
      </w:r>
      <w:r w:rsidR="004E2DD3">
        <w:rPr>
          <w:noProof/>
        </w:rPr>
        <w:t xml:space="preserve">values that achieve maximum </w:t>
      </w:r>
      <w:r w:rsidR="00D85429">
        <w:rPr>
          <w:noProof/>
        </w:rPr>
        <w:t>sensitivity</w:t>
      </w:r>
      <w:r w:rsidR="00156D44">
        <w:rPr>
          <w:noProof/>
        </w:rPr>
        <w:t xml:space="preserve"> on average. </w:t>
      </w:r>
      <w:r w:rsidR="005939BC">
        <w:rPr>
          <w:noProof/>
        </w:rPr>
        <w:t xml:space="preserve">However these parameters are </w:t>
      </w:r>
      <w:r w:rsidR="00BC20BB">
        <w:rPr>
          <w:noProof/>
        </w:rPr>
        <w:t xml:space="preserve">used to calculate the classification performance on the </w:t>
      </w:r>
      <w:r w:rsidR="00F941BE">
        <w:rPr>
          <w:noProof/>
        </w:rPr>
        <w:t>testing set.</w:t>
      </w:r>
    </w:p>
    <w:p w14:paraId="273B2E81" w14:textId="0011B5A0" w:rsidR="00CC2024" w:rsidRDefault="00CC2024" w:rsidP="002F31B0">
      <w:pPr>
        <w:rPr>
          <w:noProof/>
        </w:rPr>
      </w:pPr>
      <w:r>
        <w:rPr>
          <w:noProof/>
        </w:rPr>
        <w:t xml:space="preserve">On figures </w:t>
      </w:r>
      <w:r>
        <w:rPr>
          <w:b/>
          <w:noProof/>
        </w:rPr>
        <w:t xml:space="preserve">X </w:t>
      </w:r>
      <w:r>
        <w:rPr>
          <w:noProof/>
        </w:rPr>
        <w:t xml:space="preserve"> and </w:t>
      </w:r>
      <w:r>
        <w:rPr>
          <w:b/>
          <w:noProof/>
        </w:rPr>
        <w:t>X</w:t>
      </w:r>
      <w:r>
        <w:rPr>
          <w:noProof/>
        </w:rPr>
        <w:t xml:space="preserve"> the blue dots </w:t>
      </w:r>
      <w:r w:rsidR="00026333">
        <w:rPr>
          <w:noProof/>
        </w:rPr>
        <w:t xml:space="preserve">represent the </w:t>
      </w:r>
      <w:r w:rsidR="00D57D8D">
        <w:rPr>
          <w:noProof/>
        </w:rPr>
        <w:t xml:space="preserve">p and m parameter values which had the highest sensitivity </w:t>
      </w:r>
      <w:r w:rsidR="00C47945">
        <w:rPr>
          <w:noProof/>
        </w:rPr>
        <w:t xml:space="preserve">in the optimization loop. Z axis value on blue dot </w:t>
      </w:r>
      <w:r w:rsidR="001C4ED0">
        <w:rPr>
          <w:noProof/>
        </w:rPr>
        <w:t>represents the actual sensitivity which is achieved on the train set with those parameters on average.</w:t>
      </w:r>
    </w:p>
    <w:p w14:paraId="42715C78" w14:textId="04443EDB" w:rsidR="00A57A34" w:rsidRDefault="00A57A34" w:rsidP="002F31B0">
      <w:pPr>
        <w:rPr>
          <w:noProof/>
        </w:rPr>
      </w:pPr>
      <w:r>
        <w:rPr>
          <w:noProof/>
        </w:rPr>
        <w:t xml:space="preserve">The red dot </w:t>
      </w:r>
      <w:r w:rsidR="00A84981">
        <w:rPr>
          <w:noProof/>
        </w:rPr>
        <w:t xml:space="preserve">in figures </w:t>
      </w:r>
      <w:r w:rsidR="00A84981">
        <w:rPr>
          <w:b/>
          <w:noProof/>
        </w:rPr>
        <w:t xml:space="preserve">X </w:t>
      </w:r>
      <w:r w:rsidR="00A84981">
        <w:rPr>
          <w:noProof/>
        </w:rPr>
        <w:t xml:space="preserve">and </w:t>
      </w:r>
      <w:r w:rsidR="00A84981">
        <w:rPr>
          <w:b/>
          <w:noProof/>
        </w:rPr>
        <w:t xml:space="preserve">X </w:t>
      </w:r>
      <w:r w:rsidR="00A84981">
        <w:rPr>
          <w:noProof/>
        </w:rPr>
        <w:t>represents the best parameter values that produce highest sensitivity on average</w:t>
      </w:r>
      <w:r w:rsidR="008E0026">
        <w:rPr>
          <w:noProof/>
        </w:rPr>
        <w:t xml:space="preserve"> (when train set is split N times). </w:t>
      </w:r>
      <w:r w:rsidR="00193AEA">
        <w:rPr>
          <w:noProof/>
        </w:rPr>
        <w:t xml:space="preserve">Perhaps due to </w:t>
      </w:r>
      <w:r w:rsidR="004E7157">
        <w:rPr>
          <w:noProof/>
        </w:rPr>
        <w:t>outliers blue and red dot do not overlap</w:t>
      </w:r>
      <w:r w:rsidR="00C538B9">
        <w:rPr>
          <w:noProof/>
        </w:rPr>
        <w:t xml:space="preserve"> on figure </w:t>
      </w:r>
      <w:r w:rsidR="00C538B9">
        <w:rPr>
          <w:b/>
          <w:noProof/>
        </w:rPr>
        <w:t>X</w:t>
      </w:r>
      <w:r w:rsidR="00C538B9">
        <w:rPr>
          <w:noProof/>
        </w:rPr>
        <w:t xml:space="preserve">. When fewer </w:t>
      </w:r>
      <w:r w:rsidR="002E33A5">
        <w:rPr>
          <w:noProof/>
        </w:rPr>
        <w:t xml:space="preserve">independent variables are included in the classifiaction model, the </w:t>
      </w:r>
      <w:r w:rsidR="00276EB6">
        <w:rPr>
          <w:noProof/>
        </w:rPr>
        <w:t>red and blue dots do overlap.</w:t>
      </w:r>
    </w:p>
    <w:p w14:paraId="39542E15" w14:textId="6D7F19B7" w:rsidR="00276EB6" w:rsidRPr="00C538B9" w:rsidRDefault="00276EB6" w:rsidP="002F31B0">
      <w:pPr>
        <w:rPr>
          <w:noProof/>
        </w:rPr>
      </w:pPr>
      <w:r>
        <w:rPr>
          <w:noProof/>
        </w:rPr>
        <w:t xml:space="preserve">Overall the tradeoff between accuracy, sensitivity and specificity can be well seen from the figures. </w:t>
      </w:r>
      <w:r w:rsidR="00DF73CB">
        <w:rPr>
          <w:noProof/>
        </w:rPr>
        <w:t xml:space="preserve">Unlike K-nn </w:t>
      </w:r>
      <w:r w:rsidR="008B1CE0">
        <w:rPr>
          <w:noProof/>
        </w:rPr>
        <w:t>i</w:t>
      </w:r>
      <w:r w:rsidR="00F73F96">
        <w:rPr>
          <w:noProof/>
        </w:rPr>
        <w:t xml:space="preserve">n similairy classifier changing the parameter values have drastic effect on </w:t>
      </w:r>
      <w:r w:rsidR="00ED5CD8">
        <w:rPr>
          <w:noProof/>
        </w:rPr>
        <w:t>classification sensitivity.</w:t>
      </w:r>
      <w:r w:rsidR="004D4710">
        <w:rPr>
          <w:noProof/>
        </w:rPr>
        <w:t xml:space="preserve"> </w:t>
      </w:r>
      <w:r w:rsidR="00355BC8">
        <w:rPr>
          <w:noProof/>
        </w:rPr>
        <w:t>All p</w:t>
      </w:r>
      <w:r w:rsidR="00F55966">
        <w:rPr>
          <w:noProof/>
        </w:rPr>
        <w:t>ossible parameters are not optimized (for exapmle di</w:t>
      </w:r>
      <w:r w:rsidR="00CE05FB">
        <w:rPr>
          <w:noProof/>
        </w:rPr>
        <w:t>stance calculation method</w:t>
      </w:r>
      <w:r w:rsidR="00C42D63">
        <w:rPr>
          <w:noProof/>
        </w:rPr>
        <w:t xml:space="preserve"> or </w:t>
      </w:r>
      <w:r w:rsidR="000C6955">
        <w:rPr>
          <w:noProof/>
        </w:rPr>
        <w:t>number of independent variables to include in similarity classifier)</w:t>
      </w:r>
      <w:r w:rsidR="007003A6">
        <w:rPr>
          <w:noProof/>
        </w:rPr>
        <w:t xml:space="preserve">. As the classification model for </w:t>
      </w:r>
      <w:r w:rsidR="00495B9F">
        <w:rPr>
          <w:noProof/>
        </w:rPr>
        <w:t xml:space="preserve">similiarity method was ran, question arise </w:t>
      </w:r>
      <w:r w:rsidR="00176184">
        <w:rPr>
          <w:noProof/>
        </w:rPr>
        <w:t>whether</w:t>
      </w:r>
      <w:r w:rsidR="00495B9F">
        <w:rPr>
          <w:noProof/>
        </w:rPr>
        <w:t xml:space="preserve"> the wrong parameters to optimize were picked for K-nn methods since</w:t>
      </w:r>
      <w:r w:rsidR="00945CF1">
        <w:rPr>
          <w:noProof/>
        </w:rPr>
        <w:t xml:space="preserve"> </w:t>
      </w:r>
      <w:r w:rsidR="00455736">
        <w:rPr>
          <w:noProof/>
        </w:rPr>
        <w:t xml:space="preserve">the number of independent variable to include had little effect on classification </w:t>
      </w:r>
      <w:r w:rsidR="00014D14">
        <w:rPr>
          <w:noProof/>
        </w:rPr>
        <w:t>sensitivity.</w:t>
      </w:r>
    </w:p>
    <w:p w14:paraId="0ABA9C19" w14:textId="77777777" w:rsidR="00FC3687" w:rsidRDefault="00FC3687" w:rsidP="002F31B0">
      <w:pPr>
        <w:rPr>
          <w:noProof/>
        </w:rPr>
      </w:pPr>
    </w:p>
    <w:p w14:paraId="6A4E8C94" w14:textId="086E4E32" w:rsidR="008A3733" w:rsidRDefault="00FC3687" w:rsidP="002F31B0">
      <w:r>
        <w:rPr>
          <w:noProof/>
        </w:rPr>
        <w:lastRenderedPageBreak/>
        <w:drawing>
          <wp:inline distT="0" distB="0" distL="0" distR="0" wp14:anchorId="20B5C18C" wp14:editId="6C4C5A5B">
            <wp:extent cx="4401377" cy="3636335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62" t="4146" r="6846" b="7249"/>
                    <a:stretch/>
                  </pic:blipFill>
                  <pic:spPr bwMode="auto">
                    <a:xfrm>
                      <a:off x="0" y="0"/>
                      <a:ext cx="4414341" cy="3647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39A587" w14:textId="1B0B598E" w:rsidR="00FC3687" w:rsidRDefault="003725E1" w:rsidP="002F31B0">
      <w:r w:rsidRPr="004A19C6">
        <w:rPr>
          <w:b/>
        </w:rPr>
        <w:t>Figure X</w:t>
      </w:r>
      <w:r>
        <w:t xml:space="preserve">. </w:t>
      </w:r>
      <w:r w:rsidR="00AE1B31">
        <w:t xml:space="preserve">PCA &amp; </w:t>
      </w:r>
      <w:r>
        <w:t>Similarity classifier</w:t>
      </w:r>
      <w:r w:rsidR="00267C1F">
        <w:t xml:space="preserve"> </w:t>
      </w:r>
      <w:r w:rsidR="00AE1B31">
        <w:t>with</w:t>
      </w:r>
      <w:r w:rsidR="00FC3687">
        <w:t xml:space="preserve"> all independent variables</w:t>
      </w:r>
    </w:p>
    <w:p w14:paraId="63F62E28" w14:textId="15B8E24B" w:rsidR="00FC3687" w:rsidRDefault="00AB3E34" w:rsidP="002F31B0">
      <w:r>
        <w:rPr>
          <w:noProof/>
        </w:rPr>
        <w:drawing>
          <wp:inline distT="0" distB="0" distL="0" distR="0" wp14:anchorId="472C47BE" wp14:editId="08C92C7A">
            <wp:extent cx="4915824" cy="406136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62" t="3979" r="6846" b="5291"/>
                    <a:stretch/>
                  </pic:blipFill>
                  <pic:spPr bwMode="auto">
                    <a:xfrm>
                      <a:off x="0" y="0"/>
                      <a:ext cx="4916341" cy="4061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DFD4B5" w14:textId="6352A19A" w:rsidR="008903B7" w:rsidRPr="00FC3687" w:rsidRDefault="00FC3687" w:rsidP="002F31B0">
      <w:r>
        <w:rPr>
          <w:b/>
        </w:rPr>
        <w:t>Figure X.</w:t>
      </w:r>
      <w:r>
        <w:t xml:space="preserve"> Similarity classifier PCA </w:t>
      </w:r>
      <w:r w:rsidR="00363B67">
        <w:t>25 independent variables</w:t>
      </w:r>
    </w:p>
    <w:p w14:paraId="7E4F9B79" w14:textId="45EB2270" w:rsidR="006E74E8" w:rsidRDefault="006E74E8" w:rsidP="002F31B0"/>
    <w:p w14:paraId="2CADCE39" w14:textId="1F77BCE1" w:rsidR="007638B6" w:rsidRDefault="00B37B3B" w:rsidP="002F31B0">
      <w:r>
        <w:t>/* TO DO TODO TO DODODODODODODODO</w:t>
      </w:r>
    </w:p>
    <w:p w14:paraId="4F95D662" w14:textId="2211B001" w:rsidR="00B37B3B" w:rsidRDefault="00B37B3B" w:rsidP="002F31B0">
      <w:r>
        <w:t>DO</w:t>
      </w:r>
    </w:p>
    <w:p w14:paraId="1B99DCE0" w14:textId="65D4812C" w:rsidR="00B37B3B" w:rsidRDefault="00B37B3B" w:rsidP="002F31B0">
      <w:r>
        <w:t>O</w:t>
      </w:r>
    </w:p>
    <w:p w14:paraId="3BCAB861" w14:textId="689BDCBE" w:rsidR="00B37B3B" w:rsidRDefault="00B37B3B" w:rsidP="002F31B0">
      <w:r>
        <w:t>O</w:t>
      </w:r>
    </w:p>
    <w:p w14:paraId="23A7CA16" w14:textId="2732D1F2" w:rsidR="00B37B3B" w:rsidRDefault="00B37B3B" w:rsidP="002F31B0">
      <w:r>
        <w:t>O</w:t>
      </w:r>
    </w:p>
    <w:p w14:paraId="13901F56" w14:textId="3C945A6D" w:rsidR="00B37B3B" w:rsidRDefault="00B37B3B" w:rsidP="002F31B0">
      <w:r>
        <w:t>O</w:t>
      </w:r>
    </w:p>
    <w:p w14:paraId="704E84D4" w14:textId="0B702918" w:rsidR="00B37B3B" w:rsidRDefault="00B37B3B" w:rsidP="002F31B0">
      <w:r>
        <w:t>O</w:t>
      </w:r>
    </w:p>
    <w:p w14:paraId="39337491" w14:textId="10D0D755" w:rsidR="00B37B3B" w:rsidRDefault="00B37B3B" w:rsidP="002F31B0">
      <w:r>
        <w:t>O</w:t>
      </w:r>
    </w:p>
    <w:p w14:paraId="2F1A94D2" w14:textId="573D815E" w:rsidR="00B37B3B" w:rsidRDefault="00B37B3B" w:rsidP="002F31B0">
      <w:r>
        <w:t>O</w:t>
      </w:r>
    </w:p>
    <w:p w14:paraId="0ABC8482" w14:textId="77777777" w:rsidR="00B37B3B" w:rsidRDefault="00B37B3B" w:rsidP="002F31B0"/>
    <w:p w14:paraId="328609FC" w14:textId="77777777" w:rsidR="007638B6" w:rsidRDefault="007638B6" w:rsidP="002F31B0"/>
    <w:p w14:paraId="7127B600" w14:textId="7C059B73" w:rsidR="008903B7" w:rsidRDefault="00B45287" w:rsidP="002F31B0">
      <w:proofErr w:type="spellStart"/>
      <w:r>
        <w:t>Dododododo</w:t>
      </w:r>
      <w:proofErr w:type="spellEnd"/>
      <w:r>
        <w:t xml:space="preserve"> */</w:t>
      </w:r>
    </w:p>
    <w:p w14:paraId="4D31C70D" w14:textId="2A8D2630" w:rsidR="008903B7" w:rsidRPr="008903B7" w:rsidRDefault="008903B7" w:rsidP="002F31B0">
      <w:r>
        <w:rPr>
          <w:b/>
        </w:rPr>
        <w:t xml:space="preserve">Table X. </w:t>
      </w:r>
      <w:r>
        <w:t>Similarity classifier performance table</w:t>
      </w:r>
    </w:p>
    <w:tbl>
      <w:tblPr>
        <w:tblStyle w:val="TableGrid"/>
        <w:tblW w:w="9808" w:type="dxa"/>
        <w:jc w:val="center"/>
        <w:tblLook w:val="04A0" w:firstRow="1" w:lastRow="0" w:firstColumn="1" w:lastColumn="0" w:noHBand="0" w:noVBand="1"/>
      </w:tblPr>
      <w:tblGrid>
        <w:gridCol w:w="2969"/>
        <w:gridCol w:w="1217"/>
        <w:gridCol w:w="1146"/>
        <w:gridCol w:w="727"/>
        <w:gridCol w:w="727"/>
        <w:gridCol w:w="727"/>
        <w:gridCol w:w="841"/>
        <w:gridCol w:w="727"/>
        <w:gridCol w:w="727"/>
      </w:tblGrid>
      <w:tr w:rsidR="00FC523E" w:rsidRPr="00BD61A0" w14:paraId="534A567E" w14:textId="77777777" w:rsidTr="00FC523E">
        <w:trPr>
          <w:trHeight w:val="358"/>
          <w:jc w:val="center"/>
        </w:trPr>
        <w:tc>
          <w:tcPr>
            <w:tcW w:w="2981" w:type="dxa"/>
            <w:vMerge w:val="restart"/>
            <w:shd w:val="clear" w:color="auto" w:fill="1F3864" w:themeFill="accent1" w:themeFillShade="80"/>
          </w:tcPr>
          <w:p w14:paraId="1B508B4E" w14:textId="717C98ED" w:rsidR="00FC523E" w:rsidRPr="00FC523E" w:rsidRDefault="00FC523E" w:rsidP="00FC523E">
            <w:pPr>
              <w:jc w:val="center"/>
              <w:rPr>
                <w:rFonts w:ascii="Open Sans" w:hAnsi="Open Sans" w:cs="Open Sans"/>
                <w:sz w:val="20"/>
                <w:szCs w:val="20"/>
              </w:rPr>
            </w:pPr>
            <w:r w:rsidRPr="00FC523E">
              <w:rPr>
                <w:rFonts w:ascii="Open Sans" w:hAnsi="Open Sans" w:cs="Open Sans"/>
                <w:szCs w:val="20"/>
              </w:rPr>
              <w:t>Fuzzy similarity classifier</w:t>
            </w:r>
          </w:p>
        </w:tc>
        <w:tc>
          <w:tcPr>
            <w:tcW w:w="2370" w:type="dxa"/>
            <w:gridSpan w:val="2"/>
            <w:shd w:val="clear" w:color="auto" w:fill="1F3864" w:themeFill="accent1" w:themeFillShade="80"/>
          </w:tcPr>
          <w:p w14:paraId="41BDB1B8" w14:textId="55688CF8" w:rsidR="00FC523E" w:rsidRPr="00FC523E" w:rsidRDefault="00FC523E" w:rsidP="002F31B0">
            <w:pPr>
              <w:rPr>
                <w:rFonts w:ascii="Open Sans" w:hAnsi="Open Sans" w:cs="Open Sans"/>
                <w:sz w:val="20"/>
                <w:szCs w:val="20"/>
              </w:rPr>
            </w:pPr>
            <w:r w:rsidRPr="00FC523E">
              <w:rPr>
                <w:rFonts w:ascii="Open Sans" w:hAnsi="Open Sans" w:cs="Open Sans"/>
                <w:sz w:val="20"/>
                <w:szCs w:val="20"/>
              </w:rPr>
              <w:t>Parameters</w:t>
            </w:r>
          </w:p>
        </w:tc>
        <w:tc>
          <w:tcPr>
            <w:tcW w:w="2171" w:type="dxa"/>
            <w:gridSpan w:val="3"/>
            <w:shd w:val="clear" w:color="auto" w:fill="1F3864" w:themeFill="accent1" w:themeFillShade="80"/>
          </w:tcPr>
          <w:p w14:paraId="2F6AF92D" w14:textId="6458E7B3" w:rsidR="00FC523E" w:rsidRPr="00FC523E" w:rsidRDefault="00FC523E" w:rsidP="002F31B0">
            <w:pPr>
              <w:rPr>
                <w:rFonts w:ascii="Open Sans" w:hAnsi="Open Sans" w:cs="Open Sans"/>
                <w:sz w:val="20"/>
                <w:szCs w:val="20"/>
              </w:rPr>
            </w:pPr>
            <w:r w:rsidRPr="00FC523E">
              <w:rPr>
                <w:rFonts w:ascii="Open Sans" w:hAnsi="Open Sans" w:cs="Open Sans"/>
                <w:sz w:val="20"/>
                <w:szCs w:val="20"/>
              </w:rPr>
              <w:t>Training set</w:t>
            </w:r>
          </w:p>
        </w:tc>
        <w:tc>
          <w:tcPr>
            <w:tcW w:w="2286" w:type="dxa"/>
            <w:gridSpan w:val="3"/>
            <w:shd w:val="clear" w:color="auto" w:fill="1F3864" w:themeFill="accent1" w:themeFillShade="80"/>
          </w:tcPr>
          <w:p w14:paraId="35E5FDE7" w14:textId="77777777" w:rsidR="00FC523E" w:rsidRPr="00FC523E" w:rsidRDefault="00FC523E" w:rsidP="002F31B0">
            <w:pPr>
              <w:rPr>
                <w:rFonts w:ascii="Open Sans" w:hAnsi="Open Sans" w:cs="Open Sans"/>
                <w:sz w:val="20"/>
                <w:szCs w:val="20"/>
              </w:rPr>
            </w:pPr>
            <w:r w:rsidRPr="00FC523E">
              <w:rPr>
                <w:rFonts w:ascii="Open Sans" w:hAnsi="Open Sans" w:cs="Open Sans"/>
                <w:sz w:val="20"/>
                <w:szCs w:val="20"/>
              </w:rPr>
              <w:t>Test set</w:t>
            </w:r>
          </w:p>
        </w:tc>
      </w:tr>
      <w:tr w:rsidR="004612EC" w:rsidRPr="00BD61A0" w14:paraId="3E185646" w14:textId="77777777" w:rsidTr="00FC523E">
        <w:trPr>
          <w:trHeight w:val="365"/>
          <w:jc w:val="center"/>
        </w:trPr>
        <w:tc>
          <w:tcPr>
            <w:tcW w:w="2981" w:type="dxa"/>
            <w:vMerge/>
            <w:shd w:val="clear" w:color="auto" w:fill="1F3864" w:themeFill="accent1" w:themeFillShade="80"/>
          </w:tcPr>
          <w:p w14:paraId="65E4F5DD" w14:textId="77777777" w:rsidR="00754CD6" w:rsidRPr="00FC523E" w:rsidRDefault="00754CD6" w:rsidP="002F31B0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1F3864" w:themeFill="accent1" w:themeFillShade="80"/>
          </w:tcPr>
          <w:p w14:paraId="1BB9142D" w14:textId="5262684A" w:rsidR="00754CD6" w:rsidRPr="00FC523E" w:rsidRDefault="00FC523E" w:rsidP="002F31B0">
            <w:pPr>
              <w:rPr>
                <w:rFonts w:ascii="Open Sans" w:hAnsi="Open Sans" w:cs="Open Sans"/>
                <w:sz w:val="20"/>
                <w:szCs w:val="20"/>
              </w:rPr>
            </w:pPr>
            <w:r w:rsidRPr="00FC523E">
              <w:rPr>
                <w:rFonts w:ascii="Open Sans" w:hAnsi="Open Sans" w:cs="Open Sans"/>
                <w:sz w:val="20"/>
                <w:szCs w:val="20"/>
              </w:rPr>
              <w:t>Blue dot</w:t>
            </w:r>
          </w:p>
        </w:tc>
        <w:tc>
          <w:tcPr>
            <w:tcW w:w="1149" w:type="dxa"/>
            <w:shd w:val="clear" w:color="auto" w:fill="1F3864" w:themeFill="accent1" w:themeFillShade="80"/>
          </w:tcPr>
          <w:p w14:paraId="3DB9DB3E" w14:textId="18A4D9E5" w:rsidR="00754CD6" w:rsidRPr="00FC523E" w:rsidRDefault="00FC523E" w:rsidP="002F31B0">
            <w:pPr>
              <w:rPr>
                <w:rFonts w:ascii="Open Sans" w:hAnsi="Open Sans" w:cs="Open Sans"/>
                <w:sz w:val="20"/>
                <w:szCs w:val="20"/>
              </w:rPr>
            </w:pPr>
            <w:r w:rsidRPr="00FC523E">
              <w:rPr>
                <w:rFonts w:ascii="Open Sans" w:hAnsi="Open Sans" w:cs="Open Sans"/>
                <w:sz w:val="20"/>
                <w:szCs w:val="20"/>
              </w:rPr>
              <w:t>Red dot</w:t>
            </w:r>
          </w:p>
        </w:tc>
        <w:tc>
          <w:tcPr>
            <w:tcW w:w="723" w:type="dxa"/>
            <w:shd w:val="clear" w:color="auto" w:fill="1F3864" w:themeFill="accent1" w:themeFillShade="80"/>
          </w:tcPr>
          <w:p w14:paraId="2647C39D" w14:textId="4358B8E4" w:rsidR="00754CD6" w:rsidRPr="00FC523E" w:rsidRDefault="00754CD6" w:rsidP="002F31B0">
            <w:pPr>
              <w:rPr>
                <w:rFonts w:ascii="Open Sans" w:hAnsi="Open Sans" w:cs="Open Sans"/>
                <w:sz w:val="20"/>
                <w:szCs w:val="20"/>
              </w:rPr>
            </w:pPr>
            <w:proofErr w:type="spellStart"/>
            <w:r w:rsidRPr="00FC523E">
              <w:rPr>
                <w:rFonts w:ascii="Open Sans" w:hAnsi="Open Sans" w:cs="Open Sans"/>
                <w:sz w:val="20"/>
                <w:szCs w:val="20"/>
              </w:rPr>
              <w:t>Acc</w:t>
            </w:r>
            <w:proofErr w:type="spellEnd"/>
          </w:p>
        </w:tc>
        <w:tc>
          <w:tcPr>
            <w:tcW w:w="723" w:type="dxa"/>
            <w:shd w:val="clear" w:color="auto" w:fill="1F3864" w:themeFill="accent1" w:themeFillShade="80"/>
          </w:tcPr>
          <w:p w14:paraId="2A281988" w14:textId="77777777" w:rsidR="00754CD6" w:rsidRPr="00FC523E" w:rsidRDefault="00754CD6" w:rsidP="002F31B0">
            <w:pPr>
              <w:rPr>
                <w:rFonts w:ascii="Open Sans" w:hAnsi="Open Sans" w:cs="Open Sans"/>
                <w:sz w:val="20"/>
                <w:szCs w:val="20"/>
              </w:rPr>
            </w:pPr>
            <w:r w:rsidRPr="00FC523E">
              <w:rPr>
                <w:rFonts w:ascii="Open Sans" w:hAnsi="Open Sans" w:cs="Open Sans"/>
                <w:sz w:val="20"/>
                <w:szCs w:val="20"/>
              </w:rPr>
              <w:t>Sen</w:t>
            </w:r>
          </w:p>
        </w:tc>
        <w:tc>
          <w:tcPr>
            <w:tcW w:w="723" w:type="dxa"/>
            <w:shd w:val="clear" w:color="auto" w:fill="1F3864" w:themeFill="accent1" w:themeFillShade="80"/>
          </w:tcPr>
          <w:p w14:paraId="5F68326C" w14:textId="77777777" w:rsidR="00754CD6" w:rsidRPr="00FC523E" w:rsidRDefault="00754CD6" w:rsidP="002F31B0">
            <w:pPr>
              <w:rPr>
                <w:rFonts w:ascii="Open Sans" w:hAnsi="Open Sans" w:cs="Open Sans"/>
                <w:sz w:val="20"/>
                <w:szCs w:val="20"/>
              </w:rPr>
            </w:pPr>
            <w:proofErr w:type="spellStart"/>
            <w:r w:rsidRPr="00FC523E">
              <w:rPr>
                <w:rFonts w:ascii="Open Sans" w:hAnsi="Open Sans" w:cs="Open Sans"/>
                <w:sz w:val="20"/>
                <w:szCs w:val="20"/>
              </w:rPr>
              <w:t>Spe</w:t>
            </w:r>
            <w:proofErr w:type="spellEnd"/>
          </w:p>
        </w:tc>
        <w:tc>
          <w:tcPr>
            <w:tcW w:w="838" w:type="dxa"/>
            <w:shd w:val="clear" w:color="auto" w:fill="1F3864" w:themeFill="accent1" w:themeFillShade="80"/>
          </w:tcPr>
          <w:p w14:paraId="3B634608" w14:textId="77777777" w:rsidR="00754CD6" w:rsidRPr="00FC523E" w:rsidRDefault="00754CD6" w:rsidP="002F31B0">
            <w:pPr>
              <w:rPr>
                <w:rFonts w:ascii="Open Sans" w:hAnsi="Open Sans" w:cs="Open Sans"/>
                <w:sz w:val="20"/>
                <w:szCs w:val="20"/>
              </w:rPr>
            </w:pPr>
            <w:proofErr w:type="spellStart"/>
            <w:r w:rsidRPr="00FC523E">
              <w:rPr>
                <w:rFonts w:ascii="Open Sans" w:hAnsi="Open Sans" w:cs="Open Sans"/>
                <w:sz w:val="20"/>
                <w:szCs w:val="20"/>
              </w:rPr>
              <w:t>Acc</w:t>
            </w:r>
            <w:proofErr w:type="spellEnd"/>
          </w:p>
        </w:tc>
        <w:tc>
          <w:tcPr>
            <w:tcW w:w="723" w:type="dxa"/>
            <w:shd w:val="clear" w:color="auto" w:fill="1F3864" w:themeFill="accent1" w:themeFillShade="80"/>
          </w:tcPr>
          <w:p w14:paraId="6A8270DA" w14:textId="77777777" w:rsidR="00754CD6" w:rsidRPr="00FC523E" w:rsidRDefault="00754CD6" w:rsidP="002F31B0">
            <w:pPr>
              <w:rPr>
                <w:rFonts w:ascii="Open Sans" w:hAnsi="Open Sans" w:cs="Open Sans"/>
                <w:sz w:val="20"/>
                <w:szCs w:val="20"/>
              </w:rPr>
            </w:pPr>
            <w:r w:rsidRPr="00FC523E">
              <w:rPr>
                <w:rFonts w:ascii="Open Sans" w:hAnsi="Open Sans" w:cs="Open Sans"/>
                <w:sz w:val="20"/>
                <w:szCs w:val="20"/>
              </w:rPr>
              <w:t>Sen</w:t>
            </w:r>
          </w:p>
        </w:tc>
        <w:tc>
          <w:tcPr>
            <w:tcW w:w="723" w:type="dxa"/>
            <w:shd w:val="clear" w:color="auto" w:fill="1F3864" w:themeFill="accent1" w:themeFillShade="80"/>
          </w:tcPr>
          <w:p w14:paraId="29305422" w14:textId="77777777" w:rsidR="00754CD6" w:rsidRPr="00FC523E" w:rsidRDefault="00754CD6" w:rsidP="002F31B0">
            <w:pPr>
              <w:rPr>
                <w:rFonts w:ascii="Open Sans" w:hAnsi="Open Sans" w:cs="Open Sans"/>
                <w:sz w:val="20"/>
                <w:szCs w:val="20"/>
              </w:rPr>
            </w:pPr>
            <w:proofErr w:type="spellStart"/>
            <w:r w:rsidRPr="00FC523E">
              <w:rPr>
                <w:rFonts w:ascii="Open Sans" w:hAnsi="Open Sans" w:cs="Open Sans"/>
                <w:sz w:val="20"/>
                <w:szCs w:val="20"/>
              </w:rPr>
              <w:t>Spe</w:t>
            </w:r>
            <w:proofErr w:type="spellEnd"/>
          </w:p>
        </w:tc>
      </w:tr>
      <w:tr w:rsidR="004612EC" w:rsidRPr="00437D65" w14:paraId="7C55E013" w14:textId="77777777" w:rsidTr="00FC523E">
        <w:trPr>
          <w:trHeight w:val="480"/>
          <w:jc w:val="center"/>
        </w:trPr>
        <w:tc>
          <w:tcPr>
            <w:tcW w:w="2981" w:type="dxa"/>
            <w:shd w:val="clear" w:color="auto" w:fill="DEEAF6" w:themeFill="accent5" w:themeFillTint="33"/>
          </w:tcPr>
          <w:p w14:paraId="46B27E91" w14:textId="77777777" w:rsidR="00754CD6" w:rsidRPr="00FC523E" w:rsidRDefault="00754CD6" w:rsidP="002F31B0">
            <w:pPr>
              <w:rPr>
                <w:rFonts w:ascii="Open Sans" w:hAnsi="Open Sans" w:cs="Open Sans"/>
                <w:sz w:val="20"/>
                <w:szCs w:val="20"/>
              </w:rPr>
            </w:pPr>
            <w:r w:rsidRPr="00FC523E">
              <w:rPr>
                <w:rFonts w:ascii="Open Sans" w:hAnsi="Open Sans" w:cs="Open Sans"/>
                <w:sz w:val="20"/>
                <w:szCs w:val="20"/>
              </w:rPr>
              <w:t>BASELINE</w:t>
            </w:r>
          </w:p>
        </w:tc>
        <w:tc>
          <w:tcPr>
            <w:tcW w:w="1221" w:type="dxa"/>
            <w:shd w:val="clear" w:color="auto" w:fill="AEAAAA" w:themeFill="background2" w:themeFillShade="BF"/>
          </w:tcPr>
          <w:p w14:paraId="48AE50EC" w14:textId="77777777" w:rsidR="00754CD6" w:rsidRPr="00FC523E" w:rsidRDefault="00754CD6" w:rsidP="002F31B0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1149" w:type="dxa"/>
            <w:shd w:val="clear" w:color="auto" w:fill="AEAAAA" w:themeFill="background2" w:themeFillShade="BF"/>
          </w:tcPr>
          <w:p w14:paraId="41CA474B" w14:textId="77777777" w:rsidR="00754CD6" w:rsidRPr="00FC523E" w:rsidRDefault="00754CD6" w:rsidP="002F31B0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723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62635C2D" w14:textId="657B2F16" w:rsidR="00754CD6" w:rsidRPr="00FC523E" w:rsidRDefault="00754CD6" w:rsidP="002F31B0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723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18D42083" w14:textId="77777777" w:rsidR="00754CD6" w:rsidRPr="00FC523E" w:rsidRDefault="00754CD6" w:rsidP="002F31B0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723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1CF0063A" w14:textId="77777777" w:rsidR="00754CD6" w:rsidRPr="00FC523E" w:rsidRDefault="00754CD6" w:rsidP="002F31B0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838" w:type="dxa"/>
            <w:shd w:val="clear" w:color="auto" w:fill="DEEAF6" w:themeFill="accent5" w:themeFillTint="33"/>
          </w:tcPr>
          <w:p w14:paraId="3F2BA13B" w14:textId="77777777" w:rsidR="00754CD6" w:rsidRPr="00FC523E" w:rsidRDefault="00754CD6" w:rsidP="002F31B0">
            <w:pPr>
              <w:rPr>
                <w:rFonts w:ascii="Open Sans" w:hAnsi="Open Sans" w:cs="Open Sans"/>
                <w:sz w:val="20"/>
                <w:szCs w:val="20"/>
              </w:rPr>
            </w:pPr>
            <w:r w:rsidRPr="00FC523E">
              <w:rPr>
                <w:rFonts w:ascii="Open Sans" w:hAnsi="Open Sans" w:cs="Open Sans"/>
                <w:sz w:val="20"/>
                <w:szCs w:val="20"/>
              </w:rPr>
              <w:t>0.9419</w:t>
            </w:r>
          </w:p>
        </w:tc>
        <w:tc>
          <w:tcPr>
            <w:tcW w:w="723" w:type="dxa"/>
            <w:shd w:val="clear" w:color="auto" w:fill="DEEAF6" w:themeFill="accent5" w:themeFillTint="33"/>
          </w:tcPr>
          <w:p w14:paraId="07D53D30" w14:textId="77777777" w:rsidR="00754CD6" w:rsidRPr="00FC523E" w:rsidRDefault="00754CD6" w:rsidP="002F31B0">
            <w:pPr>
              <w:rPr>
                <w:rFonts w:ascii="Open Sans" w:hAnsi="Open Sans" w:cs="Open Sans"/>
                <w:sz w:val="20"/>
                <w:szCs w:val="20"/>
              </w:rPr>
            </w:pPr>
            <w:r w:rsidRPr="00FC523E">
              <w:rPr>
                <w:rFonts w:ascii="Open Sans" w:hAnsi="Open Sans" w:cs="Open Sans"/>
                <w:sz w:val="20"/>
                <w:szCs w:val="20"/>
              </w:rPr>
              <w:t>0</w:t>
            </w:r>
          </w:p>
        </w:tc>
        <w:tc>
          <w:tcPr>
            <w:tcW w:w="723" w:type="dxa"/>
            <w:shd w:val="clear" w:color="auto" w:fill="DEEAF6" w:themeFill="accent5" w:themeFillTint="33"/>
          </w:tcPr>
          <w:p w14:paraId="1A990B5E" w14:textId="77777777" w:rsidR="00754CD6" w:rsidRPr="00FC523E" w:rsidRDefault="00754CD6" w:rsidP="002F31B0">
            <w:pPr>
              <w:rPr>
                <w:rFonts w:ascii="Open Sans" w:hAnsi="Open Sans" w:cs="Open Sans"/>
                <w:sz w:val="20"/>
                <w:szCs w:val="20"/>
              </w:rPr>
            </w:pPr>
            <w:r w:rsidRPr="00FC523E">
              <w:rPr>
                <w:rFonts w:ascii="Open Sans" w:hAnsi="Open Sans" w:cs="Open Sans"/>
                <w:sz w:val="20"/>
                <w:szCs w:val="20"/>
              </w:rPr>
              <w:t>1</w:t>
            </w:r>
          </w:p>
        </w:tc>
      </w:tr>
      <w:tr w:rsidR="004612EC" w:rsidRPr="00BD61A0" w14:paraId="47DCFDC5" w14:textId="77777777" w:rsidTr="007638B6">
        <w:trPr>
          <w:trHeight w:val="610"/>
          <w:jc w:val="center"/>
        </w:trPr>
        <w:tc>
          <w:tcPr>
            <w:tcW w:w="2981" w:type="dxa"/>
            <w:shd w:val="clear" w:color="auto" w:fill="DEEAF6" w:themeFill="accent5" w:themeFillTint="33"/>
          </w:tcPr>
          <w:p w14:paraId="05822B52" w14:textId="3D1F4213" w:rsidR="00754CD6" w:rsidRPr="00FC523E" w:rsidRDefault="00754CD6" w:rsidP="002F31B0">
            <w:pPr>
              <w:rPr>
                <w:rFonts w:ascii="Open Sans" w:hAnsi="Open Sans" w:cs="Open Sans"/>
                <w:sz w:val="20"/>
                <w:szCs w:val="20"/>
              </w:rPr>
            </w:pPr>
            <w:r w:rsidRPr="00FC523E">
              <w:rPr>
                <w:rFonts w:ascii="Open Sans" w:hAnsi="Open Sans" w:cs="Open Sans"/>
                <w:sz w:val="20"/>
                <w:szCs w:val="20"/>
              </w:rPr>
              <w:t>Similarity classifier</w:t>
            </w:r>
          </w:p>
        </w:tc>
        <w:tc>
          <w:tcPr>
            <w:tcW w:w="1221" w:type="dxa"/>
            <w:shd w:val="clear" w:color="auto" w:fill="DEEAF6" w:themeFill="accent5" w:themeFillTint="33"/>
          </w:tcPr>
          <w:p w14:paraId="7E6025EF" w14:textId="34008393" w:rsidR="00754CD6" w:rsidRPr="00FC523E" w:rsidRDefault="00754CD6" w:rsidP="002F31B0">
            <w:pPr>
              <w:rPr>
                <w:rFonts w:ascii="Open Sans" w:hAnsi="Open Sans" w:cs="Open Sans"/>
                <w:sz w:val="20"/>
                <w:szCs w:val="20"/>
              </w:rPr>
            </w:pPr>
            <w:r w:rsidRPr="00FC523E">
              <w:rPr>
                <w:rFonts w:ascii="Open Sans" w:hAnsi="Open Sans" w:cs="Open Sans"/>
                <w:sz w:val="20"/>
                <w:szCs w:val="20"/>
              </w:rPr>
              <w:t>P: 0.</w:t>
            </w:r>
            <w:r w:rsidRPr="00FC523E">
              <w:rPr>
                <w:rFonts w:ascii="Open Sans" w:hAnsi="Open Sans" w:cs="Open Sans"/>
                <w:sz w:val="20"/>
                <w:szCs w:val="20"/>
              </w:rPr>
              <w:t>35</w:t>
            </w:r>
          </w:p>
          <w:p w14:paraId="2CC81610" w14:textId="6358F364" w:rsidR="00754CD6" w:rsidRPr="00FC523E" w:rsidRDefault="00754CD6" w:rsidP="002F31B0">
            <w:pPr>
              <w:rPr>
                <w:rFonts w:ascii="Open Sans" w:hAnsi="Open Sans" w:cs="Open Sans"/>
                <w:sz w:val="20"/>
                <w:szCs w:val="20"/>
              </w:rPr>
            </w:pPr>
            <w:r w:rsidRPr="00FC523E">
              <w:rPr>
                <w:rFonts w:ascii="Open Sans" w:hAnsi="Open Sans" w:cs="Open Sans"/>
                <w:sz w:val="20"/>
                <w:szCs w:val="20"/>
              </w:rPr>
              <w:t xml:space="preserve">M: </w:t>
            </w:r>
            <w:r w:rsidRPr="00FC523E">
              <w:rPr>
                <w:rFonts w:ascii="Open Sans" w:hAnsi="Open Sans" w:cs="Open Sans"/>
                <w:sz w:val="20"/>
                <w:szCs w:val="20"/>
              </w:rPr>
              <w:t>3.00</w:t>
            </w:r>
          </w:p>
        </w:tc>
        <w:tc>
          <w:tcPr>
            <w:tcW w:w="1149" w:type="dxa"/>
            <w:shd w:val="clear" w:color="auto" w:fill="DEEAF6" w:themeFill="accent5" w:themeFillTint="33"/>
          </w:tcPr>
          <w:p w14:paraId="33F09998" w14:textId="500BB766" w:rsidR="00FC523E" w:rsidRPr="00FC523E" w:rsidRDefault="00FC523E" w:rsidP="00FC523E">
            <w:pPr>
              <w:rPr>
                <w:rFonts w:ascii="Open Sans" w:hAnsi="Open Sans" w:cs="Open Sans"/>
                <w:sz w:val="20"/>
                <w:szCs w:val="20"/>
              </w:rPr>
            </w:pPr>
            <w:r w:rsidRPr="00FC523E">
              <w:rPr>
                <w:rFonts w:ascii="Open Sans" w:hAnsi="Open Sans" w:cs="Open Sans"/>
                <w:sz w:val="20"/>
                <w:szCs w:val="20"/>
              </w:rPr>
              <w:t xml:space="preserve">P: 0.85 </w:t>
            </w:r>
          </w:p>
          <w:p w14:paraId="2FACC5E3" w14:textId="6C8798A5" w:rsidR="00754CD6" w:rsidRPr="00FC523E" w:rsidRDefault="00FC523E" w:rsidP="00FC523E">
            <w:pPr>
              <w:rPr>
                <w:rFonts w:ascii="Open Sans" w:hAnsi="Open Sans" w:cs="Open Sans"/>
                <w:sz w:val="20"/>
                <w:szCs w:val="20"/>
              </w:rPr>
            </w:pPr>
            <w:r w:rsidRPr="00FC523E">
              <w:rPr>
                <w:rFonts w:ascii="Open Sans" w:hAnsi="Open Sans" w:cs="Open Sans"/>
                <w:sz w:val="20"/>
                <w:szCs w:val="20"/>
              </w:rPr>
              <w:t>M: 0.50</w:t>
            </w:r>
          </w:p>
        </w:tc>
        <w:tc>
          <w:tcPr>
            <w:tcW w:w="723" w:type="dxa"/>
            <w:shd w:val="clear" w:color="auto" w:fill="DEEAF6" w:themeFill="accent5" w:themeFillTint="33"/>
          </w:tcPr>
          <w:p w14:paraId="130335DD" w14:textId="6B9E36E4" w:rsidR="00754CD6" w:rsidRPr="00FC523E" w:rsidRDefault="00754CD6" w:rsidP="002F31B0">
            <w:pPr>
              <w:rPr>
                <w:rFonts w:ascii="Open Sans" w:hAnsi="Open Sans" w:cs="Open Sans"/>
                <w:sz w:val="20"/>
                <w:szCs w:val="20"/>
              </w:rPr>
            </w:pPr>
            <w:r w:rsidRPr="00FC523E">
              <w:rPr>
                <w:rFonts w:ascii="Open Sans" w:hAnsi="Open Sans" w:cs="Open Sans"/>
                <w:sz w:val="20"/>
                <w:szCs w:val="20"/>
              </w:rPr>
              <w:t>0.721</w:t>
            </w:r>
          </w:p>
        </w:tc>
        <w:tc>
          <w:tcPr>
            <w:tcW w:w="723" w:type="dxa"/>
            <w:shd w:val="clear" w:color="auto" w:fill="DEEAF6" w:themeFill="accent5" w:themeFillTint="33"/>
          </w:tcPr>
          <w:p w14:paraId="7D360EC9" w14:textId="67E6824D" w:rsidR="00754CD6" w:rsidRPr="00FC523E" w:rsidRDefault="00754CD6" w:rsidP="002F31B0">
            <w:pPr>
              <w:rPr>
                <w:rFonts w:ascii="Open Sans" w:hAnsi="Open Sans" w:cs="Open Sans"/>
                <w:sz w:val="20"/>
                <w:szCs w:val="20"/>
              </w:rPr>
            </w:pPr>
            <w:r w:rsidRPr="00FC523E">
              <w:rPr>
                <w:rFonts w:ascii="Open Sans" w:hAnsi="Open Sans" w:cs="Open Sans"/>
                <w:sz w:val="20"/>
                <w:szCs w:val="20"/>
              </w:rPr>
              <w:t>0.636</w:t>
            </w:r>
          </w:p>
        </w:tc>
        <w:tc>
          <w:tcPr>
            <w:tcW w:w="723" w:type="dxa"/>
            <w:shd w:val="clear" w:color="auto" w:fill="DEEAF6" w:themeFill="accent5" w:themeFillTint="33"/>
          </w:tcPr>
          <w:p w14:paraId="1DE23B5E" w14:textId="591592C7" w:rsidR="00754CD6" w:rsidRPr="00FC523E" w:rsidRDefault="00754CD6" w:rsidP="002F31B0">
            <w:pPr>
              <w:rPr>
                <w:rFonts w:ascii="Open Sans" w:hAnsi="Open Sans" w:cs="Open Sans"/>
                <w:sz w:val="20"/>
                <w:szCs w:val="20"/>
              </w:rPr>
            </w:pPr>
            <w:r w:rsidRPr="00FC523E">
              <w:rPr>
                <w:rFonts w:ascii="Open Sans" w:hAnsi="Open Sans" w:cs="Open Sans"/>
                <w:sz w:val="20"/>
                <w:szCs w:val="20"/>
              </w:rPr>
              <w:t>0.732</w:t>
            </w:r>
          </w:p>
        </w:tc>
        <w:tc>
          <w:tcPr>
            <w:tcW w:w="838" w:type="dxa"/>
            <w:shd w:val="clear" w:color="auto" w:fill="DEEAF6" w:themeFill="accent5" w:themeFillTint="33"/>
          </w:tcPr>
          <w:p w14:paraId="0B0C52DA" w14:textId="741C74A5" w:rsidR="00754CD6" w:rsidRPr="00FC523E" w:rsidRDefault="00754CD6" w:rsidP="002F31B0">
            <w:pPr>
              <w:rPr>
                <w:rFonts w:ascii="Open Sans" w:hAnsi="Open Sans" w:cs="Open Sans"/>
                <w:sz w:val="20"/>
                <w:szCs w:val="20"/>
              </w:rPr>
            </w:pPr>
            <w:r w:rsidRPr="00FC523E">
              <w:rPr>
                <w:rFonts w:ascii="Open Sans" w:hAnsi="Open Sans" w:cs="Open Sans"/>
                <w:sz w:val="20"/>
                <w:szCs w:val="20"/>
              </w:rPr>
              <w:t>0.762</w:t>
            </w:r>
          </w:p>
        </w:tc>
        <w:tc>
          <w:tcPr>
            <w:tcW w:w="723" w:type="dxa"/>
            <w:shd w:val="clear" w:color="auto" w:fill="DEEAF6" w:themeFill="accent5" w:themeFillTint="33"/>
          </w:tcPr>
          <w:p w14:paraId="72D33688" w14:textId="3E2513AE" w:rsidR="00754CD6" w:rsidRPr="00FC523E" w:rsidRDefault="00754CD6" w:rsidP="002F31B0">
            <w:pPr>
              <w:rPr>
                <w:rFonts w:ascii="Open Sans" w:hAnsi="Open Sans" w:cs="Open Sans"/>
                <w:sz w:val="20"/>
                <w:szCs w:val="20"/>
              </w:rPr>
            </w:pPr>
            <w:r w:rsidRPr="00FC523E">
              <w:rPr>
                <w:rFonts w:ascii="Open Sans" w:hAnsi="Open Sans" w:cs="Open Sans"/>
                <w:sz w:val="20"/>
                <w:szCs w:val="20"/>
              </w:rPr>
              <w:t>0.562</w:t>
            </w:r>
          </w:p>
        </w:tc>
        <w:tc>
          <w:tcPr>
            <w:tcW w:w="723" w:type="dxa"/>
            <w:shd w:val="clear" w:color="auto" w:fill="DEEAF6" w:themeFill="accent5" w:themeFillTint="33"/>
          </w:tcPr>
          <w:p w14:paraId="2BDFE83C" w14:textId="0D514DF6" w:rsidR="00754CD6" w:rsidRPr="00FC523E" w:rsidRDefault="00754CD6" w:rsidP="002F31B0">
            <w:pPr>
              <w:rPr>
                <w:rFonts w:ascii="Open Sans" w:hAnsi="Open Sans" w:cs="Open Sans"/>
                <w:sz w:val="20"/>
                <w:szCs w:val="20"/>
              </w:rPr>
            </w:pPr>
            <w:r w:rsidRPr="00FC523E">
              <w:rPr>
                <w:rFonts w:ascii="Open Sans" w:hAnsi="Open Sans" w:cs="Open Sans"/>
                <w:sz w:val="20"/>
                <w:szCs w:val="20"/>
              </w:rPr>
              <w:t>0.789</w:t>
            </w:r>
          </w:p>
        </w:tc>
      </w:tr>
      <w:tr w:rsidR="004612EC" w:rsidRPr="00BD61A0" w14:paraId="73F67B3E" w14:textId="77777777" w:rsidTr="00FC523E">
        <w:trPr>
          <w:trHeight w:val="480"/>
          <w:jc w:val="center"/>
        </w:trPr>
        <w:tc>
          <w:tcPr>
            <w:tcW w:w="2981" w:type="dxa"/>
            <w:shd w:val="clear" w:color="auto" w:fill="DEEAF6" w:themeFill="accent5" w:themeFillTint="33"/>
          </w:tcPr>
          <w:p w14:paraId="1817C447" w14:textId="38796620" w:rsidR="00754CD6" w:rsidRPr="00FC523E" w:rsidRDefault="00754CD6" w:rsidP="002F31B0">
            <w:pPr>
              <w:rPr>
                <w:rFonts w:ascii="Open Sans" w:hAnsi="Open Sans" w:cs="Open Sans"/>
                <w:sz w:val="20"/>
                <w:szCs w:val="20"/>
              </w:rPr>
            </w:pPr>
            <w:r w:rsidRPr="00FC523E">
              <w:rPr>
                <w:rFonts w:ascii="Open Sans" w:hAnsi="Open Sans" w:cs="Open Sans"/>
                <w:sz w:val="20"/>
                <w:szCs w:val="20"/>
              </w:rPr>
              <w:t>PCA &amp; Similarity classifier</w:t>
            </w:r>
          </w:p>
        </w:tc>
        <w:tc>
          <w:tcPr>
            <w:tcW w:w="1221" w:type="dxa"/>
            <w:shd w:val="clear" w:color="auto" w:fill="DEEAF6" w:themeFill="accent5" w:themeFillTint="33"/>
          </w:tcPr>
          <w:p w14:paraId="32A48514" w14:textId="72A9C61E" w:rsidR="00754CD6" w:rsidRPr="00FC523E" w:rsidRDefault="00754CD6" w:rsidP="002F31B0">
            <w:pPr>
              <w:rPr>
                <w:rFonts w:ascii="Open Sans" w:hAnsi="Open Sans" w:cs="Open Sans"/>
                <w:sz w:val="20"/>
                <w:szCs w:val="20"/>
              </w:rPr>
            </w:pPr>
            <w:r w:rsidRPr="00FC523E">
              <w:rPr>
                <w:rFonts w:ascii="Open Sans" w:hAnsi="Open Sans" w:cs="Open Sans"/>
                <w:sz w:val="20"/>
                <w:szCs w:val="20"/>
              </w:rPr>
              <w:t>P: 0.1</w:t>
            </w:r>
          </w:p>
          <w:p w14:paraId="1D7974FD" w14:textId="7BC39C6A" w:rsidR="00754CD6" w:rsidRPr="00FC523E" w:rsidRDefault="00754CD6" w:rsidP="002F31B0">
            <w:pPr>
              <w:rPr>
                <w:rFonts w:ascii="Open Sans" w:hAnsi="Open Sans" w:cs="Open Sans"/>
                <w:sz w:val="20"/>
                <w:szCs w:val="20"/>
              </w:rPr>
            </w:pPr>
            <w:r w:rsidRPr="00FC523E">
              <w:rPr>
                <w:rFonts w:ascii="Open Sans" w:hAnsi="Open Sans" w:cs="Open Sans"/>
                <w:sz w:val="20"/>
                <w:szCs w:val="20"/>
              </w:rPr>
              <w:t>M: 2.25</w:t>
            </w:r>
          </w:p>
        </w:tc>
        <w:tc>
          <w:tcPr>
            <w:tcW w:w="1149" w:type="dxa"/>
            <w:shd w:val="clear" w:color="auto" w:fill="DEEAF6" w:themeFill="accent5" w:themeFillTint="33"/>
          </w:tcPr>
          <w:p w14:paraId="08B3ECB8" w14:textId="500171D9" w:rsidR="00FC523E" w:rsidRPr="00FC523E" w:rsidRDefault="00FC523E" w:rsidP="00FC523E">
            <w:pPr>
              <w:rPr>
                <w:rFonts w:ascii="Open Sans" w:hAnsi="Open Sans" w:cs="Open Sans"/>
                <w:sz w:val="20"/>
                <w:szCs w:val="20"/>
              </w:rPr>
            </w:pPr>
            <w:r w:rsidRPr="00FC523E">
              <w:rPr>
                <w:rFonts w:ascii="Open Sans" w:hAnsi="Open Sans" w:cs="Open Sans"/>
                <w:sz w:val="20"/>
                <w:szCs w:val="20"/>
              </w:rPr>
              <w:t>P: 0.35</w:t>
            </w:r>
          </w:p>
          <w:p w14:paraId="632FA0EF" w14:textId="6279648D" w:rsidR="00754CD6" w:rsidRPr="00FC523E" w:rsidRDefault="00FC523E" w:rsidP="00FC523E">
            <w:pPr>
              <w:rPr>
                <w:rFonts w:ascii="Open Sans" w:hAnsi="Open Sans" w:cs="Open Sans"/>
                <w:sz w:val="20"/>
                <w:szCs w:val="20"/>
              </w:rPr>
            </w:pPr>
            <w:r w:rsidRPr="00FC523E">
              <w:rPr>
                <w:rFonts w:ascii="Open Sans" w:hAnsi="Open Sans" w:cs="Open Sans"/>
                <w:sz w:val="20"/>
                <w:szCs w:val="20"/>
              </w:rPr>
              <w:t>M: 0.50</w:t>
            </w:r>
          </w:p>
        </w:tc>
        <w:tc>
          <w:tcPr>
            <w:tcW w:w="723" w:type="dxa"/>
            <w:shd w:val="clear" w:color="auto" w:fill="DEEAF6" w:themeFill="accent5" w:themeFillTint="33"/>
          </w:tcPr>
          <w:p w14:paraId="5789D132" w14:textId="36F4AA22" w:rsidR="00754CD6" w:rsidRPr="00FC523E" w:rsidRDefault="00754CD6" w:rsidP="002F31B0">
            <w:pPr>
              <w:rPr>
                <w:rFonts w:ascii="Open Sans" w:hAnsi="Open Sans" w:cs="Open Sans"/>
                <w:sz w:val="20"/>
                <w:szCs w:val="20"/>
              </w:rPr>
            </w:pPr>
            <w:r w:rsidRPr="00FC523E">
              <w:rPr>
                <w:rFonts w:ascii="Open Sans" w:hAnsi="Open Sans" w:cs="Open Sans"/>
                <w:sz w:val="20"/>
                <w:szCs w:val="20"/>
              </w:rPr>
              <w:t>0.840</w:t>
            </w:r>
          </w:p>
        </w:tc>
        <w:tc>
          <w:tcPr>
            <w:tcW w:w="723" w:type="dxa"/>
            <w:shd w:val="clear" w:color="auto" w:fill="DEEAF6" w:themeFill="accent5" w:themeFillTint="33"/>
          </w:tcPr>
          <w:p w14:paraId="5D2B4959" w14:textId="2C4206AE" w:rsidR="00754CD6" w:rsidRPr="00FC523E" w:rsidRDefault="00754CD6" w:rsidP="002F31B0">
            <w:pPr>
              <w:rPr>
                <w:rFonts w:ascii="Open Sans" w:hAnsi="Open Sans" w:cs="Open Sans"/>
                <w:sz w:val="20"/>
                <w:szCs w:val="20"/>
              </w:rPr>
            </w:pPr>
            <w:r w:rsidRPr="00FC523E">
              <w:rPr>
                <w:rFonts w:ascii="Open Sans" w:hAnsi="Open Sans" w:cs="Open Sans"/>
                <w:sz w:val="20"/>
                <w:szCs w:val="20"/>
              </w:rPr>
              <w:t>0.640</w:t>
            </w:r>
          </w:p>
        </w:tc>
        <w:tc>
          <w:tcPr>
            <w:tcW w:w="723" w:type="dxa"/>
            <w:shd w:val="clear" w:color="auto" w:fill="DEEAF6" w:themeFill="accent5" w:themeFillTint="33"/>
          </w:tcPr>
          <w:p w14:paraId="60A9C188" w14:textId="6F8EF795" w:rsidR="00754CD6" w:rsidRPr="00FC523E" w:rsidRDefault="00754CD6" w:rsidP="002F31B0">
            <w:pPr>
              <w:rPr>
                <w:rFonts w:ascii="Open Sans" w:hAnsi="Open Sans" w:cs="Open Sans"/>
                <w:sz w:val="20"/>
                <w:szCs w:val="20"/>
              </w:rPr>
            </w:pPr>
            <w:r w:rsidRPr="00FC523E">
              <w:rPr>
                <w:rFonts w:ascii="Open Sans" w:hAnsi="Open Sans" w:cs="Open Sans"/>
                <w:sz w:val="20"/>
                <w:szCs w:val="20"/>
              </w:rPr>
              <w:t>0.866</w:t>
            </w:r>
          </w:p>
        </w:tc>
        <w:tc>
          <w:tcPr>
            <w:tcW w:w="838" w:type="dxa"/>
            <w:shd w:val="clear" w:color="auto" w:fill="DEEAF6" w:themeFill="accent5" w:themeFillTint="33"/>
          </w:tcPr>
          <w:p w14:paraId="6B727551" w14:textId="4D14D3B4" w:rsidR="00754CD6" w:rsidRPr="00FC523E" w:rsidRDefault="00754CD6" w:rsidP="002F31B0">
            <w:pPr>
              <w:rPr>
                <w:rFonts w:ascii="Open Sans" w:hAnsi="Open Sans" w:cs="Open Sans"/>
                <w:sz w:val="20"/>
                <w:szCs w:val="20"/>
              </w:rPr>
            </w:pPr>
            <w:r w:rsidRPr="00FC523E">
              <w:rPr>
                <w:rFonts w:ascii="Open Sans" w:hAnsi="Open Sans" w:cs="Open Sans"/>
                <w:sz w:val="20"/>
                <w:szCs w:val="20"/>
              </w:rPr>
              <w:t>0.808</w:t>
            </w:r>
          </w:p>
        </w:tc>
        <w:tc>
          <w:tcPr>
            <w:tcW w:w="723" w:type="dxa"/>
            <w:shd w:val="clear" w:color="auto" w:fill="DEEAF6" w:themeFill="accent5" w:themeFillTint="33"/>
          </w:tcPr>
          <w:p w14:paraId="210B8862" w14:textId="73EB669B" w:rsidR="00754CD6" w:rsidRPr="00FC523E" w:rsidRDefault="00754CD6" w:rsidP="002F31B0">
            <w:pPr>
              <w:rPr>
                <w:rFonts w:ascii="Open Sans" w:hAnsi="Open Sans" w:cs="Open Sans"/>
                <w:sz w:val="20"/>
                <w:szCs w:val="20"/>
              </w:rPr>
            </w:pPr>
            <w:r w:rsidRPr="00FC523E">
              <w:rPr>
                <w:rFonts w:ascii="Open Sans" w:hAnsi="Open Sans" w:cs="Open Sans"/>
                <w:sz w:val="20"/>
                <w:szCs w:val="20"/>
              </w:rPr>
              <w:t>0.533</w:t>
            </w:r>
          </w:p>
        </w:tc>
        <w:tc>
          <w:tcPr>
            <w:tcW w:w="723" w:type="dxa"/>
            <w:shd w:val="clear" w:color="auto" w:fill="DEEAF6" w:themeFill="accent5" w:themeFillTint="33"/>
          </w:tcPr>
          <w:p w14:paraId="527BD711" w14:textId="171DD976" w:rsidR="00754CD6" w:rsidRPr="00FC523E" w:rsidRDefault="00754CD6" w:rsidP="002F31B0">
            <w:pPr>
              <w:rPr>
                <w:rFonts w:ascii="Open Sans" w:hAnsi="Open Sans" w:cs="Open Sans"/>
                <w:sz w:val="20"/>
                <w:szCs w:val="20"/>
              </w:rPr>
            </w:pPr>
            <w:r w:rsidRPr="00FC523E">
              <w:rPr>
                <w:rFonts w:ascii="Open Sans" w:hAnsi="Open Sans" w:cs="Open Sans"/>
                <w:sz w:val="20"/>
                <w:szCs w:val="20"/>
              </w:rPr>
              <w:t>0.845</w:t>
            </w:r>
          </w:p>
        </w:tc>
      </w:tr>
      <w:tr w:rsidR="004612EC" w:rsidRPr="00BD61A0" w14:paraId="7BF79862" w14:textId="77777777" w:rsidTr="00FC523E">
        <w:trPr>
          <w:trHeight w:val="480"/>
          <w:jc w:val="center"/>
        </w:trPr>
        <w:tc>
          <w:tcPr>
            <w:tcW w:w="2981" w:type="dxa"/>
            <w:shd w:val="clear" w:color="auto" w:fill="DEEAF6" w:themeFill="accent5" w:themeFillTint="33"/>
          </w:tcPr>
          <w:p w14:paraId="37B77C86" w14:textId="75AB98C4" w:rsidR="00FC523E" w:rsidRPr="00FC523E" w:rsidRDefault="00FC523E" w:rsidP="00FC523E">
            <w:pPr>
              <w:rPr>
                <w:rFonts w:ascii="Open Sans" w:hAnsi="Open Sans" w:cs="Open Sans"/>
                <w:sz w:val="20"/>
                <w:szCs w:val="20"/>
              </w:rPr>
            </w:pPr>
            <w:r w:rsidRPr="00FC523E">
              <w:rPr>
                <w:rFonts w:ascii="Open Sans" w:hAnsi="Open Sans" w:cs="Open Sans"/>
                <w:sz w:val="20"/>
                <w:szCs w:val="20"/>
              </w:rPr>
              <w:t>PCA &amp; Similarity classifier WITH 25 columns of data</w:t>
            </w:r>
          </w:p>
        </w:tc>
        <w:tc>
          <w:tcPr>
            <w:tcW w:w="1221" w:type="dxa"/>
            <w:shd w:val="clear" w:color="auto" w:fill="DEEAF6" w:themeFill="accent5" w:themeFillTint="33"/>
          </w:tcPr>
          <w:p w14:paraId="288A5DFA" w14:textId="1C323BF8" w:rsidR="00FC523E" w:rsidRPr="00FC523E" w:rsidRDefault="00FC523E" w:rsidP="00FC523E">
            <w:pPr>
              <w:rPr>
                <w:rFonts w:ascii="Open Sans" w:hAnsi="Open Sans" w:cs="Open Sans"/>
                <w:sz w:val="20"/>
                <w:szCs w:val="20"/>
              </w:rPr>
            </w:pPr>
            <w:r w:rsidRPr="00FC523E">
              <w:rPr>
                <w:rFonts w:ascii="Open Sans" w:hAnsi="Open Sans" w:cs="Open Sans"/>
                <w:sz w:val="20"/>
                <w:szCs w:val="20"/>
              </w:rPr>
              <w:t>P: 0.10</w:t>
            </w:r>
          </w:p>
          <w:p w14:paraId="1530EADD" w14:textId="4E336D16" w:rsidR="00FC523E" w:rsidRPr="00FC523E" w:rsidRDefault="00FC523E" w:rsidP="00FC523E">
            <w:pPr>
              <w:rPr>
                <w:rFonts w:ascii="Open Sans" w:hAnsi="Open Sans" w:cs="Open Sans"/>
                <w:sz w:val="20"/>
                <w:szCs w:val="20"/>
              </w:rPr>
            </w:pPr>
            <w:r w:rsidRPr="00FC523E">
              <w:rPr>
                <w:rFonts w:ascii="Open Sans" w:hAnsi="Open Sans" w:cs="Open Sans"/>
                <w:sz w:val="20"/>
                <w:szCs w:val="20"/>
              </w:rPr>
              <w:t>M: 0.50</w:t>
            </w:r>
          </w:p>
        </w:tc>
        <w:tc>
          <w:tcPr>
            <w:tcW w:w="1149" w:type="dxa"/>
            <w:shd w:val="clear" w:color="auto" w:fill="DEEAF6" w:themeFill="accent5" w:themeFillTint="33"/>
          </w:tcPr>
          <w:p w14:paraId="46179A79" w14:textId="25ECD696" w:rsidR="00FC523E" w:rsidRPr="00FC523E" w:rsidRDefault="00FC523E" w:rsidP="00FC523E">
            <w:pPr>
              <w:rPr>
                <w:rFonts w:ascii="Open Sans" w:hAnsi="Open Sans" w:cs="Open Sans"/>
                <w:sz w:val="20"/>
                <w:szCs w:val="20"/>
              </w:rPr>
            </w:pPr>
            <w:r w:rsidRPr="00FC523E">
              <w:rPr>
                <w:rFonts w:ascii="Open Sans" w:hAnsi="Open Sans" w:cs="Open Sans"/>
                <w:sz w:val="20"/>
                <w:szCs w:val="20"/>
              </w:rPr>
              <w:t>P: 0.10</w:t>
            </w:r>
          </w:p>
          <w:p w14:paraId="5AEDEBDE" w14:textId="09F0FA0F" w:rsidR="00FC523E" w:rsidRPr="00FC523E" w:rsidRDefault="00FC523E" w:rsidP="00FC523E">
            <w:pPr>
              <w:rPr>
                <w:rFonts w:ascii="Open Sans" w:hAnsi="Open Sans" w:cs="Open Sans"/>
                <w:sz w:val="20"/>
                <w:szCs w:val="20"/>
              </w:rPr>
            </w:pPr>
            <w:r w:rsidRPr="00FC523E">
              <w:rPr>
                <w:rFonts w:ascii="Open Sans" w:hAnsi="Open Sans" w:cs="Open Sans"/>
                <w:sz w:val="20"/>
                <w:szCs w:val="20"/>
              </w:rPr>
              <w:t>M: 0.50</w:t>
            </w:r>
          </w:p>
        </w:tc>
        <w:tc>
          <w:tcPr>
            <w:tcW w:w="723" w:type="dxa"/>
            <w:shd w:val="clear" w:color="auto" w:fill="DEEAF6" w:themeFill="accent5" w:themeFillTint="33"/>
          </w:tcPr>
          <w:p w14:paraId="10AECD05" w14:textId="0BA88473" w:rsidR="00FC523E" w:rsidRPr="00FC523E" w:rsidRDefault="00FC523E" w:rsidP="00FC523E">
            <w:pPr>
              <w:rPr>
                <w:rFonts w:ascii="Open Sans" w:hAnsi="Open Sans" w:cs="Open Sans"/>
                <w:sz w:val="20"/>
                <w:szCs w:val="20"/>
              </w:rPr>
            </w:pPr>
            <w:r w:rsidRPr="00FC523E">
              <w:rPr>
                <w:rFonts w:ascii="Open Sans" w:hAnsi="Open Sans" w:cs="Open Sans"/>
                <w:sz w:val="20"/>
                <w:szCs w:val="20"/>
              </w:rPr>
              <w:t>0.756</w:t>
            </w:r>
          </w:p>
        </w:tc>
        <w:tc>
          <w:tcPr>
            <w:tcW w:w="723" w:type="dxa"/>
            <w:shd w:val="clear" w:color="auto" w:fill="DEEAF6" w:themeFill="accent5" w:themeFillTint="33"/>
          </w:tcPr>
          <w:p w14:paraId="1CFBFD27" w14:textId="06FC53CC" w:rsidR="00FC523E" w:rsidRPr="00FC523E" w:rsidRDefault="00FC523E" w:rsidP="00FC523E">
            <w:pPr>
              <w:rPr>
                <w:rFonts w:ascii="Open Sans" w:hAnsi="Open Sans" w:cs="Open Sans"/>
                <w:sz w:val="20"/>
                <w:szCs w:val="20"/>
              </w:rPr>
            </w:pPr>
            <w:r w:rsidRPr="00FC523E">
              <w:rPr>
                <w:rFonts w:ascii="Open Sans" w:hAnsi="Open Sans" w:cs="Open Sans"/>
                <w:sz w:val="20"/>
                <w:szCs w:val="20"/>
              </w:rPr>
              <w:t>0.679</w:t>
            </w:r>
          </w:p>
        </w:tc>
        <w:tc>
          <w:tcPr>
            <w:tcW w:w="723" w:type="dxa"/>
            <w:shd w:val="clear" w:color="auto" w:fill="DEEAF6" w:themeFill="accent5" w:themeFillTint="33"/>
          </w:tcPr>
          <w:p w14:paraId="0A2B8DD3" w14:textId="680C6270" w:rsidR="00FC523E" w:rsidRPr="00FC523E" w:rsidRDefault="00FC523E" w:rsidP="00FC523E">
            <w:pPr>
              <w:rPr>
                <w:rFonts w:ascii="Open Sans" w:hAnsi="Open Sans" w:cs="Open Sans"/>
                <w:sz w:val="20"/>
                <w:szCs w:val="20"/>
              </w:rPr>
            </w:pPr>
            <w:r w:rsidRPr="00FC523E">
              <w:rPr>
                <w:rFonts w:ascii="Open Sans" w:hAnsi="Open Sans" w:cs="Open Sans"/>
                <w:sz w:val="20"/>
                <w:szCs w:val="20"/>
              </w:rPr>
              <w:t>0.766</w:t>
            </w:r>
          </w:p>
        </w:tc>
        <w:tc>
          <w:tcPr>
            <w:tcW w:w="838" w:type="dxa"/>
            <w:shd w:val="clear" w:color="auto" w:fill="DEEAF6" w:themeFill="accent5" w:themeFillTint="33"/>
          </w:tcPr>
          <w:p w14:paraId="43EC8429" w14:textId="1F753CBF" w:rsidR="00FC523E" w:rsidRPr="00FC523E" w:rsidRDefault="00FC523E" w:rsidP="00FC523E">
            <w:pPr>
              <w:rPr>
                <w:rFonts w:ascii="Open Sans" w:hAnsi="Open Sans" w:cs="Open Sans"/>
                <w:sz w:val="20"/>
                <w:szCs w:val="20"/>
              </w:rPr>
            </w:pPr>
            <w:r w:rsidRPr="00FC523E">
              <w:rPr>
                <w:rFonts w:ascii="Open Sans" w:hAnsi="Open Sans" w:cs="Open Sans"/>
                <w:sz w:val="20"/>
                <w:szCs w:val="20"/>
              </w:rPr>
              <w:t>0.799</w:t>
            </w:r>
          </w:p>
        </w:tc>
        <w:tc>
          <w:tcPr>
            <w:tcW w:w="723" w:type="dxa"/>
            <w:shd w:val="clear" w:color="auto" w:fill="DEEAF6" w:themeFill="accent5" w:themeFillTint="33"/>
          </w:tcPr>
          <w:p w14:paraId="6396EEB0" w14:textId="433B620F" w:rsidR="00FC523E" w:rsidRPr="00FC523E" w:rsidRDefault="00FC523E" w:rsidP="00FC523E">
            <w:pPr>
              <w:rPr>
                <w:rFonts w:ascii="Open Sans" w:hAnsi="Open Sans" w:cs="Open Sans"/>
                <w:sz w:val="20"/>
                <w:szCs w:val="20"/>
              </w:rPr>
            </w:pPr>
            <w:r w:rsidRPr="00FC523E">
              <w:rPr>
                <w:rFonts w:ascii="Open Sans" w:hAnsi="Open Sans" w:cs="Open Sans"/>
                <w:sz w:val="20"/>
                <w:szCs w:val="20"/>
              </w:rPr>
              <w:t>0.537</w:t>
            </w:r>
          </w:p>
        </w:tc>
        <w:tc>
          <w:tcPr>
            <w:tcW w:w="723" w:type="dxa"/>
            <w:shd w:val="clear" w:color="auto" w:fill="DEEAF6" w:themeFill="accent5" w:themeFillTint="33"/>
          </w:tcPr>
          <w:p w14:paraId="304FAEF4" w14:textId="11550F62" w:rsidR="00FC523E" w:rsidRPr="00FC523E" w:rsidRDefault="00FC523E" w:rsidP="00FC523E">
            <w:pPr>
              <w:rPr>
                <w:rFonts w:ascii="Open Sans" w:hAnsi="Open Sans" w:cs="Open Sans"/>
                <w:sz w:val="20"/>
                <w:szCs w:val="20"/>
              </w:rPr>
            </w:pPr>
            <w:r w:rsidRPr="00FC523E">
              <w:rPr>
                <w:rFonts w:ascii="Open Sans" w:hAnsi="Open Sans" w:cs="Open Sans"/>
                <w:sz w:val="20"/>
                <w:szCs w:val="20"/>
              </w:rPr>
              <w:t>0.835</w:t>
            </w:r>
          </w:p>
        </w:tc>
      </w:tr>
      <w:tr w:rsidR="004612EC" w:rsidRPr="00BD61A0" w14:paraId="6D398CCB" w14:textId="77777777" w:rsidTr="00FC523E">
        <w:trPr>
          <w:trHeight w:val="480"/>
          <w:jc w:val="center"/>
        </w:trPr>
        <w:tc>
          <w:tcPr>
            <w:tcW w:w="2981" w:type="dxa"/>
            <w:shd w:val="clear" w:color="auto" w:fill="DEEAF6" w:themeFill="accent5" w:themeFillTint="33"/>
          </w:tcPr>
          <w:p w14:paraId="0A6DF383" w14:textId="22FCE0FA" w:rsidR="00FC523E" w:rsidRPr="00FC523E" w:rsidRDefault="00FC523E" w:rsidP="00FC523E">
            <w:pPr>
              <w:rPr>
                <w:rFonts w:ascii="Open Sans" w:hAnsi="Open Sans" w:cs="Open Sans"/>
                <w:sz w:val="20"/>
                <w:szCs w:val="20"/>
              </w:rPr>
            </w:pPr>
            <w:r w:rsidRPr="00FC523E">
              <w:rPr>
                <w:rFonts w:ascii="Open Sans" w:hAnsi="Open Sans" w:cs="Open Sans"/>
                <w:sz w:val="20"/>
                <w:szCs w:val="20"/>
              </w:rPr>
              <w:t>FPCA &amp; Similarity classifier</w:t>
            </w:r>
          </w:p>
        </w:tc>
        <w:tc>
          <w:tcPr>
            <w:tcW w:w="1221" w:type="dxa"/>
            <w:shd w:val="clear" w:color="auto" w:fill="DEEAF6" w:themeFill="accent5" w:themeFillTint="33"/>
          </w:tcPr>
          <w:p w14:paraId="0C41C3D4" w14:textId="49AE7DA3" w:rsidR="00FC523E" w:rsidRPr="00FC523E" w:rsidRDefault="00FC523E" w:rsidP="00FC523E">
            <w:pPr>
              <w:rPr>
                <w:rFonts w:ascii="Open Sans" w:hAnsi="Open Sans" w:cs="Open Sans"/>
                <w:sz w:val="20"/>
                <w:szCs w:val="20"/>
              </w:rPr>
            </w:pPr>
            <w:r w:rsidRPr="00FC523E">
              <w:rPr>
                <w:rFonts w:ascii="Open Sans" w:hAnsi="Open Sans" w:cs="Open Sans"/>
                <w:sz w:val="20"/>
                <w:szCs w:val="20"/>
              </w:rPr>
              <w:t xml:space="preserve">P: </w:t>
            </w:r>
            <w:r w:rsidRPr="00FC523E">
              <w:rPr>
                <w:rFonts w:ascii="Open Sans" w:hAnsi="Open Sans" w:cs="Open Sans"/>
                <w:sz w:val="20"/>
                <w:szCs w:val="20"/>
              </w:rPr>
              <w:t>3.85</w:t>
            </w:r>
          </w:p>
          <w:p w14:paraId="6CE1E170" w14:textId="53EEAB6C" w:rsidR="00FC523E" w:rsidRPr="00FC523E" w:rsidRDefault="00FC523E" w:rsidP="00FC523E">
            <w:pPr>
              <w:rPr>
                <w:rFonts w:ascii="Open Sans" w:hAnsi="Open Sans" w:cs="Open Sans"/>
                <w:sz w:val="20"/>
                <w:szCs w:val="20"/>
              </w:rPr>
            </w:pPr>
            <w:r w:rsidRPr="00FC523E">
              <w:rPr>
                <w:rFonts w:ascii="Open Sans" w:hAnsi="Open Sans" w:cs="Open Sans"/>
                <w:sz w:val="20"/>
                <w:szCs w:val="20"/>
              </w:rPr>
              <w:t>M: 3.0</w:t>
            </w:r>
            <w:r w:rsidRPr="00FC523E">
              <w:rPr>
                <w:rFonts w:ascii="Open Sans" w:hAnsi="Open Sans" w:cs="Open Sans"/>
                <w:sz w:val="20"/>
                <w:szCs w:val="20"/>
              </w:rPr>
              <w:t>0</w:t>
            </w:r>
          </w:p>
        </w:tc>
        <w:tc>
          <w:tcPr>
            <w:tcW w:w="1149" w:type="dxa"/>
            <w:shd w:val="clear" w:color="auto" w:fill="DEEAF6" w:themeFill="accent5" w:themeFillTint="33"/>
          </w:tcPr>
          <w:p w14:paraId="2D6548B1" w14:textId="1790A117" w:rsidR="00FC523E" w:rsidRPr="00FC523E" w:rsidRDefault="00FC523E" w:rsidP="00FC523E">
            <w:pPr>
              <w:rPr>
                <w:rFonts w:ascii="Open Sans" w:hAnsi="Open Sans" w:cs="Open Sans"/>
                <w:sz w:val="20"/>
                <w:szCs w:val="20"/>
              </w:rPr>
            </w:pPr>
            <w:r w:rsidRPr="00FC523E">
              <w:rPr>
                <w:rFonts w:ascii="Open Sans" w:hAnsi="Open Sans" w:cs="Open Sans"/>
                <w:sz w:val="20"/>
                <w:szCs w:val="20"/>
              </w:rPr>
              <w:t xml:space="preserve">P: 3.85 </w:t>
            </w:r>
          </w:p>
          <w:p w14:paraId="2DDABD33" w14:textId="22809E56" w:rsidR="00FC523E" w:rsidRPr="00FC523E" w:rsidRDefault="00FC523E" w:rsidP="00FC523E">
            <w:pPr>
              <w:rPr>
                <w:rFonts w:ascii="Open Sans" w:hAnsi="Open Sans" w:cs="Open Sans"/>
                <w:sz w:val="20"/>
                <w:szCs w:val="20"/>
              </w:rPr>
            </w:pPr>
            <w:r w:rsidRPr="00FC523E">
              <w:rPr>
                <w:rFonts w:ascii="Open Sans" w:hAnsi="Open Sans" w:cs="Open Sans"/>
                <w:sz w:val="20"/>
                <w:szCs w:val="20"/>
              </w:rPr>
              <w:t>M: 2.75</w:t>
            </w:r>
          </w:p>
        </w:tc>
        <w:tc>
          <w:tcPr>
            <w:tcW w:w="723" w:type="dxa"/>
            <w:shd w:val="clear" w:color="auto" w:fill="DEEAF6" w:themeFill="accent5" w:themeFillTint="33"/>
          </w:tcPr>
          <w:p w14:paraId="3092861E" w14:textId="4C387B30" w:rsidR="00FC523E" w:rsidRPr="00FC523E" w:rsidRDefault="00FC523E" w:rsidP="00FC523E">
            <w:pPr>
              <w:rPr>
                <w:rFonts w:ascii="Open Sans" w:hAnsi="Open Sans" w:cs="Open Sans"/>
                <w:sz w:val="20"/>
                <w:szCs w:val="20"/>
              </w:rPr>
            </w:pPr>
            <w:r w:rsidRPr="00FC523E">
              <w:rPr>
                <w:rFonts w:ascii="Open Sans" w:hAnsi="Open Sans" w:cs="Open Sans"/>
                <w:sz w:val="20"/>
                <w:szCs w:val="20"/>
              </w:rPr>
              <w:t>0.826</w:t>
            </w:r>
          </w:p>
        </w:tc>
        <w:tc>
          <w:tcPr>
            <w:tcW w:w="723" w:type="dxa"/>
            <w:shd w:val="clear" w:color="auto" w:fill="DEEAF6" w:themeFill="accent5" w:themeFillTint="33"/>
          </w:tcPr>
          <w:p w14:paraId="002FED44" w14:textId="1D579013" w:rsidR="00FC523E" w:rsidRPr="00FC523E" w:rsidRDefault="00FC523E" w:rsidP="00FC523E">
            <w:pPr>
              <w:rPr>
                <w:rFonts w:ascii="Open Sans" w:hAnsi="Open Sans" w:cs="Open Sans"/>
                <w:sz w:val="20"/>
                <w:szCs w:val="20"/>
              </w:rPr>
            </w:pPr>
            <w:r w:rsidRPr="00FC523E">
              <w:rPr>
                <w:rFonts w:ascii="Open Sans" w:hAnsi="Open Sans" w:cs="Open Sans"/>
                <w:sz w:val="20"/>
                <w:szCs w:val="20"/>
              </w:rPr>
              <w:t>0.460</w:t>
            </w:r>
          </w:p>
        </w:tc>
        <w:tc>
          <w:tcPr>
            <w:tcW w:w="723" w:type="dxa"/>
            <w:shd w:val="clear" w:color="auto" w:fill="DEEAF6" w:themeFill="accent5" w:themeFillTint="33"/>
          </w:tcPr>
          <w:p w14:paraId="49ADFE4D" w14:textId="71F83B7C" w:rsidR="00FC523E" w:rsidRPr="00FC523E" w:rsidRDefault="00FC523E" w:rsidP="00FC523E">
            <w:pPr>
              <w:rPr>
                <w:rFonts w:ascii="Open Sans" w:hAnsi="Open Sans" w:cs="Open Sans"/>
                <w:sz w:val="20"/>
                <w:szCs w:val="20"/>
              </w:rPr>
            </w:pPr>
            <w:r w:rsidRPr="00FC523E">
              <w:rPr>
                <w:rFonts w:ascii="Open Sans" w:hAnsi="Open Sans" w:cs="Open Sans"/>
                <w:sz w:val="20"/>
                <w:szCs w:val="20"/>
              </w:rPr>
              <w:t>0.874</w:t>
            </w:r>
          </w:p>
        </w:tc>
        <w:tc>
          <w:tcPr>
            <w:tcW w:w="838" w:type="dxa"/>
            <w:shd w:val="clear" w:color="auto" w:fill="DEEAF6" w:themeFill="accent5" w:themeFillTint="33"/>
          </w:tcPr>
          <w:p w14:paraId="3301BD72" w14:textId="7D39182C" w:rsidR="00FC523E" w:rsidRPr="00FC523E" w:rsidRDefault="00FC523E" w:rsidP="00FC523E">
            <w:pPr>
              <w:rPr>
                <w:rFonts w:ascii="Open Sans" w:hAnsi="Open Sans" w:cs="Open Sans"/>
                <w:sz w:val="20"/>
                <w:szCs w:val="20"/>
              </w:rPr>
            </w:pPr>
            <w:r w:rsidRPr="00FC523E">
              <w:rPr>
                <w:rFonts w:ascii="Open Sans" w:hAnsi="Open Sans" w:cs="Open Sans"/>
                <w:sz w:val="20"/>
                <w:szCs w:val="20"/>
              </w:rPr>
              <w:t>0.649</w:t>
            </w:r>
          </w:p>
        </w:tc>
        <w:tc>
          <w:tcPr>
            <w:tcW w:w="723" w:type="dxa"/>
            <w:shd w:val="clear" w:color="auto" w:fill="DEEAF6" w:themeFill="accent5" w:themeFillTint="33"/>
          </w:tcPr>
          <w:p w14:paraId="64CD8EBC" w14:textId="1E6660BD" w:rsidR="00FC523E" w:rsidRPr="00FC523E" w:rsidRDefault="00FC523E" w:rsidP="00FC523E">
            <w:pPr>
              <w:rPr>
                <w:rFonts w:ascii="Open Sans" w:hAnsi="Open Sans" w:cs="Open Sans"/>
                <w:sz w:val="20"/>
                <w:szCs w:val="20"/>
              </w:rPr>
            </w:pPr>
            <w:r w:rsidRPr="00FC523E">
              <w:rPr>
                <w:rFonts w:ascii="Open Sans" w:hAnsi="Open Sans" w:cs="Open Sans"/>
                <w:sz w:val="20"/>
                <w:szCs w:val="20"/>
              </w:rPr>
              <w:t>0.626</w:t>
            </w:r>
          </w:p>
        </w:tc>
        <w:tc>
          <w:tcPr>
            <w:tcW w:w="723" w:type="dxa"/>
            <w:shd w:val="clear" w:color="auto" w:fill="DEEAF6" w:themeFill="accent5" w:themeFillTint="33"/>
          </w:tcPr>
          <w:p w14:paraId="3CE9B7B6" w14:textId="4E038D50" w:rsidR="00FC523E" w:rsidRPr="00FC523E" w:rsidRDefault="00FC523E" w:rsidP="00FC523E">
            <w:pPr>
              <w:rPr>
                <w:rFonts w:ascii="Open Sans" w:hAnsi="Open Sans" w:cs="Open Sans"/>
                <w:sz w:val="20"/>
                <w:szCs w:val="20"/>
              </w:rPr>
            </w:pPr>
            <w:r w:rsidRPr="00FC523E">
              <w:rPr>
                <w:rFonts w:ascii="Open Sans" w:hAnsi="Open Sans" w:cs="Open Sans"/>
                <w:sz w:val="20"/>
                <w:szCs w:val="20"/>
              </w:rPr>
              <w:t>0.653</w:t>
            </w:r>
          </w:p>
        </w:tc>
      </w:tr>
      <w:tr w:rsidR="004612EC" w:rsidRPr="00BD61A0" w14:paraId="6A658D39" w14:textId="77777777" w:rsidTr="00FC523E">
        <w:trPr>
          <w:trHeight w:val="480"/>
          <w:jc w:val="center"/>
        </w:trPr>
        <w:tc>
          <w:tcPr>
            <w:tcW w:w="2981" w:type="dxa"/>
            <w:shd w:val="clear" w:color="auto" w:fill="DEEAF6" w:themeFill="accent5" w:themeFillTint="33"/>
          </w:tcPr>
          <w:p w14:paraId="5F129BCB" w14:textId="4A5AB90C" w:rsidR="00FC523E" w:rsidRPr="00FC523E" w:rsidRDefault="00FC523E" w:rsidP="00FC523E">
            <w:pPr>
              <w:rPr>
                <w:rFonts w:ascii="Open Sans" w:hAnsi="Open Sans" w:cs="Open Sans"/>
                <w:sz w:val="20"/>
                <w:szCs w:val="20"/>
              </w:rPr>
            </w:pPr>
            <w:r w:rsidRPr="00FC523E">
              <w:rPr>
                <w:rFonts w:ascii="Open Sans" w:hAnsi="Open Sans" w:cs="Open Sans"/>
                <w:sz w:val="20"/>
                <w:szCs w:val="20"/>
              </w:rPr>
              <w:t>FPCA &amp; Similarity classifier</w:t>
            </w:r>
            <w:r w:rsidRPr="00FC523E">
              <w:rPr>
                <w:rFonts w:ascii="Open Sans" w:hAnsi="Open Sans" w:cs="Open Sans"/>
                <w:sz w:val="20"/>
                <w:szCs w:val="20"/>
              </w:rPr>
              <w:t xml:space="preserve"> WITH 25 columns of data</w:t>
            </w:r>
          </w:p>
        </w:tc>
        <w:tc>
          <w:tcPr>
            <w:tcW w:w="1221" w:type="dxa"/>
            <w:shd w:val="clear" w:color="auto" w:fill="DEEAF6" w:themeFill="accent5" w:themeFillTint="33"/>
          </w:tcPr>
          <w:p w14:paraId="79D287FA" w14:textId="2385B45F" w:rsidR="00FC523E" w:rsidRPr="00FC523E" w:rsidRDefault="00FC523E" w:rsidP="00FC523E">
            <w:pPr>
              <w:rPr>
                <w:rFonts w:ascii="Open Sans" w:hAnsi="Open Sans" w:cs="Open Sans"/>
                <w:sz w:val="20"/>
                <w:szCs w:val="20"/>
              </w:rPr>
            </w:pPr>
            <w:r w:rsidRPr="00FC523E">
              <w:rPr>
                <w:rFonts w:ascii="Open Sans" w:hAnsi="Open Sans" w:cs="Open Sans"/>
                <w:sz w:val="20"/>
                <w:szCs w:val="20"/>
              </w:rPr>
              <w:t xml:space="preserve">P: </w:t>
            </w:r>
            <w:r w:rsidRPr="00FC523E">
              <w:rPr>
                <w:rFonts w:ascii="Open Sans" w:hAnsi="Open Sans" w:cs="Open Sans"/>
                <w:sz w:val="20"/>
                <w:szCs w:val="20"/>
              </w:rPr>
              <w:t>0.10</w:t>
            </w:r>
          </w:p>
          <w:p w14:paraId="67EFAA3D" w14:textId="239318AE" w:rsidR="00FC523E" w:rsidRPr="00FC523E" w:rsidRDefault="00FC523E" w:rsidP="00FC523E">
            <w:pPr>
              <w:rPr>
                <w:rFonts w:ascii="Open Sans" w:hAnsi="Open Sans" w:cs="Open Sans"/>
                <w:sz w:val="20"/>
                <w:szCs w:val="20"/>
              </w:rPr>
            </w:pPr>
            <w:r w:rsidRPr="00FC523E">
              <w:rPr>
                <w:rFonts w:ascii="Open Sans" w:hAnsi="Open Sans" w:cs="Open Sans"/>
                <w:sz w:val="20"/>
                <w:szCs w:val="20"/>
              </w:rPr>
              <w:t xml:space="preserve">M: </w:t>
            </w:r>
            <w:r w:rsidRPr="00FC523E">
              <w:rPr>
                <w:rFonts w:ascii="Open Sans" w:hAnsi="Open Sans" w:cs="Open Sans"/>
                <w:sz w:val="20"/>
                <w:szCs w:val="20"/>
              </w:rPr>
              <w:t>0.</w:t>
            </w:r>
            <w:r w:rsidR="008E18A4">
              <w:rPr>
                <w:rFonts w:ascii="Open Sans" w:hAnsi="Open Sans" w:cs="Open Sans"/>
                <w:sz w:val="20"/>
                <w:szCs w:val="20"/>
              </w:rPr>
              <w:t>25</w:t>
            </w:r>
          </w:p>
        </w:tc>
        <w:tc>
          <w:tcPr>
            <w:tcW w:w="1149" w:type="dxa"/>
            <w:shd w:val="clear" w:color="auto" w:fill="DEEAF6" w:themeFill="accent5" w:themeFillTint="33"/>
          </w:tcPr>
          <w:p w14:paraId="4B3B8C41" w14:textId="6D5E7013" w:rsidR="00FC523E" w:rsidRPr="00FC523E" w:rsidRDefault="00FC523E" w:rsidP="00FC523E">
            <w:pPr>
              <w:rPr>
                <w:rFonts w:ascii="Open Sans" w:hAnsi="Open Sans" w:cs="Open Sans"/>
                <w:sz w:val="20"/>
                <w:szCs w:val="20"/>
              </w:rPr>
            </w:pPr>
            <w:r w:rsidRPr="00FC523E">
              <w:rPr>
                <w:rFonts w:ascii="Open Sans" w:hAnsi="Open Sans" w:cs="Open Sans"/>
                <w:sz w:val="20"/>
                <w:szCs w:val="20"/>
              </w:rPr>
              <w:t>P: 0.10</w:t>
            </w:r>
          </w:p>
          <w:p w14:paraId="27B9C321" w14:textId="5AFE76E5" w:rsidR="00FC523E" w:rsidRPr="00FC523E" w:rsidRDefault="00FC523E" w:rsidP="00FC523E">
            <w:pPr>
              <w:rPr>
                <w:rFonts w:ascii="Open Sans" w:hAnsi="Open Sans" w:cs="Open Sans"/>
                <w:sz w:val="20"/>
                <w:szCs w:val="20"/>
              </w:rPr>
            </w:pPr>
            <w:r w:rsidRPr="00FC523E">
              <w:rPr>
                <w:rFonts w:ascii="Open Sans" w:hAnsi="Open Sans" w:cs="Open Sans"/>
                <w:sz w:val="20"/>
                <w:szCs w:val="20"/>
              </w:rPr>
              <w:t>M: 0.25</w:t>
            </w:r>
          </w:p>
        </w:tc>
        <w:tc>
          <w:tcPr>
            <w:tcW w:w="723" w:type="dxa"/>
            <w:shd w:val="clear" w:color="auto" w:fill="DEEAF6" w:themeFill="accent5" w:themeFillTint="33"/>
          </w:tcPr>
          <w:p w14:paraId="7062CAC9" w14:textId="3C847CC7" w:rsidR="00FC523E" w:rsidRPr="00FC523E" w:rsidRDefault="00BB4B48" w:rsidP="00FC523E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0.813</w:t>
            </w:r>
          </w:p>
        </w:tc>
        <w:tc>
          <w:tcPr>
            <w:tcW w:w="723" w:type="dxa"/>
            <w:shd w:val="clear" w:color="auto" w:fill="DEEAF6" w:themeFill="accent5" w:themeFillTint="33"/>
          </w:tcPr>
          <w:p w14:paraId="190A7F0D" w14:textId="68EE751F" w:rsidR="00FC523E" w:rsidRPr="00FC523E" w:rsidRDefault="00EF03DC" w:rsidP="00FC523E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0.</w:t>
            </w:r>
            <w:r w:rsidR="00AC646F">
              <w:rPr>
                <w:rFonts w:ascii="Open Sans" w:hAnsi="Open Sans" w:cs="Open Sans"/>
                <w:sz w:val="20"/>
                <w:szCs w:val="20"/>
              </w:rPr>
              <w:t>600</w:t>
            </w:r>
          </w:p>
        </w:tc>
        <w:tc>
          <w:tcPr>
            <w:tcW w:w="723" w:type="dxa"/>
            <w:shd w:val="clear" w:color="auto" w:fill="DEEAF6" w:themeFill="accent5" w:themeFillTint="33"/>
          </w:tcPr>
          <w:p w14:paraId="42B8DD48" w14:textId="3014393F" w:rsidR="00FC523E" w:rsidRPr="00FC523E" w:rsidRDefault="00AC646F" w:rsidP="00FC523E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0.842</w:t>
            </w:r>
          </w:p>
        </w:tc>
        <w:tc>
          <w:tcPr>
            <w:tcW w:w="838" w:type="dxa"/>
            <w:shd w:val="clear" w:color="auto" w:fill="DEEAF6" w:themeFill="accent5" w:themeFillTint="33"/>
          </w:tcPr>
          <w:p w14:paraId="490DD88A" w14:textId="0ED288A3" w:rsidR="00FC523E" w:rsidRPr="00FC523E" w:rsidRDefault="00F85B29" w:rsidP="00FC523E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0.442</w:t>
            </w:r>
          </w:p>
        </w:tc>
        <w:tc>
          <w:tcPr>
            <w:tcW w:w="723" w:type="dxa"/>
            <w:shd w:val="clear" w:color="auto" w:fill="DEEAF6" w:themeFill="accent5" w:themeFillTint="33"/>
          </w:tcPr>
          <w:p w14:paraId="3339079E" w14:textId="743D53E6" w:rsidR="00FC523E" w:rsidRPr="00FC523E" w:rsidRDefault="00F85B29" w:rsidP="00FC523E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0.827</w:t>
            </w:r>
          </w:p>
        </w:tc>
        <w:tc>
          <w:tcPr>
            <w:tcW w:w="723" w:type="dxa"/>
            <w:shd w:val="clear" w:color="auto" w:fill="DEEAF6" w:themeFill="accent5" w:themeFillTint="33"/>
          </w:tcPr>
          <w:p w14:paraId="2DE5F7F0" w14:textId="66E79652" w:rsidR="00FC523E" w:rsidRPr="00FC523E" w:rsidRDefault="00F85B29" w:rsidP="00FC523E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0.</w:t>
            </w:r>
            <w:r w:rsidR="00990A41">
              <w:rPr>
                <w:rFonts w:ascii="Open Sans" w:hAnsi="Open Sans" w:cs="Open Sans"/>
                <w:sz w:val="20"/>
                <w:szCs w:val="20"/>
              </w:rPr>
              <w:t>391</w:t>
            </w:r>
          </w:p>
        </w:tc>
      </w:tr>
    </w:tbl>
    <w:p w14:paraId="3597E061" w14:textId="4E79385D" w:rsidR="007819D2" w:rsidRDefault="007819D2" w:rsidP="002F31B0"/>
    <w:p w14:paraId="617EA887" w14:textId="5670E67B" w:rsidR="00BA763C" w:rsidRPr="00BA763C" w:rsidRDefault="00872FF1" w:rsidP="00F35D86">
      <w:pPr>
        <w:pStyle w:val="Heading1"/>
      </w:pPr>
      <w:bookmarkStart w:id="6" w:name="_Toc1317067"/>
      <w:r>
        <w:lastRenderedPageBreak/>
        <w:t>Other methods and summary</w:t>
      </w:r>
      <w:r w:rsidR="00201B0C">
        <w:t xml:space="preserve"> results</w:t>
      </w:r>
      <w:bookmarkEnd w:id="6"/>
      <w:r>
        <w:t xml:space="preserve"> </w:t>
      </w:r>
    </w:p>
    <w:p w14:paraId="07D56EA4" w14:textId="216BEA23" w:rsidR="002D1D76" w:rsidRDefault="008B6D6B" w:rsidP="002F31B0">
      <w:r>
        <w:t>Other classification methods were implemented as well</w:t>
      </w:r>
      <w:r w:rsidR="00707962">
        <w:t xml:space="preserve">, but no parameter optimization was done for them. </w:t>
      </w:r>
      <w:r w:rsidR="004E0E78">
        <w:t xml:space="preserve">Decision tree classification method </w:t>
      </w:r>
      <w:r w:rsidR="0069243E">
        <w:t xml:space="preserve">decision trees are included in appendices, which provide interesting results. Out of all variables (dummies and other since the whole wrangled dataset was included) </w:t>
      </w:r>
      <w:r w:rsidR="00075822">
        <w:t xml:space="preserve">2 were necessary to get nearly same accuracy, sensitivity and specificity when compared to larger decision tree classification methods. Duration </w:t>
      </w:r>
      <w:r w:rsidR="004B0A8D">
        <w:t xml:space="preserve">(the last contact duration in seconds) seems to be </w:t>
      </w:r>
      <w:r w:rsidR="00F030FF">
        <w:t>very effective variable alone when determining whether the customer is going to subscribe.</w:t>
      </w:r>
      <w:bookmarkStart w:id="7" w:name="_GoBack"/>
      <w:bookmarkEnd w:id="7"/>
    </w:p>
    <w:p w14:paraId="44020DE4" w14:textId="70A95588" w:rsidR="00E06302" w:rsidRPr="00786C41" w:rsidRDefault="00E06302" w:rsidP="002F31B0">
      <w:r>
        <w:t>Overall Similarity based classifier with 25 columns of data and data pre-processed with FPCA to find outliers looks to be the method which provides the highest sensitivity in test set</w:t>
      </w:r>
      <w:r w:rsidR="00786C41">
        <w:t xml:space="preserve"> which can be seen from table </w:t>
      </w:r>
      <w:r w:rsidR="00786C41">
        <w:rPr>
          <w:b/>
        </w:rPr>
        <w:t>X.</w:t>
      </w:r>
      <w:r w:rsidR="00786C41">
        <w:t xml:space="preserve"> The trade-off between accuracy, sensitivity and specificity can be </w:t>
      </w:r>
      <w:r w:rsidR="00E5554E">
        <w:t>well seen from the table.</w:t>
      </w:r>
    </w:p>
    <w:p w14:paraId="4BF93391" w14:textId="7601BC98" w:rsidR="00952193" w:rsidRPr="00952193" w:rsidRDefault="00952193" w:rsidP="002F31B0">
      <w:r>
        <w:rPr>
          <w:b/>
        </w:rPr>
        <w:t>Table X.</w:t>
      </w:r>
      <w:r>
        <w:t xml:space="preserve"> Summary results of classification models</w:t>
      </w:r>
    </w:p>
    <w:tbl>
      <w:tblPr>
        <w:tblW w:w="11267" w:type="dxa"/>
        <w:tblInd w:w="-1132" w:type="dxa"/>
        <w:tblLook w:val="04A0" w:firstRow="1" w:lastRow="0" w:firstColumn="1" w:lastColumn="0" w:noHBand="0" w:noVBand="1"/>
      </w:tblPr>
      <w:tblGrid>
        <w:gridCol w:w="3689"/>
        <w:gridCol w:w="1120"/>
        <w:gridCol w:w="1260"/>
        <w:gridCol w:w="1238"/>
        <w:gridCol w:w="1234"/>
        <w:gridCol w:w="1374"/>
        <w:gridCol w:w="1352"/>
      </w:tblGrid>
      <w:tr w:rsidR="00CB1F0F" w:rsidRPr="00CB1F0F" w14:paraId="303004A1" w14:textId="77777777" w:rsidTr="00CB1F0F">
        <w:trPr>
          <w:trHeight w:val="360"/>
        </w:trPr>
        <w:tc>
          <w:tcPr>
            <w:tcW w:w="368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1F3864"/>
            <w:vAlign w:val="center"/>
            <w:hideMark/>
          </w:tcPr>
          <w:p w14:paraId="1BD9F177" w14:textId="77777777" w:rsidR="00CB1F0F" w:rsidRPr="00CB1F0F" w:rsidRDefault="00CB1F0F" w:rsidP="00CB1F0F">
            <w:pPr>
              <w:spacing w:after="0" w:line="240" w:lineRule="auto"/>
              <w:jc w:val="left"/>
              <w:rPr>
                <w:rFonts w:ascii="Open Sans" w:eastAsia="Times New Roman" w:hAnsi="Open Sans" w:cs="Open Sans"/>
                <w:color w:val="FFFFFF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FFFFFF"/>
                <w:sz w:val="20"/>
                <w:szCs w:val="20"/>
                <w:lang w:val="en-FI" w:eastAsia="en-FI"/>
              </w:rPr>
              <w:t> </w:t>
            </w:r>
          </w:p>
        </w:tc>
        <w:tc>
          <w:tcPr>
            <w:tcW w:w="3618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1F3864"/>
            <w:vAlign w:val="center"/>
            <w:hideMark/>
          </w:tcPr>
          <w:p w14:paraId="13111496" w14:textId="77777777" w:rsidR="00CB1F0F" w:rsidRPr="00CB1F0F" w:rsidRDefault="00CB1F0F" w:rsidP="00CB1F0F">
            <w:pPr>
              <w:spacing w:after="0" w:line="240" w:lineRule="auto"/>
              <w:jc w:val="left"/>
              <w:rPr>
                <w:rFonts w:ascii="Open Sans" w:eastAsia="Times New Roman" w:hAnsi="Open Sans" w:cs="Open Sans"/>
                <w:b/>
                <w:bCs/>
                <w:color w:val="FFFFFF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b/>
                <w:bCs/>
                <w:color w:val="FFFFFF"/>
                <w:sz w:val="20"/>
                <w:szCs w:val="20"/>
                <w:lang w:val="en-FI" w:eastAsia="en-FI"/>
              </w:rPr>
              <w:t>Training set</w:t>
            </w:r>
          </w:p>
        </w:tc>
        <w:tc>
          <w:tcPr>
            <w:tcW w:w="3960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1F3864"/>
            <w:vAlign w:val="center"/>
            <w:hideMark/>
          </w:tcPr>
          <w:p w14:paraId="114F745E" w14:textId="77777777" w:rsidR="00CB1F0F" w:rsidRPr="00CB1F0F" w:rsidRDefault="00CB1F0F" w:rsidP="00CB1F0F">
            <w:pPr>
              <w:spacing w:after="0" w:line="240" w:lineRule="auto"/>
              <w:jc w:val="left"/>
              <w:rPr>
                <w:rFonts w:ascii="Open Sans" w:eastAsia="Times New Roman" w:hAnsi="Open Sans" w:cs="Open Sans"/>
                <w:b/>
                <w:bCs/>
                <w:color w:val="FFFFFF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b/>
                <w:bCs/>
                <w:color w:val="FFFFFF"/>
                <w:sz w:val="20"/>
                <w:szCs w:val="20"/>
                <w:lang w:val="en-FI" w:eastAsia="en-FI"/>
              </w:rPr>
              <w:t>Test set</w:t>
            </w:r>
          </w:p>
        </w:tc>
      </w:tr>
      <w:tr w:rsidR="00CB1F0F" w:rsidRPr="00CB1F0F" w14:paraId="60B5C9FB" w14:textId="77777777" w:rsidTr="00CB1F0F">
        <w:trPr>
          <w:trHeight w:val="360"/>
        </w:trPr>
        <w:tc>
          <w:tcPr>
            <w:tcW w:w="3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1F3864"/>
            <w:vAlign w:val="center"/>
            <w:hideMark/>
          </w:tcPr>
          <w:p w14:paraId="3D2E5D18" w14:textId="77777777" w:rsidR="00CB1F0F" w:rsidRPr="00CB1F0F" w:rsidRDefault="00CB1F0F" w:rsidP="00CB1F0F">
            <w:pPr>
              <w:spacing w:after="0" w:line="240" w:lineRule="auto"/>
              <w:jc w:val="left"/>
              <w:rPr>
                <w:rFonts w:ascii="Open Sans" w:eastAsia="Times New Roman" w:hAnsi="Open Sans" w:cs="Open Sans"/>
                <w:b/>
                <w:bCs/>
                <w:color w:val="FFFFFF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b/>
                <w:bCs/>
                <w:color w:val="FFFFFF"/>
                <w:sz w:val="20"/>
                <w:szCs w:val="20"/>
                <w:lang w:val="en-FI" w:eastAsia="en-FI"/>
              </w:rPr>
              <w:t>Classification method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1F3864"/>
            <w:vAlign w:val="center"/>
            <w:hideMark/>
          </w:tcPr>
          <w:p w14:paraId="36B63BEF" w14:textId="77777777" w:rsidR="00CB1F0F" w:rsidRPr="00CB1F0F" w:rsidRDefault="00CB1F0F" w:rsidP="00CB1F0F">
            <w:pPr>
              <w:spacing w:after="0" w:line="240" w:lineRule="auto"/>
              <w:jc w:val="left"/>
              <w:rPr>
                <w:rFonts w:ascii="Open Sans" w:eastAsia="Times New Roman" w:hAnsi="Open Sans" w:cs="Open Sans"/>
                <w:b/>
                <w:bCs/>
                <w:color w:val="FFFFFF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b/>
                <w:bCs/>
                <w:color w:val="FFFFFF"/>
                <w:sz w:val="20"/>
                <w:szCs w:val="20"/>
                <w:lang w:val="en-FI" w:eastAsia="en-FI"/>
              </w:rPr>
              <w:t>Accuracy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1F3864"/>
            <w:vAlign w:val="center"/>
            <w:hideMark/>
          </w:tcPr>
          <w:p w14:paraId="08260DFA" w14:textId="77777777" w:rsidR="00CB1F0F" w:rsidRPr="00CB1F0F" w:rsidRDefault="00CB1F0F" w:rsidP="00CB1F0F">
            <w:pPr>
              <w:spacing w:after="0" w:line="240" w:lineRule="auto"/>
              <w:jc w:val="left"/>
              <w:rPr>
                <w:rFonts w:ascii="Open Sans" w:eastAsia="Times New Roman" w:hAnsi="Open Sans" w:cs="Open Sans"/>
                <w:b/>
                <w:bCs/>
                <w:color w:val="FFFFFF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b/>
                <w:bCs/>
                <w:color w:val="FFFFFF"/>
                <w:sz w:val="20"/>
                <w:szCs w:val="20"/>
                <w:lang w:val="en-FI" w:eastAsia="en-FI"/>
              </w:rPr>
              <w:t>Sensitivity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1F3864"/>
            <w:vAlign w:val="center"/>
            <w:hideMark/>
          </w:tcPr>
          <w:p w14:paraId="36F2F49B" w14:textId="77777777" w:rsidR="00CB1F0F" w:rsidRPr="00CB1F0F" w:rsidRDefault="00CB1F0F" w:rsidP="00CB1F0F">
            <w:pPr>
              <w:spacing w:after="0" w:line="240" w:lineRule="auto"/>
              <w:jc w:val="left"/>
              <w:rPr>
                <w:rFonts w:ascii="Open Sans" w:eastAsia="Times New Roman" w:hAnsi="Open Sans" w:cs="Open Sans"/>
                <w:b/>
                <w:bCs/>
                <w:color w:val="FFFFFF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b/>
                <w:bCs/>
                <w:color w:val="FFFFFF"/>
                <w:sz w:val="20"/>
                <w:szCs w:val="20"/>
                <w:lang w:val="en-FI" w:eastAsia="en-FI"/>
              </w:rPr>
              <w:t>Specificity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1F3864"/>
            <w:vAlign w:val="center"/>
            <w:hideMark/>
          </w:tcPr>
          <w:p w14:paraId="219EAE69" w14:textId="77777777" w:rsidR="00CB1F0F" w:rsidRPr="00CB1F0F" w:rsidRDefault="00CB1F0F" w:rsidP="00CB1F0F">
            <w:pPr>
              <w:spacing w:after="0" w:line="240" w:lineRule="auto"/>
              <w:jc w:val="left"/>
              <w:rPr>
                <w:rFonts w:ascii="Open Sans" w:eastAsia="Times New Roman" w:hAnsi="Open Sans" w:cs="Open Sans"/>
                <w:b/>
                <w:bCs/>
                <w:color w:val="FFFFFF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b/>
                <w:bCs/>
                <w:color w:val="FFFFFF"/>
                <w:sz w:val="20"/>
                <w:szCs w:val="20"/>
                <w:lang w:val="en-FI" w:eastAsia="en-FI"/>
              </w:rPr>
              <w:t>Accuracy3</w:t>
            </w:r>
          </w:p>
        </w:tc>
        <w:tc>
          <w:tcPr>
            <w:tcW w:w="13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1F3864"/>
            <w:vAlign w:val="center"/>
            <w:hideMark/>
          </w:tcPr>
          <w:p w14:paraId="5F95AC4A" w14:textId="77777777" w:rsidR="00CB1F0F" w:rsidRPr="00CB1F0F" w:rsidRDefault="00CB1F0F" w:rsidP="00CB1F0F">
            <w:pPr>
              <w:spacing w:after="0" w:line="240" w:lineRule="auto"/>
              <w:jc w:val="left"/>
              <w:rPr>
                <w:rFonts w:ascii="Open Sans" w:eastAsia="Times New Roman" w:hAnsi="Open Sans" w:cs="Open Sans"/>
                <w:b/>
                <w:bCs/>
                <w:color w:val="FFFFFF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b/>
                <w:bCs/>
                <w:color w:val="FFFFFF"/>
                <w:sz w:val="20"/>
                <w:szCs w:val="20"/>
                <w:lang w:val="en-FI" w:eastAsia="en-FI"/>
              </w:rPr>
              <w:t>Sensitivity4</w:t>
            </w:r>
          </w:p>
        </w:tc>
        <w:tc>
          <w:tcPr>
            <w:tcW w:w="13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1F3864"/>
            <w:vAlign w:val="center"/>
            <w:hideMark/>
          </w:tcPr>
          <w:p w14:paraId="0BFF6AED" w14:textId="77777777" w:rsidR="00CB1F0F" w:rsidRPr="00CB1F0F" w:rsidRDefault="00CB1F0F" w:rsidP="00CB1F0F">
            <w:pPr>
              <w:spacing w:after="0" w:line="240" w:lineRule="auto"/>
              <w:jc w:val="left"/>
              <w:rPr>
                <w:rFonts w:ascii="Open Sans" w:eastAsia="Times New Roman" w:hAnsi="Open Sans" w:cs="Open Sans"/>
                <w:b/>
                <w:bCs/>
                <w:color w:val="FFFFFF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b/>
                <w:bCs/>
                <w:color w:val="FFFFFF"/>
                <w:sz w:val="20"/>
                <w:szCs w:val="20"/>
                <w:lang w:val="en-FI" w:eastAsia="en-FI"/>
              </w:rPr>
              <w:t>Specificity5</w:t>
            </w:r>
          </w:p>
        </w:tc>
      </w:tr>
      <w:tr w:rsidR="00CB1F0F" w:rsidRPr="00CB1F0F" w14:paraId="3D7C1799" w14:textId="77777777" w:rsidTr="00CB1F0F">
        <w:trPr>
          <w:trHeight w:val="377"/>
        </w:trPr>
        <w:tc>
          <w:tcPr>
            <w:tcW w:w="3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391291C1" w14:textId="77777777" w:rsidR="00CB1F0F" w:rsidRPr="00CB1F0F" w:rsidRDefault="00CB1F0F" w:rsidP="00CB1F0F">
            <w:pPr>
              <w:spacing w:after="0" w:line="240" w:lineRule="auto"/>
              <w:jc w:val="left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FI"/>
              </w:rPr>
              <w:t>FPCA &amp; Similarity classifier WITH 25 columns of data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bottom"/>
            <w:hideMark/>
          </w:tcPr>
          <w:p w14:paraId="186E5E5A" w14:textId="77777777" w:rsidR="00CB1F0F" w:rsidRPr="00CB1F0F" w:rsidRDefault="00CB1F0F" w:rsidP="00CB1F0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FI"/>
              </w:rPr>
              <w:t>0.813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bottom"/>
            <w:hideMark/>
          </w:tcPr>
          <w:p w14:paraId="5D264FE0" w14:textId="77777777" w:rsidR="00CB1F0F" w:rsidRPr="00CB1F0F" w:rsidRDefault="00CB1F0F" w:rsidP="00CB1F0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FI"/>
              </w:rPr>
              <w:t>0.6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bottom"/>
            <w:hideMark/>
          </w:tcPr>
          <w:p w14:paraId="21D33286" w14:textId="77777777" w:rsidR="00CB1F0F" w:rsidRPr="00CB1F0F" w:rsidRDefault="00CB1F0F" w:rsidP="00CB1F0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FI"/>
              </w:rPr>
              <w:t>0.842</w:t>
            </w:r>
          </w:p>
        </w:tc>
        <w:tc>
          <w:tcPr>
            <w:tcW w:w="1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696B"/>
            <w:vAlign w:val="bottom"/>
            <w:hideMark/>
          </w:tcPr>
          <w:p w14:paraId="3E45F29B" w14:textId="77777777" w:rsidR="00CB1F0F" w:rsidRPr="00CB1F0F" w:rsidRDefault="00CB1F0F" w:rsidP="00CB1F0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FI"/>
              </w:rPr>
              <w:t>0.442</w:t>
            </w:r>
          </w:p>
        </w:tc>
        <w:tc>
          <w:tcPr>
            <w:tcW w:w="13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63BE7B"/>
            <w:vAlign w:val="bottom"/>
            <w:hideMark/>
          </w:tcPr>
          <w:p w14:paraId="1C78F96E" w14:textId="77777777" w:rsidR="00CB1F0F" w:rsidRPr="00CB1F0F" w:rsidRDefault="00CB1F0F" w:rsidP="00CB1F0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FI"/>
              </w:rPr>
              <w:t>0.827</w:t>
            </w:r>
          </w:p>
        </w:tc>
        <w:tc>
          <w:tcPr>
            <w:tcW w:w="13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696B"/>
            <w:vAlign w:val="bottom"/>
            <w:hideMark/>
          </w:tcPr>
          <w:p w14:paraId="6805B19F" w14:textId="77777777" w:rsidR="00CB1F0F" w:rsidRPr="00CB1F0F" w:rsidRDefault="00CB1F0F" w:rsidP="00CB1F0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FI"/>
              </w:rPr>
              <w:t>0.391</w:t>
            </w:r>
          </w:p>
        </w:tc>
      </w:tr>
      <w:tr w:rsidR="00CB1F0F" w:rsidRPr="00CB1F0F" w14:paraId="4E6EB309" w14:textId="77777777" w:rsidTr="00CB1F0F">
        <w:trPr>
          <w:trHeight w:val="377"/>
        </w:trPr>
        <w:tc>
          <w:tcPr>
            <w:tcW w:w="3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5CA22591" w14:textId="77777777" w:rsidR="00CB1F0F" w:rsidRPr="00CB1F0F" w:rsidRDefault="00CB1F0F" w:rsidP="00CB1F0F">
            <w:pPr>
              <w:spacing w:after="0" w:line="240" w:lineRule="auto"/>
              <w:jc w:val="left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FI"/>
              </w:rPr>
              <w:t>FPCA &amp; Similarity classifier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bottom"/>
            <w:hideMark/>
          </w:tcPr>
          <w:p w14:paraId="53881579" w14:textId="77777777" w:rsidR="00CB1F0F" w:rsidRPr="00CB1F0F" w:rsidRDefault="00CB1F0F" w:rsidP="00CB1F0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FI"/>
              </w:rPr>
              <w:t>0.826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bottom"/>
            <w:hideMark/>
          </w:tcPr>
          <w:p w14:paraId="26ACAF15" w14:textId="77777777" w:rsidR="00CB1F0F" w:rsidRPr="00CB1F0F" w:rsidRDefault="00CB1F0F" w:rsidP="00CB1F0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FI"/>
              </w:rPr>
              <w:t>0.46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bottom"/>
            <w:hideMark/>
          </w:tcPr>
          <w:p w14:paraId="49C5703A" w14:textId="77777777" w:rsidR="00CB1F0F" w:rsidRPr="00CB1F0F" w:rsidRDefault="00CB1F0F" w:rsidP="00CB1F0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FI"/>
              </w:rPr>
              <w:t>0.874</w:t>
            </w:r>
          </w:p>
        </w:tc>
        <w:tc>
          <w:tcPr>
            <w:tcW w:w="1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C07B"/>
            <w:vAlign w:val="bottom"/>
            <w:hideMark/>
          </w:tcPr>
          <w:p w14:paraId="366F325E" w14:textId="77777777" w:rsidR="00CB1F0F" w:rsidRPr="00CB1F0F" w:rsidRDefault="00CB1F0F" w:rsidP="00CB1F0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FI"/>
              </w:rPr>
              <w:t>0.649</w:t>
            </w:r>
          </w:p>
        </w:tc>
        <w:tc>
          <w:tcPr>
            <w:tcW w:w="13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7CD7E"/>
            <w:vAlign w:val="bottom"/>
            <w:hideMark/>
          </w:tcPr>
          <w:p w14:paraId="62EC1D0F" w14:textId="77777777" w:rsidR="00CB1F0F" w:rsidRPr="00CB1F0F" w:rsidRDefault="00CB1F0F" w:rsidP="00CB1F0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FI"/>
              </w:rPr>
              <w:t>0.626</w:t>
            </w:r>
          </w:p>
        </w:tc>
        <w:tc>
          <w:tcPr>
            <w:tcW w:w="13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BA777"/>
            <w:vAlign w:val="bottom"/>
            <w:hideMark/>
          </w:tcPr>
          <w:p w14:paraId="1723AB48" w14:textId="77777777" w:rsidR="00CB1F0F" w:rsidRPr="00CB1F0F" w:rsidRDefault="00CB1F0F" w:rsidP="00CB1F0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FI"/>
              </w:rPr>
              <w:t>0.653</w:t>
            </w:r>
          </w:p>
        </w:tc>
      </w:tr>
      <w:tr w:rsidR="00CB1F0F" w:rsidRPr="00CB1F0F" w14:paraId="0ADCC5C1" w14:textId="77777777" w:rsidTr="00CB1F0F">
        <w:trPr>
          <w:trHeight w:val="377"/>
        </w:trPr>
        <w:tc>
          <w:tcPr>
            <w:tcW w:w="3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07D73DDC" w14:textId="77777777" w:rsidR="00CB1F0F" w:rsidRPr="00CB1F0F" w:rsidRDefault="00CB1F0F" w:rsidP="00CB1F0F">
            <w:pPr>
              <w:spacing w:after="0" w:line="240" w:lineRule="auto"/>
              <w:jc w:val="left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FI"/>
              </w:rPr>
              <w:t>Similarity classifier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bottom"/>
            <w:hideMark/>
          </w:tcPr>
          <w:p w14:paraId="676CCF60" w14:textId="77777777" w:rsidR="00CB1F0F" w:rsidRPr="00CB1F0F" w:rsidRDefault="00CB1F0F" w:rsidP="00CB1F0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FI"/>
              </w:rPr>
              <w:t>0.721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bottom"/>
            <w:hideMark/>
          </w:tcPr>
          <w:p w14:paraId="545C8764" w14:textId="77777777" w:rsidR="00CB1F0F" w:rsidRPr="00CB1F0F" w:rsidRDefault="00CB1F0F" w:rsidP="00CB1F0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FI"/>
              </w:rPr>
              <w:t>0.636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bottom"/>
            <w:hideMark/>
          </w:tcPr>
          <w:p w14:paraId="7CC2E848" w14:textId="77777777" w:rsidR="00CB1F0F" w:rsidRPr="00CB1F0F" w:rsidRDefault="00CB1F0F" w:rsidP="00CB1F0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FI"/>
              </w:rPr>
              <w:t>0.732</w:t>
            </w:r>
          </w:p>
        </w:tc>
        <w:tc>
          <w:tcPr>
            <w:tcW w:w="1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6E984"/>
            <w:vAlign w:val="bottom"/>
            <w:hideMark/>
          </w:tcPr>
          <w:p w14:paraId="5C561401" w14:textId="77777777" w:rsidR="00CB1F0F" w:rsidRPr="00CB1F0F" w:rsidRDefault="00CB1F0F" w:rsidP="00CB1F0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FI"/>
              </w:rPr>
              <w:t>0.762</w:t>
            </w:r>
          </w:p>
        </w:tc>
        <w:tc>
          <w:tcPr>
            <w:tcW w:w="13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63BE7B"/>
            <w:vAlign w:val="bottom"/>
            <w:hideMark/>
          </w:tcPr>
          <w:p w14:paraId="6D4A6252" w14:textId="77777777" w:rsidR="00CB1F0F" w:rsidRPr="00CB1F0F" w:rsidRDefault="00CB1F0F" w:rsidP="00CB1F0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FI"/>
              </w:rPr>
              <w:t>0.562</w:t>
            </w:r>
          </w:p>
        </w:tc>
        <w:tc>
          <w:tcPr>
            <w:tcW w:w="13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DC87D"/>
            <w:vAlign w:val="bottom"/>
            <w:hideMark/>
          </w:tcPr>
          <w:p w14:paraId="59AADC92" w14:textId="77777777" w:rsidR="00CB1F0F" w:rsidRPr="00CB1F0F" w:rsidRDefault="00CB1F0F" w:rsidP="00CB1F0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FI"/>
              </w:rPr>
              <w:t>0.789</w:t>
            </w:r>
          </w:p>
        </w:tc>
      </w:tr>
      <w:tr w:rsidR="00CB1F0F" w:rsidRPr="00CB1F0F" w14:paraId="685864A2" w14:textId="77777777" w:rsidTr="00CB1F0F">
        <w:trPr>
          <w:trHeight w:val="377"/>
        </w:trPr>
        <w:tc>
          <w:tcPr>
            <w:tcW w:w="3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529B2221" w14:textId="77777777" w:rsidR="00CB1F0F" w:rsidRPr="00CB1F0F" w:rsidRDefault="00CB1F0F" w:rsidP="00CB1F0F">
            <w:pPr>
              <w:spacing w:after="0" w:line="240" w:lineRule="auto"/>
              <w:jc w:val="left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FI"/>
              </w:rPr>
              <w:t>PCA &amp; Similarity classifier WITH 25 columns of data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bottom"/>
            <w:hideMark/>
          </w:tcPr>
          <w:p w14:paraId="24791B7D" w14:textId="77777777" w:rsidR="00CB1F0F" w:rsidRPr="00CB1F0F" w:rsidRDefault="00CB1F0F" w:rsidP="00CB1F0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FI"/>
              </w:rPr>
              <w:t>0.756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bottom"/>
            <w:hideMark/>
          </w:tcPr>
          <w:p w14:paraId="55205989" w14:textId="77777777" w:rsidR="00CB1F0F" w:rsidRPr="00CB1F0F" w:rsidRDefault="00CB1F0F" w:rsidP="00CB1F0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FI"/>
              </w:rPr>
              <w:t>0.679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bottom"/>
            <w:hideMark/>
          </w:tcPr>
          <w:p w14:paraId="5517AF6A" w14:textId="77777777" w:rsidR="00CB1F0F" w:rsidRPr="00CB1F0F" w:rsidRDefault="00CB1F0F" w:rsidP="00CB1F0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FI"/>
              </w:rPr>
              <w:t>0.766</w:t>
            </w:r>
          </w:p>
        </w:tc>
        <w:tc>
          <w:tcPr>
            <w:tcW w:w="1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E082"/>
            <w:vAlign w:val="bottom"/>
            <w:hideMark/>
          </w:tcPr>
          <w:p w14:paraId="08B15CC3" w14:textId="77777777" w:rsidR="00CB1F0F" w:rsidRPr="00CB1F0F" w:rsidRDefault="00CB1F0F" w:rsidP="00CB1F0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FI"/>
              </w:rPr>
              <w:t>0.799</w:t>
            </w:r>
          </w:p>
        </w:tc>
        <w:tc>
          <w:tcPr>
            <w:tcW w:w="13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ED480"/>
            <w:vAlign w:val="bottom"/>
            <w:hideMark/>
          </w:tcPr>
          <w:p w14:paraId="174063DB" w14:textId="77777777" w:rsidR="00CB1F0F" w:rsidRPr="00CB1F0F" w:rsidRDefault="00CB1F0F" w:rsidP="00CB1F0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FI"/>
              </w:rPr>
              <w:t>0.537</w:t>
            </w:r>
          </w:p>
        </w:tc>
        <w:tc>
          <w:tcPr>
            <w:tcW w:w="13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DD37F"/>
            <w:vAlign w:val="bottom"/>
            <w:hideMark/>
          </w:tcPr>
          <w:p w14:paraId="1C43992F" w14:textId="77777777" w:rsidR="00CB1F0F" w:rsidRPr="00CB1F0F" w:rsidRDefault="00CB1F0F" w:rsidP="00CB1F0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FI"/>
              </w:rPr>
              <w:t>0.835</w:t>
            </w:r>
          </w:p>
        </w:tc>
      </w:tr>
      <w:tr w:rsidR="00CB1F0F" w:rsidRPr="00CB1F0F" w14:paraId="65D7F201" w14:textId="77777777" w:rsidTr="00CB1F0F">
        <w:trPr>
          <w:trHeight w:val="377"/>
        </w:trPr>
        <w:tc>
          <w:tcPr>
            <w:tcW w:w="3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22197C69" w14:textId="77777777" w:rsidR="00CB1F0F" w:rsidRPr="00CB1F0F" w:rsidRDefault="00CB1F0F" w:rsidP="00CB1F0F">
            <w:pPr>
              <w:spacing w:after="0" w:line="240" w:lineRule="auto"/>
              <w:jc w:val="left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FI"/>
              </w:rPr>
              <w:t>PCA &amp; Similarity classifier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bottom"/>
            <w:hideMark/>
          </w:tcPr>
          <w:p w14:paraId="46C68EA7" w14:textId="77777777" w:rsidR="00CB1F0F" w:rsidRPr="00CB1F0F" w:rsidRDefault="00CB1F0F" w:rsidP="00CB1F0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FI"/>
              </w:rPr>
              <w:t>0.84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bottom"/>
            <w:hideMark/>
          </w:tcPr>
          <w:p w14:paraId="4A5B7396" w14:textId="77777777" w:rsidR="00CB1F0F" w:rsidRPr="00CB1F0F" w:rsidRDefault="00CB1F0F" w:rsidP="00CB1F0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FI"/>
              </w:rPr>
              <w:t>0.64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bottom"/>
            <w:hideMark/>
          </w:tcPr>
          <w:p w14:paraId="316E0FF1" w14:textId="77777777" w:rsidR="00CB1F0F" w:rsidRPr="00CB1F0F" w:rsidRDefault="00CB1F0F" w:rsidP="00CB1F0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FI"/>
              </w:rPr>
              <w:t>0.866</w:t>
            </w:r>
          </w:p>
        </w:tc>
        <w:tc>
          <w:tcPr>
            <w:tcW w:w="1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E82"/>
            <w:vAlign w:val="bottom"/>
            <w:hideMark/>
          </w:tcPr>
          <w:p w14:paraId="66667135" w14:textId="77777777" w:rsidR="00CB1F0F" w:rsidRPr="00CB1F0F" w:rsidRDefault="00CB1F0F" w:rsidP="00CB1F0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FI"/>
              </w:rPr>
              <w:t>0.808</w:t>
            </w:r>
          </w:p>
        </w:tc>
        <w:tc>
          <w:tcPr>
            <w:tcW w:w="13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FD480"/>
            <w:vAlign w:val="bottom"/>
            <w:hideMark/>
          </w:tcPr>
          <w:p w14:paraId="0311E43C" w14:textId="77777777" w:rsidR="00CB1F0F" w:rsidRPr="00CB1F0F" w:rsidRDefault="00CB1F0F" w:rsidP="00CB1F0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FI"/>
              </w:rPr>
              <w:t>0.533</w:t>
            </w:r>
          </w:p>
        </w:tc>
        <w:tc>
          <w:tcPr>
            <w:tcW w:w="13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DD57F"/>
            <w:vAlign w:val="bottom"/>
            <w:hideMark/>
          </w:tcPr>
          <w:p w14:paraId="606D8D70" w14:textId="77777777" w:rsidR="00CB1F0F" w:rsidRPr="00CB1F0F" w:rsidRDefault="00CB1F0F" w:rsidP="00CB1F0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FI"/>
              </w:rPr>
              <w:t>0.845</w:t>
            </w:r>
          </w:p>
        </w:tc>
      </w:tr>
      <w:tr w:rsidR="00CB1F0F" w:rsidRPr="00CB1F0F" w14:paraId="579E6711" w14:textId="77777777" w:rsidTr="00CB1F0F">
        <w:trPr>
          <w:trHeight w:val="377"/>
        </w:trPr>
        <w:tc>
          <w:tcPr>
            <w:tcW w:w="3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286C0BEC" w14:textId="77777777" w:rsidR="00CB1F0F" w:rsidRPr="00CB1F0F" w:rsidRDefault="00CB1F0F" w:rsidP="00CB1F0F">
            <w:pPr>
              <w:spacing w:after="0" w:line="240" w:lineRule="auto"/>
              <w:jc w:val="left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  <w:t>Fuzzy PCA &amp; Fuzzy K-NN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bottom"/>
            <w:hideMark/>
          </w:tcPr>
          <w:p w14:paraId="5412245D" w14:textId="77777777" w:rsidR="00CB1F0F" w:rsidRPr="00CB1F0F" w:rsidRDefault="00CB1F0F" w:rsidP="00CB1F0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FI"/>
              </w:rPr>
              <w:t>0.933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bottom"/>
            <w:hideMark/>
          </w:tcPr>
          <w:p w14:paraId="5709F680" w14:textId="77777777" w:rsidR="00CB1F0F" w:rsidRPr="00CB1F0F" w:rsidRDefault="00CB1F0F" w:rsidP="00CB1F0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FI"/>
              </w:rPr>
              <w:t>0.318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bottom"/>
            <w:hideMark/>
          </w:tcPr>
          <w:p w14:paraId="344269DD" w14:textId="77777777" w:rsidR="00CB1F0F" w:rsidRPr="00CB1F0F" w:rsidRDefault="00CB1F0F" w:rsidP="00CB1F0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FI"/>
              </w:rPr>
              <w:t>0.971</w:t>
            </w:r>
          </w:p>
        </w:tc>
        <w:tc>
          <w:tcPr>
            <w:tcW w:w="1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EDD81"/>
            <w:vAlign w:val="bottom"/>
            <w:hideMark/>
          </w:tcPr>
          <w:p w14:paraId="72E40332" w14:textId="77777777" w:rsidR="00CB1F0F" w:rsidRPr="00CB1F0F" w:rsidRDefault="00CB1F0F" w:rsidP="00CB1F0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FI"/>
              </w:rPr>
              <w:t>0.718</w:t>
            </w:r>
          </w:p>
        </w:tc>
        <w:tc>
          <w:tcPr>
            <w:tcW w:w="13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84"/>
            <w:vAlign w:val="bottom"/>
            <w:hideMark/>
          </w:tcPr>
          <w:p w14:paraId="305B930B" w14:textId="77777777" w:rsidR="00CB1F0F" w:rsidRPr="00CB1F0F" w:rsidRDefault="00CB1F0F" w:rsidP="00CB1F0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FI"/>
              </w:rPr>
              <w:t>0.253</w:t>
            </w:r>
          </w:p>
        </w:tc>
        <w:tc>
          <w:tcPr>
            <w:tcW w:w="13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EDD81"/>
            <w:vAlign w:val="bottom"/>
            <w:hideMark/>
          </w:tcPr>
          <w:p w14:paraId="4424ECD4" w14:textId="77777777" w:rsidR="00CB1F0F" w:rsidRPr="00CB1F0F" w:rsidRDefault="00CB1F0F" w:rsidP="00CB1F0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FI"/>
              </w:rPr>
              <w:t>0.876</w:t>
            </w:r>
          </w:p>
        </w:tc>
      </w:tr>
      <w:tr w:rsidR="00CB1F0F" w:rsidRPr="00CB1F0F" w14:paraId="43940147" w14:textId="77777777" w:rsidTr="00CB1F0F">
        <w:trPr>
          <w:trHeight w:val="377"/>
        </w:trPr>
        <w:tc>
          <w:tcPr>
            <w:tcW w:w="3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72E4E026" w14:textId="77777777" w:rsidR="00CB1F0F" w:rsidRPr="00CB1F0F" w:rsidRDefault="00CB1F0F" w:rsidP="00CB1F0F">
            <w:pPr>
              <w:spacing w:after="0" w:line="240" w:lineRule="auto"/>
              <w:jc w:val="left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  <w:t>Fuzzy PCA &amp; K-NN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bottom"/>
            <w:hideMark/>
          </w:tcPr>
          <w:p w14:paraId="5177FE00" w14:textId="77777777" w:rsidR="00CB1F0F" w:rsidRPr="00CB1F0F" w:rsidRDefault="00CB1F0F" w:rsidP="00CB1F0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FI"/>
              </w:rPr>
              <w:t>0.934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bottom"/>
            <w:hideMark/>
          </w:tcPr>
          <w:p w14:paraId="03582AEF" w14:textId="77777777" w:rsidR="00CB1F0F" w:rsidRPr="00CB1F0F" w:rsidRDefault="00CB1F0F" w:rsidP="00CB1F0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FI"/>
              </w:rPr>
              <w:t>0.323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bottom"/>
            <w:hideMark/>
          </w:tcPr>
          <w:p w14:paraId="6873B9A3" w14:textId="77777777" w:rsidR="00CB1F0F" w:rsidRPr="00CB1F0F" w:rsidRDefault="00CB1F0F" w:rsidP="00CB1F0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FI"/>
              </w:rPr>
              <w:t>0.971</w:t>
            </w:r>
          </w:p>
        </w:tc>
        <w:tc>
          <w:tcPr>
            <w:tcW w:w="1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EE081"/>
            <w:vAlign w:val="bottom"/>
            <w:hideMark/>
          </w:tcPr>
          <w:p w14:paraId="3AA57F80" w14:textId="77777777" w:rsidR="00CB1F0F" w:rsidRPr="00CB1F0F" w:rsidRDefault="00CB1F0F" w:rsidP="00CB1F0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FI"/>
              </w:rPr>
              <w:t>0.724</w:t>
            </w:r>
          </w:p>
        </w:tc>
        <w:tc>
          <w:tcPr>
            <w:tcW w:w="13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696B"/>
            <w:vAlign w:val="bottom"/>
            <w:hideMark/>
          </w:tcPr>
          <w:p w14:paraId="7A1930CE" w14:textId="77777777" w:rsidR="00CB1F0F" w:rsidRPr="00CB1F0F" w:rsidRDefault="00CB1F0F" w:rsidP="00CB1F0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FI"/>
              </w:rPr>
              <w:t>0.251</w:t>
            </w:r>
          </w:p>
        </w:tc>
        <w:tc>
          <w:tcPr>
            <w:tcW w:w="13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EDF81"/>
            <w:vAlign w:val="bottom"/>
            <w:hideMark/>
          </w:tcPr>
          <w:p w14:paraId="337250D6" w14:textId="77777777" w:rsidR="00CB1F0F" w:rsidRPr="00CB1F0F" w:rsidRDefault="00CB1F0F" w:rsidP="00CB1F0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FI"/>
              </w:rPr>
              <w:t>0.885</w:t>
            </w:r>
          </w:p>
        </w:tc>
      </w:tr>
      <w:tr w:rsidR="00CB1F0F" w:rsidRPr="00CB1F0F" w14:paraId="0B356624" w14:textId="77777777" w:rsidTr="00CB1F0F">
        <w:trPr>
          <w:trHeight w:val="377"/>
        </w:trPr>
        <w:tc>
          <w:tcPr>
            <w:tcW w:w="3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2001CAF9" w14:textId="77777777" w:rsidR="00CB1F0F" w:rsidRPr="00CB1F0F" w:rsidRDefault="00CB1F0F" w:rsidP="00CB1F0F">
            <w:pPr>
              <w:spacing w:after="0" w:line="240" w:lineRule="auto"/>
              <w:jc w:val="left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FI"/>
              </w:rPr>
              <w:t>Logistic Regression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bottom"/>
            <w:hideMark/>
          </w:tcPr>
          <w:p w14:paraId="7FD4858D" w14:textId="77777777" w:rsidR="00CB1F0F" w:rsidRPr="00CB1F0F" w:rsidRDefault="00CB1F0F" w:rsidP="00CB1F0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FI"/>
              </w:rPr>
              <w:t>0.948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bottom"/>
            <w:hideMark/>
          </w:tcPr>
          <w:p w14:paraId="17145CEC" w14:textId="77777777" w:rsidR="00CB1F0F" w:rsidRPr="00CB1F0F" w:rsidRDefault="00CB1F0F" w:rsidP="00CB1F0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FI"/>
              </w:rPr>
              <w:t>0.307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bottom"/>
            <w:hideMark/>
          </w:tcPr>
          <w:p w14:paraId="033D9664" w14:textId="77777777" w:rsidR="00CB1F0F" w:rsidRPr="00CB1F0F" w:rsidRDefault="00CB1F0F" w:rsidP="00CB1F0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FI"/>
              </w:rPr>
              <w:t>0.988</w:t>
            </w:r>
          </w:p>
        </w:tc>
        <w:tc>
          <w:tcPr>
            <w:tcW w:w="1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1E784"/>
            <w:vAlign w:val="bottom"/>
            <w:hideMark/>
          </w:tcPr>
          <w:p w14:paraId="6CBF26D5" w14:textId="77777777" w:rsidR="00CB1F0F" w:rsidRPr="00CB1F0F" w:rsidRDefault="00CB1F0F" w:rsidP="00CB1F0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FI"/>
              </w:rPr>
              <w:t>0.768</w:t>
            </w:r>
          </w:p>
        </w:tc>
        <w:tc>
          <w:tcPr>
            <w:tcW w:w="13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EEB84"/>
            <w:vAlign w:val="bottom"/>
            <w:hideMark/>
          </w:tcPr>
          <w:p w14:paraId="7C41B589" w14:textId="77777777" w:rsidR="00CB1F0F" w:rsidRPr="00CB1F0F" w:rsidRDefault="00CB1F0F" w:rsidP="00CB1F0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FI"/>
              </w:rPr>
              <w:t>0.222</w:t>
            </w:r>
          </w:p>
        </w:tc>
        <w:tc>
          <w:tcPr>
            <w:tcW w:w="13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1DE82"/>
            <w:vAlign w:val="bottom"/>
            <w:hideMark/>
          </w:tcPr>
          <w:p w14:paraId="7FDE38C9" w14:textId="77777777" w:rsidR="00CB1F0F" w:rsidRPr="00CB1F0F" w:rsidRDefault="00CB1F0F" w:rsidP="00CB1F0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FI"/>
              </w:rPr>
              <w:t>0.954</w:t>
            </w:r>
          </w:p>
        </w:tc>
      </w:tr>
      <w:tr w:rsidR="00CB1F0F" w:rsidRPr="00CB1F0F" w14:paraId="1007B1AA" w14:textId="77777777" w:rsidTr="00CB1F0F">
        <w:trPr>
          <w:trHeight w:val="498"/>
        </w:trPr>
        <w:tc>
          <w:tcPr>
            <w:tcW w:w="3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1A9C34F1" w14:textId="77777777" w:rsidR="00CB1F0F" w:rsidRPr="00CB1F0F" w:rsidRDefault="00CB1F0F" w:rsidP="00CB1F0F">
            <w:pPr>
              <w:spacing w:after="0" w:line="240" w:lineRule="auto"/>
              <w:jc w:val="left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  <w:t>PCA &amp; K-NN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bottom"/>
            <w:hideMark/>
          </w:tcPr>
          <w:p w14:paraId="75A7CE6D" w14:textId="77777777" w:rsidR="00CB1F0F" w:rsidRPr="00CB1F0F" w:rsidRDefault="00CB1F0F" w:rsidP="00CB1F0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FI"/>
              </w:rPr>
              <w:t>0.937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bottom"/>
            <w:hideMark/>
          </w:tcPr>
          <w:p w14:paraId="41A71360" w14:textId="77777777" w:rsidR="00CB1F0F" w:rsidRPr="00CB1F0F" w:rsidRDefault="00CB1F0F" w:rsidP="00CB1F0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FI"/>
              </w:rPr>
              <w:t>0.333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bottom"/>
            <w:hideMark/>
          </w:tcPr>
          <w:p w14:paraId="419F1361" w14:textId="77777777" w:rsidR="00CB1F0F" w:rsidRPr="00CB1F0F" w:rsidRDefault="00CB1F0F" w:rsidP="00CB1F0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FI"/>
              </w:rPr>
              <w:t>0.971</w:t>
            </w:r>
          </w:p>
        </w:tc>
        <w:tc>
          <w:tcPr>
            <w:tcW w:w="1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84"/>
            <w:vAlign w:val="bottom"/>
            <w:hideMark/>
          </w:tcPr>
          <w:p w14:paraId="0EB75159" w14:textId="77777777" w:rsidR="00CB1F0F" w:rsidRPr="00CB1F0F" w:rsidRDefault="00CB1F0F" w:rsidP="00CB1F0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FI"/>
              </w:rPr>
              <w:t>0.75</w:t>
            </w:r>
          </w:p>
        </w:tc>
        <w:tc>
          <w:tcPr>
            <w:tcW w:w="13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EE883"/>
            <w:vAlign w:val="bottom"/>
            <w:hideMark/>
          </w:tcPr>
          <w:p w14:paraId="29B88665" w14:textId="77777777" w:rsidR="00CB1F0F" w:rsidRPr="00CB1F0F" w:rsidRDefault="00CB1F0F" w:rsidP="00CB1F0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FI"/>
              </w:rPr>
              <w:t>0.213</w:t>
            </w:r>
          </w:p>
        </w:tc>
        <w:tc>
          <w:tcPr>
            <w:tcW w:w="13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EEA83"/>
            <w:vAlign w:val="bottom"/>
            <w:hideMark/>
          </w:tcPr>
          <w:p w14:paraId="270899F9" w14:textId="77777777" w:rsidR="00CB1F0F" w:rsidRPr="00CB1F0F" w:rsidRDefault="00CB1F0F" w:rsidP="00CB1F0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FI"/>
              </w:rPr>
              <w:t>0.932</w:t>
            </w:r>
          </w:p>
        </w:tc>
      </w:tr>
      <w:tr w:rsidR="00CB1F0F" w:rsidRPr="00CB1F0F" w14:paraId="7CF482C0" w14:textId="77777777" w:rsidTr="00CB1F0F">
        <w:trPr>
          <w:trHeight w:val="377"/>
        </w:trPr>
        <w:tc>
          <w:tcPr>
            <w:tcW w:w="3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12376FD2" w14:textId="77777777" w:rsidR="00CB1F0F" w:rsidRPr="00CB1F0F" w:rsidRDefault="00CB1F0F" w:rsidP="00CB1F0F">
            <w:pPr>
              <w:spacing w:after="0" w:line="240" w:lineRule="auto"/>
              <w:jc w:val="left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  <w:t>PCA &amp; Fuzzy K-NN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bottom"/>
            <w:hideMark/>
          </w:tcPr>
          <w:p w14:paraId="73C99371" w14:textId="77777777" w:rsidR="00CB1F0F" w:rsidRPr="00CB1F0F" w:rsidRDefault="00CB1F0F" w:rsidP="00CB1F0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FI"/>
              </w:rPr>
              <w:t>0.933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bottom"/>
            <w:hideMark/>
          </w:tcPr>
          <w:p w14:paraId="172A532F" w14:textId="77777777" w:rsidR="00CB1F0F" w:rsidRPr="00CB1F0F" w:rsidRDefault="00CB1F0F" w:rsidP="00CB1F0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FI"/>
              </w:rPr>
              <w:t>0.335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bottom"/>
            <w:hideMark/>
          </w:tcPr>
          <w:p w14:paraId="4DC5F2BD" w14:textId="77777777" w:rsidR="00CB1F0F" w:rsidRPr="00CB1F0F" w:rsidRDefault="00CB1F0F" w:rsidP="00CB1F0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FI"/>
              </w:rPr>
              <w:t>0.97</w:t>
            </w:r>
          </w:p>
        </w:tc>
        <w:tc>
          <w:tcPr>
            <w:tcW w:w="1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84"/>
            <w:vAlign w:val="bottom"/>
            <w:hideMark/>
          </w:tcPr>
          <w:p w14:paraId="3DFE0D22" w14:textId="77777777" w:rsidR="00CB1F0F" w:rsidRPr="00CB1F0F" w:rsidRDefault="00CB1F0F" w:rsidP="00CB1F0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FI"/>
              </w:rPr>
              <w:t>0.75</w:t>
            </w:r>
          </w:p>
        </w:tc>
        <w:tc>
          <w:tcPr>
            <w:tcW w:w="13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EE182"/>
            <w:vAlign w:val="bottom"/>
            <w:hideMark/>
          </w:tcPr>
          <w:p w14:paraId="564AAE56" w14:textId="77777777" w:rsidR="00CB1F0F" w:rsidRPr="00CB1F0F" w:rsidRDefault="00CB1F0F" w:rsidP="00CB1F0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FI"/>
              </w:rPr>
              <w:t>0.202</w:t>
            </w:r>
          </w:p>
        </w:tc>
        <w:tc>
          <w:tcPr>
            <w:tcW w:w="13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EA84"/>
            <w:vAlign w:val="bottom"/>
            <w:hideMark/>
          </w:tcPr>
          <w:p w14:paraId="0A0F030B" w14:textId="77777777" w:rsidR="00CB1F0F" w:rsidRPr="00CB1F0F" w:rsidRDefault="00CB1F0F" w:rsidP="00CB1F0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FI"/>
              </w:rPr>
              <w:t>0.937</w:t>
            </w:r>
          </w:p>
        </w:tc>
      </w:tr>
      <w:tr w:rsidR="00CB1F0F" w:rsidRPr="00CB1F0F" w14:paraId="32711F81" w14:textId="77777777" w:rsidTr="00CB1F0F">
        <w:trPr>
          <w:trHeight w:val="377"/>
        </w:trPr>
        <w:tc>
          <w:tcPr>
            <w:tcW w:w="3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4B490413" w14:textId="77777777" w:rsidR="00CB1F0F" w:rsidRPr="00CB1F0F" w:rsidRDefault="00CB1F0F" w:rsidP="00CB1F0F">
            <w:pPr>
              <w:spacing w:after="0" w:line="240" w:lineRule="auto"/>
              <w:jc w:val="left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  <w:t>K-NN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bottom"/>
            <w:hideMark/>
          </w:tcPr>
          <w:p w14:paraId="4B2E1E59" w14:textId="77777777" w:rsidR="00CB1F0F" w:rsidRPr="00CB1F0F" w:rsidRDefault="00CB1F0F" w:rsidP="00CB1F0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FI"/>
              </w:rPr>
              <w:t>0.925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bottom"/>
            <w:hideMark/>
          </w:tcPr>
          <w:p w14:paraId="434F272E" w14:textId="77777777" w:rsidR="00CB1F0F" w:rsidRPr="00CB1F0F" w:rsidRDefault="00CB1F0F" w:rsidP="00CB1F0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FI"/>
              </w:rPr>
              <w:t>0.2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bottom"/>
            <w:hideMark/>
          </w:tcPr>
          <w:p w14:paraId="4E9EEA4C" w14:textId="77777777" w:rsidR="00CB1F0F" w:rsidRPr="00CB1F0F" w:rsidRDefault="00CB1F0F" w:rsidP="00CB1F0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FI"/>
              </w:rPr>
              <w:t>0.97</w:t>
            </w:r>
          </w:p>
        </w:tc>
        <w:tc>
          <w:tcPr>
            <w:tcW w:w="1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EE983"/>
            <w:vAlign w:val="bottom"/>
            <w:hideMark/>
          </w:tcPr>
          <w:p w14:paraId="418F569A" w14:textId="77777777" w:rsidR="00CB1F0F" w:rsidRPr="00CB1F0F" w:rsidRDefault="00CB1F0F" w:rsidP="00CB1F0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FI"/>
              </w:rPr>
              <w:t>0.746</w:t>
            </w:r>
          </w:p>
        </w:tc>
        <w:tc>
          <w:tcPr>
            <w:tcW w:w="13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DCE7E"/>
            <w:vAlign w:val="bottom"/>
            <w:hideMark/>
          </w:tcPr>
          <w:p w14:paraId="32FA287D" w14:textId="77777777" w:rsidR="00CB1F0F" w:rsidRPr="00CB1F0F" w:rsidRDefault="00CB1F0F" w:rsidP="00CB1F0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FI"/>
              </w:rPr>
              <w:t>0.17</w:t>
            </w:r>
          </w:p>
        </w:tc>
        <w:tc>
          <w:tcPr>
            <w:tcW w:w="13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BE683"/>
            <w:vAlign w:val="bottom"/>
            <w:hideMark/>
          </w:tcPr>
          <w:p w14:paraId="41F01562" w14:textId="77777777" w:rsidR="00CB1F0F" w:rsidRPr="00CB1F0F" w:rsidRDefault="00CB1F0F" w:rsidP="00CB1F0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FI"/>
              </w:rPr>
              <w:t>0.943</w:t>
            </w:r>
          </w:p>
        </w:tc>
      </w:tr>
      <w:tr w:rsidR="00CB1F0F" w:rsidRPr="00CB1F0F" w14:paraId="3B984D9E" w14:textId="77777777" w:rsidTr="00CB1F0F">
        <w:trPr>
          <w:trHeight w:val="377"/>
        </w:trPr>
        <w:tc>
          <w:tcPr>
            <w:tcW w:w="3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38D2559B" w14:textId="77777777" w:rsidR="00CB1F0F" w:rsidRPr="00CB1F0F" w:rsidRDefault="00CB1F0F" w:rsidP="00CB1F0F">
            <w:pPr>
              <w:spacing w:after="0" w:line="240" w:lineRule="auto"/>
              <w:jc w:val="left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  <w:t>Fuzzy K-NN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bottom"/>
            <w:hideMark/>
          </w:tcPr>
          <w:p w14:paraId="782AE88E" w14:textId="77777777" w:rsidR="00CB1F0F" w:rsidRPr="00CB1F0F" w:rsidRDefault="00CB1F0F" w:rsidP="00CB1F0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FI"/>
              </w:rPr>
              <w:t>0.923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bottom"/>
            <w:hideMark/>
          </w:tcPr>
          <w:p w14:paraId="21289A35" w14:textId="77777777" w:rsidR="00CB1F0F" w:rsidRPr="00CB1F0F" w:rsidRDefault="00CB1F0F" w:rsidP="00CB1F0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FI"/>
              </w:rPr>
              <w:t>0.201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bottom"/>
            <w:hideMark/>
          </w:tcPr>
          <w:p w14:paraId="2DB0983B" w14:textId="77777777" w:rsidR="00CB1F0F" w:rsidRPr="00CB1F0F" w:rsidRDefault="00CB1F0F" w:rsidP="00CB1F0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FI"/>
              </w:rPr>
              <w:t>0.97</w:t>
            </w:r>
          </w:p>
        </w:tc>
        <w:tc>
          <w:tcPr>
            <w:tcW w:w="1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EE983"/>
            <w:vAlign w:val="bottom"/>
            <w:hideMark/>
          </w:tcPr>
          <w:p w14:paraId="6ACCD304" w14:textId="77777777" w:rsidR="00CB1F0F" w:rsidRPr="00CB1F0F" w:rsidRDefault="00CB1F0F" w:rsidP="00CB1F0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FI"/>
              </w:rPr>
              <w:t>0.746</w:t>
            </w:r>
          </w:p>
        </w:tc>
        <w:tc>
          <w:tcPr>
            <w:tcW w:w="13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DCD7E"/>
            <w:vAlign w:val="bottom"/>
            <w:hideMark/>
          </w:tcPr>
          <w:p w14:paraId="4EC83A83" w14:textId="77777777" w:rsidR="00CB1F0F" w:rsidRPr="00CB1F0F" w:rsidRDefault="00CB1F0F" w:rsidP="00CB1F0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FI"/>
              </w:rPr>
              <w:t>0.169</w:t>
            </w:r>
          </w:p>
        </w:tc>
        <w:tc>
          <w:tcPr>
            <w:tcW w:w="13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BE683"/>
            <w:vAlign w:val="bottom"/>
            <w:hideMark/>
          </w:tcPr>
          <w:p w14:paraId="72798961" w14:textId="77777777" w:rsidR="00CB1F0F" w:rsidRPr="00CB1F0F" w:rsidRDefault="00CB1F0F" w:rsidP="00CB1F0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FI"/>
              </w:rPr>
              <w:t>0.943</w:t>
            </w:r>
          </w:p>
        </w:tc>
      </w:tr>
      <w:tr w:rsidR="00CB1F0F" w:rsidRPr="00CB1F0F" w14:paraId="534E91B7" w14:textId="77777777" w:rsidTr="00CB1F0F">
        <w:trPr>
          <w:trHeight w:val="377"/>
        </w:trPr>
        <w:tc>
          <w:tcPr>
            <w:tcW w:w="3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5CE67825" w14:textId="77777777" w:rsidR="00CB1F0F" w:rsidRPr="00CB1F0F" w:rsidRDefault="00CB1F0F" w:rsidP="00CB1F0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FI"/>
              </w:rPr>
              <w:t>Simple linear regression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bottom"/>
            <w:hideMark/>
          </w:tcPr>
          <w:p w14:paraId="109C03CD" w14:textId="77777777" w:rsidR="00CB1F0F" w:rsidRPr="00CB1F0F" w:rsidRDefault="00CB1F0F" w:rsidP="00CB1F0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FI"/>
              </w:rPr>
              <w:t>0.946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bottom"/>
            <w:hideMark/>
          </w:tcPr>
          <w:p w14:paraId="4C4A9994" w14:textId="77777777" w:rsidR="00CB1F0F" w:rsidRPr="00CB1F0F" w:rsidRDefault="00CB1F0F" w:rsidP="00CB1F0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FI"/>
              </w:rPr>
              <w:t>0.159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bottom"/>
            <w:hideMark/>
          </w:tcPr>
          <w:p w14:paraId="64F28EE4" w14:textId="77777777" w:rsidR="00CB1F0F" w:rsidRPr="00CB1F0F" w:rsidRDefault="00CB1F0F" w:rsidP="00CB1F0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FI"/>
              </w:rPr>
              <w:t>0.995</w:t>
            </w:r>
          </w:p>
        </w:tc>
        <w:tc>
          <w:tcPr>
            <w:tcW w:w="1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84"/>
            <w:vAlign w:val="bottom"/>
            <w:hideMark/>
          </w:tcPr>
          <w:p w14:paraId="4860AFA6" w14:textId="77777777" w:rsidR="00CB1F0F" w:rsidRPr="00CB1F0F" w:rsidRDefault="00CB1F0F" w:rsidP="00CB1F0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FI"/>
              </w:rPr>
              <w:t>0.751</w:t>
            </w:r>
          </w:p>
        </w:tc>
        <w:tc>
          <w:tcPr>
            <w:tcW w:w="13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BAF78"/>
            <w:vAlign w:val="bottom"/>
            <w:hideMark/>
          </w:tcPr>
          <w:p w14:paraId="403F3F95" w14:textId="77777777" w:rsidR="00CB1F0F" w:rsidRPr="00CB1F0F" w:rsidRDefault="00CB1F0F" w:rsidP="00CB1F0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FI"/>
              </w:rPr>
              <w:t>0.118</w:t>
            </w:r>
          </w:p>
        </w:tc>
        <w:tc>
          <w:tcPr>
            <w:tcW w:w="13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3D580"/>
            <w:vAlign w:val="bottom"/>
            <w:hideMark/>
          </w:tcPr>
          <w:p w14:paraId="55770D85" w14:textId="77777777" w:rsidR="00CB1F0F" w:rsidRPr="00CB1F0F" w:rsidRDefault="00CB1F0F" w:rsidP="00CB1F0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FI"/>
              </w:rPr>
              <w:t>0.967</w:t>
            </w:r>
          </w:p>
        </w:tc>
      </w:tr>
      <w:tr w:rsidR="00CB1F0F" w:rsidRPr="00CB1F0F" w14:paraId="44C489CB" w14:textId="77777777" w:rsidTr="00CB1F0F">
        <w:trPr>
          <w:trHeight w:val="377"/>
        </w:trPr>
        <w:tc>
          <w:tcPr>
            <w:tcW w:w="3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0838F0A0" w14:textId="77777777" w:rsidR="00CB1F0F" w:rsidRPr="00CB1F0F" w:rsidRDefault="00CB1F0F" w:rsidP="00CB1F0F">
            <w:pPr>
              <w:spacing w:after="0" w:line="240" w:lineRule="auto"/>
              <w:jc w:val="left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FI"/>
              </w:rPr>
              <w:t>Decision tree classification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bottom"/>
            <w:hideMark/>
          </w:tcPr>
          <w:p w14:paraId="0B73E71F" w14:textId="77777777" w:rsidR="00CB1F0F" w:rsidRPr="00CB1F0F" w:rsidRDefault="00CB1F0F" w:rsidP="00CB1F0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FI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bottom"/>
            <w:hideMark/>
          </w:tcPr>
          <w:p w14:paraId="78763E31" w14:textId="77777777" w:rsidR="00CB1F0F" w:rsidRPr="00CB1F0F" w:rsidRDefault="00CB1F0F" w:rsidP="00CB1F0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FI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bottom"/>
            <w:hideMark/>
          </w:tcPr>
          <w:p w14:paraId="6B3CC4E6" w14:textId="77777777" w:rsidR="00CB1F0F" w:rsidRPr="00CB1F0F" w:rsidRDefault="00CB1F0F" w:rsidP="00CB1F0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FI"/>
              </w:rPr>
              <w:t> </w:t>
            </w:r>
          </w:p>
        </w:tc>
        <w:tc>
          <w:tcPr>
            <w:tcW w:w="1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EA84"/>
            <w:vAlign w:val="bottom"/>
            <w:hideMark/>
          </w:tcPr>
          <w:p w14:paraId="155AA95D" w14:textId="77777777" w:rsidR="00CB1F0F" w:rsidRPr="00CB1F0F" w:rsidRDefault="00CB1F0F" w:rsidP="00CB1F0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FI"/>
              </w:rPr>
              <w:t>0.757</w:t>
            </w:r>
          </w:p>
        </w:tc>
        <w:tc>
          <w:tcPr>
            <w:tcW w:w="13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9F75"/>
            <w:vAlign w:val="bottom"/>
            <w:hideMark/>
          </w:tcPr>
          <w:p w14:paraId="5220075C" w14:textId="77777777" w:rsidR="00CB1F0F" w:rsidRPr="00CB1F0F" w:rsidRDefault="00CB1F0F" w:rsidP="00CB1F0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FI"/>
              </w:rPr>
              <w:t>0.092</w:t>
            </w:r>
          </w:p>
        </w:tc>
        <w:tc>
          <w:tcPr>
            <w:tcW w:w="13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ACA7E"/>
            <w:vAlign w:val="bottom"/>
            <w:hideMark/>
          </w:tcPr>
          <w:p w14:paraId="31C74591" w14:textId="77777777" w:rsidR="00CB1F0F" w:rsidRPr="00CB1F0F" w:rsidRDefault="00CB1F0F" w:rsidP="00CB1F0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FI"/>
              </w:rPr>
              <w:t>0.984</w:t>
            </w:r>
          </w:p>
        </w:tc>
      </w:tr>
      <w:tr w:rsidR="00CB1F0F" w:rsidRPr="00CB1F0F" w14:paraId="69FE1B64" w14:textId="77777777" w:rsidTr="00CB1F0F">
        <w:trPr>
          <w:trHeight w:val="377"/>
        </w:trPr>
        <w:tc>
          <w:tcPr>
            <w:tcW w:w="3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42E6FA7A" w14:textId="77777777" w:rsidR="00CB1F0F" w:rsidRPr="00CB1F0F" w:rsidRDefault="00CB1F0F" w:rsidP="00CB1F0F">
            <w:pPr>
              <w:spacing w:after="0" w:line="240" w:lineRule="auto"/>
              <w:jc w:val="left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FI"/>
              </w:rPr>
              <w:t>Kernel SVM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bottom"/>
            <w:hideMark/>
          </w:tcPr>
          <w:p w14:paraId="3223E9F8" w14:textId="77777777" w:rsidR="00CB1F0F" w:rsidRPr="00CB1F0F" w:rsidRDefault="00CB1F0F" w:rsidP="00CB1F0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FI"/>
              </w:rPr>
              <w:t>0.946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bottom"/>
            <w:hideMark/>
          </w:tcPr>
          <w:p w14:paraId="26D3AC28" w14:textId="77777777" w:rsidR="00CB1F0F" w:rsidRPr="00CB1F0F" w:rsidRDefault="00CB1F0F" w:rsidP="00CB1F0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FI"/>
              </w:rPr>
              <w:t>0.139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bottom"/>
            <w:hideMark/>
          </w:tcPr>
          <w:p w14:paraId="218044F0" w14:textId="77777777" w:rsidR="00CB1F0F" w:rsidRPr="00CB1F0F" w:rsidRDefault="00CB1F0F" w:rsidP="00CB1F0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FI"/>
              </w:rPr>
              <w:t>0.995</w:t>
            </w:r>
          </w:p>
        </w:tc>
        <w:tc>
          <w:tcPr>
            <w:tcW w:w="1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EEA83"/>
            <w:vAlign w:val="bottom"/>
            <w:hideMark/>
          </w:tcPr>
          <w:p w14:paraId="50E16CD3" w14:textId="77777777" w:rsidR="00CB1F0F" w:rsidRPr="00CB1F0F" w:rsidRDefault="00CB1F0F" w:rsidP="00CB1F0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FI"/>
              </w:rPr>
              <w:t>0.748</w:t>
            </w:r>
          </w:p>
        </w:tc>
        <w:tc>
          <w:tcPr>
            <w:tcW w:w="13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776D"/>
            <w:vAlign w:val="bottom"/>
            <w:hideMark/>
          </w:tcPr>
          <w:p w14:paraId="7318B8FC" w14:textId="77777777" w:rsidR="00CB1F0F" w:rsidRPr="00CB1F0F" w:rsidRDefault="00CB1F0F" w:rsidP="00CB1F0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FI"/>
              </w:rPr>
              <w:t>0.025</w:t>
            </w:r>
          </w:p>
        </w:tc>
        <w:tc>
          <w:tcPr>
            <w:tcW w:w="13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78C47D"/>
            <w:vAlign w:val="bottom"/>
            <w:hideMark/>
          </w:tcPr>
          <w:p w14:paraId="167D8FB0" w14:textId="77777777" w:rsidR="00CB1F0F" w:rsidRPr="00CB1F0F" w:rsidRDefault="00CB1F0F" w:rsidP="00CB1F0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FI"/>
              </w:rPr>
              <w:t>0.992</w:t>
            </w:r>
          </w:p>
        </w:tc>
      </w:tr>
      <w:tr w:rsidR="00CB1F0F" w:rsidRPr="00CB1F0F" w14:paraId="22ABA2DE" w14:textId="77777777" w:rsidTr="00CB1F0F">
        <w:trPr>
          <w:trHeight w:val="377"/>
        </w:trPr>
        <w:tc>
          <w:tcPr>
            <w:tcW w:w="3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546DBDF8" w14:textId="77777777" w:rsidR="00CB1F0F" w:rsidRPr="00CB1F0F" w:rsidRDefault="00CB1F0F" w:rsidP="00CB1F0F">
            <w:pPr>
              <w:spacing w:after="0" w:line="240" w:lineRule="auto"/>
              <w:jc w:val="left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  <w:t>BASELINE</w:t>
            </w:r>
          </w:p>
        </w:tc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EAAAA"/>
            <w:vAlign w:val="bottom"/>
            <w:hideMark/>
          </w:tcPr>
          <w:p w14:paraId="111DA97D" w14:textId="77777777" w:rsidR="00CB1F0F" w:rsidRPr="00CB1F0F" w:rsidRDefault="00CB1F0F" w:rsidP="00CB1F0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  <w:t> 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EAAAA"/>
            <w:vAlign w:val="bottom"/>
            <w:hideMark/>
          </w:tcPr>
          <w:p w14:paraId="39FBE472" w14:textId="77777777" w:rsidR="00CB1F0F" w:rsidRPr="00CB1F0F" w:rsidRDefault="00CB1F0F" w:rsidP="00CB1F0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  <w:t> 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EAAAA"/>
            <w:vAlign w:val="bottom"/>
            <w:hideMark/>
          </w:tcPr>
          <w:p w14:paraId="0F77C08F" w14:textId="77777777" w:rsidR="00CB1F0F" w:rsidRPr="00CB1F0F" w:rsidRDefault="00CB1F0F" w:rsidP="00CB1F0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  <w:t> </w:t>
            </w:r>
          </w:p>
        </w:tc>
        <w:tc>
          <w:tcPr>
            <w:tcW w:w="1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63BE7B"/>
            <w:vAlign w:val="bottom"/>
            <w:hideMark/>
          </w:tcPr>
          <w:p w14:paraId="0022EAF2" w14:textId="77777777" w:rsidR="00CB1F0F" w:rsidRPr="00CB1F0F" w:rsidRDefault="00CB1F0F" w:rsidP="00CB1F0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  <w:t>0.9419</w:t>
            </w:r>
          </w:p>
        </w:tc>
        <w:tc>
          <w:tcPr>
            <w:tcW w:w="13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696B"/>
            <w:vAlign w:val="bottom"/>
            <w:hideMark/>
          </w:tcPr>
          <w:p w14:paraId="569BF3D8" w14:textId="77777777" w:rsidR="00CB1F0F" w:rsidRPr="00CB1F0F" w:rsidRDefault="00CB1F0F" w:rsidP="00CB1F0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  <w:t>0</w:t>
            </w:r>
          </w:p>
        </w:tc>
        <w:tc>
          <w:tcPr>
            <w:tcW w:w="13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63BE7B"/>
            <w:vAlign w:val="bottom"/>
            <w:hideMark/>
          </w:tcPr>
          <w:p w14:paraId="37E68C93" w14:textId="77777777" w:rsidR="00CB1F0F" w:rsidRPr="00CB1F0F" w:rsidRDefault="00CB1F0F" w:rsidP="00CB1F0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</w:pPr>
            <w:r w:rsidRPr="00CB1F0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FI" w:eastAsia="en-FI"/>
              </w:rPr>
              <w:t>1</w:t>
            </w:r>
          </w:p>
        </w:tc>
      </w:tr>
    </w:tbl>
    <w:p w14:paraId="11F9229E" w14:textId="1DB1B58F" w:rsidR="00BA763C" w:rsidRDefault="00BA763C" w:rsidP="002F31B0"/>
    <w:p w14:paraId="458EDE3B" w14:textId="3CF8B64E" w:rsidR="00BA763C" w:rsidRDefault="00E5554E" w:rsidP="002F31B0">
      <w:r>
        <w:lastRenderedPageBreak/>
        <w:t xml:space="preserve">Prior to this </w:t>
      </w:r>
      <w:r w:rsidR="008D180E">
        <w:t>course</w:t>
      </w:r>
      <w:r>
        <w:t xml:space="preserve"> I had not done any </w:t>
      </w:r>
      <w:r w:rsidR="008D180E">
        <w:t>courses</w:t>
      </w:r>
      <w:r>
        <w:t xml:space="preserve"> related to </w:t>
      </w:r>
      <w:r w:rsidR="009B4CDF">
        <w:t xml:space="preserve">classification or machine learning so by doing this practical assignment in a way that I explored many different classification methods </w:t>
      </w:r>
      <w:r w:rsidR="002D1A0A">
        <w:t xml:space="preserve">I was able to learn more than if I would have focused on </w:t>
      </w:r>
      <w:r w:rsidR="004122C4">
        <w:t xml:space="preserve">making one model that would have the best classification performance. </w:t>
      </w:r>
    </w:p>
    <w:p w14:paraId="4F00252D" w14:textId="539F0F1B" w:rsidR="00E5554E" w:rsidRDefault="00E5554E" w:rsidP="002F31B0"/>
    <w:p w14:paraId="18135DE5" w14:textId="77777777" w:rsidR="00E5554E" w:rsidRDefault="00E5554E" w:rsidP="002F31B0"/>
    <w:p w14:paraId="611AA394" w14:textId="7B6BF501" w:rsidR="00BA763C" w:rsidRDefault="00074450" w:rsidP="002F31B0">
      <w:pPr>
        <w:pStyle w:val="Heading1"/>
      </w:pPr>
      <w:bookmarkStart w:id="8" w:name="_Toc1317068"/>
      <w:r>
        <w:t>Appendices</w:t>
      </w:r>
      <w:bookmarkEnd w:id="8"/>
    </w:p>
    <w:p w14:paraId="4AA486AA" w14:textId="77777777" w:rsidR="00074450" w:rsidRDefault="00074450" w:rsidP="002F31B0"/>
    <w:p w14:paraId="35409376" w14:textId="6BDA44C9" w:rsidR="00074450" w:rsidRDefault="00074450" w:rsidP="002F31B0">
      <w:r>
        <w:rPr>
          <w:noProof/>
        </w:rPr>
        <w:drawing>
          <wp:inline distT="0" distB="0" distL="0" distR="0" wp14:anchorId="2F8DB1E1" wp14:editId="4803BE25">
            <wp:extent cx="5731510" cy="4273936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14" t="4525" r="6645" b="1903"/>
                    <a:stretch/>
                  </pic:blipFill>
                  <pic:spPr bwMode="auto">
                    <a:xfrm>
                      <a:off x="0" y="0"/>
                      <a:ext cx="5731510" cy="427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2B019C" w14:textId="2A73B34D" w:rsidR="00074450" w:rsidRDefault="00074450" w:rsidP="002F31B0">
      <w:r>
        <w:rPr>
          <w:b/>
        </w:rPr>
        <w:t>Figure X</w:t>
      </w:r>
      <w:r>
        <w:t>. Accuracy on FKNN FPCA</w:t>
      </w:r>
    </w:p>
    <w:p w14:paraId="5B06C9C8" w14:textId="7E4C1DBF" w:rsidR="00074450" w:rsidRDefault="00074450" w:rsidP="002F31B0">
      <w:r>
        <w:rPr>
          <w:noProof/>
        </w:rPr>
        <w:lastRenderedPageBreak/>
        <w:drawing>
          <wp:inline distT="0" distB="0" distL="0" distR="0" wp14:anchorId="491E33D4" wp14:editId="26B72735">
            <wp:extent cx="5724525" cy="3829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C66DB" w14:textId="7814ECC9" w:rsidR="00074450" w:rsidRDefault="00074450" w:rsidP="002F31B0">
      <w:r w:rsidRPr="00074450">
        <w:rPr>
          <w:b/>
        </w:rPr>
        <w:t>Figure X.</w:t>
      </w:r>
      <w:r>
        <w:t xml:space="preserve"> Specificity on FKNN FPCA</w:t>
      </w:r>
    </w:p>
    <w:p w14:paraId="55CCDD65" w14:textId="4A122198" w:rsidR="00C97316" w:rsidRDefault="00C97316" w:rsidP="002F31B0"/>
    <w:p w14:paraId="6A54590F" w14:textId="77777777" w:rsidR="00C97316" w:rsidRDefault="00C97316" w:rsidP="00C97316">
      <w:pPr>
        <w:rPr>
          <w:noProof/>
        </w:rPr>
      </w:pPr>
    </w:p>
    <w:p w14:paraId="40E9854B" w14:textId="77777777" w:rsidR="00C97316" w:rsidRDefault="00C97316" w:rsidP="00C97316">
      <w:r>
        <w:rPr>
          <w:noProof/>
        </w:rPr>
        <w:lastRenderedPageBreak/>
        <w:drawing>
          <wp:inline distT="0" distB="0" distL="0" distR="0" wp14:anchorId="38EB6EDF" wp14:editId="3B0924E6">
            <wp:extent cx="5212512" cy="419198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57" t="2549" r="4575" b="7437"/>
                    <a:stretch/>
                  </pic:blipFill>
                  <pic:spPr bwMode="auto">
                    <a:xfrm>
                      <a:off x="0" y="0"/>
                      <a:ext cx="5213232" cy="4192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AB56DA" w14:textId="77777777" w:rsidR="00C97316" w:rsidRPr="002F31B0" w:rsidRDefault="00C97316" w:rsidP="00C97316">
      <w:pPr>
        <w:rPr>
          <w:noProof/>
        </w:rPr>
      </w:pPr>
      <w:r>
        <w:rPr>
          <w:b/>
          <w:noProof/>
        </w:rPr>
        <w:t xml:space="preserve">Figure X. </w:t>
      </w:r>
      <w:r>
        <w:rPr>
          <w:noProof/>
        </w:rPr>
        <w:t>Large decision tree classification</w:t>
      </w:r>
    </w:p>
    <w:p w14:paraId="1D2FC369" w14:textId="77777777" w:rsidR="00C97316" w:rsidRDefault="00C97316" w:rsidP="00C97316">
      <w:pPr>
        <w:rPr>
          <w:noProof/>
        </w:rPr>
      </w:pPr>
      <w:r>
        <w:rPr>
          <w:noProof/>
        </w:rPr>
        <w:drawing>
          <wp:inline distT="0" distB="0" distL="0" distR="0" wp14:anchorId="68D954C2" wp14:editId="74958212">
            <wp:extent cx="2772461" cy="3693148"/>
            <wp:effectExtent l="0" t="0" r="889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08" t="1528" r="26356" b="23757"/>
                    <a:stretch/>
                  </pic:blipFill>
                  <pic:spPr bwMode="auto">
                    <a:xfrm>
                      <a:off x="0" y="0"/>
                      <a:ext cx="2776399" cy="3698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8614B" w14:textId="77777777" w:rsidR="00C97316" w:rsidRPr="002F31B0" w:rsidRDefault="00C97316" w:rsidP="00C97316">
      <w:r w:rsidRPr="002F31B0">
        <w:rPr>
          <w:b/>
        </w:rPr>
        <w:t xml:space="preserve">Figure X. </w:t>
      </w:r>
      <w:r w:rsidRPr="002F31B0">
        <w:t xml:space="preserve">Medium size decision tree </w:t>
      </w:r>
    </w:p>
    <w:p w14:paraId="5B696564" w14:textId="77777777" w:rsidR="00C97316" w:rsidRDefault="00C97316" w:rsidP="00C97316">
      <w:pPr>
        <w:rPr>
          <w:noProof/>
        </w:rPr>
      </w:pPr>
    </w:p>
    <w:p w14:paraId="7563A3C9" w14:textId="77777777" w:rsidR="00C97316" w:rsidRDefault="00C97316" w:rsidP="00C97316">
      <w:r>
        <w:rPr>
          <w:noProof/>
        </w:rPr>
        <w:drawing>
          <wp:inline distT="0" distB="0" distL="0" distR="0" wp14:anchorId="26ABE673" wp14:editId="2BB491A3">
            <wp:extent cx="2743200" cy="3556387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40" t="2041" r="27790" b="28855"/>
                    <a:stretch/>
                  </pic:blipFill>
                  <pic:spPr bwMode="auto">
                    <a:xfrm>
                      <a:off x="0" y="0"/>
                      <a:ext cx="2752183" cy="3568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8F5CE5" w14:textId="77777777" w:rsidR="00C97316" w:rsidRDefault="00C97316" w:rsidP="00C97316">
      <w:r>
        <w:rPr>
          <w:b/>
        </w:rPr>
        <w:t xml:space="preserve">Figure X. </w:t>
      </w:r>
      <w:r>
        <w:t xml:space="preserve">Small decision tree </w:t>
      </w:r>
    </w:p>
    <w:p w14:paraId="349F9CEF" w14:textId="77777777" w:rsidR="00C97316" w:rsidRPr="00074450" w:rsidRDefault="00C97316" w:rsidP="002F31B0"/>
    <w:sectPr w:rsidR="00C97316" w:rsidRPr="00074450" w:rsidSect="00916B4C">
      <w:headerReference w:type="default" r:id="rId1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355D42" w14:textId="77777777" w:rsidR="00C61B18" w:rsidRDefault="00C61B18" w:rsidP="002F31B0">
      <w:r>
        <w:separator/>
      </w:r>
    </w:p>
  </w:endnote>
  <w:endnote w:type="continuationSeparator" w:id="0">
    <w:p w14:paraId="3A9268FD" w14:textId="77777777" w:rsidR="00C61B18" w:rsidRDefault="00C61B18" w:rsidP="002F31B0">
      <w:r>
        <w:continuationSeparator/>
      </w:r>
    </w:p>
  </w:endnote>
  <w:endnote w:type="continuationNotice" w:id="1">
    <w:p w14:paraId="32C3855A" w14:textId="77777777" w:rsidR="00C61B18" w:rsidRDefault="00C61B18" w:rsidP="002F31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80CF6A" w14:textId="77777777" w:rsidR="00C61B18" w:rsidRDefault="00C61B18" w:rsidP="002F31B0">
      <w:r>
        <w:separator/>
      </w:r>
    </w:p>
  </w:footnote>
  <w:footnote w:type="continuationSeparator" w:id="0">
    <w:p w14:paraId="0AD8C401" w14:textId="77777777" w:rsidR="00C61B18" w:rsidRDefault="00C61B18" w:rsidP="002F31B0">
      <w:r>
        <w:continuationSeparator/>
      </w:r>
    </w:p>
  </w:footnote>
  <w:footnote w:type="continuationNotice" w:id="1">
    <w:p w14:paraId="2032FFEF" w14:textId="77777777" w:rsidR="00C61B18" w:rsidRDefault="00C61B18" w:rsidP="002F31B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2934481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DA73AF0" w14:textId="10D13F91" w:rsidR="005D3261" w:rsidRDefault="005D3261" w:rsidP="002F31B0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727CA0" w14:textId="77777777" w:rsidR="005D3261" w:rsidRDefault="005D3261" w:rsidP="002F31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B69BA"/>
    <w:multiLevelType w:val="hybridMultilevel"/>
    <w:tmpl w:val="87ECDAEC"/>
    <w:lvl w:ilvl="0" w:tplc="AE64C1D4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D4"/>
    <w:rsid w:val="00003631"/>
    <w:rsid w:val="000036F8"/>
    <w:rsid w:val="0000373E"/>
    <w:rsid w:val="00003749"/>
    <w:rsid w:val="0000420B"/>
    <w:rsid w:val="00011255"/>
    <w:rsid w:val="00013CA3"/>
    <w:rsid w:val="00014D14"/>
    <w:rsid w:val="00017D8E"/>
    <w:rsid w:val="0002052A"/>
    <w:rsid w:val="00022233"/>
    <w:rsid w:val="00022D8E"/>
    <w:rsid w:val="00026333"/>
    <w:rsid w:val="000269F0"/>
    <w:rsid w:val="00027F2B"/>
    <w:rsid w:val="00031C79"/>
    <w:rsid w:val="00034B34"/>
    <w:rsid w:val="00034E23"/>
    <w:rsid w:val="00043375"/>
    <w:rsid w:val="00051CF4"/>
    <w:rsid w:val="0005234E"/>
    <w:rsid w:val="00052D83"/>
    <w:rsid w:val="000543C2"/>
    <w:rsid w:val="000564CA"/>
    <w:rsid w:val="00060264"/>
    <w:rsid w:val="00061E7B"/>
    <w:rsid w:val="00063845"/>
    <w:rsid w:val="0006451F"/>
    <w:rsid w:val="00072A54"/>
    <w:rsid w:val="00073528"/>
    <w:rsid w:val="00074450"/>
    <w:rsid w:val="00074FCE"/>
    <w:rsid w:val="00075644"/>
    <w:rsid w:val="00075822"/>
    <w:rsid w:val="00076FB0"/>
    <w:rsid w:val="00077409"/>
    <w:rsid w:val="000812C4"/>
    <w:rsid w:val="000815BE"/>
    <w:rsid w:val="000857B8"/>
    <w:rsid w:val="00090492"/>
    <w:rsid w:val="00092BA7"/>
    <w:rsid w:val="00092F2B"/>
    <w:rsid w:val="00093002"/>
    <w:rsid w:val="000938EE"/>
    <w:rsid w:val="00094320"/>
    <w:rsid w:val="00096308"/>
    <w:rsid w:val="00097FA5"/>
    <w:rsid w:val="000A0503"/>
    <w:rsid w:val="000A67CA"/>
    <w:rsid w:val="000A7F8A"/>
    <w:rsid w:val="000B0C28"/>
    <w:rsid w:val="000B1492"/>
    <w:rsid w:val="000B2569"/>
    <w:rsid w:val="000B46C6"/>
    <w:rsid w:val="000B6BA5"/>
    <w:rsid w:val="000B6C23"/>
    <w:rsid w:val="000B70F9"/>
    <w:rsid w:val="000C235F"/>
    <w:rsid w:val="000C302F"/>
    <w:rsid w:val="000C511E"/>
    <w:rsid w:val="000C6955"/>
    <w:rsid w:val="000D0671"/>
    <w:rsid w:val="000D0FAE"/>
    <w:rsid w:val="000D11F7"/>
    <w:rsid w:val="000D141F"/>
    <w:rsid w:val="000D1878"/>
    <w:rsid w:val="000D514C"/>
    <w:rsid w:val="000D700C"/>
    <w:rsid w:val="000D7B4B"/>
    <w:rsid w:val="000E1DD6"/>
    <w:rsid w:val="000E3BE0"/>
    <w:rsid w:val="000E4962"/>
    <w:rsid w:val="000F11CD"/>
    <w:rsid w:val="000F192A"/>
    <w:rsid w:val="000F308B"/>
    <w:rsid w:val="000F30AA"/>
    <w:rsid w:val="000F3716"/>
    <w:rsid w:val="000F413C"/>
    <w:rsid w:val="000F539A"/>
    <w:rsid w:val="00100B8A"/>
    <w:rsid w:val="00100C71"/>
    <w:rsid w:val="001022F6"/>
    <w:rsid w:val="00102D0D"/>
    <w:rsid w:val="0010435D"/>
    <w:rsid w:val="0010476E"/>
    <w:rsid w:val="001057B1"/>
    <w:rsid w:val="00107095"/>
    <w:rsid w:val="00107B70"/>
    <w:rsid w:val="00111C0B"/>
    <w:rsid w:val="001121A6"/>
    <w:rsid w:val="001135F4"/>
    <w:rsid w:val="0011467A"/>
    <w:rsid w:val="0011582D"/>
    <w:rsid w:val="00115DED"/>
    <w:rsid w:val="00121D58"/>
    <w:rsid w:val="0012386A"/>
    <w:rsid w:val="00124B97"/>
    <w:rsid w:val="00125164"/>
    <w:rsid w:val="00131C95"/>
    <w:rsid w:val="001330A9"/>
    <w:rsid w:val="001362CD"/>
    <w:rsid w:val="00136CFF"/>
    <w:rsid w:val="0014010E"/>
    <w:rsid w:val="00140A79"/>
    <w:rsid w:val="001415CB"/>
    <w:rsid w:val="00141959"/>
    <w:rsid w:val="00144760"/>
    <w:rsid w:val="001464A4"/>
    <w:rsid w:val="00155E03"/>
    <w:rsid w:val="00156D44"/>
    <w:rsid w:val="00157DFF"/>
    <w:rsid w:val="00157E91"/>
    <w:rsid w:val="00160034"/>
    <w:rsid w:val="00160495"/>
    <w:rsid w:val="00161095"/>
    <w:rsid w:val="00161C25"/>
    <w:rsid w:val="001644FC"/>
    <w:rsid w:val="00165ED7"/>
    <w:rsid w:val="001720EB"/>
    <w:rsid w:val="00173829"/>
    <w:rsid w:val="00174D4B"/>
    <w:rsid w:val="00176184"/>
    <w:rsid w:val="001778ED"/>
    <w:rsid w:val="00182142"/>
    <w:rsid w:val="00183C9E"/>
    <w:rsid w:val="00183D0D"/>
    <w:rsid w:val="0018618F"/>
    <w:rsid w:val="00191245"/>
    <w:rsid w:val="00191F8D"/>
    <w:rsid w:val="00193AEA"/>
    <w:rsid w:val="00193FA6"/>
    <w:rsid w:val="00197880"/>
    <w:rsid w:val="001A3578"/>
    <w:rsid w:val="001A454C"/>
    <w:rsid w:val="001A78D9"/>
    <w:rsid w:val="001B0484"/>
    <w:rsid w:val="001B2C63"/>
    <w:rsid w:val="001B4D5B"/>
    <w:rsid w:val="001B6C71"/>
    <w:rsid w:val="001B73DE"/>
    <w:rsid w:val="001C029A"/>
    <w:rsid w:val="001C1409"/>
    <w:rsid w:val="001C22A3"/>
    <w:rsid w:val="001C4CBF"/>
    <w:rsid w:val="001C4ED0"/>
    <w:rsid w:val="001C6188"/>
    <w:rsid w:val="001C6788"/>
    <w:rsid w:val="001C6C6D"/>
    <w:rsid w:val="001D175E"/>
    <w:rsid w:val="001D1A83"/>
    <w:rsid w:val="001D1C44"/>
    <w:rsid w:val="001D249D"/>
    <w:rsid w:val="001D477F"/>
    <w:rsid w:val="001D63E8"/>
    <w:rsid w:val="001E048C"/>
    <w:rsid w:val="001E0665"/>
    <w:rsid w:val="001E7974"/>
    <w:rsid w:val="001F033F"/>
    <w:rsid w:val="001F1CF7"/>
    <w:rsid w:val="001F216C"/>
    <w:rsid w:val="001F7C41"/>
    <w:rsid w:val="00201B0C"/>
    <w:rsid w:val="0020575B"/>
    <w:rsid w:val="00206C90"/>
    <w:rsid w:val="002078EE"/>
    <w:rsid w:val="00210088"/>
    <w:rsid w:val="00211889"/>
    <w:rsid w:val="002127B7"/>
    <w:rsid w:val="002128FC"/>
    <w:rsid w:val="0021400D"/>
    <w:rsid w:val="00214255"/>
    <w:rsid w:val="00217ED6"/>
    <w:rsid w:val="00220751"/>
    <w:rsid w:val="00224413"/>
    <w:rsid w:val="00224652"/>
    <w:rsid w:val="00226CE8"/>
    <w:rsid w:val="002308AC"/>
    <w:rsid w:val="00231030"/>
    <w:rsid w:val="002321A8"/>
    <w:rsid w:val="0023483D"/>
    <w:rsid w:val="002365E4"/>
    <w:rsid w:val="00236CB4"/>
    <w:rsid w:val="002413C4"/>
    <w:rsid w:val="00241458"/>
    <w:rsid w:val="00245279"/>
    <w:rsid w:val="00245593"/>
    <w:rsid w:val="002512BC"/>
    <w:rsid w:val="002525A5"/>
    <w:rsid w:val="00252C2C"/>
    <w:rsid w:val="00255D40"/>
    <w:rsid w:val="00256ED9"/>
    <w:rsid w:val="002601F7"/>
    <w:rsid w:val="00260399"/>
    <w:rsid w:val="0026334F"/>
    <w:rsid w:val="00266FD3"/>
    <w:rsid w:val="00267C1F"/>
    <w:rsid w:val="002740F2"/>
    <w:rsid w:val="0027442F"/>
    <w:rsid w:val="00275161"/>
    <w:rsid w:val="00276EB6"/>
    <w:rsid w:val="002777DA"/>
    <w:rsid w:val="00277B78"/>
    <w:rsid w:val="0028051E"/>
    <w:rsid w:val="002809F7"/>
    <w:rsid w:val="00281CE9"/>
    <w:rsid w:val="002828A3"/>
    <w:rsid w:val="00283A85"/>
    <w:rsid w:val="002842C8"/>
    <w:rsid w:val="0028504F"/>
    <w:rsid w:val="002854FE"/>
    <w:rsid w:val="00286C66"/>
    <w:rsid w:val="00292BDA"/>
    <w:rsid w:val="002938DC"/>
    <w:rsid w:val="00293EB8"/>
    <w:rsid w:val="00294520"/>
    <w:rsid w:val="00295959"/>
    <w:rsid w:val="00296504"/>
    <w:rsid w:val="0029721B"/>
    <w:rsid w:val="002A1BBA"/>
    <w:rsid w:val="002A2593"/>
    <w:rsid w:val="002A2E61"/>
    <w:rsid w:val="002A4EB0"/>
    <w:rsid w:val="002B73AA"/>
    <w:rsid w:val="002C14A2"/>
    <w:rsid w:val="002C6618"/>
    <w:rsid w:val="002C6A57"/>
    <w:rsid w:val="002D1A0A"/>
    <w:rsid w:val="002D1D76"/>
    <w:rsid w:val="002D4139"/>
    <w:rsid w:val="002D6DE2"/>
    <w:rsid w:val="002D70BD"/>
    <w:rsid w:val="002E33A5"/>
    <w:rsid w:val="002E43A8"/>
    <w:rsid w:val="002F132E"/>
    <w:rsid w:val="002F31AB"/>
    <w:rsid w:val="002F31B0"/>
    <w:rsid w:val="002F4D87"/>
    <w:rsid w:val="002F57A5"/>
    <w:rsid w:val="003005AE"/>
    <w:rsid w:val="00302E56"/>
    <w:rsid w:val="0030496A"/>
    <w:rsid w:val="00305C23"/>
    <w:rsid w:val="003070F7"/>
    <w:rsid w:val="00311B20"/>
    <w:rsid w:val="0031210D"/>
    <w:rsid w:val="003141EE"/>
    <w:rsid w:val="00314305"/>
    <w:rsid w:val="0031516A"/>
    <w:rsid w:val="00316D58"/>
    <w:rsid w:val="003174FB"/>
    <w:rsid w:val="003177F8"/>
    <w:rsid w:val="00317EB5"/>
    <w:rsid w:val="0032262D"/>
    <w:rsid w:val="00323D74"/>
    <w:rsid w:val="003242D7"/>
    <w:rsid w:val="003265A5"/>
    <w:rsid w:val="003266BE"/>
    <w:rsid w:val="00326BD8"/>
    <w:rsid w:val="00327F57"/>
    <w:rsid w:val="00332BF4"/>
    <w:rsid w:val="00332DC5"/>
    <w:rsid w:val="003360B7"/>
    <w:rsid w:val="00336F06"/>
    <w:rsid w:val="00341B79"/>
    <w:rsid w:val="00347993"/>
    <w:rsid w:val="003515B9"/>
    <w:rsid w:val="00353843"/>
    <w:rsid w:val="00355245"/>
    <w:rsid w:val="003558DE"/>
    <w:rsid w:val="00355BC8"/>
    <w:rsid w:val="003615AA"/>
    <w:rsid w:val="003630CF"/>
    <w:rsid w:val="00363B67"/>
    <w:rsid w:val="00370933"/>
    <w:rsid w:val="003725E1"/>
    <w:rsid w:val="00373684"/>
    <w:rsid w:val="00374180"/>
    <w:rsid w:val="003753DD"/>
    <w:rsid w:val="00376068"/>
    <w:rsid w:val="00376F56"/>
    <w:rsid w:val="00377A1C"/>
    <w:rsid w:val="00377DC8"/>
    <w:rsid w:val="00382113"/>
    <w:rsid w:val="00383B05"/>
    <w:rsid w:val="00383B5D"/>
    <w:rsid w:val="00386DFF"/>
    <w:rsid w:val="00387566"/>
    <w:rsid w:val="00387625"/>
    <w:rsid w:val="00392656"/>
    <w:rsid w:val="003929A6"/>
    <w:rsid w:val="00396C71"/>
    <w:rsid w:val="003A4CB3"/>
    <w:rsid w:val="003B3AC1"/>
    <w:rsid w:val="003B626E"/>
    <w:rsid w:val="003B7C7E"/>
    <w:rsid w:val="003C1EFC"/>
    <w:rsid w:val="003C293E"/>
    <w:rsid w:val="003C2CA8"/>
    <w:rsid w:val="003C3F15"/>
    <w:rsid w:val="003D2886"/>
    <w:rsid w:val="003D2C7A"/>
    <w:rsid w:val="003D2DA3"/>
    <w:rsid w:val="003D418F"/>
    <w:rsid w:val="003E1847"/>
    <w:rsid w:val="003E1D02"/>
    <w:rsid w:val="003E2900"/>
    <w:rsid w:val="003E37D9"/>
    <w:rsid w:val="003E6843"/>
    <w:rsid w:val="003E7D67"/>
    <w:rsid w:val="003F58F1"/>
    <w:rsid w:val="003F5E6B"/>
    <w:rsid w:val="003F734B"/>
    <w:rsid w:val="00400311"/>
    <w:rsid w:val="00401A6F"/>
    <w:rsid w:val="00411F50"/>
    <w:rsid w:val="004122C4"/>
    <w:rsid w:val="00412B13"/>
    <w:rsid w:val="00412B89"/>
    <w:rsid w:val="004138BA"/>
    <w:rsid w:val="004161F6"/>
    <w:rsid w:val="004179B3"/>
    <w:rsid w:val="004201FD"/>
    <w:rsid w:val="00424219"/>
    <w:rsid w:val="00424BB4"/>
    <w:rsid w:val="004258CD"/>
    <w:rsid w:val="00427ED9"/>
    <w:rsid w:val="004303CF"/>
    <w:rsid w:val="00431058"/>
    <w:rsid w:val="004315B5"/>
    <w:rsid w:val="0043206F"/>
    <w:rsid w:val="00432D67"/>
    <w:rsid w:val="00433EA8"/>
    <w:rsid w:val="00434E85"/>
    <w:rsid w:val="00437D65"/>
    <w:rsid w:val="00440B07"/>
    <w:rsid w:val="00442C3D"/>
    <w:rsid w:val="004442D7"/>
    <w:rsid w:val="00445117"/>
    <w:rsid w:val="00450D70"/>
    <w:rsid w:val="0045371A"/>
    <w:rsid w:val="0045398D"/>
    <w:rsid w:val="00455736"/>
    <w:rsid w:val="00455CFB"/>
    <w:rsid w:val="0046079B"/>
    <w:rsid w:val="004612EC"/>
    <w:rsid w:val="00461578"/>
    <w:rsid w:val="00461D7B"/>
    <w:rsid w:val="0046388A"/>
    <w:rsid w:val="004647C6"/>
    <w:rsid w:val="00465677"/>
    <w:rsid w:val="00465827"/>
    <w:rsid w:val="0046687B"/>
    <w:rsid w:val="00467F7A"/>
    <w:rsid w:val="00470E0C"/>
    <w:rsid w:val="0047378A"/>
    <w:rsid w:val="00473E06"/>
    <w:rsid w:val="004746FA"/>
    <w:rsid w:val="00475992"/>
    <w:rsid w:val="0047656D"/>
    <w:rsid w:val="00480198"/>
    <w:rsid w:val="00480623"/>
    <w:rsid w:val="00481264"/>
    <w:rsid w:val="0048520A"/>
    <w:rsid w:val="0048528E"/>
    <w:rsid w:val="00485CC8"/>
    <w:rsid w:val="00486583"/>
    <w:rsid w:val="0048710A"/>
    <w:rsid w:val="0049088E"/>
    <w:rsid w:val="00490A2F"/>
    <w:rsid w:val="004915EA"/>
    <w:rsid w:val="004936A3"/>
    <w:rsid w:val="00494EC8"/>
    <w:rsid w:val="00495B9F"/>
    <w:rsid w:val="00495CE2"/>
    <w:rsid w:val="004A19C6"/>
    <w:rsid w:val="004A312C"/>
    <w:rsid w:val="004A32C3"/>
    <w:rsid w:val="004A35AC"/>
    <w:rsid w:val="004A38CC"/>
    <w:rsid w:val="004A4F10"/>
    <w:rsid w:val="004A5A38"/>
    <w:rsid w:val="004A62D2"/>
    <w:rsid w:val="004A6342"/>
    <w:rsid w:val="004A6800"/>
    <w:rsid w:val="004A7350"/>
    <w:rsid w:val="004A7605"/>
    <w:rsid w:val="004B0088"/>
    <w:rsid w:val="004B0A8D"/>
    <w:rsid w:val="004B612F"/>
    <w:rsid w:val="004C3648"/>
    <w:rsid w:val="004C4B99"/>
    <w:rsid w:val="004C6162"/>
    <w:rsid w:val="004C7C2A"/>
    <w:rsid w:val="004C7DBF"/>
    <w:rsid w:val="004D2B2B"/>
    <w:rsid w:val="004D3481"/>
    <w:rsid w:val="004D3603"/>
    <w:rsid w:val="004D4710"/>
    <w:rsid w:val="004D5916"/>
    <w:rsid w:val="004D5978"/>
    <w:rsid w:val="004E011A"/>
    <w:rsid w:val="004E0E78"/>
    <w:rsid w:val="004E0EEE"/>
    <w:rsid w:val="004E2DD3"/>
    <w:rsid w:val="004E37C9"/>
    <w:rsid w:val="004E3ABC"/>
    <w:rsid w:val="004E3F70"/>
    <w:rsid w:val="004E685E"/>
    <w:rsid w:val="004E7157"/>
    <w:rsid w:val="004E75EE"/>
    <w:rsid w:val="004F02C8"/>
    <w:rsid w:val="004F26FB"/>
    <w:rsid w:val="004F3A8C"/>
    <w:rsid w:val="004F3FCC"/>
    <w:rsid w:val="004F4C64"/>
    <w:rsid w:val="004F52C7"/>
    <w:rsid w:val="004F54E9"/>
    <w:rsid w:val="004F7B2D"/>
    <w:rsid w:val="004F7D07"/>
    <w:rsid w:val="00500A22"/>
    <w:rsid w:val="005038B8"/>
    <w:rsid w:val="005115BE"/>
    <w:rsid w:val="00513214"/>
    <w:rsid w:val="00517D5E"/>
    <w:rsid w:val="00522BE0"/>
    <w:rsid w:val="00524956"/>
    <w:rsid w:val="00527B3E"/>
    <w:rsid w:val="00533D5B"/>
    <w:rsid w:val="005364F6"/>
    <w:rsid w:val="00536ED3"/>
    <w:rsid w:val="00537413"/>
    <w:rsid w:val="00540232"/>
    <w:rsid w:val="00540FD2"/>
    <w:rsid w:val="00542227"/>
    <w:rsid w:val="00543F2D"/>
    <w:rsid w:val="0054589E"/>
    <w:rsid w:val="00546A9C"/>
    <w:rsid w:val="00546E3D"/>
    <w:rsid w:val="005500D5"/>
    <w:rsid w:val="005508B2"/>
    <w:rsid w:val="00553ABC"/>
    <w:rsid w:val="00554F6D"/>
    <w:rsid w:val="00556613"/>
    <w:rsid w:val="005570DC"/>
    <w:rsid w:val="005625D4"/>
    <w:rsid w:val="00563147"/>
    <w:rsid w:val="00563846"/>
    <w:rsid w:val="0056522F"/>
    <w:rsid w:val="00565D34"/>
    <w:rsid w:val="00565F91"/>
    <w:rsid w:val="00566284"/>
    <w:rsid w:val="00567B99"/>
    <w:rsid w:val="0057148E"/>
    <w:rsid w:val="00572277"/>
    <w:rsid w:val="00581B68"/>
    <w:rsid w:val="00582D6C"/>
    <w:rsid w:val="00583605"/>
    <w:rsid w:val="00584655"/>
    <w:rsid w:val="00584A61"/>
    <w:rsid w:val="00584A69"/>
    <w:rsid w:val="0058729A"/>
    <w:rsid w:val="0059191E"/>
    <w:rsid w:val="005933CB"/>
    <w:rsid w:val="005939BC"/>
    <w:rsid w:val="00594B8D"/>
    <w:rsid w:val="00596AC9"/>
    <w:rsid w:val="005A168A"/>
    <w:rsid w:val="005A34B1"/>
    <w:rsid w:val="005A4724"/>
    <w:rsid w:val="005B04C3"/>
    <w:rsid w:val="005B16A4"/>
    <w:rsid w:val="005B20F2"/>
    <w:rsid w:val="005B30E9"/>
    <w:rsid w:val="005C0269"/>
    <w:rsid w:val="005C0715"/>
    <w:rsid w:val="005C2E02"/>
    <w:rsid w:val="005C67A1"/>
    <w:rsid w:val="005D1875"/>
    <w:rsid w:val="005D1F66"/>
    <w:rsid w:val="005D27C9"/>
    <w:rsid w:val="005D3261"/>
    <w:rsid w:val="005D3674"/>
    <w:rsid w:val="005D56D4"/>
    <w:rsid w:val="005D79EF"/>
    <w:rsid w:val="005D7F21"/>
    <w:rsid w:val="005E06F9"/>
    <w:rsid w:val="005E1899"/>
    <w:rsid w:val="005E75D1"/>
    <w:rsid w:val="005E769C"/>
    <w:rsid w:val="005E7E8A"/>
    <w:rsid w:val="005F17A4"/>
    <w:rsid w:val="005F3031"/>
    <w:rsid w:val="005F3F11"/>
    <w:rsid w:val="005F41A7"/>
    <w:rsid w:val="005F646E"/>
    <w:rsid w:val="00600301"/>
    <w:rsid w:val="00600D65"/>
    <w:rsid w:val="00601E7D"/>
    <w:rsid w:val="00604FB4"/>
    <w:rsid w:val="0060573E"/>
    <w:rsid w:val="00611264"/>
    <w:rsid w:val="00611961"/>
    <w:rsid w:val="00614C97"/>
    <w:rsid w:val="0061612F"/>
    <w:rsid w:val="00620D9E"/>
    <w:rsid w:val="00621547"/>
    <w:rsid w:val="00622530"/>
    <w:rsid w:val="00623BB3"/>
    <w:rsid w:val="00625EC2"/>
    <w:rsid w:val="00630C94"/>
    <w:rsid w:val="006315A2"/>
    <w:rsid w:val="0063198D"/>
    <w:rsid w:val="00631D88"/>
    <w:rsid w:val="00634A01"/>
    <w:rsid w:val="00635A95"/>
    <w:rsid w:val="00637277"/>
    <w:rsid w:val="006406B1"/>
    <w:rsid w:val="00643C1B"/>
    <w:rsid w:val="00645891"/>
    <w:rsid w:val="00650ABE"/>
    <w:rsid w:val="00654C97"/>
    <w:rsid w:val="0066109C"/>
    <w:rsid w:val="006625A4"/>
    <w:rsid w:val="006637EC"/>
    <w:rsid w:val="006654BF"/>
    <w:rsid w:val="00665F0F"/>
    <w:rsid w:val="006672F5"/>
    <w:rsid w:val="00667921"/>
    <w:rsid w:val="00670DBF"/>
    <w:rsid w:val="0067285F"/>
    <w:rsid w:val="006728DB"/>
    <w:rsid w:val="006761CC"/>
    <w:rsid w:val="00682842"/>
    <w:rsid w:val="00691420"/>
    <w:rsid w:val="0069243E"/>
    <w:rsid w:val="006927E2"/>
    <w:rsid w:val="006937B7"/>
    <w:rsid w:val="00693F6E"/>
    <w:rsid w:val="006A315A"/>
    <w:rsid w:val="006A400A"/>
    <w:rsid w:val="006A607E"/>
    <w:rsid w:val="006A6F45"/>
    <w:rsid w:val="006B13E0"/>
    <w:rsid w:val="006B282C"/>
    <w:rsid w:val="006B3DB7"/>
    <w:rsid w:val="006B559E"/>
    <w:rsid w:val="006B7597"/>
    <w:rsid w:val="006C2EC2"/>
    <w:rsid w:val="006C337A"/>
    <w:rsid w:val="006C342D"/>
    <w:rsid w:val="006C4112"/>
    <w:rsid w:val="006C4A1C"/>
    <w:rsid w:val="006C4DED"/>
    <w:rsid w:val="006C6614"/>
    <w:rsid w:val="006D0099"/>
    <w:rsid w:val="006D3644"/>
    <w:rsid w:val="006D3FF0"/>
    <w:rsid w:val="006D420E"/>
    <w:rsid w:val="006D57A9"/>
    <w:rsid w:val="006D5B4C"/>
    <w:rsid w:val="006D79FC"/>
    <w:rsid w:val="006E3C43"/>
    <w:rsid w:val="006E4209"/>
    <w:rsid w:val="006E6D66"/>
    <w:rsid w:val="006E74E8"/>
    <w:rsid w:val="006E7897"/>
    <w:rsid w:val="006F0724"/>
    <w:rsid w:val="006F0933"/>
    <w:rsid w:val="006F309D"/>
    <w:rsid w:val="006F3BFD"/>
    <w:rsid w:val="006F56E5"/>
    <w:rsid w:val="007003A6"/>
    <w:rsid w:val="00701CC7"/>
    <w:rsid w:val="00702930"/>
    <w:rsid w:val="00706772"/>
    <w:rsid w:val="00707962"/>
    <w:rsid w:val="007105C1"/>
    <w:rsid w:val="00712FB7"/>
    <w:rsid w:val="0071434A"/>
    <w:rsid w:val="00714CC7"/>
    <w:rsid w:val="00715036"/>
    <w:rsid w:val="00715A9B"/>
    <w:rsid w:val="00716807"/>
    <w:rsid w:val="00720DCD"/>
    <w:rsid w:val="007237DC"/>
    <w:rsid w:val="00725847"/>
    <w:rsid w:val="00732023"/>
    <w:rsid w:val="00733A00"/>
    <w:rsid w:val="00734BA2"/>
    <w:rsid w:val="00735130"/>
    <w:rsid w:val="00735FA9"/>
    <w:rsid w:val="00736BA7"/>
    <w:rsid w:val="00736DE1"/>
    <w:rsid w:val="007372F9"/>
    <w:rsid w:val="00742DC5"/>
    <w:rsid w:val="007431FE"/>
    <w:rsid w:val="007442AE"/>
    <w:rsid w:val="00746B53"/>
    <w:rsid w:val="00747343"/>
    <w:rsid w:val="007542E6"/>
    <w:rsid w:val="0075462C"/>
    <w:rsid w:val="00754CD6"/>
    <w:rsid w:val="007559B6"/>
    <w:rsid w:val="00756FD4"/>
    <w:rsid w:val="007571AB"/>
    <w:rsid w:val="00757394"/>
    <w:rsid w:val="00762224"/>
    <w:rsid w:val="00762F92"/>
    <w:rsid w:val="007638B6"/>
    <w:rsid w:val="00764078"/>
    <w:rsid w:val="00765214"/>
    <w:rsid w:val="007660FF"/>
    <w:rsid w:val="007661EA"/>
    <w:rsid w:val="00770C39"/>
    <w:rsid w:val="00773C2C"/>
    <w:rsid w:val="007757A9"/>
    <w:rsid w:val="00776F01"/>
    <w:rsid w:val="00777C5F"/>
    <w:rsid w:val="007819D2"/>
    <w:rsid w:val="007824A9"/>
    <w:rsid w:val="00782740"/>
    <w:rsid w:val="0078386B"/>
    <w:rsid w:val="007840F6"/>
    <w:rsid w:val="00785D9E"/>
    <w:rsid w:val="00786C41"/>
    <w:rsid w:val="0078772A"/>
    <w:rsid w:val="00791B39"/>
    <w:rsid w:val="00792191"/>
    <w:rsid w:val="00795F57"/>
    <w:rsid w:val="007A0CFC"/>
    <w:rsid w:val="007A38B9"/>
    <w:rsid w:val="007A4A19"/>
    <w:rsid w:val="007A55F1"/>
    <w:rsid w:val="007B1F33"/>
    <w:rsid w:val="007B3FD8"/>
    <w:rsid w:val="007B4BF9"/>
    <w:rsid w:val="007B585D"/>
    <w:rsid w:val="007B5B0D"/>
    <w:rsid w:val="007B781F"/>
    <w:rsid w:val="007C5BC2"/>
    <w:rsid w:val="007C79DE"/>
    <w:rsid w:val="007D6CD8"/>
    <w:rsid w:val="007E0A75"/>
    <w:rsid w:val="007E3D98"/>
    <w:rsid w:val="007E46F2"/>
    <w:rsid w:val="007E4927"/>
    <w:rsid w:val="007E5729"/>
    <w:rsid w:val="007E5EF9"/>
    <w:rsid w:val="007E6143"/>
    <w:rsid w:val="007E687A"/>
    <w:rsid w:val="007E74AC"/>
    <w:rsid w:val="007F0A93"/>
    <w:rsid w:val="007F1994"/>
    <w:rsid w:val="007F360C"/>
    <w:rsid w:val="007F546E"/>
    <w:rsid w:val="00802249"/>
    <w:rsid w:val="00802799"/>
    <w:rsid w:val="0080298B"/>
    <w:rsid w:val="008029F2"/>
    <w:rsid w:val="00804880"/>
    <w:rsid w:val="00804CCF"/>
    <w:rsid w:val="00805409"/>
    <w:rsid w:val="008068CE"/>
    <w:rsid w:val="00810581"/>
    <w:rsid w:val="00811245"/>
    <w:rsid w:val="00811334"/>
    <w:rsid w:val="008123BB"/>
    <w:rsid w:val="00813A3B"/>
    <w:rsid w:val="00815325"/>
    <w:rsid w:val="008161B9"/>
    <w:rsid w:val="00820426"/>
    <w:rsid w:val="00821212"/>
    <w:rsid w:val="00821617"/>
    <w:rsid w:val="00823203"/>
    <w:rsid w:val="00825026"/>
    <w:rsid w:val="008251D1"/>
    <w:rsid w:val="008273A4"/>
    <w:rsid w:val="00831B03"/>
    <w:rsid w:val="0083366B"/>
    <w:rsid w:val="0084008D"/>
    <w:rsid w:val="00840282"/>
    <w:rsid w:val="0084480D"/>
    <w:rsid w:val="00846594"/>
    <w:rsid w:val="00846B3C"/>
    <w:rsid w:val="00851B0A"/>
    <w:rsid w:val="00851C1C"/>
    <w:rsid w:val="0085202C"/>
    <w:rsid w:val="00852EAB"/>
    <w:rsid w:val="00853867"/>
    <w:rsid w:val="008575B6"/>
    <w:rsid w:val="0086058E"/>
    <w:rsid w:val="008607D8"/>
    <w:rsid w:val="0086234B"/>
    <w:rsid w:val="008648CF"/>
    <w:rsid w:val="0086702D"/>
    <w:rsid w:val="00872C32"/>
    <w:rsid w:val="00872FF1"/>
    <w:rsid w:val="00873BF0"/>
    <w:rsid w:val="00874A9B"/>
    <w:rsid w:val="00875CA9"/>
    <w:rsid w:val="00881016"/>
    <w:rsid w:val="00882518"/>
    <w:rsid w:val="008903B7"/>
    <w:rsid w:val="00890836"/>
    <w:rsid w:val="00895675"/>
    <w:rsid w:val="008971C5"/>
    <w:rsid w:val="008A31D8"/>
    <w:rsid w:val="008A3733"/>
    <w:rsid w:val="008A581A"/>
    <w:rsid w:val="008A601B"/>
    <w:rsid w:val="008B1659"/>
    <w:rsid w:val="008B1CE0"/>
    <w:rsid w:val="008B1DD0"/>
    <w:rsid w:val="008B2518"/>
    <w:rsid w:val="008B587E"/>
    <w:rsid w:val="008B6D6B"/>
    <w:rsid w:val="008C0F27"/>
    <w:rsid w:val="008C2889"/>
    <w:rsid w:val="008C39AB"/>
    <w:rsid w:val="008C4C51"/>
    <w:rsid w:val="008C4EB0"/>
    <w:rsid w:val="008C662B"/>
    <w:rsid w:val="008C6CB7"/>
    <w:rsid w:val="008D180E"/>
    <w:rsid w:val="008D23DA"/>
    <w:rsid w:val="008E0026"/>
    <w:rsid w:val="008E0C98"/>
    <w:rsid w:val="008E1770"/>
    <w:rsid w:val="008E1895"/>
    <w:rsid w:val="008E18A4"/>
    <w:rsid w:val="008E2A77"/>
    <w:rsid w:val="008E4318"/>
    <w:rsid w:val="008E54AA"/>
    <w:rsid w:val="008E62FA"/>
    <w:rsid w:val="008E7A63"/>
    <w:rsid w:val="008F04E6"/>
    <w:rsid w:val="008F7BD5"/>
    <w:rsid w:val="00900694"/>
    <w:rsid w:val="00901FC3"/>
    <w:rsid w:val="00902CF0"/>
    <w:rsid w:val="00902FDE"/>
    <w:rsid w:val="00911549"/>
    <w:rsid w:val="009119BE"/>
    <w:rsid w:val="00911B6F"/>
    <w:rsid w:val="009141E5"/>
    <w:rsid w:val="00914520"/>
    <w:rsid w:val="00914B61"/>
    <w:rsid w:val="0091631A"/>
    <w:rsid w:val="00916B4C"/>
    <w:rsid w:val="009210B4"/>
    <w:rsid w:val="00921E66"/>
    <w:rsid w:val="009221F1"/>
    <w:rsid w:val="00922494"/>
    <w:rsid w:val="0092452C"/>
    <w:rsid w:val="009259AF"/>
    <w:rsid w:val="00927C58"/>
    <w:rsid w:val="009360DB"/>
    <w:rsid w:val="00937232"/>
    <w:rsid w:val="00940390"/>
    <w:rsid w:val="00941344"/>
    <w:rsid w:val="0094432A"/>
    <w:rsid w:val="0094501D"/>
    <w:rsid w:val="00945229"/>
    <w:rsid w:val="00945CF1"/>
    <w:rsid w:val="009465B7"/>
    <w:rsid w:val="00946DCB"/>
    <w:rsid w:val="009517D6"/>
    <w:rsid w:val="00952193"/>
    <w:rsid w:val="00952C1C"/>
    <w:rsid w:val="00952D01"/>
    <w:rsid w:val="0095324D"/>
    <w:rsid w:val="00954B4B"/>
    <w:rsid w:val="00954D98"/>
    <w:rsid w:val="00961F88"/>
    <w:rsid w:val="0096279B"/>
    <w:rsid w:val="00964F35"/>
    <w:rsid w:val="0096720B"/>
    <w:rsid w:val="00967627"/>
    <w:rsid w:val="0096793D"/>
    <w:rsid w:val="00970FD7"/>
    <w:rsid w:val="009725E9"/>
    <w:rsid w:val="00974E29"/>
    <w:rsid w:val="00976141"/>
    <w:rsid w:val="00980BAB"/>
    <w:rsid w:val="00983F26"/>
    <w:rsid w:val="0098466F"/>
    <w:rsid w:val="009853E9"/>
    <w:rsid w:val="00985BA2"/>
    <w:rsid w:val="00986C79"/>
    <w:rsid w:val="00987DDB"/>
    <w:rsid w:val="00990A41"/>
    <w:rsid w:val="009939B3"/>
    <w:rsid w:val="009942E3"/>
    <w:rsid w:val="0099696D"/>
    <w:rsid w:val="00996B8F"/>
    <w:rsid w:val="009A1CC2"/>
    <w:rsid w:val="009A23C7"/>
    <w:rsid w:val="009A43F4"/>
    <w:rsid w:val="009A5FF7"/>
    <w:rsid w:val="009A663E"/>
    <w:rsid w:val="009A69A0"/>
    <w:rsid w:val="009B0A01"/>
    <w:rsid w:val="009B0CC7"/>
    <w:rsid w:val="009B17E8"/>
    <w:rsid w:val="009B36CB"/>
    <w:rsid w:val="009B4CDF"/>
    <w:rsid w:val="009B73A5"/>
    <w:rsid w:val="009C00DB"/>
    <w:rsid w:val="009C330F"/>
    <w:rsid w:val="009C4342"/>
    <w:rsid w:val="009D0137"/>
    <w:rsid w:val="009D01A2"/>
    <w:rsid w:val="009D278F"/>
    <w:rsid w:val="009D49E6"/>
    <w:rsid w:val="009D5125"/>
    <w:rsid w:val="009D7128"/>
    <w:rsid w:val="009D7176"/>
    <w:rsid w:val="009E0771"/>
    <w:rsid w:val="009E14DE"/>
    <w:rsid w:val="009E4A05"/>
    <w:rsid w:val="009E4BC7"/>
    <w:rsid w:val="009E69E6"/>
    <w:rsid w:val="009E707E"/>
    <w:rsid w:val="009E71C5"/>
    <w:rsid w:val="009E73FC"/>
    <w:rsid w:val="009F039E"/>
    <w:rsid w:val="009F4572"/>
    <w:rsid w:val="009F7622"/>
    <w:rsid w:val="009F7F7B"/>
    <w:rsid w:val="00A018F1"/>
    <w:rsid w:val="00A03874"/>
    <w:rsid w:val="00A071C3"/>
    <w:rsid w:val="00A100E1"/>
    <w:rsid w:val="00A155A3"/>
    <w:rsid w:val="00A239B0"/>
    <w:rsid w:val="00A24231"/>
    <w:rsid w:val="00A24BB9"/>
    <w:rsid w:val="00A2599F"/>
    <w:rsid w:val="00A26787"/>
    <w:rsid w:val="00A26F45"/>
    <w:rsid w:val="00A37E46"/>
    <w:rsid w:val="00A429DC"/>
    <w:rsid w:val="00A470A2"/>
    <w:rsid w:val="00A478B2"/>
    <w:rsid w:val="00A47A9C"/>
    <w:rsid w:val="00A47EB8"/>
    <w:rsid w:val="00A52268"/>
    <w:rsid w:val="00A525CB"/>
    <w:rsid w:val="00A52DA1"/>
    <w:rsid w:val="00A54480"/>
    <w:rsid w:val="00A57A34"/>
    <w:rsid w:val="00A604DA"/>
    <w:rsid w:val="00A61C25"/>
    <w:rsid w:val="00A620D6"/>
    <w:rsid w:val="00A63F29"/>
    <w:rsid w:val="00A646CC"/>
    <w:rsid w:val="00A7297B"/>
    <w:rsid w:val="00A72F55"/>
    <w:rsid w:val="00A72F85"/>
    <w:rsid w:val="00A75396"/>
    <w:rsid w:val="00A76868"/>
    <w:rsid w:val="00A80241"/>
    <w:rsid w:val="00A80B5A"/>
    <w:rsid w:val="00A82E2C"/>
    <w:rsid w:val="00A83EF0"/>
    <w:rsid w:val="00A84850"/>
    <w:rsid w:val="00A84981"/>
    <w:rsid w:val="00A84A20"/>
    <w:rsid w:val="00A870BA"/>
    <w:rsid w:val="00A87705"/>
    <w:rsid w:val="00A901D9"/>
    <w:rsid w:val="00A909CB"/>
    <w:rsid w:val="00A91C66"/>
    <w:rsid w:val="00A930B3"/>
    <w:rsid w:val="00A938C3"/>
    <w:rsid w:val="00A979B6"/>
    <w:rsid w:val="00AA033B"/>
    <w:rsid w:val="00AA0E90"/>
    <w:rsid w:val="00AA3EF8"/>
    <w:rsid w:val="00AA43F6"/>
    <w:rsid w:val="00AB12B6"/>
    <w:rsid w:val="00AB13CB"/>
    <w:rsid w:val="00AB147B"/>
    <w:rsid w:val="00AB3E34"/>
    <w:rsid w:val="00AB4991"/>
    <w:rsid w:val="00AB54F9"/>
    <w:rsid w:val="00AB65A7"/>
    <w:rsid w:val="00AB6A56"/>
    <w:rsid w:val="00AB6BE7"/>
    <w:rsid w:val="00AC119B"/>
    <w:rsid w:val="00AC129F"/>
    <w:rsid w:val="00AC646F"/>
    <w:rsid w:val="00AC6DA5"/>
    <w:rsid w:val="00AD093D"/>
    <w:rsid w:val="00AD0D54"/>
    <w:rsid w:val="00AD1555"/>
    <w:rsid w:val="00AD2509"/>
    <w:rsid w:val="00AD377D"/>
    <w:rsid w:val="00AD4CD8"/>
    <w:rsid w:val="00AD592B"/>
    <w:rsid w:val="00AD7ACA"/>
    <w:rsid w:val="00AE1B31"/>
    <w:rsid w:val="00AE478C"/>
    <w:rsid w:val="00AE4B60"/>
    <w:rsid w:val="00AE51DF"/>
    <w:rsid w:val="00AE54A0"/>
    <w:rsid w:val="00AE67F1"/>
    <w:rsid w:val="00AF0030"/>
    <w:rsid w:val="00AF00CD"/>
    <w:rsid w:val="00AF0758"/>
    <w:rsid w:val="00AF0B99"/>
    <w:rsid w:val="00AF1E6B"/>
    <w:rsid w:val="00AF3AEF"/>
    <w:rsid w:val="00AF673E"/>
    <w:rsid w:val="00B0264A"/>
    <w:rsid w:val="00B03866"/>
    <w:rsid w:val="00B04DA3"/>
    <w:rsid w:val="00B05063"/>
    <w:rsid w:val="00B05BAA"/>
    <w:rsid w:val="00B157DB"/>
    <w:rsid w:val="00B2436C"/>
    <w:rsid w:val="00B24EDC"/>
    <w:rsid w:val="00B25A3B"/>
    <w:rsid w:val="00B27D0D"/>
    <w:rsid w:val="00B310D5"/>
    <w:rsid w:val="00B31E4E"/>
    <w:rsid w:val="00B34BFB"/>
    <w:rsid w:val="00B37680"/>
    <w:rsid w:val="00B37B3B"/>
    <w:rsid w:val="00B412DC"/>
    <w:rsid w:val="00B42C0D"/>
    <w:rsid w:val="00B43A56"/>
    <w:rsid w:val="00B43EE3"/>
    <w:rsid w:val="00B45287"/>
    <w:rsid w:val="00B475CF"/>
    <w:rsid w:val="00B516BD"/>
    <w:rsid w:val="00B52C4D"/>
    <w:rsid w:val="00B56832"/>
    <w:rsid w:val="00B57530"/>
    <w:rsid w:val="00B576F3"/>
    <w:rsid w:val="00B57AA4"/>
    <w:rsid w:val="00B615A7"/>
    <w:rsid w:val="00B6316F"/>
    <w:rsid w:val="00B6343E"/>
    <w:rsid w:val="00B63BA6"/>
    <w:rsid w:val="00B64385"/>
    <w:rsid w:val="00B64558"/>
    <w:rsid w:val="00B658EC"/>
    <w:rsid w:val="00B65E19"/>
    <w:rsid w:val="00B713E3"/>
    <w:rsid w:val="00B7359D"/>
    <w:rsid w:val="00B73A8A"/>
    <w:rsid w:val="00B74FD4"/>
    <w:rsid w:val="00B75115"/>
    <w:rsid w:val="00B76D8C"/>
    <w:rsid w:val="00B814E8"/>
    <w:rsid w:val="00B81ECD"/>
    <w:rsid w:val="00B82952"/>
    <w:rsid w:val="00B848D4"/>
    <w:rsid w:val="00B92056"/>
    <w:rsid w:val="00B92EA5"/>
    <w:rsid w:val="00B936C7"/>
    <w:rsid w:val="00B97E9B"/>
    <w:rsid w:val="00BA1AC7"/>
    <w:rsid w:val="00BA1E7E"/>
    <w:rsid w:val="00BA3D1E"/>
    <w:rsid w:val="00BA4470"/>
    <w:rsid w:val="00BA763C"/>
    <w:rsid w:val="00BB45A1"/>
    <w:rsid w:val="00BB4B48"/>
    <w:rsid w:val="00BB5FDB"/>
    <w:rsid w:val="00BC179E"/>
    <w:rsid w:val="00BC20BB"/>
    <w:rsid w:val="00BC33E5"/>
    <w:rsid w:val="00BC3FA9"/>
    <w:rsid w:val="00BC5BE8"/>
    <w:rsid w:val="00BC75BB"/>
    <w:rsid w:val="00BD0CC0"/>
    <w:rsid w:val="00BD0E89"/>
    <w:rsid w:val="00BD13E7"/>
    <w:rsid w:val="00BD3A61"/>
    <w:rsid w:val="00BD4012"/>
    <w:rsid w:val="00BD61A0"/>
    <w:rsid w:val="00BD7094"/>
    <w:rsid w:val="00BD71D0"/>
    <w:rsid w:val="00BD7C7A"/>
    <w:rsid w:val="00BE03DD"/>
    <w:rsid w:val="00BE135E"/>
    <w:rsid w:val="00BE6189"/>
    <w:rsid w:val="00BE7376"/>
    <w:rsid w:val="00BE7E46"/>
    <w:rsid w:val="00BF0986"/>
    <w:rsid w:val="00BF14DE"/>
    <w:rsid w:val="00BF1643"/>
    <w:rsid w:val="00C00A09"/>
    <w:rsid w:val="00C03D9A"/>
    <w:rsid w:val="00C04BC5"/>
    <w:rsid w:val="00C053E6"/>
    <w:rsid w:val="00C05DB1"/>
    <w:rsid w:val="00C10E51"/>
    <w:rsid w:val="00C13019"/>
    <w:rsid w:val="00C149B0"/>
    <w:rsid w:val="00C22586"/>
    <w:rsid w:val="00C23256"/>
    <w:rsid w:val="00C2376B"/>
    <w:rsid w:val="00C2766E"/>
    <w:rsid w:val="00C31FA1"/>
    <w:rsid w:val="00C32C17"/>
    <w:rsid w:val="00C33A3C"/>
    <w:rsid w:val="00C340F3"/>
    <w:rsid w:val="00C34EBD"/>
    <w:rsid w:val="00C36D47"/>
    <w:rsid w:val="00C41947"/>
    <w:rsid w:val="00C41FB6"/>
    <w:rsid w:val="00C42AC2"/>
    <w:rsid w:val="00C42D63"/>
    <w:rsid w:val="00C44672"/>
    <w:rsid w:val="00C46AD4"/>
    <w:rsid w:val="00C47945"/>
    <w:rsid w:val="00C51BD7"/>
    <w:rsid w:val="00C52DA8"/>
    <w:rsid w:val="00C53155"/>
    <w:rsid w:val="00C53379"/>
    <w:rsid w:val="00C538B9"/>
    <w:rsid w:val="00C54FC0"/>
    <w:rsid w:val="00C56065"/>
    <w:rsid w:val="00C57179"/>
    <w:rsid w:val="00C61B18"/>
    <w:rsid w:val="00C623A7"/>
    <w:rsid w:val="00C62F78"/>
    <w:rsid w:val="00C70DE4"/>
    <w:rsid w:val="00C70F6A"/>
    <w:rsid w:val="00C72104"/>
    <w:rsid w:val="00C746B8"/>
    <w:rsid w:val="00C74E56"/>
    <w:rsid w:val="00C75311"/>
    <w:rsid w:val="00C804BA"/>
    <w:rsid w:val="00C813E7"/>
    <w:rsid w:val="00C8701E"/>
    <w:rsid w:val="00C965CA"/>
    <w:rsid w:val="00C96DDE"/>
    <w:rsid w:val="00C97316"/>
    <w:rsid w:val="00C97D02"/>
    <w:rsid w:val="00C97D6E"/>
    <w:rsid w:val="00CA0077"/>
    <w:rsid w:val="00CA6AAC"/>
    <w:rsid w:val="00CB14AD"/>
    <w:rsid w:val="00CB1538"/>
    <w:rsid w:val="00CB1F0F"/>
    <w:rsid w:val="00CB3898"/>
    <w:rsid w:val="00CB4CC7"/>
    <w:rsid w:val="00CB6B51"/>
    <w:rsid w:val="00CB7CB6"/>
    <w:rsid w:val="00CC1ECD"/>
    <w:rsid w:val="00CC2024"/>
    <w:rsid w:val="00CC3C0D"/>
    <w:rsid w:val="00CC5983"/>
    <w:rsid w:val="00CD3EE9"/>
    <w:rsid w:val="00CD3F5F"/>
    <w:rsid w:val="00CD4B7F"/>
    <w:rsid w:val="00CD6B0E"/>
    <w:rsid w:val="00CD6DE7"/>
    <w:rsid w:val="00CD7FE6"/>
    <w:rsid w:val="00CE05FB"/>
    <w:rsid w:val="00CE49FD"/>
    <w:rsid w:val="00CE5420"/>
    <w:rsid w:val="00CE6580"/>
    <w:rsid w:val="00CE747E"/>
    <w:rsid w:val="00CF0CB7"/>
    <w:rsid w:val="00CF390E"/>
    <w:rsid w:val="00CF44AB"/>
    <w:rsid w:val="00D00302"/>
    <w:rsid w:val="00D033AA"/>
    <w:rsid w:val="00D03776"/>
    <w:rsid w:val="00D0602B"/>
    <w:rsid w:val="00D06177"/>
    <w:rsid w:val="00D10824"/>
    <w:rsid w:val="00D109BC"/>
    <w:rsid w:val="00D1117B"/>
    <w:rsid w:val="00D12F8B"/>
    <w:rsid w:val="00D17FB7"/>
    <w:rsid w:val="00D20843"/>
    <w:rsid w:val="00D20C8A"/>
    <w:rsid w:val="00D21397"/>
    <w:rsid w:val="00D21837"/>
    <w:rsid w:val="00D226FB"/>
    <w:rsid w:val="00D2287B"/>
    <w:rsid w:val="00D253DA"/>
    <w:rsid w:val="00D27638"/>
    <w:rsid w:val="00D3510D"/>
    <w:rsid w:val="00D3636A"/>
    <w:rsid w:val="00D366F6"/>
    <w:rsid w:val="00D448B6"/>
    <w:rsid w:val="00D44E4D"/>
    <w:rsid w:val="00D5451D"/>
    <w:rsid w:val="00D54546"/>
    <w:rsid w:val="00D565CE"/>
    <w:rsid w:val="00D57D8D"/>
    <w:rsid w:val="00D62987"/>
    <w:rsid w:val="00D63C00"/>
    <w:rsid w:val="00D64074"/>
    <w:rsid w:val="00D719FB"/>
    <w:rsid w:val="00D73414"/>
    <w:rsid w:val="00D74121"/>
    <w:rsid w:val="00D74ED0"/>
    <w:rsid w:val="00D75342"/>
    <w:rsid w:val="00D817A6"/>
    <w:rsid w:val="00D85429"/>
    <w:rsid w:val="00D86D09"/>
    <w:rsid w:val="00D86E11"/>
    <w:rsid w:val="00D91577"/>
    <w:rsid w:val="00D92B8A"/>
    <w:rsid w:val="00D92CC2"/>
    <w:rsid w:val="00D93784"/>
    <w:rsid w:val="00D94E5C"/>
    <w:rsid w:val="00D96A38"/>
    <w:rsid w:val="00D979DF"/>
    <w:rsid w:val="00DA1A4B"/>
    <w:rsid w:val="00DA24DE"/>
    <w:rsid w:val="00DA4B19"/>
    <w:rsid w:val="00DA5F0F"/>
    <w:rsid w:val="00DA7BDD"/>
    <w:rsid w:val="00DA7C1C"/>
    <w:rsid w:val="00DA7E2D"/>
    <w:rsid w:val="00DB0F45"/>
    <w:rsid w:val="00DB5856"/>
    <w:rsid w:val="00DC0A9C"/>
    <w:rsid w:val="00DD289B"/>
    <w:rsid w:val="00DD7016"/>
    <w:rsid w:val="00DE0280"/>
    <w:rsid w:val="00DE234A"/>
    <w:rsid w:val="00DE5ADC"/>
    <w:rsid w:val="00DF1006"/>
    <w:rsid w:val="00DF5461"/>
    <w:rsid w:val="00DF5E5D"/>
    <w:rsid w:val="00DF6E4B"/>
    <w:rsid w:val="00DF73CB"/>
    <w:rsid w:val="00E01320"/>
    <w:rsid w:val="00E031D0"/>
    <w:rsid w:val="00E0400E"/>
    <w:rsid w:val="00E06302"/>
    <w:rsid w:val="00E07435"/>
    <w:rsid w:val="00E107D7"/>
    <w:rsid w:val="00E10AB7"/>
    <w:rsid w:val="00E1125B"/>
    <w:rsid w:val="00E11DC5"/>
    <w:rsid w:val="00E11ED8"/>
    <w:rsid w:val="00E169FA"/>
    <w:rsid w:val="00E17210"/>
    <w:rsid w:val="00E208F1"/>
    <w:rsid w:val="00E20BE7"/>
    <w:rsid w:val="00E20F3B"/>
    <w:rsid w:val="00E22674"/>
    <w:rsid w:val="00E23CE9"/>
    <w:rsid w:val="00E24789"/>
    <w:rsid w:val="00E25228"/>
    <w:rsid w:val="00E25BFD"/>
    <w:rsid w:val="00E35C78"/>
    <w:rsid w:val="00E36F61"/>
    <w:rsid w:val="00E412E9"/>
    <w:rsid w:val="00E42391"/>
    <w:rsid w:val="00E43E1D"/>
    <w:rsid w:val="00E4549D"/>
    <w:rsid w:val="00E506CD"/>
    <w:rsid w:val="00E51EC3"/>
    <w:rsid w:val="00E5466A"/>
    <w:rsid w:val="00E5554E"/>
    <w:rsid w:val="00E57092"/>
    <w:rsid w:val="00E606D6"/>
    <w:rsid w:val="00E62061"/>
    <w:rsid w:val="00E725C8"/>
    <w:rsid w:val="00E72EEA"/>
    <w:rsid w:val="00E734BB"/>
    <w:rsid w:val="00E743B2"/>
    <w:rsid w:val="00E74670"/>
    <w:rsid w:val="00E82B9A"/>
    <w:rsid w:val="00E85D70"/>
    <w:rsid w:val="00E8660D"/>
    <w:rsid w:val="00E90998"/>
    <w:rsid w:val="00E91134"/>
    <w:rsid w:val="00E922C0"/>
    <w:rsid w:val="00E964F5"/>
    <w:rsid w:val="00E96654"/>
    <w:rsid w:val="00EA09C4"/>
    <w:rsid w:val="00EA19CD"/>
    <w:rsid w:val="00EA2091"/>
    <w:rsid w:val="00EA2EDC"/>
    <w:rsid w:val="00EA64D6"/>
    <w:rsid w:val="00EA7FC7"/>
    <w:rsid w:val="00EB1881"/>
    <w:rsid w:val="00EB6E12"/>
    <w:rsid w:val="00EB795D"/>
    <w:rsid w:val="00EC0033"/>
    <w:rsid w:val="00EC04E5"/>
    <w:rsid w:val="00EC2EB8"/>
    <w:rsid w:val="00EC44DE"/>
    <w:rsid w:val="00EC57A9"/>
    <w:rsid w:val="00EC5C7A"/>
    <w:rsid w:val="00ED38FA"/>
    <w:rsid w:val="00ED40C4"/>
    <w:rsid w:val="00ED5CD8"/>
    <w:rsid w:val="00EE0DB5"/>
    <w:rsid w:val="00EE13F8"/>
    <w:rsid w:val="00EE1AD6"/>
    <w:rsid w:val="00EE28F3"/>
    <w:rsid w:val="00EE50FC"/>
    <w:rsid w:val="00EE5A64"/>
    <w:rsid w:val="00EE6E12"/>
    <w:rsid w:val="00EE7320"/>
    <w:rsid w:val="00EE79B0"/>
    <w:rsid w:val="00EF03DC"/>
    <w:rsid w:val="00EF0444"/>
    <w:rsid w:val="00EF46AB"/>
    <w:rsid w:val="00EF4FDD"/>
    <w:rsid w:val="00EF6787"/>
    <w:rsid w:val="00EF7D3A"/>
    <w:rsid w:val="00F015F8"/>
    <w:rsid w:val="00F02CF4"/>
    <w:rsid w:val="00F0301C"/>
    <w:rsid w:val="00F030FF"/>
    <w:rsid w:val="00F03F1F"/>
    <w:rsid w:val="00F04324"/>
    <w:rsid w:val="00F04A01"/>
    <w:rsid w:val="00F062D2"/>
    <w:rsid w:val="00F063F3"/>
    <w:rsid w:val="00F06815"/>
    <w:rsid w:val="00F06F9F"/>
    <w:rsid w:val="00F114F1"/>
    <w:rsid w:val="00F11679"/>
    <w:rsid w:val="00F1268A"/>
    <w:rsid w:val="00F13BF8"/>
    <w:rsid w:val="00F14E0F"/>
    <w:rsid w:val="00F17016"/>
    <w:rsid w:val="00F17D3E"/>
    <w:rsid w:val="00F23BFD"/>
    <w:rsid w:val="00F250F5"/>
    <w:rsid w:val="00F27141"/>
    <w:rsid w:val="00F31AD4"/>
    <w:rsid w:val="00F35D86"/>
    <w:rsid w:val="00F4092D"/>
    <w:rsid w:val="00F424BC"/>
    <w:rsid w:val="00F43937"/>
    <w:rsid w:val="00F439DB"/>
    <w:rsid w:val="00F4445D"/>
    <w:rsid w:val="00F46450"/>
    <w:rsid w:val="00F51E33"/>
    <w:rsid w:val="00F53042"/>
    <w:rsid w:val="00F53A1C"/>
    <w:rsid w:val="00F544B8"/>
    <w:rsid w:val="00F5568A"/>
    <w:rsid w:val="00F55966"/>
    <w:rsid w:val="00F55B72"/>
    <w:rsid w:val="00F60885"/>
    <w:rsid w:val="00F60ACE"/>
    <w:rsid w:val="00F6238E"/>
    <w:rsid w:val="00F6360E"/>
    <w:rsid w:val="00F63A3B"/>
    <w:rsid w:val="00F642EE"/>
    <w:rsid w:val="00F6576C"/>
    <w:rsid w:val="00F704D8"/>
    <w:rsid w:val="00F73410"/>
    <w:rsid w:val="00F73E06"/>
    <w:rsid w:val="00F73F96"/>
    <w:rsid w:val="00F7406A"/>
    <w:rsid w:val="00F74F83"/>
    <w:rsid w:val="00F76C9A"/>
    <w:rsid w:val="00F80B35"/>
    <w:rsid w:val="00F80F93"/>
    <w:rsid w:val="00F85781"/>
    <w:rsid w:val="00F85B29"/>
    <w:rsid w:val="00F861CC"/>
    <w:rsid w:val="00F86AE0"/>
    <w:rsid w:val="00F911DB"/>
    <w:rsid w:val="00F92781"/>
    <w:rsid w:val="00F941BE"/>
    <w:rsid w:val="00F94BC7"/>
    <w:rsid w:val="00FA16D1"/>
    <w:rsid w:val="00FA20D5"/>
    <w:rsid w:val="00FA3447"/>
    <w:rsid w:val="00FA3C4A"/>
    <w:rsid w:val="00FA4209"/>
    <w:rsid w:val="00FA7ED4"/>
    <w:rsid w:val="00FB2136"/>
    <w:rsid w:val="00FB4F38"/>
    <w:rsid w:val="00FC0695"/>
    <w:rsid w:val="00FC149A"/>
    <w:rsid w:val="00FC2CC7"/>
    <w:rsid w:val="00FC3687"/>
    <w:rsid w:val="00FC37F8"/>
    <w:rsid w:val="00FC3FA9"/>
    <w:rsid w:val="00FC523E"/>
    <w:rsid w:val="00FC5AC9"/>
    <w:rsid w:val="00FD1A97"/>
    <w:rsid w:val="00FD4438"/>
    <w:rsid w:val="00FD47E2"/>
    <w:rsid w:val="00FD5E30"/>
    <w:rsid w:val="00FE03C9"/>
    <w:rsid w:val="00FE1D96"/>
    <w:rsid w:val="00FE2211"/>
    <w:rsid w:val="00FE22FA"/>
    <w:rsid w:val="00FE74E2"/>
    <w:rsid w:val="00FF0C76"/>
    <w:rsid w:val="00FF252B"/>
    <w:rsid w:val="00FF5221"/>
    <w:rsid w:val="00FF6598"/>
    <w:rsid w:val="00FF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FE838"/>
  <w15:chartTrackingRefBased/>
  <w15:docId w15:val="{A07B62C2-6F52-42FD-A406-4F66BDB77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31B0"/>
    <w:pPr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095"/>
    <w:pPr>
      <w:keepNext/>
      <w:keepLines/>
      <w:spacing w:before="240" w:after="0"/>
      <w:outlineLvl w:val="0"/>
    </w:pPr>
    <w:rPr>
      <w:rFonts w:eastAsiaTheme="majorEastAsia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75D1"/>
    <w:pPr>
      <w:keepNext/>
      <w:keepLines/>
      <w:spacing w:before="40" w:after="0"/>
      <w:outlineLvl w:val="1"/>
    </w:pPr>
    <w:rPr>
      <w:rFonts w:eastAsiaTheme="majorEastAsia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6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0B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B5A"/>
  </w:style>
  <w:style w:type="paragraph" w:styleId="Footer">
    <w:name w:val="footer"/>
    <w:basedOn w:val="Normal"/>
    <w:link w:val="FooterChar"/>
    <w:uiPriority w:val="99"/>
    <w:unhideWhenUsed/>
    <w:rsid w:val="00A80B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B5A"/>
  </w:style>
  <w:style w:type="character" w:customStyle="1" w:styleId="Heading1Char">
    <w:name w:val="Heading 1 Char"/>
    <w:basedOn w:val="DefaultParagraphFont"/>
    <w:link w:val="Heading1"/>
    <w:uiPriority w:val="9"/>
    <w:rsid w:val="00161095"/>
    <w:rPr>
      <w:rFonts w:ascii="Times New Roman" w:eastAsiaTheme="majorEastAsia" w:hAnsi="Times New Roman" w:cs="Times New Roman"/>
      <w:color w:val="000000" w:themeColor="text1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E75D1"/>
    <w:rPr>
      <w:rFonts w:ascii="Times New Roman" w:eastAsiaTheme="majorEastAsia" w:hAnsi="Times New Roman" w:cs="Times New Roman"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82502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16B4C"/>
    <w:pPr>
      <w:outlineLvl w:val="9"/>
    </w:pPr>
    <w:rPr>
      <w:rFonts w:asciiTheme="majorHAnsi" w:hAnsiTheme="majorHAnsi" w:cstheme="majorBidi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16B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6B4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16B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4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17E53-F1D9-46F0-920E-659F1FE20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1417</TotalTime>
  <Pages>17</Pages>
  <Words>2541</Words>
  <Characters>14485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16993</CharactersWithSpaces>
  <SharedDoc>false</SharedDoc>
  <HLinks>
    <vt:vector size="54" baseType="variant">
      <vt:variant>
        <vt:i4>2424836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_Toc1315442</vt:lpwstr>
      </vt:variant>
      <vt:variant>
        <vt:i4>2424836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_Toc1315441</vt:lpwstr>
      </vt:variant>
      <vt:variant>
        <vt:i4>2424836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_Toc1315440</vt:lpwstr>
      </vt:variant>
      <vt:variant>
        <vt:i4>2228228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_Toc1315439</vt:lpwstr>
      </vt:variant>
      <vt:variant>
        <vt:i4>2228228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_Toc1315438</vt:lpwstr>
      </vt:variant>
      <vt:variant>
        <vt:i4>2228228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_Toc1315437</vt:lpwstr>
      </vt:variant>
      <vt:variant>
        <vt:i4>2228228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_Toc1315436</vt:lpwstr>
      </vt:variant>
      <vt:variant>
        <vt:i4>2228228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_Toc1315435</vt:lpwstr>
      </vt:variant>
      <vt:variant>
        <vt:i4>2228228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_Toc1315434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Joni Kettunen</dc:creator>
  <cp:keywords/>
  <dc:description/>
  <cp:lastModifiedBy>Joni Kettunen</cp:lastModifiedBy>
  <cp:revision>830</cp:revision>
  <dcterms:created xsi:type="dcterms:W3CDTF">2019-02-09T15:20:00Z</dcterms:created>
  <dcterms:modified xsi:type="dcterms:W3CDTF">2019-02-17T15:44:00Z</dcterms:modified>
</cp:coreProperties>
</file>