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7FE70" w14:textId="1978C549" w:rsidR="00AB52CF" w:rsidRDefault="008E265D">
      <w:r>
        <w:t>Testi</w:t>
      </w:r>
    </w:p>
    <w:sectPr w:rsidR="00AB52C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5D"/>
    <w:rsid w:val="008E265D"/>
    <w:rsid w:val="00A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72E8"/>
  <w15:chartTrackingRefBased/>
  <w15:docId w15:val="{73F890C5-E9AD-48E9-96DA-5B3E4F73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Korpialho</dc:creator>
  <cp:keywords/>
  <dc:description/>
  <cp:lastModifiedBy>Sari Korpialho</cp:lastModifiedBy>
  <cp:revision>1</cp:revision>
  <dcterms:created xsi:type="dcterms:W3CDTF">2021-02-27T13:18:00Z</dcterms:created>
  <dcterms:modified xsi:type="dcterms:W3CDTF">2021-02-27T13:18:00Z</dcterms:modified>
</cp:coreProperties>
</file>