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30.0" w:type="dxa"/>
        <w:jc w:val="center"/>
        <w:tblLayout w:type="fixed"/>
        <w:tblLook w:val="0400"/>
      </w:tblPr>
      <w:tblGrid>
        <w:gridCol w:w="9430"/>
        <w:tblGridChange w:id="0">
          <w:tblGrid>
            <w:gridCol w:w="9430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smallCap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1"/>
                <w:color w:val="000000"/>
                <w:sz w:val="22"/>
                <w:szCs w:val="22"/>
                <w:rtl w:val="0"/>
              </w:rPr>
              <w:t xml:space="preserve">DUOC UC - ESCUELA DE </w:t>
            </w:r>
            <w:r w:rsidDel="00000000" w:rsidR="00000000" w:rsidRPr="00000000">
              <w:rPr>
                <w:rFonts w:ascii="Arial" w:cs="Arial" w:eastAsia="Arial" w:hAnsi="Arial"/>
                <w:smallCaps w:val="1"/>
                <w:rtl w:val="0"/>
              </w:rPr>
              <w:t xml:space="preserve">INFORMÁTICA</w:t>
            </w:r>
            <w:r w:rsidDel="00000000" w:rsidR="00000000" w:rsidRPr="00000000">
              <w:rPr>
                <w:rFonts w:ascii="Arial" w:cs="Arial" w:eastAsia="Arial" w:hAnsi="Arial"/>
                <w:smallCaps w:val="1"/>
                <w:color w:val="000000"/>
                <w:sz w:val="22"/>
                <w:szCs w:val="22"/>
                <w:rtl w:val="0"/>
              </w:rPr>
              <w:t xml:space="preserve"> Y TELECOMUNICACIONES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80"/>
                <w:szCs w:val="8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80"/>
                <w:szCs w:val="80"/>
                <w:rtl w:val="0"/>
              </w:rPr>
              <w:t xml:space="preserve">Especificación de Requisitos de Software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44"/>
                <w:szCs w:val="4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44"/>
                <w:szCs w:val="44"/>
                <w:rtl w:val="0"/>
              </w:rPr>
              <w:t xml:space="preserve">Proyecto: Ñamori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color w:val="000000"/>
                <w:sz w:val="22"/>
                <w:szCs w:val="22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Revisión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04/09/2025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7" w:rightFromText="187" w:topFromText="0" w:bottomFromText="0" w:vertAnchor="page" w:horzAnchor="margin" w:tblpXSpec="center" w:tblpYSpec="bottom"/>
        <w:tblW w:w="9430.0" w:type="dxa"/>
        <w:jc w:val="left"/>
        <w:tblLayout w:type="fixed"/>
        <w:tblLook w:val="0400"/>
      </w:tblPr>
      <w:tblGrid>
        <w:gridCol w:w="9430"/>
        <w:tblGridChange w:id="0">
          <w:tblGrid>
            <w:gridCol w:w="9430"/>
          </w:tblGrid>
        </w:tblGridChange>
      </w:tblGrid>
      <w:tr>
        <w:trPr>
          <w:cantSplit w:val="0"/>
          <w:trHeight w:val="207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Especificación de Requisitos según estándar de IEEE 830.</w:t>
            </w:r>
          </w:p>
        </w:tc>
      </w:tr>
    </w:tbl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rFonts w:ascii="Arial" w:cs="Arial" w:eastAsia="Arial" w:hAnsi="Arial"/>
          <w:b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jc w:val="both"/>
        <w:rPr>
          <w:rFonts w:ascii="Arial" w:cs="Arial" w:eastAsia="Arial" w:hAnsi="Arial"/>
          <w:b w:val="1"/>
          <w:color w:val="36609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366091"/>
          <w:sz w:val="28"/>
          <w:szCs w:val="28"/>
          <w:rtl w:val="0"/>
        </w:rPr>
        <w:t xml:space="preserve">Contenido</w:t>
      </w:r>
    </w:p>
    <w:sdt>
      <w:sdtPr>
        <w:id w:val="16826730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20" w:before="120" w:lineRule="auto"/>
            <w:jc w:val="both"/>
            <w:rPr>
              <w:rFonts w:ascii="Arial" w:cs="Arial" w:eastAsia="Arial" w:hAnsi="Arial"/>
              <w:color w:val="000000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fob9te">
            <w:r w:rsidDel="00000000" w:rsidR="00000000" w:rsidRPr="00000000">
              <w:rPr>
                <w:rFonts w:ascii="Arial" w:cs="Arial" w:eastAsia="Arial" w:hAnsi="Arial"/>
                <w:b w:val="1"/>
                <w:smallCaps w:val="1"/>
                <w:color w:val="000000"/>
                <w:sz w:val="24"/>
                <w:szCs w:val="24"/>
                <w:rtl w:val="0"/>
              </w:rPr>
              <w:t xml:space="preserve">Ficha del documento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20" w:before="120" w:lineRule="auto"/>
            <w:jc w:val="both"/>
            <w:rPr>
              <w:rFonts w:ascii="Arial" w:cs="Arial" w:eastAsia="Arial" w:hAnsi="Arial"/>
              <w:color w:val="000000"/>
              <w:sz w:val="24"/>
              <w:szCs w:val="24"/>
            </w:rPr>
          </w:pPr>
          <w:hyperlink w:anchor="_heading=h.3znysh7">
            <w:r w:rsidDel="00000000" w:rsidR="00000000" w:rsidRPr="00000000">
              <w:rPr>
                <w:rFonts w:ascii="Arial" w:cs="Arial" w:eastAsia="Arial" w:hAnsi="Arial"/>
                <w:b w:val="1"/>
                <w:smallCaps w:val="1"/>
                <w:color w:val="000000"/>
                <w:sz w:val="24"/>
                <w:szCs w:val="24"/>
                <w:rtl w:val="0"/>
              </w:rPr>
              <w:t xml:space="preserve">1.  Introducción</w:t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828"/>
            </w:tabs>
            <w:spacing w:after="0" w:lineRule="auto"/>
            <w:ind w:left="220" w:firstLine="0"/>
            <w:jc w:val="both"/>
            <w:rPr>
              <w:rFonts w:ascii="Arial" w:cs="Arial" w:eastAsia="Arial" w:hAnsi="Arial"/>
              <w:color w:val="000000"/>
              <w:sz w:val="24"/>
              <w:szCs w:val="24"/>
            </w:rPr>
          </w:pPr>
          <w:hyperlink w:anchor="_heading=h.2et92p0">
            <w:r w:rsidDel="00000000" w:rsidR="00000000" w:rsidRPr="00000000">
              <w:rPr>
                <w:rFonts w:ascii="Arial" w:cs="Arial" w:eastAsia="Arial" w:hAnsi="Arial"/>
                <w:smallCaps w:val="1"/>
                <w:color w:val="000000"/>
                <w:sz w:val="24"/>
                <w:szCs w:val="24"/>
                <w:rtl w:val="0"/>
              </w:rPr>
              <w:t xml:space="preserve">1.1.</w:t>
            </w:r>
          </w:hyperlink>
          <w:hyperlink w:anchor="_heading=h.2et92p0"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smallCaps w:val="1"/>
              <w:color w:val="000000"/>
              <w:sz w:val="24"/>
              <w:szCs w:val="24"/>
              <w:rtl w:val="0"/>
            </w:rPr>
            <w:t xml:space="preserve">Propósito</w:t>
            <w:tab/>
          </w:r>
          <w:r w:rsidDel="00000000" w:rsidR="00000000" w:rsidRPr="00000000">
            <w:rPr>
              <w:rFonts w:ascii="Arial" w:cs="Arial" w:eastAsia="Arial" w:hAnsi="Arial"/>
              <w:smallCaps w:val="1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"_heading=h.2et92p0"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828"/>
            </w:tabs>
            <w:spacing w:after="0" w:lineRule="auto"/>
            <w:ind w:left="220" w:firstLine="0"/>
            <w:jc w:val="both"/>
            <w:rPr>
              <w:rFonts w:ascii="Arial" w:cs="Arial" w:eastAsia="Arial" w:hAnsi="Arial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tyjcwt">
            <w:r w:rsidDel="00000000" w:rsidR="00000000" w:rsidRPr="00000000">
              <w:rPr>
                <w:rFonts w:ascii="Arial" w:cs="Arial" w:eastAsia="Arial" w:hAnsi="Arial"/>
                <w:smallCaps w:val="1"/>
                <w:color w:val="000000"/>
                <w:sz w:val="24"/>
                <w:szCs w:val="24"/>
                <w:rtl w:val="0"/>
              </w:rPr>
              <w:t xml:space="preserve">1.2.</w:t>
            </w:r>
          </w:hyperlink>
          <w:hyperlink w:anchor="_heading=h.tyjcwt"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smallCaps w:val="1"/>
              <w:color w:val="000000"/>
              <w:sz w:val="24"/>
              <w:szCs w:val="24"/>
              <w:rtl w:val="0"/>
            </w:rPr>
            <w:t xml:space="preserve">Ámbito del Sistema</w:t>
            <w:tab/>
          </w:r>
          <w:r w:rsidDel="00000000" w:rsidR="00000000" w:rsidRPr="00000000">
            <w:rPr>
              <w:rFonts w:ascii="Arial" w:cs="Arial" w:eastAsia="Arial" w:hAnsi="Arial"/>
              <w:smallCaps w:val="1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"_heading=h.tyjcwt"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828"/>
            </w:tabs>
            <w:spacing w:after="0" w:lineRule="auto"/>
            <w:ind w:left="220" w:firstLine="0"/>
            <w:jc w:val="both"/>
            <w:rPr>
              <w:rFonts w:ascii="Arial" w:cs="Arial" w:eastAsia="Arial" w:hAnsi="Arial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3dy6vkm">
            <w:r w:rsidDel="00000000" w:rsidR="00000000" w:rsidRPr="00000000">
              <w:rPr>
                <w:rFonts w:ascii="Arial" w:cs="Arial" w:eastAsia="Arial" w:hAnsi="Arial"/>
                <w:smallCaps w:val="1"/>
                <w:color w:val="000000"/>
                <w:sz w:val="24"/>
                <w:szCs w:val="24"/>
                <w:rtl w:val="0"/>
              </w:rPr>
              <w:t xml:space="preserve">1.3.</w:t>
            </w:r>
          </w:hyperlink>
          <w:hyperlink w:anchor="_heading=h.3dy6vkm"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smallCaps w:val="1"/>
              <w:color w:val="000000"/>
              <w:sz w:val="24"/>
              <w:szCs w:val="24"/>
              <w:rtl w:val="0"/>
            </w:rPr>
            <w:t xml:space="preserve">Definiciones, Acrónimos y Abreviaturas</w:t>
            <w:tab/>
          </w:r>
          <w:r w:rsidDel="00000000" w:rsidR="00000000" w:rsidRPr="00000000">
            <w:rPr>
              <w:rFonts w:ascii="Arial" w:cs="Arial" w:eastAsia="Arial" w:hAnsi="Arial"/>
              <w:smallCaps w:val="1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"_heading=h.3dy6vkm"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828"/>
            </w:tabs>
            <w:spacing w:after="0" w:lineRule="auto"/>
            <w:ind w:left="220" w:firstLine="0"/>
            <w:jc w:val="both"/>
            <w:rPr>
              <w:rFonts w:ascii="Arial" w:cs="Arial" w:eastAsia="Arial" w:hAnsi="Arial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1t3h5sf">
            <w:r w:rsidDel="00000000" w:rsidR="00000000" w:rsidRPr="00000000">
              <w:rPr>
                <w:rFonts w:ascii="Arial" w:cs="Arial" w:eastAsia="Arial" w:hAnsi="Arial"/>
                <w:smallCaps w:val="1"/>
                <w:color w:val="000000"/>
                <w:sz w:val="24"/>
                <w:szCs w:val="24"/>
                <w:rtl w:val="0"/>
              </w:rPr>
              <w:t xml:space="preserve">1.4.</w:t>
            </w:r>
          </w:hyperlink>
          <w:hyperlink w:anchor="_heading=h.1t3h5sf"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smallCaps w:val="1"/>
              <w:color w:val="000000"/>
              <w:sz w:val="24"/>
              <w:szCs w:val="24"/>
              <w:rtl w:val="0"/>
            </w:rPr>
            <w:t xml:space="preserve">Referencias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828"/>
            </w:tabs>
            <w:spacing w:after="0" w:lineRule="auto"/>
            <w:ind w:left="220" w:firstLine="0"/>
            <w:jc w:val="both"/>
            <w:rPr>
              <w:rFonts w:ascii="Arial" w:cs="Arial" w:eastAsia="Arial" w:hAnsi="Arial"/>
              <w:color w:val="000000"/>
              <w:sz w:val="24"/>
              <w:szCs w:val="24"/>
            </w:rPr>
          </w:pPr>
          <w:hyperlink w:anchor="_heading=h.4d34og8">
            <w:r w:rsidDel="00000000" w:rsidR="00000000" w:rsidRPr="00000000">
              <w:rPr>
                <w:rFonts w:ascii="Arial" w:cs="Arial" w:eastAsia="Arial" w:hAnsi="Arial"/>
                <w:smallCaps w:val="1"/>
                <w:color w:val="000000"/>
                <w:sz w:val="24"/>
                <w:szCs w:val="24"/>
                <w:rtl w:val="0"/>
              </w:rPr>
              <w:t xml:space="preserve">1.5.</w:t>
            </w:r>
          </w:hyperlink>
          <w:hyperlink w:anchor="_heading=h.4d34og8"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smallCaps w:val="1"/>
              <w:color w:val="000000"/>
              <w:sz w:val="24"/>
              <w:szCs w:val="24"/>
              <w:rtl w:val="0"/>
            </w:rPr>
            <w:t xml:space="preserve">Visión General del Documento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828"/>
            </w:tabs>
            <w:spacing w:after="120" w:before="120" w:lineRule="auto"/>
            <w:jc w:val="both"/>
            <w:rPr>
              <w:rFonts w:ascii="Arial" w:cs="Arial" w:eastAsia="Arial" w:hAnsi="Arial"/>
              <w:color w:val="000000"/>
              <w:sz w:val="24"/>
              <w:szCs w:val="24"/>
            </w:rPr>
          </w:pPr>
          <w:hyperlink w:anchor="_heading=h.2s8eyo1">
            <w:r w:rsidDel="00000000" w:rsidR="00000000" w:rsidRPr="00000000">
              <w:rPr>
                <w:rFonts w:ascii="Arial" w:cs="Arial" w:eastAsia="Arial" w:hAnsi="Arial"/>
                <w:b w:val="1"/>
                <w:smallCaps w:val="1"/>
                <w:color w:val="000000"/>
                <w:sz w:val="24"/>
                <w:szCs w:val="24"/>
                <w:rtl w:val="0"/>
              </w:rPr>
              <w:t xml:space="preserve">2.</w:t>
            </w:r>
          </w:hyperlink>
          <w:hyperlink w:anchor="_heading=h.2s8eyo1"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color w:val="000000"/>
              <w:sz w:val="24"/>
              <w:szCs w:val="24"/>
              <w:rtl w:val="0"/>
            </w:rPr>
            <w:t xml:space="preserve">Descripción General</w:t>
            <w:tab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sz w:val="24"/>
              <w:szCs w:val="24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"_heading=h.2s8eyo1"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828"/>
            </w:tabs>
            <w:spacing w:after="0" w:lineRule="auto"/>
            <w:ind w:left="220" w:firstLine="0"/>
            <w:jc w:val="both"/>
            <w:rPr>
              <w:rFonts w:ascii="Arial" w:cs="Arial" w:eastAsia="Arial" w:hAnsi="Arial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17dp8vu">
            <w:r w:rsidDel="00000000" w:rsidR="00000000" w:rsidRPr="00000000">
              <w:rPr>
                <w:rFonts w:ascii="Arial" w:cs="Arial" w:eastAsia="Arial" w:hAnsi="Arial"/>
                <w:smallCaps w:val="1"/>
                <w:color w:val="000000"/>
                <w:sz w:val="24"/>
                <w:szCs w:val="24"/>
                <w:rtl w:val="0"/>
              </w:rPr>
              <w:t xml:space="preserve">2.1.</w:t>
            </w:r>
          </w:hyperlink>
          <w:hyperlink w:anchor="_heading=h.17dp8vu"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smallCaps w:val="1"/>
              <w:color w:val="000000"/>
              <w:sz w:val="24"/>
              <w:szCs w:val="24"/>
              <w:rtl w:val="0"/>
            </w:rPr>
            <w:t xml:space="preserve">Perspectiva del Producto</w:t>
            <w:tab/>
          </w:r>
          <w:r w:rsidDel="00000000" w:rsidR="00000000" w:rsidRPr="00000000">
            <w:rPr>
              <w:rFonts w:ascii="Arial" w:cs="Arial" w:eastAsia="Arial" w:hAnsi="Arial"/>
              <w:smallCaps w:val="1"/>
              <w:sz w:val="24"/>
              <w:szCs w:val="24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"_heading=h.17dp8vu"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828"/>
            </w:tabs>
            <w:spacing w:after="0" w:lineRule="auto"/>
            <w:ind w:left="220" w:firstLine="0"/>
            <w:jc w:val="both"/>
            <w:rPr>
              <w:rFonts w:ascii="Arial" w:cs="Arial" w:eastAsia="Arial" w:hAnsi="Arial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3rdcrjn">
            <w:r w:rsidDel="00000000" w:rsidR="00000000" w:rsidRPr="00000000">
              <w:rPr>
                <w:rFonts w:ascii="Arial" w:cs="Arial" w:eastAsia="Arial" w:hAnsi="Arial"/>
                <w:smallCaps w:val="1"/>
                <w:color w:val="000000"/>
                <w:sz w:val="24"/>
                <w:szCs w:val="24"/>
                <w:rtl w:val="0"/>
              </w:rPr>
              <w:t xml:space="preserve">2.2.</w:t>
            </w:r>
          </w:hyperlink>
          <w:hyperlink w:anchor="_heading=h.3rdcrjn"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smallCaps w:val="1"/>
              <w:color w:val="000000"/>
              <w:sz w:val="24"/>
              <w:szCs w:val="24"/>
              <w:rtl w:val="0"/>
            </w:rPr>
            <w:t xml:space="preserve">Funciones del Producto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828"/>
            </w:tabs>
            <w:spacing w:after="0" w:lineRule="auto"/>
            <w:ind w:left="220" w:firstLine="0"/>
            <w:jc w:val="both"/>
            <w:rPr>
              <w:rFonts w:ascii="Arial" w:cs="Arial" w:eastAsia="Arial" w:hAnsi="Arial"/>
              <w:color w:val="000000"/>
              <w:sz w:val="24"/>
              <w:szCs w:val="24"/>
            </w:rPr>
          </w:pPr>
          <w:hyperlink w:anchor="_heading=h.26in1rg">
            <w:r w:rsidDel="00000000" w:rsidR="00000000" w:rsidRPr="00000000">
              <w:rPr>
                <w:rFonts w:ascii="Arial" w:cs="Arial" w:eastAsia="Arial" w:hAnsi="Arial"/>
                <w:smallCaps w:val="1"/>
                <w:color w:val="000000"/>
                <w:sz w:val="24"/>
                <w:szCs w:val="24"/>
                <w:rtl w:val="0"/>
              </w:rPr>
              <w:t xml:space="preserve">2.3.</w:t>
            </w:r>
          </w:hyperlink>
          <w:hyperlink w:anchor="_heading=h.26in1rg"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_heading=h.26in1rg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smallCaps w:val="1"/>
              <w:color w:val="000000"/>
              <w:sz w:val="24"/>
              <w:szCs w:val="24"/>
              <w:rtl w:val="0"/>
            </w:rPr>
            <w:t xml:space="preserve">Características de los Usuarios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828"/>
            </w:tabs>
            <w:spacing w:after="0" w:lineRule="auto"/>
            <w:ind w:left="220" w:firstLine="0"/>
            <w:jc w:val="both"/>
            <w:rPr>
              <w:rFonts w:ascii="Arial" w:cs="Arial" w:eastAsia="Arial" w:hAnsi="Arial"/>
              <w:color w:val="000000"/>
              <w:sz w:val="24"/>
              <w:szCs w:val="24"/>
            </w:rPr>
          </w:pPr>
          <w:hyperlink w:anchor="_heading=h.lnxbz9">
            <w:r w:rsidDel="00000000" w:rsidR="00000000" w:rsidRPr="00000000">
              <w:rPr>
                <w:rFonts w:ascii="Arial" w:cs="Arial" w:eastAsia="Arial" w:hAnsi="Arial"/>
                <w:smallCaps w:val="1"/>
                <w:color w:val="000000"/>
                <w:sz w:val="24"/>
                <w:szCs w:val="24"/>
                <w:rtl w:val="0"/>
              </w:rPr>
              <w:t xml:space="preserve">2.4.</w:t>
            </w:r>
          </w:hyperlink>
          <w:hyperlink w:anchor="_heading=h.lnxbz9"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_heading=h.lnxbz9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smallCaps w:val="1"/>
              <w:color w:val="000000"/>
              <w:sz w:val="24"/>
              <w:szCs w:val="24"/>
              <w:rtl w:val="0"/>
            </w:rPr>
            <w:t xml:space="preserve">Restricciones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828"/>
            </w:tabs>
            <w:spacing w:after="0" w:lineRule="auto"/>
            <w:ind w:left="220" w:firstLine="0"/>
            <w:jc w:val="both"/>
            <w:rPr>
              <w:rFonts w:ascii="Arial" w:cs="Arial" w:eastAsia="Arial" w:hAnsi="Arial"/>
              <w:color w:val="000000"/>
              <w:sz w:val="24"/>
              <w:szCs w:val="24"/>
            </w:rPr>
          </w:pPr>
          <w:hyperlink w:anchor="_heading=h.35nkun2">
            <w:r w:rsidDel="00000000" w:rsidR="00000000" w:rsidRPr="00000000">
              <w:rPr>
                <w:rFonts w:ascii="Arial" w:cs="Arial" w:eastAsia="Arial" w:hAnsi="Arial"/>
                <w:smallCaps w:val="1"/>
                <w:color w:val="000000"/>
                <w:sz w:val="24"/>
                <w:szCs w:val="24"/>
                <w:rtl w:val="0"/>
              </w:rPr>
              <w:t xml:space="preserve">2.5.</w:t>
            </w:r>
          </w:hyperlink>
          <w:hyperlink w:anchor="_heading=h.35nkun2"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_heading=h.35nkun2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smallCaps w:val="1"/>
              <w:color w:val="000000"/>
              <w:sz w:val="24"/>
              <w:szCs w:val="24"/>
              <w:rtl w:val="0"/>
            </w:rPr>
            <w:t xml:space="preserve">Suposiciones y Dependencias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828"/>
            </w:tabs>
            <w:spacing w:after="0" w:lineRule="auto"/>
            <w:ind w:left="220" w:firstLine="0"/>
            <w:jc w:val="both"/>
            <w:rPr>
              <w:rFonts w:ascii="Arial" w:cs="Arial" w:eastAsia="Arial" w:hAnsi="Arial"/>
              <w:color w:val="000000"/>
              <w:sz w:val="24"/>
              <w:szCs w:val="24"/>
            </w:rPr>
          </w:pPr>
          <w:hyperlink w:anchor="_heading=h.1ksv4uv">
            <w:r w:rsidDel="00000000" w:rsidR="00000000" w:rsidRPr="00000000">
              <w:rPr>
                <w:rFonts w:ascii="Arial" w:cs="Arial" w:eastAsia="Arial" w:hAnsi="Arial"/>
                <w:smallCaps w:val="1"/>
                <w:color w:val="000000"/>
                <w:sz w:val="24"/>
                <w:szCs w:val="24"/>
                <w:rtl w:val="0"/>
              </w:rPr>
              <w:t xml:space="preserve">2.6.</w:t>
            </w:r>
          </w:hyperlink>
          <w:hyperlink w:anchor="_heading=h.1ksv4uv"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_heading=h.1ksv4uv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smallCaps w:val="1"/>
              <w:color w:val="000000"/>
              <w:sz w:val="24"/>
              <w:szCs w:val="24"/>
              <w:rtl w:val="0"/>
            </w:rPr>
            <w:t xml:space="preserve">Requisitos Futuros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828"/>
            </w:tabs>
            <w:spacing w:after="120" w:before="120" w:lineRule="auto"/>
            <w:jc w:val="both"/>
            <w:rPr>
              <w:rFonts w:ascii="Arial" w:cs="Arial" w:eastAsia="Arial" w:hAnsi="Arial"/>
              <w:color w:val="000000"/>
              <w:sz w:val="24"/>
              <w:szCs w:val="24"/>
            </w:rPr>
          </w:pPr>
          <w:hyperlink w:anchor="_heading=h.44sinio">
            <w:r w:rsidDel="00000000" w:rsidR="00000000" w:rsidRPr="00000000">
              <w:rPr>
                <w:rFonts w:ascii="Arial" w:cs="Arial" w:eastAsia="Arial" w:hAnsi="Arial"/>
                <w:b w:val="1"/>
                <w:smallCaps w:val="1"/>
                <w:color w:val="000000"/>
                <w:sz w:val="24"/>
                <w:szCs w:val="24"/>
                <w:rtl w:val="0"/>
              </w:rPr>
              <w:t xml:space="preserve">3.</w:t>
            </w:r>
          </w:hyperlink>
          <w:hyperlink w:anchor="_heading=h.44sinio"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_heading=h.44sinio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color w:val="000000"/>
              <w:sz w:val="24"/>
              <w:szCs w:val="24"/>
              <w:rtl w:val="0"/>
            </w:rPr>
            <w:t xml:space="preserve">Requisitos Específicos</w:t>
            <w:tab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sz w:val="24"/>
              <w:szCs w:val="24"/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"_heading=h.44sinio"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828"/>
            </w:tabs>
            <w:spacing w:after="0" w:lineRule="auto"/>
            <w:ind w:left="220" w:firstLine="0"/>
            <w:jc w:val="both"/>
            <w:rPr>
              <w:rFonts w:ascii="Arial" w:cs="Arial" w:eastAsia="Arial" w:hAnsi="Arial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2xcytpi">
            <w:r w:rsidDel="00000000" w:rsidR="00000000" w:rsidRPr="00000000">
              <w:rPr>
                <w:rFonts w:ascii="Arial" w:cs="Arial" w:eastAsia="Arial" w:hAnsi="Arial"/>
                <w:smallCaps w:val="1"/>
                <w:color w:val="000000"/>
                <w:sz w:val="24"/>
                <w:szCs w:val="24"/>
                <w:rtl w:val="0"/>
              </w:rPr>
              <w:t xml:space="preserve">3.</w:t>
            </w:r>
          </w:hyperlink>
          <w:hyperlink w:anchor="_heading=h.2xcytpi">
            <w:r w:rsidDel="00000000" w:rsidR="00000000" w:rsidRPr="00000000">
              <w:rPr>
                <w:rFonts w:ascii="Arial" w:cs="Arial" w:eastAsia="Arial" w:hAnsi="Arial"/>
                <w:smallCaps w:val="1"/>
                <w:sz w:val="24"/>
                <w:szCs w:val="24"/>
                <w:rtl w:val="0"/>
              </w:rPr>
              <w:t xml:space="preserve">1</w:t>
            </w:r>
          </w:hyperlink>
          <w:hyperlink w:anchor="_heading=h.2xcytpi"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_heading=h.2xcytpi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smallCaps w:val="1"/>
              <w:color w:val="000000"/>
              <w:sz w:val="24"/>
              <w:szCs w:val="24"/>
              <w:rtl w:val="0"/>
            </w:rPr>
            <w:t xml:space="preserve">Requisitos funcionales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828"/>
            </w:tabs>
            <w:spacing w:after="0" w:lineRule="auto"/>
            <w:ind w:left="220" w:firstLine="0"/>
            <w:jc w:val="both"/>
            <w:rPr>
              <w:rFonts w:ascii="Arial" w:cs="Arial" w:eastAsia="Arial" w:hAnsi="Arial"/>
              <w:color w:val="000000"/>
              <w:sz w:val="24"/>
              <w:szCs w:val="24"/>
            </w:rPr>
          </w:pPr>
          <w:hyperlink w:anchor="_heading=h.1ci93xb">
            <w:r w:rsidDel="00000000" w:rsidR="00000000" w:rsidRPr="00000000">
              <w:rPr>
                <w:rFonts w:ascii="Arial" w:cs="Arial" w:eastAsia="Arial" w:hAnsi="Arial"/>
                <w:smallCaps w:val="1"/>
                <w:color w:val="000000"/>
                <w:sz w:val="24"/>
                <w:szCs w:val="24"/>
                <w:rtl w:val="0"/>
              </w:rPr>
              <w:t xml:space="preserve">3.</w:t>
            </w:r>
          </w:hyperlink>
          <w:hyperlink w:anchor="_heading=h.1ci93xb">
            <w:r w:rsidDel="00000000" w:rsidR="00000000" w:rsidRPr="00000000">
              <w:rPr>
                <w:rFonts w:ascii="Arial" w:cs="Arial" w:eastAsia="Arial" w:hAnsi="Arial"/>
                <w:smallCaps w:val="1"/>
                <w:sz w:val="24"/>
                <w:szCs w:val="24"/>
                <w:rtl w:val="0"/>
              </w:rPr>
              <w:t xml:space="preserve">2</w:t>
            </w:r>
          </w:hyperlink>
          <w:hyperlink w:anchor="_heading=h.1ci93xb"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_heading=h.1ci93xb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smallCaps w:val="1"/>
              <w:color w:val="000000"/>
              <w:sz w:val="24"/>
              <w:szCs w:val="24"/>
              <w:rtl w:val="0"/>
            </w:rPr>
            <w:t xml:space="preserve">Requisitos no funcionales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00"/>
              <w:tab w:val="right" w:leader="none" w:pos="8828"/>
            </w:tabs>
            <w:spacing w:after="0" w:lineRule="auto"/>
            <w:ind w:left="440" w:firstLine="0"/>
            <w:jc w:val="both"/>
            <w:rPr>
              <w:rFonts w:ascii="Arial" w:cs="Arial" w:eastAsia="Arial" w:hAnsi="Arial"/>
              <w:color w:val="000000"/>
              <w:sz w:val="24"/>
              <w:szCs w:val="24"/>
            </w:rPr>
          </w:pPr>
          <w:hyperlink w:anchor="_heading=h.3whwml4"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4"/>
                <w:szCs w:val="24"/>
                <w:rtl w:val="0"/>
              </w:rPr>
              <w:t xml:space="preserve">3.</w:t>
            </w:r>
          </w:hyperlink>
          <w:hyperlink w:anchor="_heading=h.3whwml4"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2</w:t>
            </w:r>
          </w:hyperlink>
          <w:hyperlink w:anchor="_heading=h.3whwml4"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4"/>
                <w:szCs w:val="24"/>
                <w:rtl w:val="0"/>
              </w:rPr>
              <w:t xml:space="preserve">.1</w:t>
            </w:r>
          </w:hyperlink>
          <w:hyperlink w:anchor="_heading=h.3whwml4"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_heading=h.3whwml4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color w:val="000000"/>
              <w:sz w:val="24"/>
              <w:szCs w:val="24"/>
              <w:rtl w:val="0"/>
            </w:rPr>
            <w:t xml:space="preserve">Compatibilidad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00"/>
              <w:tab w:val="right" w:leader="none" w:pos="8828"/>
            </w:tabs>
            <w:spacing w:after="0" w:lineRule="auto"/>
            <w:ind w:left="440" w:firstLine="0"/>
            <w:jc w:val="both"/>
            <w:rPr>
              <w:rFonts w:ascii="Arial" w:cs="Arial" w:eastAsia="Arial" w:hAnsi="Arial"/>
              <w:color w:val="000000"/>
              <w:sz w:val="24"/>
              <w:szCs w:val="24"/>
            </w:rPr>
          </w:pPr>
          <w:hyperlink w:anchor="_heading=h.2bn6wsx"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4"/>
                <w:szCs w:val="24"/>
                <w:rtl w:val="0"/>
              </w:rPr>
              <w:t xml:space="preserve">3.</w:t>
            </w:r>
          </w:hyperlink>
          <w:hyperlink w:anchor="_heading=h.2bn6wsx"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2</w:t>
            </w:r>
          </w:hyperlink>
          <w:hyperlink w:anchor="_heading=h.2bn6wsx"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4"/>
                <w:szCs w:val="24"/>
                <w:rtl w:val="0"/>
              </w:rPr>
              <w:t xml:space="preserve">.2</w:t>
            </w:r>
          </w:hyperlink>
          <w:hyperlink w:anchor="_heading=h.2bn6wsx"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_heading=h.2bn6wsx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color w:val="000000"/>
              <w:sz w:val="24"/>
              <w:szCs w:val="24"/>
              <w:rtl w:val="0"/>
            </w:rPr>
            <w:t xml:space="preserve">Tiempo de Carga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00"/>
              <w:tab w:val="right" w:leader="none" w:pos="8828"/>
            </w:tabs>
            <w:spacing w:after="0" w:lineRule="auto"/>
            <w:ind w:left="440" w:firstLine="0"/>
            <w:jc w:val="both"/>
            <w:rPr>
              <w:rFonts w:ascii="Arial" w:cs="Arial" w:eastAsia="Arial" w:hAnsi="Arial"/>
              <w:sz w:val="24"/>
              <w:szCs w:val="24"/>
            </w:rPr>
          </w:pPr>
          <w:hyperlink w:anchor="_heading=h.qsh70q"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4"/>
                <w:szCs w:val="24"/>
                <w:rtl w:val="0"/>
              </w:rPr>
              <w:t xml:space="preserve">3.</w:t>
            </w:r>
          </w:hyperlink>
          <w:hyperlink w:anchor="_heading=h.qsh70q"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2</w:t>
            </w:r>
          </w:hyperlink>
          <w:hyperlink w:anchor="_heading=h.qsh70q"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4"/>
                <w:szCs w:val="24"/>
                <w:rtl w:val="0"/>
              </w:rPr>
              <w:t xml:space="preserve">.3</w:t>
            </w:r>
          </w:hyperlink>
          <w:hyperlink w:anchor="_heading=h.qsh70q"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_heading=h.qsh70q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color w:val="000000"/>
              <w:sz w:val="24"/>
              <w:szCs w:val="24"/>
              <w:rtl w:val="0"/>
            </w:rPr>
            <w:t xml:space="preserve">Estabilidad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7</w:t>
          </w:r>
        </w:p>
        <w:p w:rsidR="00000000" w:rsidDel="00000000" w:rsidP="00000000" w:rsidRDefault="00000000" w:rsidRPr="00000000" w14:paraId="00000024">
          <w:pPr>
            <w:tabs>
              <w:tab w:val="left" w:leader="none" w:pos="1100"/>
              <w:tab w:val="right" w:leader="none" w:pos="8828"/>
            </w:tabs>
            <w:spacing w:after="0" w:lineRule="auto"/>
            <w:ind w:left="440" w:firstLine="0"/>
            <w:jc w:val="both"/>
            <w:rPr>
              <w:rFonts w:ascii="Arial" w:cs="Arial" w:eastAsia="Arial" w:hAnsi="Arial"/>
              <w:sz w:val="24"/>
              <w:szCs w:val="24"/>
            </w:rPr>
          </w:pPr>
          <w:hyperlink w:anchor="_heading=h.qsh70q"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3.2.4</w:t>
            </w:r>
          </w:hyperlink>
          <w:hyperlink w:anchor="_heading=h.qsh70q"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_heading=h.qsh70q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sz w:val="24"/>
              <w:szCs w:val="24"/>
              <w:rtl w:val="0"/>
            </w:rPr>
            <w:t xml:space="preserve">Responsivo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7</w:t>
          </w:r>
        </w:p>
        <w:p w:rsidR="00000000" w:rsidDel="00000000" w:rsidP="00000000" w:rsidRDefault="00000000" w:rsidRPr="00000000" w14:paraId="0000002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00"/>
              <w:tab w:val="right" w:leader="none" w:pos="8828"/>
            </w:tabs>
            <w:spacing w:after="0" w:lineRule="auto"/>
            <w:ind w:left="440" w:firstLine="0"/>
            <w:jc w:val="both"/>
            <w:rPr>
              <w:rFonts w:ascii="Arial" w:cs="Arial" w:eastAsia="Arial" w:hAnsi="Arial"/>
              <w:color w:val="000000"/>
              <w:sz w:val="24"/>
              <w:szCs w:val="24"/>
            </w:rPr>
          </w:pPr>
          <w:hyperlink w:anchor="_heading=h.3as4poj"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4"/>
                <w:szCs w:val="24"/>
                <w:rtl w:val="0"/>
              </w:rPr>
              <w:t xml:space="preserve">3.</w:t>
            </w:r>
          </w:hyperlink>
          <w:hyperlink w:anchor="_heading=h.3as4poj"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2</w:t>
            </w:r>
          </w:hyperlink>
          <w:hyperlink w:anchor="_heading=h.3as4poj"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4"/>
                <w:szCs w:val="24"/>
                <w:rtl w:val="0"/>
              </w:rPr>
              <w:t xml:space="preserve">.</w:t>
            </w:r>
          </w:hyperlink>
          <w:hyperlink w:anchor="_heading=h.3as4poj"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5</w:t>
            </w:r>
          </w:hyperlink>
          <w:hyperlink w:anchor="_heading=h.3as4poj"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_heading=h.3as4poj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color w:val="000000"/>
              <w:sz w:val="24"/>
              <w:szCs w:val="24"/>
              <w:rtl w:val="0"/>
            </w:rPr>
            <w:t xml:space="preserve">Usabilidad y Experiencia de Usuario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00"/>
              <w:tab w:val="right" w:leader="none" w:pos="8828"/>
            </w:tabs>
            <w:spacing w:after="0" w:lineRule="auto"/>
            <w:ind w:left="440" w:firstLine="0"/>
            <w:jc w:val="both"/>
            <w:rPr>
              <w:rFonts w:ascii="Arial" w:cs="Arial" w:eastAsia="Arial" w:hAnsi="Arial"/>
              <w:color w:val="000000"/>
              <w:sz w:val="24"/>
              <w:szCs w:val="24"/>
            </w:rPr>
          </w:pPr>
          <w:hyperlink w:anchor="_heading=h.1pxezwc"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4"/>
                <w:szCs w:val="24"/>
                <w:rtl w:val="0"/>
              </w:rPr>
              <w:t xml:space="preserve">3.</w:t>
            </w:r>
          </w:hyperlink>
          <w:hyperlink w:anchor="_heading=h.1pxezwc"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2</w:t>
            </w:r>
          </w:hyperlink>
          <w:hyperlink w:anchor="_heading=h.1pxezwc"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4"/>
                <w:szCs w:val="24"/>
                <w:rtl w:val="0"/>
              </w:rPr>
              <w:t xml:space="preserve">.</w:t>
            </w:r>
          </w:hyperlink>
          <w:hyperlink w:anchor="_heading=h.1pxezwc"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6</w:t>
            </w:r>
          </w:hyperlink>
          <w:hyperlink w:anchor="_heading=h.1pxezwc"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_heading=h.1pxezwc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color w:val="000000"/>
              <w:sz w:val="24"/>
              <w:szCs w:val="24"/>
              <w:rtl w:val="0"/>
            </w:rPr>
            <w:t xml:space="preserve">Acceso</w:t>
            <w:tab/>
          </w:r>
          <w:r w:rsidDel="00000000" w:rsidR="00000000" w:rsidRPr="00000000">
            <w:rPr>
              <w:rFonts w:ascii="Arial" w:cs="Arial" w:eastAsia="Arial" w:hAnsi="Arial"/>
              <w:i w:val="1"/>
              <w:sz w:val="24"/>
              <w:szCs w:val="24"/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"_heading=h.1pxezwc"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00"/>
              <w:tab w:val="right" w:leader="none" w:pos="8828"/>
            </w:tabs>
            <w:spacing w:after="0" w:lineRule="auto"/>
            <w:jc w:val="both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b w:val="1"/>
          <w:color w:val="366091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jc w:val="both"/>
        <w:rPr>
          <w:rFonts w:ascii="Arial" w:cs="Arial" w:eastAsia="Arial" w:hAnsi="Arial"/>
          <w:b w:val="1"/>
          <w:color w:val="366091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Arial" w:cs="Arial" w:eastAsia="Arial" w:hAnsi="Arial"/>
          <w:b w:val="1"/>
          <w:color w:val="366091"/>
          <w:sz w:val="24"/>
          <w:szCs w:val="24"/>
          <w:rtl w:val="0"/>
        </w:rPr>
        <w:t xml:space="preserve">Ficha del documento</w:t>
      </w:r>
    </w:p>
    <w:p w:rsidR="00000000" w:rsidDel="00000000" w:rsidP="00000000" w:rsidRDefault="00000000" w:rsidRPr="00000000" w14:paraId="0000002A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425"/>
        <w:gridCol w:w="1215"/>
        <w:gridCol w:w="2775"/>
        <w:gridCol w:w="3225"/>
        <w:tblGridChange w:id="0">
          <w:tblGrid>
            <w:gridCol w:w="1425"/>
            <w:gridCol w:w="1215"/>
            <w:gridCol w:w="2775"/>
            <w:gridCol w:w="3225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2C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D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E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F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Modificación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76" w:lineRule="auto"/>
              <w:jc w:val="both"/>
              <w:rPr>
                <w:rFonts w:ascii="Arial" w:cs="Arial" w:eastAsia="Arial" w:hAnsi="Arial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04/09/2025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76" w:lineRule="auto"/>
              <w:jc w:val="both"/>
              <w:rPr>
                <w:rFonts w:ascii="Arial" w:cs="Arial" w:eastAsia="Arial" w:hAnsi="Arial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76" w:lineRule="auto"/>
              <w:jc w:val="both"/>
              <w:rPr>
                <w:rFonts w:ascii="Arial" w:cs="Arial" w:eastAsia="Arial" w:hAnsi="Arial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Felipe Gálvez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76" w:lineRule="auto"/>
              <w:jc w:val="both"/>
              <w:rPr>
                <w:rFonts w:ascii="Arial" w:cs="Arial" w:eastAsia="Arial" w:hAnsi="Arial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Modificación ERS</w:t>
            </w:r>
          </w:p>
        </w:tc>
      </w:tr>
    </w:tbl>
    <w:p w:rsidR="00000000" w:rsidDel="00000000" w:rsidP="00000000" w:rsidRDefault="00000000" w:rsidRPr="00000000" w14:paraId="00000034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Documento validado por las partes en fecha: 04/09/2025</w:t>
      </w:r>
    </w:p>
    <w:p w:rsidR="00000000" w:rsidDel="00000000" w:rsidP="00000000" w:rsidRDefault="00000000" w:rsidRPr="00000000" w14:paraId="0000003B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54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219"/>
        <w:gridCol w:w="851"/>
        <w:gridCol w:w="3984"/>
        <w:tblGridChange w:id="0">
          <w:tblGrid>
            <w:gridCol w:w="4219"/>
            <w:gridCol w:w="851"/>
            <w:gridCol w:w="39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Por el cliente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Por la empresa suministradora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[Firma]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Sr./Sra. 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Sr./Sra.</w:t>
            </w:r>
          </w:p>
        </w:tc>
      </w:tr>
    </w:tbl>
    <w:p w:rsidR="00000000" w:rsidDel="00000000" w:rsidP="00000000" w:rsidRDefault="00000000" w:rsidRPr="00000000" w14:paraId="0000005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jc w:val="both"/>
        <w:rPr>
          <w:rFonts w:ascii="Arial" w:cs="Arial" w:eastAsia="Arial" w:hAnsi="Arial"/>
          <w:b w:val="1"/>
          <w:color w:val="366091"/>
          <w:sz w:val="24"/>
          <w:szCs w:val="24"/>
        </w:rPr>
      </w:pPr>
      <w:bookmarkStart w:colFirst="0" w:colLast="0" w:name="_heading=h.jjq0ewx9rhsc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jc w:val="both"/>
        <w:rPr>
          <w:rFonts w:ascii="Arial" w:cs="Arial" w:eastAsia="Arial" w:hAnsi="Arial"/>
          <w:b w:val="1"/>
          <w:color w:val="366091"/>
          <w:sz w:val="24"/>
          <w:szCs w:val="24"/>
        </w:rPr>
      </w:pPr>
      <w:bookmarkStart w:colFirst="0" w:colLast="0" w:name="_heading=h.3znysh7" w:id="4"/>
      <w:bookmarkEnd w:id="4"/>
      <w:r w:rsidDel="00000000" w:rsidR="00000000" w:rsidRPr="00000000">
        <w:rPr>
          <w:rFonts w:ascii="Arial" w:cs="Arial" w:eastAsia="Arial" w:hAnsi="Arial"/>
          <w:b w:val="1"/>
          <w:color w:val="366091"/>
          <w:sz w:val="24"/>
          <w:szCs w:val="24"/>
          <w:rtl w:val="0"/>
        </w:rPr>
        <w:t xml:space="preserve">1.  Introducción</w:t>
      </w:r>
    </w:p>
    <w:p w:rsidR="00000000" w:rsidDel="00000000" w:rsidP="00000000" w:rsidRDefault="00000000" w:rsidRPr="00000000" w14:paraId="00000059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0" w:lineRule="auto"/>
        <w:jc w:val="both"/>
        <w:rPr>
          <w:rFonts w:ascii="Arial" w:cs="Arial" w:eastAsia="Arial" w:hAnsi="Arial"/>
          <w:b w:val="1"/>
          <w:color w:val="4f81bd"/>
          <w:sz w:val="24"/>
          <w:szCs w:val="24"/>
        </w:rPr>
      </w:pPr>
      <w:bookmarkStart w:colFirst="0" w:colLast="0" w:name="_heading=h.2et92p0" w:id="5"/>
      <w:bookmarkEnd w:id="5"/>
      <w:r w:rsidDel="00000000" w:rsidR="00000000" w:rsidRPr="00000000">
        <w:rPr>
          <w:rFonts w:ascii="Arial" w:cs="Arial" w:eastAsia="Arial" w:hAnsi="Arial"/>
          <w:b w:val="1"/>
          <w:color w:val="4f81bd"/>
          <w:sz w:val="24"/>
          <w:szCs w:val="24"/>
          <w:rtl w:val="0"/>
        </w:rPr>
        <w:t xml:space="preserve">1.1.</w:t>
        <w:tab/>
        <w:t xml:space="preserve">Propósito</w:t>
      </w:r>
    </w:p>
    <w:p w:rsidR="00000000" w:rsidDel="00000000" w:rsidP="00000000" w:rsidRDefault="00000000" w:rsidRPr="00000000" w14:paraId="0000005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propósito de este documento ERS es especificar los requisitos de la plataforma de Recetas Inteligentes “Ñamori”, cuyo objetivo es ofrecer una experiencia de cocina más clara, práctica y personalizada para los usuarios. Este documento está dirigido al equipo de desarrollo, a las partes interesadas y a los responsables de asegurar que el sistema cumpla con las necesidades identificadas.</w:t>
      </w:r>
    </w:p>
    <w:p w:rsidR="00000000" w:rsidDel="00000000" w:rsidP="00000000" w:rsidRDefault="00000000" w:rsidRPr="00000000" w14:paraId="0000005B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0" w:lineRule="auto"/>
        <w:jc w:val="both"/>
        <w:rPr>
          <w:rFonts w:ascii="Arial" w:cs="Arial" w:eastAsia="Arial" w:hAnsi="Arial"/>
          <w:b w:val="1"/>
          <w:color w:val="4f81bd"/>
          <w:sz w:val="24"/>
          <w:szCs w:val="24"/>
        </w:rPr>
      </w:pPr>
      <w:bookmarkStart w:colFirst="0" w:colLast="0" w:name="_heading=h.tyjcwt" w:id="6"/>
      <w:bookmarkEnd w:id="6"/>
      <w:r w:rsidDel="00000000" w:rsidR="00000000" w:rsidRPr="00000000">
        <w:rPr>
          <w:rFonts w:ascii="Arial" w:cs="Arial" w:eastAsia="Arial" w:hAnsi="Arial"/>
          <w:b w:val="1"/>
          <w:color w:val="4f81bd"/>
          <w:sz w:val="24"/>
          <w:szCs w:val="24"/>
          <w:rtl w:val="0"/>
        </w:rPr>
        <w:t xml:space="preserve">1.2.</w:t>
        <w:tab/>
        <w:t xml:space="preserve">Ámbito del Sistema</w:t>
      </w:r>
    </w:p>
    <w:p w:rsidR="00000000" w:rsidDel="00000000" w:rsidP="00000000" w:rsidRDefault="00000000" w:rsidRPr="00000000" w14:paraId="0000005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consiste en una aplicación móvil multiplataforma que proporciona un recetario digital interactivo, potenciado por inteligencia artificial. Permitirá al usuario acceder a recetas claras y adaptadas a su región, conversar con un chatbot en su idioma o modismo local, interactuar mediante voz sin necesidad de tocar la pantalla y obtener información nutricional de las preparaciones.</w:t>
      </w:r>
    </w:p>
    <w:p w:rsidR="00000000" w:rsidDel="00000000" w:rsidP="00000000" w:rsidRDefault="00000000" w:rsidRPr="00000000" w14:paraId="0000005D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0" w:lineRule="auto"/>
        <w:jc w:val="both"/>
        <w:rPr>
          <w:rFonts w:ascii="Arial" w:cs="Arial" w:eastAsia="Arial" w:hAnsi="Arial"/>
          <w:b w:val="1"/>
          <w:color w:val="4f81bd"/>
          <w:sz w:val="24"/>
          <w:szCs w:val="24"/>
        </w:rPr>
      </w:pPr>
      <w:bookmarkStart w:colFirst="0" w:colLast="0" w:name="_heading=h.3dy6vkm" w:id="7"/>
      <w:bookmarkEnd w:id="7"/>
      <w:r w:rsidDel="00000000" w:rsidR="00000000" w:rsidRPr="00000000">
        <w:rPr>
          <w:rFonts w:ascii="Arial" w:cs="Arial" w:eastAsia="Arial" w:hAnsi="Arial"/>
          <w:b w:val="1"/>
          <w:color w:val="4f81bd"/>
          <w:sz w:val="24"/>
          <w:szCs w:val="24"/>
          <w:rtl w:val="0"/>
        </w:rPr>
        <w:t xml:space="preserve">1.3.</w:t>
        <w:tab/>
        <w:t xml:space="preserve">Definiciones, Acrónimos y Abreviaturas</w:t>
      </w:r>
    </w:p>
    <w:p w:rsidR="00000000" w:rsidDel="00000000" w:rsidP="00000000" w:rsidRDefault="00000000" w:rsidRPr="00000000" w14:paraId="0000005E">
      <w:pPr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Definiciones: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Chatbot: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Programa de inteligencia artificial que permite la interacción en lenguaje natural entre el usuario y el sistema, entregando instrucciones o aclarando dudas sobre recetas.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Recetario Regionalizado: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Módulo del sistema que adapta los nombres de ingredientes, instrumentos y medidas a los modismos propios de cada país o región (ejemplo: “patata/papa”, “aguacate/palta”).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Ingrediente Sustituto: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Opción alternativa que ofrece el sistema cuando un ingrediente no está disponible en la región del usuario.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Módulo de Manos Libres: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Funcionalidad que permite controlar el sistema mediante comandos de voz sin necesidad de tocar la pantalla.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Módulo de Nutrición Personalizada: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Funcionalidad que entrega información nutricional de cada receta y sugiere alternativas más saludables según las preferencias o restricciones del usuario.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Lista de Compras Inteligente: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Funcionalidad que genera automáticamente una lista de ingredientes necesarios para la receta, considerando la disponibilidad local.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Base de Datos de Recetas: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Conjunto de datos estructurados que almacenan las recetas, ingredientes, equivalencias y perfiles de usuario.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IA (Inteligencia Artificial):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Tecnología utilizada para procesar lenguaje natural, adaptar recetas a modismos locales y recomendar platos según los ingredientes disponibles.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Plataforma Multiplataforma: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Capacidad del sistema para ejecutarse en diferentes dispositivos (Android, iOS, computadoras).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Interfaz de Usuario (UI):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Medio que permite la comunicación entre el usuario y el sistema, asegurando que las recetas sean fáciles de leer y seguir.</w:t>
      </w:r>
    </w:p>
    <w:p w:rsidR="00000000" w:rsidDel="00000000" w:rsidP="00000000" w:rsidRDefault="00000000" w:rsidRPr="00000000" w14:paraId="0000006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Acrónimos: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API (Application Programming Interface):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Interfaz que permite la comunicación entre el sistema y servicios externos, como reconocimiento de voz o cálculo nutricional.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DBMS (Database Management System):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Sistema de administración de base de datos que gestiona el almacenamiento y acceso a las recetas, ingredientes y perfiles de usuario.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GUI (Graphical User Interface):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Interfaz gráfica de usuario que presenta menús, botones e íconos para navegar en la aplicación.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NLP (Natural Language Processing):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Procesamiento de lenguaje natural, técnica de IA que permite al chatbot entender y responder en distintos modismos.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IoT (Internet of Things):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Internet de las cosas, integración futura con dispositivos inteligentes de cocina como hornos o refrigeradores.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TLS (Transport Layer Security):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Protocolo de seguridad que cifra la comunicación entre la app y el servidor.</w:t>
      </w:r>
    </w:p>
    <w:p w:rsidR="00000000" w:rsidDel="00000000" w:rsidP="00000000" w:rsidRDefault="00000000" w:rsidRPr="00000000" w14:paraId="0000007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Abreviaturas: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HW: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Hardware.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SW: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Software.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UX: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Experiencia de Usuario (User Experience).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UI: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Interfaz de Usuario (User Interface).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Ing.: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Ingeniero(a).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Sr.: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Señor.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Sra.: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Señora.</w:t>
      </w:r>
    </w:p>
    <w:p w:rsidR="00000000" w:rsidDel="00000000" w:rsidP="00000000" w:rsidRDefault="00000000" w:rsidRPr="00000000" w14:paraId="0000007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0" w:lineRule="auto"/>
        <w:jc w:val="both"/>
        <w:rPr>
          <w:rFonts w:ascii="Arial" w:cs="Arial" w:eastAsia="Arial" w:hAnsi="Arial"/>
          <w:b w:val="1"/>
          <w:color w:val="4f81bd"/>
          <w:sz w:val="24"/>
          <w:szCs w:val="24"/>
        </w:rPr>
      </w:pPr>
      <w:bookmarkStart w:colFirst="0" w:colLast="0" w:name="_heading=h.1t3h5sf" w:id="8"/>
      <w:bookmarkEnd w:id="8"/>
      <w:r w:rsidDel="00000000" w:rsidR="00000000" w:rsidRPr="00000000">
        <w:rPr>
          <w:rFonts w:ascii="Arial" w:cs="Arial" w:eastAsia="Arial" w:hAnsi="Arial"/>
          <w:b w:val="1"/>
          <w:color w:val="4f81bd"/>
          <w:sz w:val="24"/>
          <w:szCs w:val="24"/>
          <w:rtl w:val="0"/>
        </w:rPr>
        <w:t xml:space="preserve">1.4.</w:t>
        <w:tab/>
        <w:t xml:space="preserve">Referencias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Documento: Nuestra problemática consiste en la ausencia de recetas de cocina claras.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Documento: Especificación de Requisitos de Software.</w:t>
      </w:r>
    </w:p>
    <w:p w:rsidR="00000000" w:rsidDel="00000000" w:rsidP="00000000" w:rsidRDefault="00000000" w:rsidRPr="00000000" w14:paraId="00000083">
      <w:pPr>
        <w:spacing w:after="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0" w:lineRule="auto"/>
        <w:jc w:val="both"/>
        <w:rPr>
          <w:rFonts w:ascii="Arial" w:cs="Arial" w:eastAsia="Arial" w:hAnsi="Arial"/>
          <w:b w:val="1"/>
          <w:color w:val="4f81bd"/>
          <w:sz w:val="24"/>
          <w:szCs w:val="24"/>
        </w:rPr>
      </w:pPr>
      <w:bookmarkStart w:colFirst="0" w:colLast="0" w:name="_heading=h.4d34og8" w:id="9"/>
      <w:bookmarkEnd w:id="9"/>
      <w:r w:rsidDel="00000000" w:rsidR="00000000" w:rsidRPr="00000000">
        <w:rPr>
          <w:rFonts w:ascii="Arial" w:cs="Arial" w:eastAsia="Arial" w:hAnsi="Arial"/>
          <w:b w:val="1"/>
          <w:color w:val="4f81bd"/>
          <w:sz w:val="24"/>
          <w:szCs w:val="24"/>
          <w:rtl w:val="0"/>
        </w:rPr>
        <w:t xml:space="preserve">1.5.</w:t>
        <w:tab/>
        <w:t xml:space="preserve">Visión General del Documento</w:t>
      </w:r>
    </w:p>
    <w:p w:rsidR="00000000" w:rsidDel="00000000" w:rsidP="00000000" w:rsidRDefault="00000000" w:rsidRPr="00000000" w14:paraId="00000085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0" w:lineRule="auto"/>
        <w:jc w:val="both"/>
        <w:rPr>
          <w:rFonts w:ascii="Arial" w:cs="Arial" w:eastAsia="Arial" w:hAnsi="Arial"/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2s8eyo1" w:id="10"/>
      <w:bookmarkEnd w:id="1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documento describe el alcance del sistema, las características generales de los usuarios, las restricciones, los requisitos funcionales y no funcionales, los riesgos y un diseño de alto nivel de la plataforma.</w:t>
      </w:r>
    </w:p>
    <w:p w:rsidR="00000000" w:rsidDel="00000000" w:rsidP="00000000" w:rsidRDefault="00000000" w:rsidRPr="00000000" w14:paraId="0000008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66091"/>
          <w:sz w:val="24"/>
          <w:szCs w:val="24"/>
          <w:rtl w:val="0"/>
        </w:rPr>
        <w:t xml:space="preserve">2.</w:t>
        <w:tab/>
        <w:t xml:space="preserve">Descripción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0" w:lineRule="auto"/>
        <w:jc w:val="both"/>
        <w:rPr>
          <w:rFonts w:ascii="Arial" w:cs="Arial" w:eastAsia="Arial" w:hAnsi="Arial"/>
          <w:b w:val="1"/>
          <w:color w:val="4f81bd"/>
          <w:sz w:val="24"/>
          <w:szCs w:val="24"/>
        </w:rPr>
      </w:pPr>
      <w:bookmarkStart w:colFirst="0" w:colLast="0" w:name="_heading=h.17dp8vu" w:id="11"/>
      <w:bookmarkEnd w:id="11"/>
      <w:r w:rsidDel="00000000" w:rsidR="00000000" w:rsidRPr="00000000">
        <w:rPr>
          <w:rFonts w:ascii="Arial" w:cs="Arial" w:eastAsia="Arial" w:hAnsi="Arial"/>
          <w:b w:val="1"/>
          <w:color w:val="4f81bd"/>
          <w:sz w:val="24"/>
          <w:szCs w:val="24"/>
          <w:rtl w:val="0"/>
        </w:rPr>
        <w:t xml:space="preserve">2.1.</w:t>
        <w:tab/>
        <w:t xml:space="preserve">Perspectiva del Producto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aplicación será desarrollada en Ionic para dispositivos móviles (Android e iOS), con un backend escalable en la nube (Google Cloud) y una base de datos relacional (PostgreSQL/MySQL). Se integrarán APIs de voz y nutrición para mejorar la experiencia del usuario.</w:t>
      </w:r>
    </w:p>
    <w:p w:rsidR="00000000" w:rsidDel="00000000" w:rsidP="00000000" w:rsidRDefault="00000000" w:rsidRPr="00000000" w14:paraId="0000008C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0" w:lineRule="auto"/>
        <w:jc w:val="both"/>
        <w:rPr>
          <w:rFonts w:ascii="Arial" w:cs="Arial" w:eastAsia="Arial" w:hAnsi="Arial"/>
          <w:b w:val="1"/>
          <w:color w:val="4f81bd"/>
          <w:sz w:val="24"/>
          <w:szCs w:val="24"/>
        </w:rPr>
      </w:pPr>
      <w:bookmarkStart w:colFirst="0" w:colLast="0" w:name="_heading=h.3rdcrjn" w:id="12"/>
      <w:bookmarkEnd w:id="12"/>
      <w:r w:rsidDel="00000000" w:rsidR="00000000" w:rsidRPr="00000000">
        <w:rPr>
          <w:rFonts w:ascii="Arial" w:cs="Arial" w:eastAsia="Arial" w:hAnsi="Arial"/>
          <w:b w:val="1"/>
          <w:color w:val="4f81bd"/>
          <w:sz w:val="24"/>
          <w:szCs w:val="24"/>
          <w:rtl w:val="0"/>
        </w:rPr>
        <w:t xml:space="preserve">2.2.</w:t>
        <w:tab/>
        <w:t xml:space="preserve">Funciones del Producto</w:t>
      </w:r>
    </w:p>
    <w:p w:rsidR="00000000" w:rsidDel="00000000" w:rsidP="00000000" w:rsidRDefault="00000000" w:rsidRPr="00000000" w14:paraId="0000008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Las principales funciones del sistema son: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Recetario regionalizado.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Tips y medidas claras para recetas.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Interacción manos libres (voz).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Generación de listas de compras inteligentes.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Información nutricional personalizada.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Chatbot que guíe al usuario con lenguaje adaptado.</w:t>
      </w:r>
    </w:p>
    <w:p w:rsidR="00000000" w:rsidDel="00000000" w:rsidP="00000000" w:rsidRDefault="00000000" w:rsidRPr="00000000" w14:paraId="0000009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0" w:lineRule="auto"/>
        <w:jc w:val="both"/>
        <w:rPr>
          <w:rFonts w:ascii="Arial" w:cs="Arial" w:eastAsia="Arial" w:hAnsi="Arial"/>
          <w:b w:val="1"/>
          <w:color w:val="4f81bd"/>
          <w:sz w:val="24"/>
          <w:szCs w:val="24"/>
        </w:rPr>
      </w:pPr>
      <w:bookmarkStart w:colFirst="0" w:colLast="0" w:name="_heading=h.26in1rg" w:id="13"/>
      <w:bookmarkEnd w:id="13"/>
      <w:r w:rsidDel="00000000" w:rsidR="00000000" w:rsidRPr="00000000">
        <w:rPr>
          <w:rFonts w:ascii="Arial" w:cs="Arial" w:eastAsia="Arial" w:hAnsi="Arial"/>
          <w:b w:val="1"/>
          <w:color w:val="4f81bd"/>
          <w:sz w:val="24"/>
          <w:szCs w:val="24"/>
          <w:rtl w:val="0"/>
        </w:rPr>
        <w:t xml:space="preserve">2.3.</w:t>
        <w:tab/>
        <w:t xml:space="preserve">Características de los Usuarios</w:t>
      </w:r>
    </w:p>
    <w:p w:rsidR="00000000" w:rsidDel="00000000" w:rsidP="00000000" w:rsidRDefault="00000000" w:rsidRPr="00000000" w14:paraId="00000098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aplicación está dirigida a estos tipos de usuarios:</w:t>
      </w:r>
    </w:p>
    <w:p w:rsidR="00000000" w:rsidDel="00000000" w:rsidP="00000000" w:rsidRDefault="00000000" w:rsidRPr="00000000" w14:paraId="00000099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Cocineros principiantes, intermedios y avanzados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buscan recetas fáciles y claras.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Migrantes o usuarios con barreras lingüísticas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requieren traducción a modismos locales.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Personas con restricciones dietéticas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necesitan alternativas saludables (vegano, celíaco, etc.).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Estudiantes y jóvenes independientes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requieren apoyo paso a paso para cocinar.</w:t>
      </w:r>
    </w:p>
    <w:p w:rsidR="00000000" w:rsidDel="00000000" w:rsidP="00000000" w:rsidRDefault="00000000" w:rsidRPr="00000000" w14:paraId="0000009E">
      <w:pPr>
        <w:spacing w:after="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0" w:lineRule="auto"/>
        <w:jc w:val="both"/>
        <w:rPr>
          <w:rFonts w:ascii="Arial" w:cs="Arial" w:eastAsia="Arial" w:hAnsi="Arial"/>
          <w:b w:val="1"/>
          <w:color w:val="4f81bd"/>
          <w:sz w:val="24"/>
          <w:szCs w:val="24"/>
        </w:rPr>
      </w:pPr>
      <w:bookmarkStart w:colFirst="0" w:colLast="0" w:name="_heading=h.lnxbz9" w:id="14"/>
      <w:bookmarkEnd w:id="14"/>
      <w:r w:rsidDel="00000000" w:rsidR="00000000" w:rsidRPr="00000000">
        <w:rPr>
          <w:rFonts w:ascii="Arial" w:cs="Arial" w:eastAsia="Arial" w:hAnsi="Arial"/>
          <w:b w:val="1"/>
          <w:color w:val="4f81bd"/>
          <w:sz w:val="24"/>
          <w:szCs w:val="24"/>
          <w:rtl w:val="0"/>
        </w:rPr>
        <w:t xml:space="preserve">2.4.</w:t>
        <w:tab/>
        <w:t xml:space="preserve">Restricciones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lineRule="auto"/>
        <w:ind w:left="720" w:hanging="36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Riesgo de Fallos Técnicos:</w:t>
      </w:r>
    </w:p>
    <w:p w:rsidR="00000000" w:rsidDel="00000000" w:rsidP="00000000" w:rsidRDefault="00000000" w:rsidRPr="00000000" w14:paraId="000000A2">
      <w:pPr>
        <w:numPr>
          <w:ilvl w:val="1"/>
          <w:numId w:val="6"/>
        </w:numPr>
        <w:spacing w:after="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posibles fallos en los servidores.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lineRule="auto"/>
        <w:ind w:left="720" w:hanging="36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Riesgo de Desarrollo:</w:t>
      </w:r>
    </w:p>
    <w:p w:rsidR="00000000" w:rsidDel="00000000" w:rsidP="00000000" w:rsidRDefault="00000000" w:rsidRPr="00000000" w14:paraId="000000A4">
      <w:pPr>
        <w:numPr>
          <w:ilvl w:val="1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Fallos durante la construcción de módulos críticos como el chatbot o el reconocimiento de voz.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lineRule="auto"/>
        <w:ind w:left="720" w:hanging="36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Riesgo de Cambio de Requisitos:</w:t>
      </w:r>
    </w:p>
    <w:p w:rsidR="00000000" w:rsidDel="00000000" w:rsidP="00000000" w:rsidRDefault="00000000" w:rsidRPr="00000000" w14:paraId="000000A6">
      <w:pPr>
        <w:numPr>
          <w:ilvl w:val="1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0" w:lineRule="auto"/>
        <w:ind w:left="1440" w:hanging="36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Modificaciones solicitadas por los usuarios o stakeholders que alteren el alcance inicial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lineRule="auto"/>
        <w:ind w:left="720" w:hanging="36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Riesgo de Dependencia de APIs Externas:</w:t>
      </w:r>
    </w:p>
    <w:p w:rsidR="00000000" w:rsidDel="00000000" w:rsidP="00000000" w:rsidRDefault="00000000" w:rsidRPr="00000000" w14:paraId="000000A8">
      <w:pPr>
        <w:numPr>
          <w:ilvl w:val="1"/>
          <w:numId w:val="6"/>
        </w:numPr>
        <w:spacing w:after="0" w:lineRule="auto"/>
        <w:ind w:left="1440" w:hanging="36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Interrupciones o cambios en los servicios de reconocimiento de voz o nutrición que afectan el funcionamiento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lineRule="auto"/>
        <w:ind w:left="720" w:hanging="36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Riesgo de Limitación Geográfica Inicial: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before="0" w:line="276" w:lineRule="auto"/>
        <w:ind w:left="144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primera versión solo considera modismos y adaptaciones de tres regiones (Chile, México y España).</w:t>
        <w:tab/>
      </w:r>
    </w:p>
    <w:p w:rsidR="00000000" w:rsidDel="00000000" w:rsidP="00000000" w:rsidRDefault="00000000" w:rsidRPr="00000000" w14:paraId="000000A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0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35nkun2" w:id="15"/>
      <w:bookmarkEnd w:id="15"/>
      <w:r w:rsidDel="00000000" w:rsidR="00000000" w:rsidRPr="00000000">
        <w:rPr>
          <w:rFonts w:ascii="Arial" w:cs="Arial" w:eastAsia="Arial" w:hAnsi="Arial"/>
          <w:b w:val="1"/>
          <w:color w:val="4f81bd"/>
          <w:sz w:val="24"/>
          <w:szCs w:val="24"/>
          <w:rtl w:val="0"/>
        </w:rPr>
        <w:t xml:space="preserve">2.5.</w:t>
        <w:tab/>
        <w:t xml:space="preserve">Suposiciones y Dependencias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Disponibilidad de APIs externas (reconocimiento de voz y nutrición).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Conectividad estable a internet para el funcionamiento del chatbot y el acceso a recetas.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Dependencia de proveedores de servicios en la nube.</w:t>
      </w:r>
    </w:p>
    <w:p w:rsidR="00000000" w:rsidDel="00000000" w:rsidP="00000000" w:rsidRDefault="00000000" w:rsidRPr="00000000" w14:paraId="000000B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0" w:lineRule="auto"/>
        <w:jc w:val="both"/>
        <w:rPr>
          <w:rFonts w:ascii="Arial" w:cs="Arial" w:eastAsia="Arial" w:hAnsi="Arial"/>
          <w:b w:val="1"/>
          <w:color w:val="4f81bd"/>
          <w:sz w:val="24"/>
          <w:szCs w:val="24"/>
        </w:rPr>
      </w:pPr>
      <w:bookmarkStart w:colFirst="0" w:colLast="0" w:name="_heading=h.1ksv4uv" w:id="16"/>
      <w:bookmarkEnd w:id="16"/>
      <w:r w:rsidDel="00000000" w:rsidR="00000000" w:rsidRPr="00000000">
        <w:rPr>
          <w:rFonts w:ascii="Arial" w:cs="Arial" w:eastAsia="Arial" w:hAnsi="Arial"/>
          <w:b w:val="1"/>
          <w:color w:val="4f81bd"/>
          <w:sz w:val="24"/>
          <w:szCs w:val="24"/>
          <w:rtl w:val="0"/>
        </w:rPr>
        <w:t xml:space="preserve">2.6.</w:t>
        <w:tab/>
        <w:t xml:space="preserve">Requisitos Futuros</w:t>
      </w:r>
    </w:p>
    <w:p w:rsidR="00000000" w:rsidDel="00000000" w:rsidP="00000000" w:rsidRDefault="00000000" w:rsidRPr="00000000" w14:paraId="000000B5">
      <w:pPr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Expansión a más países y regiones.</w:t>
      </w:r>
    </w:p>
    <w:p w:rsidR="00000000" w:rsidDel="00000000" w:rsidP="00000000" w:rsidRDefault="00000000" w:rsidRPr="00000000" w14:paraId="000000B6">
      <w:pPr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Ampliación del catálogo de recetas.</w:t>
      </w:r>
    </w:p>
    <w:p w:rsidR="00000000" w:rsidDel="00000000" w:rsidP="00000000" w:rsidRDefault="00000000" w:rsidRPr="00000000" w14:paraId="000000B7">
      <w:pPr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Integración con dispositivos IoT (hornos inteligentes).</w:t>
      </w:r>
    </w:p>
    <w:p w:rsidR="00000000" w:rsidDel="00000000" w:rsidP="00000000" w:rsidRDefault="00000000" w:rsidRPr="00000000" w14:paraId="000000B8">
      <w:pPr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Inclusión de nuevas funcionalidades de IA (recomendador avanzado).</w:t>
      </w:r>
    </w:p>
    <w:p w:rsidR="00000000" w:rsidDel="00000000" w:rsidP="00000000" w:rsidRDefault="00000000" w:rsidRPr="00000000" w14:paraId="000000B9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jc w:val="both"/>
        <w:rPr>
          <w:rFonts w:ascii="Arial" w:cs="Arial" w:eastAsia="Arial" w:hAnsi="Arial"/>
          <w:b w:val="1"/>
          <w:color w:val="366091"/>
          <w:sz w:val="24"/>
          <w:szCs w:val="24"/>
        </w:rPr>
      </w:pPr>
      <w:bookmarkStart w:colFirst="0" w:colLast="0" w:name="_heading=h.44sinio" w:id="17"/>
      <w:bookmarkEnd w:id="17"/>
      <w:r w:rsidDel="00000000" w:rsidR="00000000" w:rsidRPr="00000000">
        <w:rPr>
          <w:rFonts w:ascii="Arial" w:cs="Arial" w:eastAsia="Arial" w:hAnsi="Arial"/>
          <w:b w:val="1"/>
          <w:color w:val="366091"/>
          <w:sz w:val="24"/>
          <w:szCs w:val="24"/>
          <w:rtl w:val="0"/>
        </w:rPr>
        <w:t xml:space="preserve">3.</w:t>
        <w:tab/>
        <w:t xml:space="preserve">Requisitos Específicos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0" w:lineRule="auto"/>
        <w:jc w:val="both"/>
        <w:rPr>
          <w:rFonts w:ascii="Arial" w:cs="Arial" w:eastAsia="Arial" w:hAnsi="Arial"/>
          <w:b w:val="1"/>
          <w:color w:val="4f81bd"/>
          <w:sz w:val="24"/>
          <w:szCs w:val="24"/>
        </w:rPr>
      </w:pPr>
      <w:bookmarkStart w:colFirst="0" w:colLast="0" w:name="_heading=h.2xcytpi" w:id="18"/>
      <w:bookmarkEnd w:id="18"/>
      <w:r w:rsidDel="00000000" w:rsidR="00000000" w:rsidRPr="00000000">
        <w:rPr>
          <w:rFonts w:ascii="Arial" w:cs="Arial" w:eastAsia="Arial" w:hAnsi="Arial"/>
          <w:b w:val="1"/>
          <w:color w:val="4f81bd"/>
          <w:sz w:val="24"/>
          <w:szCs w:val="24"/>
          <w:rtl w:val="0"/>
        </w:rPr>
        <w:t xml:space="preserve">3.1</w:t>
        <w:tab/>
        <w:t xml:space="preserve">Requisitos funcionales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almacenar, organizar y mostrar recetas por categorías.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permitir filtrar recetas según los ingredientes disponibles.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chatbot debe comunicarse con el usuario en idioma y modismos locales.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ofrecer equivalencias claras de medidas (tazas, cucharadas, gramos, etc.).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permitir interacción manos libres mediante comandos de voz.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generar listas de compras inteligentes con base en la región del usuario.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incluir un módulo de nutrición con información detallada y alternativas saludables.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0" w:lineRule="auto"/>
        <w:jc w:val="both"/>
        <w:rPr>
          <w:rFonts w:ascii="Arial" w:cs="Arial" w:eastAsia="Arial" w:hAnsi="Arial"/>
          <w:b w:val="1"/>
          <w:color w:val="4f81bd"/>
          <w:sz w:val="24"/>
          <w:szCs w:val="24"/>
        </w:rPr>
      </w:pPr>
      <w:bookmarkStart w:colFirst="0" w:colLast="0" w:name="_heading=h.1ci93xb" w:id="19"/>
      <w:bookmarkEnd w:id="19"/>
      <w:r w:rsidDel="00000000" w:rsidR="00000000" w:rsidRPr="00000000">
        <w:rPr>
          <w:rFonts w:ascii="Arial" w:cs="Arial" w:eastAsia="Arial" w:hAnsi="Arial"/>
          <w:b w:val="1"/>
          <w:color w:val="4f81bd"/>
          <w:sz w:val="24"/>
          <w:szCs w:val="24"/>
          <w:rtl w:val="0"/>
        </w:rPr>
        <w:t xml:space="preserve">3.2</w:t>
        <w:tab/>
        <w:t xml:space="preserve">Requisitos no funcionales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Compatibilidad: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sistema debe funcionar en Android e iOS.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 de respuesta: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menor a 3 segundos en condiciones normales.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Escalabilidad: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soporte para usuarios concurrentes en crecimiento.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Usabilidad: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interfaz intuitiva y práctica, incluso para usuarios sin experiencia tecnológica.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Accesibilidad: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soporte para lectores de pantalla y control por voz.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Seguridad: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datos de usuario protegidos mediante cifrado y autenticación con tokens.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Mantenibilidad: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diseño modular que permita futuras actualizaciones.</w:t>
      </w:r>
    </w:p>
    <w:p w:rsidR="00000000" w:rsidDel="00000000" w:rsidP="00000000" w:rsidRDefault="00000000" w:rsidRPr="00000000" w14:paraId="000000D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325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  <w:rtl w:val="0"/>
      </w:rPr>
      <w:t xml:space="preserve">Especificación de Requisitos, estándar de IEEE 830 </w:t>
    </w:r>
  </w:p>
  <w:p w:rsidR="00000000" w:rsidDel="00000000" w:rsidP="00000000" w:rsidRDefault="00000000" w:rsidRPr="00000000" w14:paraId="000000D8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-152557</wp:posOffset>
          </wp:positionV>
          <wp:extent cx="932815" cy="231775"/>
          <wp:effectExtent b="0" l="0" r="0" t="0"/>
          <wp:wrapSquare wrapText="bothSides" distB="0" distT="0" distL="114300" distR="114300"/>
          <wp:docPr id="42820740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1287" w:hanging="720"/>
    </w:pPr>
    <w:rPr>
      <w:rFonts w:ascii="Cambria" w:cs="Cambria" w:eastAsia="Cambria" w:hAnsi="Cambria"/>
      <w:b w:val="1"/>
      <w:color w:val="548dd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89311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893114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555BA9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052E1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inespaciado">
    <w:name w:val="No Spacing"/>
    <w:link w:val="SinespaciadoCar"/>
    <w:uiPriority w:val="1"/>
    <w:qFormat w:val="1"/>
    <w:rsid w:val="00C82195"/>
    <w:pPr>
      <w:spacing w:after="0" w:line="240" w:lineRule="auto"/>
    </w:pPr>
  </w:style>
  <w:style w:type="character" w:styleId="SinespaciadoCar" w:customStyle="1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C82195"/>
    <w:pPr>
      <w:outlineLvl w:val="9"/>
    </w:pPr>
  </w:style>
  <w:style w:type="paragraph" w:styleId="TDC1">
    <w:name w:val="toc 1"/>
    <w:basedOn w:val="Normal"/>
    <w:next w:val="Normal"/>
    <w:autoRedefine w:val="1"/>
    <w:uiPriority w:val="39"/>
    <w:unhideWhenUsed w:val="1"/>
    <w:rsid w:val="00C82195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C82195"/>
    <w:pPr>
      <w:spacing w:after="0"/>
      <w:ind w:left="220"/>
    </w:pPr>
    <w:rPr>
      <w:smallCap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C82195"/>
    <w:rPr>
      <w:color w:val="0000ff" w:themeColor="hyperlink"/>
      <w:u w:val="single"/>
    </w:rPr>
  </w:style>
  <w:style w:type="character" w:styleId="Ttulo3Car" w:customStyle="1">
    <w:name w:val="Título 3 Car"/>
    <w:basedOn w:val="Fuentedeprrafopredeter"/>
    <w:link w:val="Ttulo3"/>
    <w:rsid w:val="002E3F8E"/>
    <w:rPr>
      <w:rFonts w:cs="Arial" w:eastAsia="Times New Roman" w:asciiTheme="majorHAnsi" w:hAnsiTheme="majorHAnsi"/>
      <w:b w:val="1"/>
      <w:bCs w:val="1"/>
      <w:color w:val="548dd4" w:themeColor="text2" w:themeTint="000099"/>
      <w:sz w:val="26"/>
      <w:szCs w:val="26"/>
      <w:lang w:eastAsia="es-ES" w:val="es-ES"/>
    </w:rPr>
  </w:style>
  <w:style w:type="paragraph" w:styleId="Titulo1sinnumeracion" w:customStyle="1">
    <w:name w:val="Titulo 1 sin numeracion"/>
    <w:basedOn w:val="Ttulo1"/>
    <w:next w:val="Normal"/>
    <w:rsid w:val="00C82195"/>
    <w:pPr>
      <w:keepLines w:val="0"/>
      <w:tabs>
        <w:tab w:val="num" w:pos="360"/>
      </w:tabs>
      <w:spacing w:after="60" w:before="240" w:line="240" w:lineRule="auto"/>
      <w:ind w:left="360" w:hanging="360"/>
    </w:pPr>
    <w:rPr>
      <w:rFonts w:ascii="Arial" w:cs="Arial" w:eastAsia="Times New Roman" w:hAnsi="Arial"/>
      <w:color w:val="auto"/>
      <w:kern w:val="32"/>
      <w:sz w:val="32"/>
      <w:szCs w:val="32"/>
    </w:rPr>
  </w:style>
  <w:style w:type="table" w:styleId="Tablaconcuadrcula1" w:customStyle="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A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2E3F8E"/>
    <w:pPr>
      <w:ind w:left="720"/>
      <w:contextualSpacing w:val="1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46300E"/>
    <w:pPr>
      <w:spacing w:after="0"/>
      <w:ind w:left="44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934F44"/>
    <w:pPr>
      <w:spacing w:after="0"/>
      <w:ind w:left="1760"/>
    </w:pPr>
    <w:rPr>
      <w:sz w:val="18"/>
      <w:szCs w:val="18"/>
    </w:rPr>
  </w:style>
  <w:style w:type="character" w:styleId="apple-converted-space" w:customStyle="1">
    <w:name w:val="apple-converted-space"/>
    <w:basedOn w:val="Fuentedeprrafopredeter"/>
    <w:rsid w:val="0027225D"/>
  </w:style>
  <w:style w:type="table" w:styleId="a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1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1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1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1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1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1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yB/hgKxie9EUou7bTXdQsDEfdg==">CgMxLjAyCGguZ2pkZ3hzMgloLjMwajB6bGwyCWguMWZvYjl0ZTIOaC5qanEwZXd4OXJoc2MyCWguM3pueXNoNzIJaC4yZXQ5MnAwMghoLnR5amN3dDIJaC4zZHk2dmttMgloLjF0M2g1c2YyCWguNGQzNG9nODIJaC4yczhleW8xMgloLjE3ZHA4dnUyCWguM3JkY3JqbjIJaC4yNmluMXJnMghoLmxueGJ6OTIJaC4zNW5rdW4yMgloLjFrc3Y0dXYyCWguNDRzaW5pbzIJaC4yeGN5dHBpMgloLjFjaTkzeGI4AHIhMUt2Ui0zVHFrQ1hNSnQyTDhPZlZVUFotZXJJeWxxV3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2025-09-05T02:45:00Z</dcterms:created>
  <dc:creator>BQuevedo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0x010100731C10CFB9C44048ADCF64E430DCC69F</vt:lpwstr>
  </property>
</Properties>
</file>