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5368" w14:textId="402F0EBC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color w:val="000000"/>
          <w:szCs w:val="28"/>
        </w:rPr>
      </w:pPr>
      <w:r>
        <w:rPr>
          <w:color w:val="000000"/>
          <w:szCs w:val="28"/>
        </w:rPr>
        <w:t>Национальный исследовательский университет «МЭИ»</w:t>
      </w:r>
    </w:p>
    <w:p w14:paraId="26DA7F2B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 радиотехники и электроники им. В.А. Котельникова</w:t>
      </w:r>
    </w:p>
    <w:p w14:paraId="274D6BEA" w14:textId="494A74BC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Кафедра </w:t>
      </w:r>
      <w:r w:rsidR="00C16BB4">
        <w:rPr>
          <w:color w:val="000000"/>
          <w:szCs w:val="28"/>
        </w:rPr>
        <w:t>электроники и наноэлектроники</w:t>
      </w:r>
    </w:p>
    <w:p w14:paraId="6031BAEF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color w:val="000000"/>
          <w:szCs w:val="28"/>
        </w:rPr>
      </w:pPr>
    </w:p>
    <w:p w14:paraId="6EDD553D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rFonts w:ascii="Calibri" w:eastAsia="Calibri" w:hAnsi="Calibri" w:cs="Calibri"/>
          <w:color w:val="000000"/>
          <w:szCs w:val="28"/>
        </w:rPr>
      </w:pPr>
    </w:p>
    <w:p w14:paraId="3C1BED03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rFonts w:ascii="Calibri" w:eastAsia="Calibri" w:hAnsi="Calibri" w:cs="Calibri"/>
          <w:color w:val="000000"/>
          <w:szCs w:val="28"/>
        </w:rPr>
      </w:pPr>
    </w:p>
    <w:p w14:paraId="16605CA4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rFonts w:ascii="Calibri" w:eastAsia="Calibri" w:hAnsi="Calibri" w:cs="Calibri"/>
          <w:szCs w:val="28"/>
        </w:rPr>
      </w:pPr>
    </w:p>
    <w:p w14:paraId="09CEBD2C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rFonts w:ascii="Calibri" w:eastAsia="Calibri" w:hAnsi="Calibri" w:cs="Calibri"/>
          <w:szCs w:val="28"/>
        </w:rPr>
      </w:pPr>
    </w:p>
    <w:p w14:paraId="5B3C004C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rFonts w:ascii="Calibri" w:eastAsia="Calibri" w:hAnsi="Calibri" w:cs="Calibri"/>
          <w:szCs w:val="28"/>
        </w:rPr>
      </w:pPr>
    </w:p>
    <w:p w14:paraId="27E4501B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rFonts w:ascii="Calibri" w:eastAsia="Calibri" w:hAnsi="Calibri" w:cs="Calibri"/>
          <w:color w:val="000000"/>
          <w:szCs w:val="28"/>
        </w:rPr>
      </w:pPr>
    </w:p>
    <w:p w14:paraId="7CE1F63E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rFonts w:ascii="Calibri" w:eastAsia="Calibri" w:hAnsi="Calibri" w:cs="Calibri"/>
          <w:color w:val="000000"/>
          <w:szCs w:val="28"/>
        </w:rPr>
      </w:pPr>
    </w:p>
    <w:p w14:paraId="03B0B1F2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rFonts w:ascii="Calibri" w:eastAsia="Calibri" w:hAnsi="Calibri" w:cs="Calibri"/>
          <w:color w:val="000000"/>
          <w:szCs w:val="28"/>
        </w:rPr>
      </w:pPr>
    </w:p>
    <w:p w14:paraId="2CA7497D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rFonts w:ascii="Calibri" w:eastAsia="Calibri" w:hAnsi="Calibri" w:cs="Calibri"/>
          <w:color w:val="000000"/>
          <w:szCs w:val="28"/>
        </w:rPr>
      </w:pPr>
    </w:p>
    <w:p w14:paraId="28BAF935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rFonts w:ascii="Calibri" w:eastAsia="Calibri" w:hAnsi="Calibri" w:cs="Calibri"/>
          <w:color w:val="000000"/>
          <w:szCs w:val="28"/>
        </w:rPr>
      </w:pPr>
    </w:p>
    <w:p w14:paraId="27F733F5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both"/>
        <w:rPr>
          <w:color w:val="000000"/>
          <w:szCs w:val="28"/>
        </w:rPr>
      </w:pPr>
    </w:p>
    <w:p w14:paraId="5190FF57" w14:textId="1872BDE2" w:rsidR="00B37882" w:rsidRDefault="00B37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4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Лабораторная работа № _</w:t>
      </w:r>
      <w:r w:rsidR="00A87D55" w:rsidRPr="00A87D55">
        <w:rPr>
          <w:b/>
          <w:color w:val="000000"/>
          <w:sz w:val="36"/>
          <w:szCs w:val="36"/>
          <w:u w:val="single"/>
        </w:rPr>
        <w:t>3</w:t>
      </w:r>
      <w:r>
        <w:rPr>
          <w:b/>
          <w:color w:val="000000"/>
          <w:sz w:val="36"/>
          <w:szCs w:val="36"/>
        </w:rPr>
        <w:t>_</w:t>
      </w:r>
    </w:p>
    <w:p w14:paraId="42A0956E" w14:textId="77B26107" w:rsidR="00B37882" w:rsidRDefault="00B37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4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по курсу </w:t>
      </w:r>
      <w:r>
        <w:rPr>
          <w:b/>
          <w:color w:val="000000"/>
          <w:sz w:val="36"/>
          <w:szCs w:val="36"/>
        </w:rPr>
        <w:br/>
        <w:t>«</w:t>
      </w:r>
      <w:r w:rsidR="00C16BB4">
        <w:rPr>
          <w:b/>
          <w:color w:val="000000"/>
          <w:sz w:val="36"/>
          <w:szCs w:val="36"/>
        </w:rPr>
        <w:t>Автоматизация анализа электронных схем</w:t>
      </w:r>
      <w:r>
        <w:rPr>
          <w:b/>
          <w:color w:val="000000"/>
          <w:sz w:val="36"/>
          <w:szCs w:val="36"/>
        </w:rPr>
        <w:t>»</w:t>
      </w:r>
    </w:p>
    <w:p w14:paraId="25917B39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4"/>
        <w:jc w:val="center"/>
        <w:rPr>
          <w:color w:val="000000"/>
          <w:sz w:val="36"/>
          <w:szCs w:val="36"/>
        </w:rPr>
      </w:pPr>
    </w:p>
    <w:p w14:paraId="47ED9461" w14:textId="04EB5661" w:rsidR="00B37882" w:rsidRPr="00A87D55" w:rsidRDefault="00A87D55" w:rsidP="00A87D55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color w:val="000000"/>
          <w:sz w:val="32"/>
          <w:szCs w:val="32"/>
          <w:u w:val="single"/>
        </w:rPr>
      </w:pPr>
      <w:r w:rsidRPr="00A87D55">
        <w:rPr>
          <w:sz w:val="32"/>
          <w:szCs w:val="32"/>
          <w:u w:val="single"/>
        </w:rPr>
        <w:t>Анализ электронных схем с активными элементами (диод) Параметрический анализ</w:t>
      </w:r>
    </w:p>
    <w:p w14:paraId="00623192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color w:val="000000"/>
          <w:szCs w:val="28"/>
        </w:rPr>
      </w:pPr>
    </w:p>
    <w:p w14:paraId="521469D5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color w:val="000000"/>
          <w:szCs w:val="28"/>
        </w:rPr>
      </w:pPr>
    </w:p>
    <w:p w14:paraId="742CE845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color w:val="000000"/>
          <w:szCs w:val="28"/>
        </w:rPr>
      </w:pPr>
    </w:p>
    <w:p w14:paraId="79D789C3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right"/>
        <w:rPr>
          <w:color w:val="000000"/>
          <w:szCs w:val="28"/>
        </w:rPr>
      </w:pPr>
    </w:p>
    <w:p w14:paraId="5CCCF0DA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right"/>
        <w:rPr>
          <w:color w:val="000000"/>
          <w:szCs w:val="28"/>
        </w:rPr>
      </w:pPr>
      <w:r>
        <w:rPr>
          <w:color w:val="000000"/>
          <w:szCs w:val="28"/>
        </w:rPr>
        <w:t>Группа: ______</w:t>
      </w:r>
      <w:r w:rsidRPr="00764618">
        <w:rPr>
          <w:color w:val="000000"/>
          <w:szCs w:val="28"/>
          <w:u w:val="single"/>
        </w:rPr>
        <w:t>ЭР-05-20</w:t>
      </w:r>
      <w:r>
        <w:rPr>
          <w:color w:val="000000"/>
          <w:szCs w:val="28"/>
        </w:rPr>
        <w:t>_____</w:t>
      </w:r>
    </w:p>
    <w:p w14:paraId="3D40D481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right"/>
        <w:rPr>
          <w:color w:val="000000"/>
          <w:szCs w:val="28"/>
        </w:rPr>
      </w:pPr>
      <w:r>
        <w:rPr>
          <w:color w:val="000000"/>
          <w:szCs w:val="28"/>
        </w:rPr>
        <w:t>Студент: ___</w:t>
      </w:r>
      <w:r w:rsidRPr="00764618">
        <w:rPr>
          <w:color w:val="000000"/>
          <w:szCs w:val="28"/>
          <w:u w:val="single"/>
        </w:rPr>
        <w:t>Волчков Д. Н.</w:t>
      </w:r>
      <w:r>
        <w:rPr>
          <w:color w:val="000000"/>
          <w:szCs w:val="28"/>
        </w:rPr>
        <w:t>____</w:t>
      </w:r>
    </w:p>
    <w:p w14:paraId="7B25359F" w14:textId="73AA9D30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right"/>
        <w:rPr>
          <w:color w:val="000000"/>
          <w:szCs w:val="28"/>
        </w:rPr>
      </w:pPr>
      <w:r>
        <w:rPr>
          <w:color w:val="000000"/>
          <w:szCs w:val="28"/>
        </w:rPr>
        <w:t xml:space="preserve">Преподаватель: </w:t>
      </w:r>
      <w:r w:rsidR="00C16BB4">
        <w:rPr>
          <w:color w:val="000000"/>
          <w:szCs w:val="28"/>
        </w:rPr>
        <w:t>_</w:t>
      </w:r>
      <w:r>
        <w:rPr>
          <w:color w:val="000000"/>
          <w:szCs w:val="28"/>
        </w:rPr>
        <w:t>_</w:t>
      </w:r>
      <w:r w:rsidR="00C16BB4">
        <w:rPr>
          <w:color w:val="000000"/>
          <w:szCs w:val="28"/>
        </w:rPr>
        <w:t>_</w:t>
      </w:r>
      <w:r>
        <w:rPr>
          <w:color w:val="000000"/>
          <w:szCs w:val="28"/>
        </w:rPr>
        <w:t>_</w:t>
      </w:r>
      <w:r w:rsidR="00C16BB4" w:rsidRPr="00C16BB4">
        <w:rPr>
          <w:color w:val="000000"/>
          <w:szCs w:val="28"/>
          <w:u w:val="single"/>
        </w:rPr>
        <w:t>Баринов А. Д.</w:t>
      </w:r>
      <w:r>
        <w:rPr>
          <w:color w:val="000000"/>
          <w:szCs w:val="28"/>
        </w:rPr>
        <w:t>__</w:t>
      </w:r>
      <w:r w:rsidR="00C16BB4">
        <w:rPr>
          <w:color w:val="000000"/>
          <w:szCs w:val="28"/>
        </w:rPr>
        <w:t>_</w:t>
      </w:r>
    </w:p>
    <w:p w14:paraId="5D871004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right"/>
        <w:rPr>
          <w:color w:val="000000"/>
          <w:szCs w:val="28"/>
        </w:rPr>
      </w:pPr>
      <w:r>
        <w:rPr>
          <w:color w:val="000000"/>
          <w:szCs w:val="28"/>
        </w:rPr>
        <w:t>Оценка:___________________</w:t>
      </w:r>
    </w:p>
    <w:p w14:paraId="217E6204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both"/>
        <w:rPr>
          <w:color w:val="000000"/>
          <w:szCs w:val="28"/>
        </w:rPr>
      </w:pPr>
    </w:p>
    <w:p w14:paraId="0882F0E6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color w:val="000000"/>
          <w:szCs w:val="28"/>
        </w:rPr>
      </w:pPr>
    </w:p>
    <w:p w14:paraId="226058EF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color w:val="000000"/>
          <w:szCs w:val="28"/>
        </w:rPr>
      </w:pPr>
    </w:p>
    <w:p w14:paraId="65409732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color w:val="000000"/>
          <w:szCs w:val="28"/>
        </w:rPr>
      </w:pPr>
    </w:p>
    <w:p w14:paraId="79F55937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color w:val="000000"/>
          <w:szCs w:val="28"/>
        </w:rPr>
      </w:pPr>
    </w:p>
    <w:p w14:paraId="546C7D14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color w:val="000000"/>
          <w:szCs w:val="28"/>
        </w:rPr>
      </w:pPr>
    </w:p>
    <w:p w14:paraId="610749E5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</w:t>
      </w:r>
    </w:p>
    <w:p w14:paraId="493C380F" w14:textId="71B5B455" w:rsidR="00AD4FB2" w:rsidRDefault="00B37882" w:rsidP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>
        <w:rPr>
          <w:color w:val="000000"/>
          <w:szCs w:val="28"/>
        </w:rPr>
        <w:t>202</w:t>
      </w:r>
      <w:r>
        <w:rPr>
          <w:szCs w:val="28"/>
        </w:rPr>
        <w:t>2</w:t>
      </w:r>
    </w:p>
    <w:p w14:paraId="62D424FA" w14:textId="77777777" w:rsidR="00AD4FB2" w:rsidRDefault="00AD4FB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Cs w:val="28"/>
        </w:rPr>
      </w:pPr>
      <w:r>
        <w:rPr>
          <w:szCs w:val="28"/>
        </w:rPr>
        <w:br w:type="page"/>
      </w:r>
    </w:p>
    <w:p w14:paraId="0CBD1888" w14:textId="04793C8A" w:rsidR="006A6612" w:rsidRDefault="006A6612" w:rsidP="007942F6">
      <w:pPr>
        <w:pBdr>
          <w:top w:val="nil"/>
          <w:left w:val="nil"/>
          <w:bottom w:val="nil"/>
          <w:right w:val="nil"/>
          <w:between w:val="nil"/>
        </w:pBdr>
        <w:ind w:leftChars="0" w:left="0" w:firstLineChars="150" w:firstLine="422"/>
        <w:rPr>
          <w:b/>
          <w:bCs/>
          <w:szCs w:val="28"/>
        </w:rPr>
      </w:pPr>
      <w:r w:rsidRPr="00230DDD">
        <w:rPr>
          <w:b/>
          <w:bCs/>
          <w:szCs w:val="28"/>
        </w:rPr>
        <w:lastRenderedPageBreak/>
        <w:t>Задан</w:t>
      </w:r>
      <w:r w:rsidR="0058520F" w:rsidRPr="00230DDD">
        <w:rPr>
          <w:b/>
          <w:bCs/>
          <w:szCs w:val="28"/>
        </w:rPr>
        <w:t>ие 1:</w:t>
      </w:r>
    </w:p>
    <w:p w14:paraId="3A1433C1" w14:textId="2A98CA9B" w:rsidR="00230DDD" w:rsidRPr="007942F6" w:rsidRDefault="00230DDD" w:rsidP="007942F6">
      <w:pPr>
        <w:pBdr>
          <w:top w:val="nil"/>
          <w:left w:val="nil"/>
          <w:bottom w:val="nil"/>
          <w:right w:val="nil"/>
          <w:between w:val="nil"/>
        </w:pBdr>
        <w:ind w:leftChars="0" w:left="0" w:firstLineChars="150" w:firstLine="420"/>
        <w:rPr>
          <w:szCs w:val="28"/>
        </w:rPr>
      </w:pPr>
      <w:r>
        <w:rPr>
          <w:szCs w:val="28"/>
        </w:rPr>
        <w:t xml:space="preserve">Для </w:t>
      </w:r>
      <w:r w:rsidR="007942F6">
        <w:rPr>
          <w:szCs w:val="28"/>
        </w:rPr>
        <w:t>расчётов</w:t>
      </w:r>
      <w:r>
        <w:rPr>
          <w:szCs w:val="28"/>
        </w:rPr>
        <w:t xml:space="preserve"> и построения графиков воспользуемся средствами программы </w:t>
      </w:r>
      <w:r>
        <w:rPr>
          <w:szCs w:val="28"/>
          <w:lang w:val="en-US"/>
        </w:rPr>
        <w:t>Math</w:t>
      </w:r>
      <w:r w:rsidR="007942F6">
        <w:rPr>
          <w:szCs w:val="28"/>
          <w:lang w:val="en-US"/>
        </w:rPr>
        <w:t>cad</w:t>
      </w:r>
      <w:r w:rsidR="007942F6" w:rsidRPr="007942F6">
        <w:rPr>
          <w:szCs w:val="28"/>
        </w:rPr>
        <w:t xml:space="preserve"> </w:t>
      </w:r>
      <w:r w:rsidR="007942F6">
        <w:rPr>
          <w:szCs w:val="28"/>
          <w:lang w:val="en-US"/>
        </w:rPr>
        <w:t>Prime</w:t>
      </w:r>
      <w:r w:rsidR="007942F6">
        <w:rPr>
          <w:szCs w:val="28"/>
        </w:rPr>
        <w:t xml:space="preserve"> (Рисунки 1-3):</w:t>
      </w:r>
    </w:p>
    <w:p w14:paraId="56931BB4" w14:textId="736834DE" w:rsidR="0058520F" w:rsidRDefault="00105688" w:rsidP="0058520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>
        <w:rPr>
          <w:noProof/>
          <w:snapToGrid/>
        </w:rPr>
        <w:drawing>
          <wp:inline distT="0" distB="0" distL="0" distR="0" wp14:anchorId="28CAF02F" wp14:editId="0C6CF1B3">
            <wp:extent cx="5028571" cy="2904762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204E" w14:textId="64037E74" w:rsidR="00105688" w:rsidRDefault="00105688" w:rsidP="0058520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>
        <w:rPr>
          <w:szCs w:val="28"/>
        </w:rPr>
        <w:t>Рисунок 1 –</w:t>
      </w:r>
      <w:r w:rsidR="00230DDD">
        <w:rPr>
          <w:szCs w:val="28"/>
        </w:rPr>
        <w:t xml:space="preserve"> Прямая ветвь диода в линейном масштабе</w:t>
      </w:r>
    </w:p>
    <w:p w14:paraId="3CBD16C9" w14:textId="3D1FEFAA" w:rsidR="00105688" w:rsidRDefault="00105688" w:rsidP="0058520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</w:p>
    <w:p w14:paraId="0D3A3403" w14:textId="46E311EA" w:rsidR="00105688" w:rsidRDefault="00F44643" w:rsidP="0058520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>
        <w:rPr>
          <w:noProof/>
          <w:snapToGrid/>
        </w:rPr>
        <w:drawing>
          <wp:inline distT="0" distB="0" distL="0" distR="0" wp14:anchorId="10330A5D" wp14:editId="112148C9">
            <wp:extent cx="5028571" cy="2904762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7D51" w14:textId="29655071" w:rsidR="00105688" w:rsidRDefault="00105688" w:rsidP="0058520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>
        <w:rPr>
          <w:szCs w:val="28"/>
        </w:rPr>
        <w:t>Рисунок 2 –</w:t>
      </w:r>
      <w:r w:rsidR="00230DDD">
        <w:rPr>
          <w:szCs w:val="28"/>
        </w:rPr>
        <w:t xml:space="preserve"> Прямая ветвь диода в полулогарифмическом масштабе</w:t>
      </w:r>
    </w:p>
    <w:p w14:paraId="1C0D1F11" w14:textId="3E6D8D71" w:rsidR="00105688" w:rsidRDefault="00105688" w:rsidP="0058520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</w:p>
    <w:p w14:paraId="0BD7FFB8" w14:textId="1AC79811" w:rsidR="00105688" w:rsidRDefault="00F44643" w:rsidP="0058520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>
        <w:rPr>
          <w:noProof/>
          <w:snapToGrid/>
        </w:rPr>
        <w:lastRenderedPageBreak/>
        <w:drawing>
          <wp:inline distT="0" distB="0" distL="0" distR="0" wp14:anchorId="762186EF" wp14:editId="7F4278F4">
            <wp:extent cx="5028571" cy="2904762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63BC" w14:textId="281AC957" w:rsidR="00230DDD" w:rsidRDefault="00F44643" w:rsidP="00230DDD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>
        <w:rPr>
          <w:szCs w:val="28"/>
        </w:rPr>
        <w:t>Рисунок 3 – Обратная ветвь диода в полулогариф</w:t>
      </w:r>
      <w:r w:rsidR="00230DDD">
        <w:rPr>
          <w:szCs w:val="28"/>
        </w:rPr>
        <w:t>мическом масштабе</w:t>
      </w:r>
    </w:p>
    <w:p w14:paraId="26AAE0A7" w14:textId="77777777" w:rsidR="00230DDD" w:rsidRDefault="00230DDD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Cs w:val="28"/>
        </w:rPr>
      </w:pPr>
      <w:r>
        <w:rPr>
          <w:szCs w:val="28"/>
        </w:rPr>
        <w:br w:type="page"/>
      </w:r>
    </w:p>
    <w:p w14:paraId="35696A2B" w14:textId="77777777" w:rsidR="00230DDD" w:rsidRPr="006A6612" w:rsidRDefault="00230DDD" w:rsidP="00230DDD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</w:p>
    <w:p w14:paraId="083844D7" w14:textId="5769B121" w:rsidR="00B37882" w:rsidRPr="00230DDD" w:rsidRDefault="00651315" w:rsidP="007942F6">
      <w:pPr>
        <w:pBdr>
          <w:top w:val="nil"/>
          <w:left w:val="nil"/>
          <w:bottom w:val="nil"/>
          <w:right w:val="nil"/>
          <w:between w:val="nil"/>
        </w:pBdr>
        <w:ind w:left="-3" w:firstLineChars="150" w:firstLine="422"/>
        <w:rPr>
          <w:b/>
          <w:bCs/>
          <w:szCs w:val="28"/>
        </w:rPr>
      </w:pPr>
      <w:r w:rsidRPr="00230DDD">
        <w:rPr>
          <w:b/>
          <w:bCs/>
          <w:szCs w:val="28"/>
        </w:rPr>
        <w:t>Задание 2:</w:t>
      </w:r>
    </w:p>
    <w:p w14:paraId="4C88D924" w14:textId="2B220CDD" w:rsidR="00651315" w:rsidRDefault="00A21887" w:rsidP="00D26DAC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 w:rsidRPr="00A21887">
        <w:rPr>
          <w:szCs w:val="28"/>
        </w:rPr>
        <w:drawing>
          <wp:inline distT="0" distB="0" distL="0" distR="0" wp14:anchorId="54543AA6" wp14:editId="2D67D35E">
            <wp:extent cx="6301105" cy="1462405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6E74" w14:textId="688E33CF" w:rsidR="00D26DAC" w:rsidRDefault="00D26DAC" w:rsidP="00D26DAC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6A6612">
        <w:rPr>
          <w:szCs w:val="28"/>
          <w:lang w:val="en-US"/>
        </w:rPr>
        <w:t>4</w:t>
      </w:r>
      <w:r>
        <w:rPr>
          <w:szCs w:val="28"/>
        </w:rPr>
        <w:t xml:space="preserve"> – Листинг программы</w:t>
      </w:r>
    </w:p>
    <w:p w14:paraId="5CDEF4C9" w14:textId="77777777" w:rsidR="001D27CB" w:rsidRDefault="001D27CB" w:rsidP="00D26DAC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</w:p>
    <w:p w14:paraId="1EF3C2D0" w14:textId="77777777" w:rsidR="0047045B" w:rsidRDefault="0047045B" w:rsidP="001D27CB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  <w:lang w:val="en-US"/>
        </w:rPr>
      </w:pPr>
    </w:p>
    <w:p w14:paraId="1522BD1E" w14:textId="082006FB" w:rsidR="001D27CB" w:rsidRDefault="00A21887" w:rsidP="001D27CB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  <w:lang w:val="en-US"/>
        </w:rPr>
      </w:pPr>
      <w:r w:rsidRPr="00A21887">
        <w:rPr>
          <w:szCs w:val="28"/>
          <w:lang w:val="en-US"/>
        </w:rPr>
        <w:drawing>
          <wp:inline distT="0" distB="0" distL="0" distR="0" wp14:anchorId="4FB88ACC" wp14:editId="2454DF52">
            <wp:extent cx="6301105" cy="360235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307A" w14:textId="22282879" w:rsidR="001D27CB" w:rsidRDefault="001D27CB" w:rsidP="001D27CB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6A6612" w:rsidRPr="006A6612">
        <w:rPr>
          <w:szCs w:val="28"/>
        </w:rPr>
        <w:t>5</w:t>
      </w:r>
      <w:r>
        <w:rPr>
          <w:szCs w:val="28"/>
        </w:rPr>
        <w:t xml:space="preserve"> – Прямая ветвь в линейном масштабе</w:t>
      </w:r>
    </w:p>
    <w:p w14:paraId="571579A1" w14:textId="6DE8014F" w:rsidR="001D27CB" w:rsidRDefault="001D27CB" w:rsidP="001D27CB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</w:p>
    <w:p w14:paraId="78871C25" w14:textId="3E2BEFB1" w:rsidR="001D27CB" w:rsidRDefault="00A21887" w:rsidP="001D27CB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  <w:lang w:val="en-US"/>
        </w:rPr>
      </w:pPr>
      <w:r w:rsidRPr="00A21887">
        <w:rPr>
          <w:szCs w:val="28"/>
          <w:lang w:val="en-US"/>
        </w:rPr>
        <w:lastRenderedPageBreak/>
        <w:drawing>
          <wp:inline distT="0" distB="0" distL="0" distR="0" wp14:anchorId="36974187" wp14:editId="567A11EF">
            <wp:extent cx="6301105" cy="362267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5273" w14:textId="5A87DFC4" w:rsidR="0047045B" w:rsidRDefault="0047045B" w:rsidP="001D27CB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6A6612" w:rsidRPr="006A6612">
        <w:rPr>
          <w:szCs w:val="28"/>
        </w:rPr>
        <w:t>6</w:t>
      </w:r>
      <w:r>
        <w:rPr>
          <w:szCs w:val="28"/>
        </w:rPr>
        <w:t xml:space="preserve"> – Прямая ветвь в полулогарифмическом масштабе</w:t>
      </w:r>
    </w:p>
    <w:p w14:paraId="6797A88B" w14:textId="4029D761" w:rsidR="0047045B" w:rsidRDefault="0047045B" w:rsidP="001D27CB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</w:p>
    <w:p w14:paraId="203879E2" w14:textId="52126D5D" w:rsidR="0047045B" w:rsidRDefault="005F19E9" w:rsidP="001D27CB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 w:rsidRPr="005F19E9">
        <w:rPr>
          <w:szCs w:val="28"/>
        </w:rPr>
        <w:drawing>
          <wp:inline distT="0" distB="0" distL="0" distR="0" wp14:anchorId="27FA7236" wp14:editId="081C3014">
            <wp:extent cx="6301105" cy="3632200"/>
            <wp:effectExtent l="0" t="0" r="444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9DBE" w14:textId="07429499" w:rsidR="00D00DED" w:rsidRDefault="00D00DED" w:rsidP="001D27CB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6A6612" w:rsidRPr="006A6612">
        <w:rPr>
          <w:szCs w:val="28"/>
        </w:rPr>
        <w:t>7</w:t>
      </w:r>
      <w:r>
        <w:rPr>
          <w:szCs w:val="28"/>
        </w:rPr>
        <w:t xml:space="preserve"> – Обратная ветвь в линейном масштабе</w:t>
      </w:r>
    </w:p>
    <w:p w14:paraId="6034ACDA" w14:textId="137B2F9F" w:rsidR="00844E92" w:rsidRPr="008C0B42" w:rsidRDefault="00844E92" w:rsidP="001D27CB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</w:p>
    <w:p w14:paraId="77DE8FF8" w14:textId="303D2335" w:rsidR="00C111F5" w:rsidRDefault="00ED5AAB" w:rsidP="001D27CB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  <w:lang w:val="en-US"/>
        </w:rPr>
      </w:pPr>
      <w:r w:rsidRPr="00ED5AAB">
        <w:rPr>
          <w:szCs w:val="28"/>
          <w:lang w:val="en-US"/>
        </w:rPr>
        <w:lastRenderedPageBreak/>
        <w:drawing>
          <wp:inline distT="0" distB="0" distL="0" distR="0" wp14:anchorId="347C74AF" wp14:editId="7EDB953D">
            <wp:extent cx="6301105" cy="3634740"/>
            <wp:effectExtent l="0" t="0" r="444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82BC" w14:textId="06CA09A0" w:rsidR="00C111F5" w:rsidRDefault="00C111F5" w:rsidP="001D27CB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6A6612" w:rsidRPr="006A6612">
        <w:rPr>
          <w:szCs w:val="28"/>
        </w:rPr>
        <w:t>8</w:t>
      </w:r>
      <w:r>
        <w:rPr>
          <w:szCs w:val="28"/>
        </w:rPr>
        <w:t xml:space="preserve"> – Вольт-амперная характеристика в линейном масштабе</w:t>
      </w:r>
    </w:p>
    <w:p w14:paraId="78378992" w14:textId="05A58B7F" w:rsidR="00C111F5" w:rsidRDefault="00C111F5" w:rsidP="001D27CB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</w:p>
    <w:p w14:paraId="3AE53884" w14:textId="297CF4FE" w:rsidR="00C111F5" w:rsidRDefault="005970F8" w:rsidP="001D27CB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  <w:lang w:val="en-US"/>
        </w:rPr>
      </w:pPr>
      <w:r w:rsidRPr="005970F8">
        <w:rPr>
          <w:szCs w:val="28"/>
          <w:lang w:val="en-US"/>
        </w:rPr>
        <w:drawing>
          <wp:inline distT="0" distB="0" distL="0" distR="0" wp14:anchorId="39CF79BC" wp14:editId="54302B02">
            <wp:extent cx="6301105" cy="358838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8770" w14:textId="420047D7" w:rsidR="007942F6" w:rsidRDefault="004F4661" w:rsidP="007942F6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6A6612" w:rsidRPr="006A6612">
        <w:rPr>
          <w:szCs w:val="28"/>
        </w:rPr>
        <w:t>9</w:t>
      </w:r>
      <w:r>
        <w:rPr>
          <w:szCs w:val="28"/>
        </w:rPr>
        <w:t xml:space="preserve"> – Вольт-амперная характеристика в логарифмическом масштабе по абсолютному значению тока</w:t>
      </w:r>
    </w:p>
    <w:p w14:paraId="1FD0E843" w14:textId="77777777" w:rsidR="007942F6" w:rsidRDefault="007942F6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Cs w:val="28"/>
        </w:rPr>
      </w:pPr>
      <w:r>
        <w:rPr>
          <w:szCs w:val="28"/>
        </w:rPr>
        <w:br w:type="page"/>
      </w:r>
    </w:p>
    <w:p w14:paraId="1578A135" w14:textId="5C7C64E5" w:rsidR="004F4661" w:rsidRDefault="00063714" w:rsidP="007942F6">
      <w:pPr>
        <w:pBdr>
          <w:top w:val="nil"/>
          <w:left w:val="nil"/>
          <w:bottom w:val="nil"/>
          <w:right w:val="nil"/>
          <w:between w:val="nil"/>
        </w:pBdr>
        <w:ind w:left="-3" w:firstLineChars="150" w:firstLine="420"/>
        <w:rPr>
          <w:szCs w:val="28"/>
        </w:rPr>
      </w:pPr>
      <w:r>
        <w:rPr>
          <w:szCs w:val="28"/>
        </w:rPr>
        <w:lastRenderedPageBreak/>
        <w:t>Задание 3:</w:t>
      </w:r>
    </w:p>
    <w:p w14:paraId="2B379F1A" w14:textId="05F25D94" w:rsidR="0029214A" w:rsidRDefault="0029214A" w:rsidP="007942F6">
      <w:pPr>
        <w:pBdr>
          <w:top w:val="nil"/>
          <w:left w:val="nil"/>
          <w:bottom w:val="nil"/>
          <w:right w:val="nil"/>
          <w:between w:val="nil"/>
        </w:pBdr>
        <w:ind w:left="-3" w:firstLineChars="150" w:firstLine="420"/>
        <w:rPr>
          <w:szCs w:val="28"/>
        </w:rPr>
      </w:pPr>
      <w:r>
        <w:rPr>
          <w:szCs w:val="28"/>
        </w:rPr>
        <w:t>Для наглядности, построим все графики вместе</w:t>
      </w:r>
      <w:r w:rsidR="00706214">
        <w:rPr>
          <w:szCs w:val="28"/>
        </w:rPr>
        <w:t xml:space="preserve"> в одних координатах (Рисунок 10 и11). Для этого обозначим цвета графиков: оранжевому цвету соответствует температура -50</w:t>
      </w:r>
      <w:r w:rsidR="00706214">
        <w:t xml:space="preserve">, розовому </w:t>
      </w:r>
      <w:r w:rsidR="0042409A">
        <w:t>–</w:t>
      </w:r>
      <w:r w:rsidR="00706214">
        <w:t xml:space="preserve"> </w:t>
      </w:r>
      <w:r w:rsidR="0042409A">
        <w:t>-25, синему – 0, зеленому – +25, красному – +50</w:t>
      </w:r>
      <w:r w:rsidR="0042409A">
        <w:t>℃</w:t>
      </w:r>
      <w:r w:rsidR="0042409A">
        <w:t>.</w:t>
      </w:r>
    </w:p>
    <w:p w14:paraId="3AF644BF" w14:textId="3F52CF12" w:rsidR="00063714" w:rsidRDefault="009253EF" w:rsidP="0006371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 w:rsidRPr="009253EF">
        <w:rPr>
          <w:szCs w:val="28"/>
        </w:rPr>
        <w:drawing>
          <wp:inline distT="0" distB="0" distL="0" distR="0" wp14:anchorId="15355F49" wp14:editId="32FA170B">
            <wp:extent cx="6301105" cy="358902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93EB" w14:textId="27638DC1" w:rsidR="00051E71" w:rsidRPr="00051E71" w:rsidRDefault="00051E71" w:rsidP="00051E71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6A6612" w:rsidRPr="006A6612">
        <w:rPr>
          <w:szCs w:val="28"/>
        </w:rPr>
        <w:t>10</w:t>
      </w:r>
      <w:r>
        <w:rPr>
          <w:szCs w:val="28"/>
        </w:rPr>
        <w:t xml:space="preserve"> – Обратная ветвь для серии вольт-амперных характеристик диода при температурах от -50 до  </w:t>
      </w:r>
      <w:r w:rsidR="00C15E6F">
        <w:rPr>
          <w:szCs w:val="28"/>
        </w:rPr>
        <w:t>+</w:t>
      </w:r>
      <w:r>
        <w:rPr>
          <w:szCs w:val="28"/>
        </w:rPr>
        <w:t>50</w:t>
      </w:r>
      <w:r w:rsidR="00C15E6F">
        <w:rPr>
          <w:szCs w:val="28"/>
        </w:rPr>
        <w:t xml:space="preserve"> </w:t>
      </w:r>
      <w:r w:rsidR="00C15E6F">
        <w:t>℃</w:t>
      </w:r>
      <w:r>
        <w:rPr>
          <w:szCs w:val="28"/>
        </w:rPr>
        <w:t xml:space="preserve"> в логарифмическом масштабе</w:t>
      </w:r>
    </w:p>
    <w:p w14:paraId="66DEC9B7" w14:textId="6E20FC79" w:rsidR="009253EF" w:rsidRDefault="009253EF" w:rsidP="0006371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</w:p>
    <w:p w14:paraId="0282ACD1" w14:textId="6A2C6EF8" w:rsidR="009253EF" w:rsidRDefault="009253EF" w:rsidP="0006371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</w:p>
    <w:p w14:paraId="45A9FDE8" w14:textId="1CD375CA" w:rsidR="009253EF" w:rsidRDefault="009253EF" w:rsidP="0006371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 w:rsidRPr="009253EF">
        <w:rPr>
          <w:szCs w:val="28"/>
        </w:rPr>
        <w:drawing>
          <wp:inline distT="0" distB="0" distL="0" distR="0" wp14:anchorId="775A8A6A" wp14:editId="5A3EF1D1">
            <wp:extent cx="6301105" cy="363918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FAA5" w14:textId="77777777" w:rsidR="007942F6" w:rsidRDefault="00E04D80" w:rsidP="007942F6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6A6612" w:rsidRPr="006A6612">
        <w:rPr>
          <w:szCs w:val="28"/>
        </w:rPr>
        <w:t>11</w:t>
      </w:r>
      <w:r>
        <w:rPr>
          <w:szCs w:val="28"/>
        </w:rPr>
        <w:t xml:space="preserve"> – </w:t>
      </w:r>
      <w:r w:rsidR="00051E71">
        <w:rPr>
          <w:szCs w:val="28"/>
        </w:rPr>
        <w:t>Обратная ветвь для серии вольт-амперных характеристик диода при температурах от -50 до  50 в логарифмическом масштабе</w:t>
      </w:r>
    </w:p>
    <w:p w14:paraId="76D582C6" w14:textId="77777777" w:rsidR="007942F6" w:rsidRDefault="007942F6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Cs w:val="28"/>
        </w:rPr>
      </w:pPr>
      <w:r>
        <w:rPr>
          <w:szCs w:val="28"/>
        </w:rPr>
        <w:br w:type="page"/>
      </w:r>
    </w:p>
    <w:p w14:paraId="64F6D57F" w14:textId="3DFCB8EE" w:rsidR="008D64BB" w:rsidRDefault="008D64BB" w:rsidP="007942F6">
      <w:pPr>
        <w:pBdr>
          <w:top w:val="nil"/>
          <w:left w:val="nil"/>
          <w:bottom w:val="nil"/>
          <w:right w:val="nil"/>
          <w:between w:val="nil"/>
        </w:pBdr>
        <w:ind w:left="-3" w:firstLineChars="150" w:firstLine="420"/>
        <w:rPr>
          <w:szCs w:val="28"/>
        </w:rPr>
      </w:pPr>
      <w:r>
        <w:rPr>
          <w:szCs w:val="28"/>
        </w:rPr>
        <w:lastRenderedPageBreak/>
        <w:t>Задание 4:</w:t>
      </w:r>
    </w:p>
    <w:p w14:paraId="234F44D9" w14:textId="5F810F7D" w:rsidR="0042409A" w:rsidRPr="00395BF0" w:rsidRDefault="0042409A" w:rsidP="007942F6">
      <w:pPr>
        <w:pBdr>
          <w:top w:val="nil"/>
          <w:left w:val="nil"/>
          <w:bottom w:val="nil"/>
          <w:right w:val="nil"/>
          <w:between w:val="nil"/>
        </w:pBdr>
        <w:ind w:left="-3" w:firstLineChars="150" w:firstLine="420"/>
        <w:rPr>
          <w:i/>
          <w:szCs w:val="28"/>
        </w:rPr>
      </w:pPr>
      <w:r>
        <w:rPr>
          <w:szCs w:val="28"/>
        </w:rPr>
        <w:t>На данн</w:t>
      </w:r>
      <w:r w:rsidR="002D1152">
        <w:rPr>
          <w:szCs w:val="28"/>
        </w:rPr>
        <w:t>ом</w:t>
      </w:r>
      <w:r>
        <w:rPr>
          <w:szCs w:val="28"/>
        </w:rPr>
        <w:t xml:space="preserve"> график</w:t>
      </w:r>
      <w:r w:rsidR="002D1152">
        <w:rPr>
          <w:szCs w:val="28"/>
        </w:rPr>
        <w:t>е</w:t>
      </w:r>
      <w:r>
        <w:rPr>
          <w:szCs w:val="28"/>
        </w:rPr>
        <w:t xml:space="preserve"> (Рисунок </w:t>
      </w:r>
      <w:r w:rsidR="002D1152">
        <w:rPr>
          <w:szCs w:val="28"/>
        </w:rPr>
        <w:t>12</w:t>
      </w:r>
      <w:r>
        <w:rPr>
          <w:szCs w:val="28"/>
        </w:rPr>
        <w:t>)</w:t>
      </w:r>
      <w:r w:rsidR="002D1152">
        <w:rPr>
          <w:szCs w:val="28"/>
        </w:rPr>
        <w:t xml:space="preserve"> зеленому цвету соответствует напряжение</w:t>
      </w:r>
      <w:r w:rsidR="00395BF0">
        <w:rPr>
          <w:szCs w:val="28"/>
        </w:rPr>
        <w:t xml:space="preserve"> </w:t>
      </w:r>
      <w:r w:rsidR="00395BF0">
        <w:rPr>
          <w:szCs w:val="28"/>
          <w:lang w:val="en-US"/>
        </w:rPr>
        <w:t>BV</w:t>
      </w:r>
      <w:r w:rsidR="00395BF0" w:rsidRPr="00395BF0">
        <w:rPr>
          <w:szCs w:val="28"/>
        </w:rPr>
        <w:t xml:space="preserve">/4 = 12.5 </w:t>
      </w:r>
      <w:r w:rsidR="00395BF0">
        <w:rPr>
          <w:szCs w:val="28"/>
        </w:rPr>
        <w:t>В</w:t>
      </w:r>
      <w:r w:rsidR="002D1152">
        <w:rPr>
          <w:szCs w:val="28"/>
        </w:rPr>
        <w:t xml:space="preserve"> </w:t>
      </w:r>
      <w:r w:rsidR="00055AF7">
        <w:rPr>
          <w:szCs w:val="28"/>
        </w:rPr>
        <w:t xml:space="preserve">красному соответственно </w:t>
      </w:r>
      <w:r w:rsidR="00395BF0">
        <w:rPr>
          <w:szCs w:val="28"/>
          <w:lang w:val="en-US"/>
        </w:rPr>
        <w:t>BV</w:t>
      </w:r>
      <w:r w:rsidR="00395BF0" w:rsidRPr="00395BF0">
        <w:rPr>
          <w:szCs w:val="28"/>
        </w:rPr>
        <w:t xml:space="preserve">/2= 25 </w:t>
      </w:r>
      <w:r w:rsidR="00395BF0">
        <w:rPr>
          <w:szCs w:val="28"/>
        </w:rPr>
        <w:t>В.</w:t>
      </w:r>
    </w:p>
    <w:p w14:paraId="480A24E2" w14:textId="14E73018" w:rsidR="008D64BB" w:rsidRDefault="00051E71" w:rsidP="008D64BB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 w:rsidRPr="00051E71">
        <w:rPr>
          <w:szCs w:val="28"/>
        </w:rPr>
        <w:drawing>
          <wp:inline distT="0" distB="0" distL="0" distR="0" wp14:anchorId="042CCFD4" wp14:editId="206E7C32">
            <wp:extent cx="6301105" cy="362077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E081" w14:textId="77777777" w:rsidR="0029214A" w:rsidRDefault="004942A8" w:rsidP="0029214A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</w:pPr>
      <w:r>
        <w:rPr>
          <w:szCs w:val="28"/>
        </w:rPr>
        <w:t xml:space="preserve">Рисунок </w:t>
      </w:r>
      <w:r w:rsidR="006A6612" w:rsidRPr="006A6612">
        <w:rPr>
          <w:szCs w:val="28"/>
        </w:rPr>
        <w:t>12</w:t>
      </w:r>
      <w:r>
        <w:rPr>
          <w:szCs w:val="28"/>
        </w:rPr>
        <w:t xml:space="preserve"> – </w:t>
      </w:r>
      <w:r w:rsidR="00C15E6F">
        <w:rPr>
          <w:szCs w:val="28"/>
        </w:rPr>
        <w:t>З</w:t>
      </w:r>
      <w:r>
        <w:t>ависимость обратного тока через диод при напряжении BV/2 и BV/4 от температуры в диапазоне от -50 до +50 ℃</w:t>
      </w:r>
    </w:p>
    <w:p w14:paraId="67E8A25B" w14:textId="77777777" w:rsidR="0029214A" w:rsidRDefault="0029214A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5FB5183A" w14:textId="308E8DF4" w:rsidR="008D64BB" w:rsidRDefault="008C0B42" w:rsidP="0029214A">
      <w:pPr>
        <w:pBdr>
          <w:top w:val="nil"/>
          <w:left w:val="nil"/>
          <w:bottom w:val="nil"/>
          <w:right w:val="nil"/>
          <w:between w:val="nil"/>
        </w:pBdr>
        <w:ind w:left="-3" w:firstLineChars="150" w:firstLine="420"/>
        <w:rPr>
          <w:szCs w:val="28"/>
        </w:rPr>
      </w:pPr>
      <w:r>
        <w:rPr>
          <w:szCs w:val="28"/>
        </w:rPr>
        <w:lastRenderedPageBreak/>
        <w:t>Задание 5:</w:t>
      </w:r>
    </w:p>
    <w:p w14:paraId="017F3DD9" w14:textId="607BA494" w:rsidR="004942A8" w:rsidRDefault="004942A8" w:rsidP="004942A8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 w:rsidRPr="004942A8">
        <w:rPr>
          <w:szCs w:val="28"/>
        </w:rPr>
        <w:drawing>
          <wp:inline distT="0" distB="0" distL="0" distR="0" wp14:anchorId="370738A4" wp14:editId="6E58D1F5">
            <wp:extent cx="6309995" cy="1485789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3453" t="3106"/>
                    <a:stretch/>
                  </pic:blipFill>
                  <pic:spPr bwMode="auto">
                    <a:xfrm>
                      <a:off x="0" y="0"/>
                      <a:ext cx="6324078" cy="148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0B19A" w14:textId="130EACF2" w:rsidR="00051E71" w:rsidRDefault="004942A8" w:rsidP="004942A8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>
        <w:rPr>
          <w:szCs w:val="28"/>
        </w:rPr>
        <w:t>Рисунок</w:t>
      </w:r>
      <w:r w:rsidR="00C15E6F">
        <w:rPr>
          <w:szCs w:val="28"/>
        </w:rPr>
        <w:t xml:space="preserve"> </w:t>
      </w:r>
      <w:r w:rsidR="006A6612">
        <w:rPr>
          <w:szCs w:val="28"/>
          <w:lang w:val="en-US"/>
        </w:rPr>
        <w:t>13</w:t>
      </w:r>
      <w:r w:rsidR="00C15E6F">
        <w:rPr>
          <w:szCs w:val="28"/>
        </w:rPr>
        <w:t xml:space="preserve"> – Листинг программы</w:t>
      </w:r>
      <w:r>
        <w:rPr>
          <w:szCs w:val="28"/>
        </w:rPr>
        <w:t xml:space="preserve"> </w:t>
      </w:r>
    </w:p>
    <w:p w14:paraId="350D69A7" w14:textId="77777777" w:rsidR="0029214A" w:rsidRPr="004942A8" w:rsidRDefault="0029214A" w:rsidP="004942A8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</w:p>
    <w:p w14:paraId="274F8141" w14:textId="36CA41DE" w:rsidR="00051E71" w:rsidRDefault="004942A8" w:rsidP="00564AD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  <w:lang w:val="en-US"/>
        </w:rPr>
      </w:pPr>
      <w:r w:rsidRPr="004942A8">
        <w:rPr>
          <w:szCs w:val="28"/>
          <w:lang w:val="en-US"/>
        </w:rPr>
        <w:drawing>
          <wp:inline distT="0" distB="0" distL="0" distR="0" wp14:anchorId="4486D4D3" wp14:editId="74495123">
            <wp:extent cx="6301105" cy="3603625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B75F" w14:textId="26C3BBED" w:rsidR="00C15E6F" w:rsidRPr="00C15E6F" w:rsidRDefault="00C15E6F" w:rsidP="00564AD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>
        <w:rPr>
          <w:szCs w:val="28"/>
        </w:rPr>
        <w:t>Рисунок 1</w:t>
      </w:r>
      <w:r w:rsidR="006A6612" w:rsidRPr="006A6612">
        <w:rPr>
          <w:szCs w:val="28"/>
        </w:rPr>
        <w:t>4</w:t>
      </w:r>
      <w:r>
        <w:rPr>
          <w:szCs w:val="28"/>
        </w:rPr>
        <w:t xml:space="preserve"> – </w:t>
      </w:r>
      <w:r>
        <w:t>Р</w:t>
      </w:r>
      <w:r>
        <w:t>еакци</w:t>
      </w:r>
      <w:r>
        <w:t>я</w:t>
      </w:r>
      <w:r>
        <w:t xml:space="preserve"> </w:t>
      </w:r>
      <w:r w:rsidR="00197E87">
        <w:t>диода</w:t>
      </w:r>
      <w:r>
        <w:t xml:space="preserve"> на импульсный источник напряжения</w:t>
      </w:r>
      <w:r w:rsidR="00197E87">
        <w:t xml:space="preserve"> при изменении емкости диода </w:t>
      </w:r>
      <w:r w:rsidR="00AF3515">
        <w:t>в 2</w:t>
      </w:r>
      <w:r w:rsidR="00BC0377">
        <w:t xml:space="preserve"> (Зеленый)</w:t>
      </w:r>
      <w:r w:rsidR="00AF3515">
        <w:t xml:space="preserve"> и 5 раз</w:t>
      </w:r>
      <w:r w:rsidR="00BC0377">
        <w:t xml:space="preserve"> (Синий)</w:t>
      </w:r>
    </w:p>
    <w:sectPr w:rsidR="00C15E6F" w:rsidRPr="00C15E6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7" w:h="16840"/>
      <w:pgMar w:top="851" w:right="850" w:bottom="567" w:left="1134" w:header="397" w:footer="45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07FC7" w14:textId="77777777" w:rsidR="004066F0" w:rsidRDefault="004066F0">
      <w:pPr>
        <w:spacing w:line="240" w:lineRule="auto"/>
        <w:ind w:left="0" w:hanging="3"/>
      </w:pPr>
      <w:r>
        <w:separator/>
      </w:r>
    </w:p>
  </w:endnote>
  <w:endnote w:type="continuationSeparator" w:id="0">
    <w:p w14:paraId="57762A79" w14:textId="77777777" w:rsidR="004066F0" w:rsidRDefault="004066F0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_Timer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A9616D" w:rsidRDefault="00DC5DC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3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066F0">
      <w:rPr>
        <w:color w:val="000000"/>
      </w:rPr>
      <w:fldChar w:fldCharType="separate"/>
    </w:r>
    <w:r>
      <w:rPr>
        <w:color w:val="000000"/>
      </w:rPr>
      <w:fldChar w:fldCharType="end"/>
    </w:r>
  </w:p>
  <w:p w14:paraId="0000002D" w14:textId="77777777" w:rsidR="00A9616D" w:rsidRDefault="00A9616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right="360" w:hanging="3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68FB06A3" w:rsidR="00A9616D" w:rsidRDefault="00DC5DC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hanging="2"/>
      <w:jc w:val="center"/>
      <w:rPr>
        <w:color w:val="000000"/>
        <w:sz w:val="32"/>
        <w:szCs w:val="32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B37882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14:paraId="0000002B" w14:textId="77777777" w:rsidR="00A9616D" w:rsidRDefault="00A9616D">
    <w:pPr>
      <w:pBdr>
        <w:top w:val="nil"/>
        <w:left w:val="nil"/>
        <w:bottom w:val="nil"/>
        <w:right w:val="nil"/>
        <w:between w:val="nil"/>
      </w:pBdr>
      <w:spacing w:line="240" w:lineRule="auto"/>
      <w:ind w:right="360" w:hanging="2"/>
      <w:jc w:val="center"/>
      <w:rPr>
        <w:rFonts w:ascii="a_Timer" w:eastAsia="a_Timer" w:hAnsi="a_Timer" w:cs="a_Timer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092FA" w14:textId="77777777" w:rsidR="00AD4FB2" w:rsidRDefault="00AD4FB2">
    <w:pPr>
      <w:pStyle w:val="a5"/>
      <w:ind w:left="0" w:hanging="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1BF2C" w14:textId="77777777" w:rsidR="004066F0" w:rsidRDefault="004066F0">
      <w:pPr>
        <w:spacing w:line="240" w:lineRule="auto"/>
        <w:ind w:left="0" w:hanging="3"/>
      </w:pPr>
      <w:r>
        <w:separator/>
      </w:r>
    </w:p>
  </w:footnote>
  <w:footnote w:type="continuationSeparator" w:id="0">
    <w:p w14:paraId="475DF1BD" w14:textId="77777777" w:rsidR="004066F0" w:rsidRDefault="004066F0">
      <w:pPr>
        <w:spacing w:line="240" w:lineRule="auto"/>
        <w:ind w:left="0" w:hanging="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A9616D" w:rsidRDefault="00DC5DC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3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066F0">
      <w:rPr>
        <w:color w:val="000000"/>
      </w:rPr>
      <w:fldChar w:fldCharType="separate"/>
    </w:r>
    <w:r>
      <w:rPr>
        <w:color w:val="000000"/>
      </w:rPr>
      <w:fldChar w:fldCharType="end"/>
    </w:r>
  </w:p>
  <w:p w14:paraId="00000029" w14:textId="77777777" w:rsidR="00A9616D" w:rsidRDefault="00A9616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right="360" w:hanging="3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2A7BECED" w:rsidR="00A9616D" w:rsidRPr="00AD4FB2" w:rsidRDefault="00A9616D" w:rsidP="00AD4FB2">
    <w:pPr>
      <w:pStyle w:val="a4"/>
      <w:ind w:left="0" w:hanging="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A698D" w14:textId="77777777" w:rsidR="00AD4FB2" w:rsidRDefault="00AD4FB2">
    <w:pPr>
      <w:pStyle w:val="a4"/>
      <w:ind w:left="0" w:hanging="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3861"/>
    <w:multiLevelType w:val="hybridMultilevel"/>
    <w:tmpl w:val="382C712C"/>
    <w:lvl w:ilvl="0" w:tplc="1A22FC2C">
      <w:start w:val="1"/>
      <w:numFmt w:val="decimal"/>
      <w:lvlText w:val="%1."/>
      <w:lvlJc w:val="left"/>
      <w:pPr>
        <w:ind w:left="112" w:hanging="274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DF5A011C">
      <w:numFmt w:val="bullet"/>
      <w:lvlText w:val="•"/>
      <w:lvlJc w:val="left"/>
      <w:pPr>
        <w:ind w:left="1106" w:hanging="274"/>
      </w:pPr>
      <w:rPr>
        <w:rFonts w:hint="default"/>
        <w:lang w:val="ru-RU" w:eastAsia="en-US" w:bidi="ar-SA"/>
      </w:rPr>
    </w:lvl>
    <w:lvl w:ilvl="2" w:tplc="099C2708">
      <w:numFmt w:val="bullet"/>
      <w:lvlText w:val="•"/>
      <w:lvlJc w:val="left"/>
      <w:pPr>
        <w:ind w:left="2093" w:hanging="274"/>
      </w:pPr>
      <w:rPr>
        <w:rFonts w:hint="default"/>
        <w:lang w:val="ru-RU" w:eastAsia="en-US" w:bidi="ar-SA"/>
      </w:rPr>
    </w:lvl>
    <w:lvl w:ilvl="3" w:tplc="C50293C0">
      <w:numFmt w:val="bullet"/>
      <w:lvlText w:val="•"/>
      <w:lvlJc w:val="left"/>
      <w:pPr>
        <w:ind w:left="3079" w:hanging="274"/>
      </w:pPr>
      <w:rPr>
        <w:rFonts w:hint="default"/>
        <w:lang w:val="ru-RU" w:eastAsia="en-US" w:bidi="ar-SA"/>
      </w:rPr>
    </w:lvl>
    <w:lvl w:ilvl="4" w:tplc="BD04C89A">
      <w:numFmt w:val="bullet"/>
      <w:lvlText w:val="•"/>
      <w:lvlJc w:val="left"/>
      <w:pPr>
        <w:ind w:left="4066" w:hanging="274"/>
      </w:pPr>
      <w:rPr>
        <w:rFonts w:hint="default"/>
        <w:lang w:val="ru-RU" w:eastAsia="en-US" w:bidi="ar-SA"/>
      </w:rPr>
    </w:lvl>
    <w:lvl w:ilvl="5" w:tplc="766450B0">
      <w:numFmt w:val="bullet"/>
      <w:lvlText w:val="•"/>
      <w:lvlJc w:val="left"/>
      <w:pPr>
        <w:ind w:left="5053" w:hanging="274"/>
      </w:pPr>
      <w:rPr>
        <w:rFonts w:hint="default"/>
        <w:lang w:val="ru-RU" w:eastAsia="en-US" w:bidi="ar-SA"/>
      </w:rPr>
    </w:lvl>
    <w:lvl w:ilvl="6" w:tplc="00B0D080">
      <w:numFmt w:val="bullet"/>
      <w:lvlText w:val="•"/>
      <w:lvlJc w:val="left"/>
      <w:pPr>
        <w:ind w:left="6039" w:hanging="274"/>
      </w:pPr>
      <w:rPr>
        <w:rFonts w:hint="default"/>
        <w:lang w:val="ru-RU" w:eastAsia="en-US" w:bidi="ar-SA"/>
      </w:rPr>
    </w:lvl>
    <w:lvl w:ilvl="7" w:tplc="76F06FA0">
      <w:numFmt w:val="bullet"/>
      <w:lvlText w:val="•"/>
      <w:lvlJc w:val="left"/>
      <w:pPr>
        <w:ind w:left="7026" w:hanging="274"/>
      </w:pPr>
      <w:rPr>
        <w:rFonts w:hint="default"/>
        <w:lang w:val="ru-RU" w:eastAsia="en-US" w:bidi="ar-SA"/>
      </w:rPr>
    </w:lvl>
    <w:lvl w:ilvl="8" w:tplc="AA20FF8E">
      <w:numFmt w:val="bullet"/>
      <w:lvlText w:val="•"/>
      <w:lvlJc w:val="left"/>
      <w:pPr>
        <w:ind w:left="8013" w:hanging="274"/>
      </w:pPr>
      <w:rPr>
        <w:rFonts w:hint="default"/>
        <w:lang w:val="ru-RU" w:eastAsia="en-US" w:bidi="ar-SA"/>
      </w:rPr>
    </w:lvl>
  </w:abstractNum>
  <w:abstractNum w:abstractNumId="1" w15:restartNumberingAfterBreak="0">
    <w:nsid w:val="3CE305DB"/>
    <w:multiLevelType w:val="hybridMultilevel"/>
    <w:tmpl w:val="908E2D4E"/>
    <w:lvl w:ilvl="0" w:tplc="83FE1FA8">
      <w:start w:val="1"/>
      <w:numFmt w:val="decimal"/>
      <w:lvlText w:val="%1."/>
      <w:lvlJc w:val="left"/>
      <w:pPr>
        <w:ind w:left="112" w:hanging="27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3E265E4">
      <w:numFmt w:val="bullet"/>
      <w:lvlText w:val="•"/>
      <w:lvlJc w:val="left"/>
      <w:pPr>
        <w:ind w:left="1106" w:hanging="272"/>
      </w:pPr>
      <w:rPr>
        <w:rFonts w:hint="default"/>
        <w:lang w:val="ru-RU" w:eastAsia="en-US" w:bidi="ar-SA"/>
      </w:rPr>
    </w:lvl>
    <w:lvl w:ilvl="2" w:tplc="5608E468">
      <w:numFmt w:val="bullet"/>
      <w:lvlText w:val="•"/>
      <w:lvlJc w:val="left"/>
      <w:pPr>
        <w:ind w:left="2093" w:hanging="272"/>
      </w:pPr>
      <w:rPr>
        <w:rFonts w:hint="default"/>
        <w:lang w:val="ru-RU" w:eastAsia="en-US" w:bidi="ar-SA"/>
      </w:rPr>
    </w:lvl>
    <w:lvl w:ilvl="3" w:tplc="F4AE68AC">
      <w:numFmt w:val="bullet"/>
      <w:lvlText w:val="•"/>
      <w:lvlJc w:val="left"/>
      <w:pPr>
        <w:ind w:left="3079" w:hanging="272"/>
      </w:pPr>
      <w:rPr>
        <w:rFonts w:hint="default"/>
        <w:lang w:val="ru-RU" w:eastAsia="en-US" w:bidi="ar-SA"/>
      </w:rPr>
    </w:lvl>
    <w:lvl w:ilvl="4" w:tplc="12162B10">
      <w:numFmt w:val="bullet"/>
      <w:lvlText w:val="•"/>
      <w:lvlJc w:val="left"/>
      <w:pPr>
        <w:ind w:left="4066" w:hanging="272"/>
      </w:pPr>
      <w:rPr>
        <w:rFonts w:hint="default"/>
        <w:lang w:val="ru-RU" w:eastAsia="en-US" w:bidi="ar-SA"/>
      </w:rPr>
    </w:lvl>
    <w:lvl w:ilvl="5" w:tplc="648A8192">
      <w:numFmt w:val="bullet"/>
      <w:lvlText w:val="•"/>
      <w:lvlJc w:val="left"/>
      <w:pPr>
        <w:ind w:left="5053" w:hanging="272"/>
      </w:pPr>
      <w:rPr>
        <w:rFonts w:hint="default"/>
        <w:lang w:val="ru-RU" w:eastAsia="en-US" w:bidi="ar-SA"/>
      </w:rPr>
    </w:lvl>
    <w:lvl w:ilvl="6" w:tplc="494C50E4">
      <w:numFmt w:val="bullet"/>
      <w:lvlText w:val="•"/>
      <w:lvlJc w:val="left"/>
      <w:pPr>
        <w:ind w:left="6039" w:hanging="272"/>
      </w:pPr>
      <w:rPr>
        <w:rFonts w:hint="default"/>
        <w:lang w:val="ru-RU" w:eastAsia="en-US" w:bidi="ar-SA"/>
      </w:rPr>
    </w:lvl>
    <w:lvl w:ilvl="7" w:tplc="C8003B04">
      <w:numFmt w:val="bullet"/>
      <w:lvlText w:val="•"/>
      <w:lvlJc w:val="left"/>
      <w:pPr>
        <w:ind w:left="7026" w:hanging="272"/>
      </w:pPr>
      <w:rPr>
        <w:rFonts w:hint="default"/>
        <w:lang w:val="ru-RU" w:eastAsia="en-US" w:bidi="ar-SA"/>
      </w:rPr>
    </w:lvl>
    <w:lvl w:ilvl="8" w:tplc="8F7AB6DA">
      <w:numFmt w:val="bullet"/>
      <w:lvlText w:val="•"/>
      <w:lvlJc w:val="left"/>
      <w:pPr>
        <w:ind w:left="8013" w:hanging="272"/>
      </w:pPr>
      <w:rPr>
        <w:rFonts w:hint="default"/>
        <w:lang w:val="ru-RU" w:eastAsia="en-US" w:bidi="ar-SA"/>
      </w:rPr>
    </w:lvl>
  </w:abstractNum>
  <w:abstractNum w:abstractNumId="2" w15:restartNumberingAfterBreak="0">
    <w:nsid w:val="4087388E"/>
    <w:multiLevelType w:val="hybridMultilevel"/>
    <w:tmpl w:val="D5A257E4"/>
    <w:lvl w:ilvl="0" w:tplc="1DF6A70C">
      <w:start w:val="1"/>
      <w:numFmt w:val="decimal"/>
      <w:lvlText w:val="%1)"/>
      <w:lvlJc w:val="left"/>
      <w:pPr>
        <w:ind w:left="112" w:hanging="31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1BE0AA24">
      <w:numFmt w:val="bullet"/>
      <w:lvlText w:val="•"/>
      <w:lvlJc w:val="left"/>
      <w:pPr>
        <w:ind w:left="1106" w:hanging="312"/>
      </w:pPr>
      <w:rPr>
        <w:rFonts w:hint="default"/>
        <w:lang w:val="ru-RU" w:eastAsia="en-US" w:bidi="ar-SA"/>
      </w:rPr>
    </w:lvl>
    <w:lvl w:ilvl="2" w:tplc="A46A23EA">
      <w:numFmt w:val="bullet"/>
      <w:lvlText w:val="•"/>
      <w:lvlJc w:val="left"/>
      <w:pPr>
        <w:ind w:left="2093" w:hanging="312"/>
      </w:pPr>
      <w:rPr>
        <w:rFonts w:hint="default"/>
        <w:lang w:val="ru-RU" w:eastAsia="en-US" w:bidi="ar-SA"/>
      </w:rPr>
    </w:lvl>
    <w:lvl w:ilvl="3" w:tplc="1568BC9A">
      <w:numFmt w:val="bullet"/>
      <w:lvlText w:val="•"/>
      <w:lvlJc w:val="left"/>
      <w:pPr>
        <w:ind w:left="3079" w:hanging="312"/>
      </w:pPr>
      <w:rPr>
        <w:rFonts w:hint="default"/>
        <w:lang w:val="ru-RU" w:eastAsia="en-US" w:bidi="ar-SA"/>
      </w:rPr>
    </w:lvl>
    <w:lvl w:ilvl="4" w:tplc="14BEF960">
      <w:numFmt w:val="bullet"/>
      <w:lvlText w:val="•"/>
      <w:lvlJc w:val="left"/>
      <w:pPr>
        <w:ind w:left="4066" w:hanging="312"/>
      </w:pPr>
      <w:rPr>
        <w:rFonts w:hint="default"/>
        <w:lang w:val="ru-RU" w:eastAsia="en-US" w:bidi="ar-SA"/>
      </w:rPr>
    </w:lvl>
    <w:lvl w:ilvl="5" w:tplc="8184420A">
      <w:numFmt w:val="bullet"/>
      <w:lvlText w:val="•"/>
      <w:lvlJc w:val="left"/>
      <w:pPr>
        <w:ind w:left="5053" w:hanging="312"/>
      </w:pPr>
      <w:rPr>
        <w:rFonts w:hint="default"/>
        <w:lang w:val="ru-RU" w:eastAsia="en-US" w:bidi="ar-SA"/>
      </w:rPr>
    </w:lvl>
    <w:lvl w:ilvl="6" w:tplc="ED3A92A2">
      <w:numFmt w:val="bullet"/>
      <w:lvlText w:val="•"/>
      <w:lvlJc w:val="left"/>
      <w:pPr>
        <w:ind w:left="6039" w:hanging="312"/>
      </w:pPr>
      <w:rPr>
        <w:rFonts w:hint="default"/>
        <w:lang w:val="ru-RU" w:eastAsia="en-US" w:bidi="ar-SA"/>
      </w:rPr>
    </w:lvl>
    <w:lvl w:ilvl="7" w:tplc="F11EB45A">
      <w:numFmt w:val="bullet"/>
      <w:lvlText w:val="•"/>
      <w:lvlJc w:val="left"/>
      <w:pPr>
        <w:ind w:left="7026" w:hanging="312"/>
      </w:pPr>
      <w:rPr>
        <w:rFonts w:hint="default"/>
        <w:lang w:val="ru-RU" w:eastAsia="en-US" w:bidi="ar-SA"/>
      </w:rPr>
    </w:lvl>
    <w:lvl w:ilvl="8" w:tplc="891A4240">
      <w:numFmt w:val="bullet"/>
      <w:lvlText w:val="•"/>
      <w:lvlJc w:val="left"/>
      <w:pPr>
        <w:ind w:left="8013" w:hanging="31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16D"/>
    <w:rsid w:val="000018E9"/>
    <w:rsid w:val="000354EC"/>
    <w:rsid w:val="00046E83"/>
    <w:rsid w:val="00051E71"/>
    <w:rsid w:val="00055AF7"/>
    <w:rsid w:val="00063714"/>
    <w:rsid w:val="000F0BCC"/>
    <w:rsid w:val="00105688"/>
    <w:rsid w:val="0013769A"/>
    <w:rsid w:val="00142777"/>
    <w:rsid w:val="00197E87"/>
    <w:rsid w:val="001D27CB"/>
    <w:rsid w:val="00230DDD"/>
    <w:rsid w:val="0029214A"/>
    <w:rsid w:val="002C4C24"/>
    <w:rsid w:val="002D1152"/>
    <w:rsid w:val="00395BF0"/>
    <w:rsid w:val="004066F0"/>
    <w:rsid w:val="0042409A"/>
    <w:rsid w:val="0047045B"/>
    <w:rsid w:val="004942A8"/>
    <w:rsid w:val="004F4661"/>
    <w:rsid w:val="005256CC"/>
    <w:rsid w:val="00564AD4"/>
    <w:rsid w:val="0058520F"/>
    <w:rsid w:val="005970F8"/>
    <w:rsid w:val="005F19E9"/>
    <w:rsid w:val="0064293C"/>
    <w:rsid w:val="00651315"/>
    <w:rsid w:val="006A6612"/>
    <w:rsid w:val="00706214"/>
    <w:rsid w:val="007942F6"/>
    <w:rsid w:val="00844E92"/>
    <w:rsid w:val="008C0B42"/>
    <w:rsid w:val="008D64BB"/>
    <w:rsid w:val="008E1090"/>
    <w:rsid w:val="009253EF"/>
    <w:rsid w:val="00A21887"/>
    <w:rsid w:val="00A87D55"/>
    <w:rsid w:val="00A9616D"/>
    <w:rsid w:val="00AD4FB2"/>
    <w:rsid w:val="00AF3515"/>
    <w:rsid w:val="00B37882"/>
    <w:rsid w:val="00BC0377"/>
    <w:rsid w:val="00C111F5"/>
    <w:rsid w:val="00C15E6F"/>
    <w:rsid w:val="00C16BB4"/>
    <w:rsid w:val="00C221BB"/>
    <w:rsid w:val="00D00DED"/>
    <w:rsid w:val="00D26DAC"/>
    <w:rsid w:val="00DC5DC0"/>
    <w:rsid w:val="00E04D80"/>
    <w:rsid w:val="00ED5AAB"/>
    <w:rsid w:val="00F06366"/>
    <w:rsid w:val="00F43494"/>
    <w:rsid w:val="00F4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495D"/>
  <w15:docId w15:val="{1F4AE01D-007D-427D-B504-1E5408E3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93C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sz w:val="28"/>
    </w:rPr>
  </w:style>
  <w:style w:type="paragraph" w:styleId="1">
    <w:name w:val="heading 1"/>
    <w:basedOn w:val="a"/>
    <w:next w:val="a"/>
    <w:uiPriority w:val="9"/>
    <w:qFormat/>
    <w:pPr>
      <w:keepNext/>
      <w:spacing w:before="120" w:after="60"/>
      <w:jc w:val="center"/>
    </w:pPr>
    <w:rPr>
      <w:rFonts w:ascii="Arial" w:hAnsi="Arial"/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120"/>
      <w:jc w:val="center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after="120"/>
      <w:jc w:val="center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a7">
    <w:name w:val="Название"/>
    <w:basedOn w:val="a"/>
    <w:pPr>
      <w:keepNext/>
      <w:spacing w:before="403" w:after="221"/>
      <w:jc w:val="center"/>
    </w:pPr>
    <w:rPr>
      <w:rFonts w:ascii="Arial" w:hAnsi="Arial"/>
      <w:b/>
    </w:rPr>
  </w:style>
  <w:style w:type="paragraph" w:styleId="a8">
    <w:name w:val="Body Text"/>
    <w:basedOn w:val="a"/>
    <w:uiPriority w:val="1"/>
    <w:qFormat/>
    <w:pPr>
      <w:keepNext/>
      <w:spacing w:before="60" w:after="120"/>
      <w:jc w:val="center"/>
    </w:pPr>
    <w:rPr>
      <w:rFonts w:ascii="Arial" w:hAnsi="Arial"/>
      <w:b/>
    </w:rPr>
  </w:style>
  <w:style w:type="paragraph" w:styleId="a9">
    <w:name w:val="Body Text Indent"/>
    <w:basedOn w:val="a"/>
    <w:pPr>
      <w:ind w:firstLine="454"/>
      <w:jc w:val="both"/>
    </w:pPr>
    <w:rPr>
      <w:rFonts w:ascii="Arial" w:hAnsi="Arial"/>
    </w:rPr>
  </w:style>
  <w:style w:type="paragraph" w:styleId="20">
    <w:name w:val="Body Text Indent 2"/>
    <w:basedOn w:val="a"/>
    <w:pPr>
      <w:ind w:firstLine="482"/>
      <w:jc w:val="both"/>
    </w:pPr>
    <w:rPr>
      <w:rFonts w:ascii="Arial" w:hAnsi="Arial"/>
    </w:rPr>
  </w:style>
  <w:style w:type="paragraph" w:styleId="30">
    <w:name w:val="Body Text Indent 3"/>
    <w:basedOn w:val="a"/>
    <w:pPr>
      <w:ind w:firstLine="284"/>
      <w:jc w:val="both"/>
    </w:pPr>
    <w:rPr>
      <w:rFonts w:ascii="Arial" w:hAnsi="Arial"/>
      <w:sz w:val="24"/>
    </w:rPr>
  </w:style>
  <w:style w:type="paragraph" w:styleId="21">
    <w:name w:val="Body Text 2"/>
    <w:basedOn w:val="a"/>
    <w:pPr>
      <w:spacing w:after="120"/>
      <w:jc w:val="center"/>
    </w:pPr>
    <w:rPr>
      <w:b/>
    </w:rPr>
  </w:style>
  <w:style w:type="paragraph" w:styleId="aa">
    <w:name w:val="Subtitle"/>
    <w:basedOn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50">
    <w:name w:val="Table Grid 5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ab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Заголовок 2 Знак"/>
    <w:rPr>
      <w:rFonts w:ascii="Arial" w:hAnsi="Arial"/>
      <w:b/>
      <w:i/>
      <w:w w:val="100"/>
      <w:position w:val="-1"/>
      <w:sz w:val="24"/>
      <w:effect w:val="none"/>
      <w:vertAlign w:val="baseline"/>
      <w:cs w:val="0"/>
      <w:em w:val="none"/>
    </w:rPr>
  </w:style>
  <w:style w:type="paragraph" w:styleId="ac">
    <w:name w:val="footnote text"/>
    <w:basedOn w:val="a"/>
    <w:qFormat/>
  </w:style>
  <w:style w:type="character" w:customStyle="1" w:styleId="ad">
    <w:name w:val="Текст сноски Знак"/>
    <w:basedOn w:val="a0"/>
    <w:rPr>
      <w:w w:val="100"/>
      <w:position w:val="-1"/>
      <w:effect w:val="none"/>
      <w:vertAlign w:val="baseline"/>
      <w:cs w:val="0"/>
      <w:em w:val="none"/>
    </w:rPr>
  </w:style>
  <w:style w:type="character" w:styleId="ae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character" w:customStyle="1" w:styleId="23">
    <w:name w:val="Основной текст 2 Знак"/>
    <w:rPr>
      <w:b/>
      <w:w w:val="100"/>
      <w:position w:val="-1"/>
      <w:sz w:val="28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styleId="af">
    <w:name w:val="List Paragraph"/>
    <w:basedOn w:val="a"/>
    <w:uiPriority w:val="1"/>
    <w:qFormat/>
    <w:rsid w:val="00B37882"/>
    <w:pPr>
      <w:widowControl w:val="0"/>
      <w:suppressAutoHyphens w:val="0"/>
      <w:autoSpaceDE w:val="0"/>
      <w:autoSpaceDN w:val="0"/>
      <w:spacing w:line="240" w:lineRule="auto"/>
      <w:ind w:leftChars="0" w:left="112" w:firstLineChars="0" w:firstLine="708"/>
      <w:textDirection w:val="lrTb"/>
      <w:textAlignment w:val="auto"/>
      <w:outlineLvl w:val="9"/>
    </w:pPr>
    <w:rPr>
      <w:snapToGrid/>
      <w:positio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B37882"/>
    <w:pPr>
      <w:widowControl w:val="0"/>
      <w:suppressAutoHyphens w:val="0"/>
      <w:autoSpaceDE w:val="0"/>
      <w:autoSpaceDN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snapToGrid/>
      <w:position w:val="0"/>
      <w:sz w:val="22"/>
      <w:szCs w:val="22"/>
      <w:lang w:eastAsia="en-US"/>
    </w:rPr>
  </w:style>
  <w:style w:type="character" w:styleId="af0">
    <w:name w:val="Placeholder Text"/>
    <w:basedOn w:val="a0"/>
    <w:uiPriority w:val="99"/>
    <w:semiHidden/>
    <w:rsid w:val="002D11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bPkS8ADqVLl7Z/VpKyE+sbJOkg==">AMUW2mXJjfDJBRnIt//L0ASBwg2EnN5OIV2txaezX+0q9yhorYMDs0LAmO6z+SI+EI33qrfgs5YZ5G5EVDMOjfi1CYvPhf4TdtM8PfFMfmo1T1PUXMTSENQ=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817F7A-B08A-4EF7-BC1D-39076A4A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9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</dc:creator>
  <cp:lastModifiedBy>Дмитрий Волчков</cp:lastModifiedBy>
  <cp:revision>8</cp:revision>
  <cp:lastPrinted>2022-10-18T12:14:00Z</cp:lastPrinted>
  <dcterms:created xsi:type="dcterms:W3CDTF">2022-05-15T14:41:00Z</dcterms:created>
  <dcterms:modified xsi:type="dcterms:W3CDTF">2022-10-18T20:27:00Z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