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Georgia" w:cs="Georgia" w:eastAsia="Georgia" w:hAnsi="Georgia"/>
          <w:sz w:val="60"/>
          <w:szCs w:val="60"/>
        </w:rPr>
      </w:pPr>
      <w:bookmarkStart w:colFirst="0" w:colLast="0" w:name="_5t69lsqfm0p5" w:id="0"/>
      <w:bookmarkEnd w:id="0"/>
      <w:r w:rsidDel="00000000" w:rsidR="00000000" w:rsidRPr="00000000">
        <w:rPr>
          <w:rFonts w:ascii="Georgia" w:cs="Georgia" w:eastAsia="Georgia" w:hAnsi="Georgia"/>
          <w:sz w:val="60"/>
          <w:szCs w:val="60"/>
          <w:rtl w:val="0"/>
        </w:rPr>
        <w:t xml:space="preserve">Kund Offert till Viktors Vinklar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jc w:val="left"/>
        <w:rPr>
          <w:b w:val="1"/>
        </w:rPr>
      </w:pPr>
      <w:bookmarkStart w:colFirst="0" w:colLast="0" w:name="_5a339iniwpa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jc w:val="center"/>
        <w:rPr>
          <w:b w:val="1"/>
        </w:rPr>
      </w:pPr>
      <w:bookmarkStart w:colFirst="0" w:colLast="0" w:name="_kdpwb15ln8ip" w:id="2"/>
      <w:bookmarkEnd w:id="2"/>
      <w:r w:rsidDel="00000000" w:rsidR="00000000" w:rsidRPr="00000000">
        <w:rPr>
          <w:b w:val="1"/>
          <w:rtl w:val="0"/>
        </w:rPr>
        <w:t xml:space="preserve">Datorer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Produkterna nedan är ett paketpris för varje anställd i företaget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HP EliteDesk 800 G4 MT Workstation Edition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Processor:</w:t>
      </w:r>
      <w:r w:rsidDel="00000000" w:rsidR="00000000" w:rsidRPr="00000000">
        <w:rPr>
          <w:rtl w:val="0"/>
        </w:rPr>
        <w:t xml:space="preserve"> Intel Core i7 8700K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692181" cy="2957513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181" cy="2957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Grafik:</w:t>
      </w:r>
      <w:r w:rsidDel="00000000" w:rsidR="00000000" w:rsidRPr="00000000">
        <w:rPr>
          <w:rtl w:val="0"/>
        </w:rPr>
        <w:t xml:space="preserve"> GTX 1080 8GB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32GB DDR4 2666MHz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Lagring:</w:t>
      </w:r>
      <w:r w:rsidDel="00000000" w:rsidR="00000000" w:rsidRPr="00000000">
        <w:rPr>
          <w:rtl w:val="0"/>
        </w:rPr>
        <w:t xml:space="preserve"> 512GB M.2 SSD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Pris:</w:t>
      </w:r>
      <w:r w:rsidDel="00000000" w:rsidR="00000000" w:rsidRPr="00000000">
        <w:rPr>
          <w:rtl w:val="0"/>
        </w:rPr>
        <w:t xml:space="preserve"> 19 999 kr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HP Elitebook 840 G5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32844" cy="2986275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844" cy="298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Processor:</w:t>
      </w:r>
      <w:r w:rsidDel="00000000" w:rsidR="00000000" w:rsidRPr="00000000">
        <w:rPr>
          <w:rtl w:val="0"/>
        </w:rPr>
        <w:t xml:space="preserve"> Intel Core i5-825U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Grafik:</w:t>
      </w:r>
      <w:r w:rsidDel="00000000" w:rsidR="00000000" w:rsidRPr="00000000">
        <w:rPr>
          <w:rtl w:val="0"/>
        </w:rPr>
        <w:t xml:space="preserve"> Intel HD Graphics 620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8GB DDR4 2133MHz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Lagring:</w:t>
      </w:r>
      <w:r w:rsidDel="00000000" w:rsidR="00000000" w:rsidRPr="00000000">
        <w:rPr>
          <w:rtl w:val="0"/>
        </w:rPr>
        <w:t xml:space="preserve"> 256GB SSD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Pris:</w:t>
      </w:r>
      <w:r w:rsidDel="00000000" w:rsidR="00000000" w:rsidRPr="00000000">
        <w:rPr>
          <w:rtl w:val="0"/>
        </w:rPr>
        <w:t xml:space="preserve"> 16 499 kr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jc w:val="center"/>
        <w:rPr>
          <w:b w:val="1"/>
        </w:rPr>
      </w:pPr>
      <w:bookmarkStart w:colFirst="0" w:colLast="0" w:name="_cuhvc91t88wu" w:id="3"/>
      <w:bookmarkEnd w:id="3"/>
      <w:r w:rsidDel="00000000" w:rsidR="00000000" w:rsidRPr="00000000">
        <w:rPr>
          <w:b w:val="1"/>
          <w:rtl w:val="0"/>
        </w:rPr>
        <w:t xml:space="preserve">Kringutrustning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HP EliteDisplay S270n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27 “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3810000" cy="3048000"/>
            <wp:effectExtent b="0" l="0" r="0" t="0"/>
            <wp:wrapSquare wrapText="bothSides" distB="114300" distT="114300" distL="114300" distR="11430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IPS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3820 x 2160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60 Hz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5,4 ms responstid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178 graders visningsvinkel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1,074 miljarder färger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16:9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HP Thunderbolt Dock 120W G2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Gränssnitt: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147638</wp:posOffset>
            </wp:positionV>
            <wp:extent cx="3810000" cy="304800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 x bildskärm / video - VGA - 15-pin HD D-Sub (HD-15), 1 x nätverk - Ethernet - RJ-45, 2 x audio / video - DisplayPort - 20-stifts DisplayPort, 3 x SuperSpeed USB 3.0 - 9-stifts USB typ A, 1 x kombinerat uttag för hörlurar/mikrofon - minitelefon 3,5 mm, 1 x USB-C, 1 x skärm / video / USB - Thunderbolt, 1 x bildskärm / video - DisplayPort - 24-stifts USB-C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Wacom Intuos Pro Medium Paper Edition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Mått:</w:t>
      </w:r>
      <w:r w:rsidDel="00000000" w:rsidR="00000000" w:rsidRPr="00000000">
        <w:rPr>
          <w:rtl w:val="0"/>
        </w:rPr>
        <w:t xml:space="preserve"> Bredd: 33,8cm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152400</wp:posOffset>
            </wp:positionV>
            <wp:extent cx="3810000" cy="3048000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Djup: 21,9cm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Höjd: 0,8cm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Vikt: 700g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Trycknivåer:</w:t>
      </w:r>
      <w:r w:rsidDel="00000000" w:rsidR="00000000" w:rsidRPr="00000000">
        <w:rPr>
          <w:rtl w:val="0"/>
        </w:rPr>
        <w:t xml:space="preserve"> 8192 st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Gränssnitt:</w:t>
      </w:r>
      <w:r w:rsidDel="00000000" w:rsidR="00000000" w:rsidRPr="00000000">
        <w:rPr>
          <w:rtl w:val="0"/>
        </w:rPr>
        <w:t xml:space="preserve"> USB, Bluetooth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Pris: </w:t>
      </w:r>
      <w:r w:rsidDel="00000000" w:rsidR="00000000" w:rsidRPr="00000000">
        <w:rPr>
          <w:rtl w:val="0"/>
        </w:rPr>
        <w:t xml:space="preserve">3 599 kr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Logitech G903 + PowerPlay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Gränssnitt:</w:t>
      </w:r>
      <w:r w:rsidDel="00000000" w:rsidR="00000000" w:rsidRPr="00000000">
        <w:rPr>
          <w:rtl w:val="0"/>
        </w:rPr>
        <w:t xml:space="preserve"> USB 2,4 GHz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188595</wp:posOffset>
            </wp:positionV>
            <wp:extent cx="3810000" cy="3048000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Mus:</w:t>
      </w:r>
      <w:r w:rsidDel="00000000" w:rsidR="00000000" w:rsidRPr="00000000">
        <w:rPr>
          <w:rtl w:val="0"/>
        </w:rPr>
        <w:t xml:space="preserve"> 12 000 DPI, 11 knappar, Pixart PMW 3366, höger- och vänsterhänt,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Laddar via musmattan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Pris:</w:t>
      </w:r>
      <w:r w:rsidDel="00000000" w:rsidR="00000000" w:rsidRPr="00000000">
        <w:rPr>
          <w:rtl w:val="0"/>
        </w:rPr>
        <w:t xml:space="preserve"> 2 618 kr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Logitech K740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362325" cy="2686205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86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Bakgrundsbelyst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Trådat USB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Pris: 799 kr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Plantronics Backbeat GO 600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Trådlöst via bluetooth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3357563" cy="268605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50 - 20000 Hz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 timmars batteritid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Inbyggd mikrofon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Pris: 712 kr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Logitech Z207 Bluetooth Computer Speakers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Antingen trådlös eller trådad anslutnig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00413" cy="2640330"/>
            <wp:effectExtent b="0" l="0" r="0" t="0"/>
            <wp:wrapSquare wrapText="bothSides" distB="114300" distT="114300" distL="114300" distR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640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Bluetooth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Pris: 449 kr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Title"/>
        <w:jc w:val="center"/>
        <w:rPr/>
      </w:pPr>
      <w:bookmarkStart w:colFirst="0" w:colLast="0" w:name="_8e3e76r9knm3" w:id="4"/>
      <w:bookmarkEnd w:id="4"/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Dell EMC PowerEdge R540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2528888" cy="2026574"/>
            <wp:effectExtent b="0" l="0" r="0" t="0"/>
            <wp:wrapSquare wrapText="bothSides" distB="114300" distT="114300" distL="114300" distR="11430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026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Intel Xeon Silver 2.1 GHz, Turbo 3GHz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32GB RAM DDR4 2666MHz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Rackmonterbar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Hotswap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1000GB inbyggd HDD</w:t>
      </w:r>
    </w:p>
    <w:p w:rsidR="00000000" w:rsidDel="00000000" w:rsidP="00000000" w:rsidRDefault="00000000" w:rsidRPr="00000000" w14:paraId="000000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Köper en AD server och en Webbserver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22 495 kr /styck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Dell Hårddisk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4TB HDD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2158437" cy="1721398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437" cy="1721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Köper en till AD servern och tre till Webbservern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2 795 kr /styck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APC Netshelter Sv Rack 600X1060 42U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2586038" cy="2063606"/>
            <wp:effectExtent b="0" l="0" r="0" t="0"/>
            <wp:wrapSquare wrapText="bothSides" distB="114300" distT="114300" distL="114300" distR="11430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063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60 x 20,57 x 106 cm 112,2 kg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42 U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Låsbar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10 495 kr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Windows server 2019 standard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043113" cy="2043113"/>
            <wp:effectExtent b="0" l="0" r="0" t="0"/>
            <wp:wrapSquare wrapText="bothSides" distB="114300" distT="11430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För 7 995 kr får du en licens som kan installeras på en server. Eftersom vi köper två servrar, köper vi också två licenser. Totalt blir då 15 990 kr.</w:t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APC Smart-UPS X 3000 Rack/Tower LCD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024188" cy="2419350"/>
            <wp:effectExtent b="0" l="0" r="0" t="0"/>
            <wp:wrapSquare wrapText="bothSides" distB="114300" distT="11430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strömkontakter till alla viktiga delar till både nätverket och servrarna. 2 års garanti på batteriet och 3 år på resten av produkten. 21 495 kr</w:t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81hrojdkb0rz" w:id="5"/>
      <w:bookmarkEnd w:id="5"/>
      <w:r w:rsidDel="00000000" w:rsidR="00000000" w:rsidRPr="00000000">
        <w:rPr>
          <w:b w:val="1"/>
          <w:rtl w:val="0"/>
        </w:rPr>
        <w:t xml:space="preserve">Totalt för server: </w:t>
      </w:r>
      <w:r w:rsidDel="00000000" w:rsidR="00000000" w:rsidRPr="00000000">
        <w:rPr>
          <w:rtl w:val="0"/>
        </w:rPr>
        <w:t xml:space="preserve">104 150 kr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Title"/>
        <w:jc w:val="center"/>
        <w:rPr>
          <w:b w:val="1"/>
        </w:rPr>
      </w:pPr>
      <w:bookmarkStart w:colFirst="0" w:colLast="0" w:name="_csac1jxy8jou" w:id="6"/>
      <w:bookmarkEnd w:id="6"/>
      <w:r w:rsidDel="00000000" w:rsidR="00000000" w:rsidRPr="00000000">
        <w:rPr>
          <w:b w:val="1"/>
          <w:rtl w:val="0"/>
        </w:rPr>
        <w:t xml:space="preserve">Nätverk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HPE Msr3024 Router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1000 MHz processorfrekvens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123825</wp:posOffset>
            </wp:positionV>
            <wp:extent cx="2447925" cy="1963440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63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2048 MB DDR3 RAM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250 MB lagring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VPN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20 995 kr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HPE OfficeConnect 1850 48xGbit, 4XGT Web-mgd Switch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180975</wp:posOffset>
            </wp:positionV>
            <wp:extent cx="2743200" cy="2189199"/>
            <wp:effectExtent b="0" l="0" r="0" t="0"/>
            <wp:wrapSquare wrapText="bothSides" distB="114300" distT="11430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9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48 Nätverksportar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10/100/1000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8 995 kr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HPE OfficeConnect 1850 48xGbit, 4XGT Web-mgd Switch</w:t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300288" cy="1843742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843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867 Mbps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2,4 / 5 GHz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4 995 kr för paketet med 5 accesspunkter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rPr/>
      </w:pPr>
      <w:bookmarkStart w:colFirst="0" w:colLast="0" w:name="_ljvi6s84n9zo" w:id="7"/>
      <w:bookmarkEnd w:id="7"/>
      <w:r w:rsidDel="00000000" w:rsidR="00000000" w:rsidRPr="00000000">
        <w:rPr>
          <w:b w:val="1"/>
          <w:rtl w:val="0"/>
        </w:rPr>
        <w:t xml:space="preserve">Totalt för nätverk: </w:t>
      </w:r>
      <w:r w:rsidDel="00000000" w:rsidR="00000000" w:rsidRPr="00000000">
        <w:rPr>
          <w:rtl w:val="0"/>
        </w:rPr>
        <w:t xml:space="preserve">34 985 kr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Title"/>
        <w:jc w:val="center"/>
        <w:rPr>
          <w:b w:val="1"/>
        </w:rPr>
      </w:pPr>
      <w:bookmarkStart w:colFirst="0" w:colLast="0" w:name="_z7vmqdipjcm0" w:id="8"/>
      <w:bookmarkEnd w:id="8"/>
      <w:r w:rsidDel="00000000" w:rsidR="00000000" w:rsidRPr="00000000">
        <w:rPr>
          <w:b w:val="1"/>
          <w:rtl w:val="0"/>
        </w:rPr>
        <w:t xml:space="preserve">Övrigt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MakerBot Replicator Z18 3D Printer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285750</wp:posOffset>
            </wp:positionV>
            <wp:extent cx="2768203" cy="2214563"/>
            <wp:effectExtent b="0" l="0" r="0" t="0"/>
            <wp:wrapSquare wrapText="bothSides" distB="114300" distT="114300" distL="114300" distR="1143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203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30 x 30 x 45 cm byggyta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66 399 kr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BenQ MH750 DLP-projektor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1920 x 1080 16:9 upplösning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209550</wp:posOffset>
            </wp:positionV>
            <wp:extent cx="2566988" cy="2051929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051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2500 timmars lamplivslängd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1,07 miljarder färger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8 999 kr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Multibrackets Projektorduk Motor 200x112 16:9 90"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771775" cy="221742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17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90”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Motoriserad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 Designjet T520 91.4cm (36") storformatsskrivare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3338513" cy="2661406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661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4-färgs bläckstråle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Max mediestorlek: 91,4 cm x 45,7 m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16 719 kr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Lasermaskin RS700X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3776663" cy="2843605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84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Arbetsyta: 700 x 500 mm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Max hastighet: 800 mm/min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12 månaders garanti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59 000 kr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rPr/>
      </w:pPr>
      <w:bookmarkStart w:colFirst="0" w:colLast="0" w:name="_gmqa38cvz4os" w:id="9"/>
      <w:bookmarkEnd w:id="9"/>
      <w:r w:rsidDel="00000000" w:rsidR="00000000" w:rsidRPr="00000000">
        <w:rPr>
          <w:b w:val="1"/>
          <w:rtl w:val="0"/>
        </w:rPr>
        <w:t xml:space="preserve">Totalt för övrigt: </w:t>
      </w:r>
      <w:r w:rsidDel="00000000" w:rsidR="00000000" w:rsidRPr="00000000">
        <w:rPr>
          <w:rtl w:val="0"/>
        </w:rPr>
        <w:t xml:space="preserve">222 015 kr</w:t>
      </w:r>
    </w:p>
    <w:sectPr>
      <w:headerReference r:id="rId2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header" Target="header1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20.png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17" Type="http://schemas.openxmlformats.org/officeDocument/2006/relationships/image" Target="media/image21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