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35412" w14:textId="322661D9" w:rsidR="00380051" w:rsidRPr="008C595B" w:rsidRDefault="005D1E10">
      <w:pPr>
        <w:rPr>
          <w:rFonts w:ascii="Courier New" w:hAnsi="Courier New" w:cs="Courier New"/>
          <w:i/>
          <w:iCs/>
          <w:sz w:val="32"/>
          <w:szCs w:val="32"/>
          <w:lang w:val="nl-NL"/>
        </w:rPr>
      </w:pPr>
      <w:r w:rsidRPr="008C595B">
        <w:rPr>
          <w:rFonts w:ascii="Courier New" w:hAnsi="Courier New" w:cs="Courier New"/>
          <w:i/>
          <w:iCs/>
          <w:sz w:val="32"/>
          <w:szCs w:val="32"/>
          <w:lang w:val="nl-NL"/>
        </w:rPr>
        <w:t>Denken overdenken</w:t>
      </w:r>
    </w:p>
    <w:p w14:paraId="2D1B9EFE" w14:textId="77777777" w:rsidR="005D1E10" w:rsidRPr="008C595B" w:rsidRDefault="005D1E10">
      <w:pPr>
        <w:rPr>
          <w:rFonts w:ascii="Courier New" w:hAnsi="Courier New" w:cs="Courier New"/>
          <w:lang w:val="nl-NL"/>
        </w:rPr>
      </w:pPr>
    </w:p>
    <w:p w14:paraId="39AA30D7" w14:textId="77777777" w:rsidR="005D1E10" w:rsidRPr="008C595B" w:rsidRDefault="005D1E10">
      <w:pPr>
        <w:rPr>
          <w:rFonts w:ascii="Courier New" w:hAnsi="Courier New" w:cs="Courier New"/>
          <w:lang w:val="nl-NL"/>
        </w:rPr>
      </w:pPr>
    </w:p>
    <w:p w14:paraId="65ECA0AE" w14:textId="7835CA65" w:rsidR="005D1E10" w:rsidRDefault="005D1E10">
      <w:pPr>
        <w:rPr>
          <w:rFonts w:ascii="Courier New" w:hAnsi="Courier New" w:cs="Courier New"/>
          <w:lang w:val="nl-NL"/>
        </w:rPr>
      </w:pPr>
      <w:r w:rsidRPr="005D1E10">
        <w:rPr>
          <w:rFonts w:ascii="Courier New" w:hAnsi="Courier New" w:cs="Courier New"/>
          <w:lang w:val="nl-NL"/>
        </w:rPr>
        <w:t xml:space="preserve">In 1910 verschijnt </w:t>
      </w:r>
      <w:proofErr w:type="spellStart"/>
      <w:r w:rsidRPr="005D1E10">
        <w:rPr>
          <w:rFonts w:ascii="Courier New" w:hAnsi="Courier New" w:cs="Courier New"/>
          <w:lang w:val="nl-NL"/>
        </w:rPr>
        <w:t>Dewey’s</w:t>
      </w:r>
      <w:proofErr w:type="spellEnd"/>
      <w:r w:rsidRPr="005D1E10">
        <w:rPr>
          <w:rFonts w:ascii="Courier New" w:hAnsi="Courier New" w:cs="Courier New"/>
          <w:lang w:val="nl-NL"/>
        </w:rPr>
        <w:t xml:space="preserve"> boek </w:t>
      </w:r>
      <w:r w:rsidRPr="005D1E10">
        <w:rPr>
          <w:rFonts w:ascii="Courier New" w:hAnsi="Courier New" w:cs="Courier New"/>
          <w:i/>
          <w:iCs/>
          <w:lang w:val="nl-NL"/>
        </w:rPr>
        <w:t xml:space="preserve">How We </w:t>
      </w:r>
      <w:proofErr w:type="spellStart"/>
      <w:r w:rsidRPr="005D1E10">
        <w:rPr>
          <w:rFonts w:ascii="Courier New" w:hAnsi="Courier New" w:cs="Courier New"/>
          <w:i/>
          <w:iCs/>
          <w:lang w:val="nl-NL"/>
        </w:rPr>
        <w:t>Think</w:t>
      </w:r>
      <w:proofErr w:type="spellEnd"/>
      <w:r>
        <w:rPr>
          <w:rFonts w:ascii="Courier New" w:hAnsi="Courier New" w:cs="Courier New"/>
          <w:lang w:val="nl-NL"/>
        </w:rPr>
        <w:t xml:space="preserve">. </w:t>
      </w:r>
      <w:proofErr w:type="spellStart"/>
      <w:r w:rsidR="00B33E1B">
        <w:rPr>
          <w:rFonts w:ascii="Courier New" w:hAnsi="Courier New" w:cs="Courier New"/>
          <w:lang w:val="nl-NL"/>
        </w:rPr>
        <w:t>Dewey</w:t>
      </w:r>
      <w:proofErr w:type="spellEnd"/>
      <w:r w:rsidR="00B33E1B">
        <w:rPr>
          <w:rFonts w:ascii="Courier New" w:hAnsi="Courier New" w:cs="Courier New"/>
          <w:lang w:val="nl-NL"/>
        </w:rPr>
        <w:t xml:space="preserve"> is zich ervan bewust dat er op</w:t>
      </w:r>
      <w:r>
        <w:rPr>
          <w:rFonts w:ascii="Courier New" w:hAnsi="Courier New" w:cs="Courier New"/>
          <w:lang w:val="nl-NL"/>
        </w:rPr>
        <w:t xml:space="preserve"> de scholen meer vakken gegeven </w:t>
      </w:r>
      <w:r w:rsidR="00B33E1B">
        <w:rPr>
          <w:rFonts w:ascii="Courier New" w:hAnsi="Courier New" w:cs="Courier New"/>
          <w:lang w:val="nl-NL"/>
        </w:rPr>
        <w:t xml:space="preserve">worden </w:t>
      </w:r>
      <w:r>
        <w:rPr>
          <w:rFonts w:ascii="Courier New" w:hAnsi="Courier New" w:cs="Courier New"/>
          <w:lang w:val="nl-NL"/>
        </w:rPr>
        <w:t>dan voorheen</w:t>
      </w:r>
      <w:r w:rsidR="00BD53FC">
        <w:rPr>
          <w:rFonts w:ascii="Courier New" w:hAnsi="Courier New" w:cs="Courier New"/>
          <w:lang w:val="nl-NL"/>
        </w:rPr>
        <w:t xml:space="preserve">. Daar komt nog bij </w:t>
      </w:r>
      <w:r w:rsidR="00B33E1B">
        <w:rPr>
          <w:rFonts w:ascii="Courier New" w:hAnsi="Courier New" w:cs="Courier New"/>
          <w:lang w:val="nl-NL"/>
        </w:rPr>
        <w:t>da</w:t>
      </w:r>
      <w:r w:rsidR="008C595B">
        <w:rPr>
          <w:rFonts w:ascii="Courier New" w:hAnsi="Courier New" w:cs="Courier New"/>
          <w:lang w:val="nl-NL"/>
        </w:rPr>
        <w:t>t</w:t>
      </w:r>
      <w:r w:rsidR="00BD53FC">
        <w:rPr>
          <w:rFonts w:ascii="Courier New" w:hAnsi="Courier New" w:cs="Courier New"/>
          <w:lang w:val="nl-NL"/>
        </w:rPr>
        <w:t xml:space="preserve"> binnen</w:t>
      </w:r>
      <w:r>
        <w:rPr>
          <w:rFonts w:ascii="Courier New" w:hAnsi="Courier New" w:cs="Courier New"/>
          <w:lang w:val="nl-NL"/>
        </w:rPr>
        <w:t xml:space="preserve"> elk vak meer materiaal en principes </w:t>
      </w:r>
      <w:r w:rsidR="00B33E1B">
        <w:rPr>
          <w:rFonts w:ascii="Courier New" w:hAnsi="Courier New" w:cs="Courier New"/>
          <w:lang w:val="nl-NL"/>
        </w:rPr>
        <w:t xml:space="preserve">worden </w:t>
      </w:r>
      <w:r>
        <w:rPr>
          <w:rFonts w:ascii="Courier New" w:hAnsi="Courier New" w:cs="Courier New"/>
          <w:lang w:val="nl-NL"/>
        </w:rPr>
        <w:t>onderwezen. Tegelijk h</w:t>
      </w:r>
      <w:r w:rsidR="008C595B">
        <w:rPr>
          <w:rFonts w:ascii="Courier New" w:hAnsi="Courier New" w:cs="Courier New"/>
          <w:lang w:val="nl-NL"/>
        </w:rPr>
        <w:t>ebben</w:t>
      </w:r>
      <w:r>
        <w:rPr>
          <w:rFonts w:ascii="Courier New" w:hAnsi="Courier New" w:cs="Courier New"/>
          <w:lang w:val="nl-NL"/>
        </w:rPr>
        <w:t xml:space="preserve"> leraren meer rekening </w:t>
      </w:r>
      <w:r w:rsidR="008C595B">
        <w:rPr>
          <w:rFonts w:ascii="Courier New" w:hAnsi="Courier New" w:cs="Courier New"/>
          <w:lang w:val="nl-NL"/>
        </w:rPr>
        <w:t xml:space="preserve">te houden </w:t>
      </w:r>
      <w:r>
        <w:rPr>
          <w:rFonts w:ascii="Courier New" w:hAnsi="Courier New" w:cs="Courier New"/>
          <w:lang w:val="nl-NL"/>
        </w:rPr>
        <w:t>met de individualiteit van de leerlingen</w:t>
      </w:r>
      <w:r w:rsidR="00B33E1B">
        <w:rPr>
          <w:rFonts w:ascii="Courier New" w:hAnsi="Courier New" w:cs="Courier New"/>
          <w:lang w:val="nl-NL"/>
        </w:rPr>
        <w:t xml:space="preserve">. Dat </w:t>
      </w:r>
      <w:r w:rsidR="00BD53FC">
        <w:rPr>
          <w:rFonts w:ascii="Courier New" w:hAnsi="Courier New" w:cs="Courier New"/>
          <w:lang w:val="nl-NL"/>
        </w:rPr>
        <w:t xml:space="preserve">alles </w:t>
      </w:r>
      <w:r w:rsidR="00B33E1B">
        <w:rPr>
          <w:rFonts w:ascii="Courier New" w:hAnsi="Courier New" w:cs="Courier New"/>
          <w:lang w:val="nl-NL"/>
        </w:rPr>
        <w:t xml:space="preserve">is nieuw en </w:t>
      </w:r>
      <w:r w:rsidR="00BD53FC">
        <w:rPr>
          <w:rFonts w:ascii="Courier New" w:hAnsi="Courier New" w:cs="Courier New"/>
          <w:lang w:val="nl-NL"/>
        </w:rPr>
        <w:t>maakt</w:t>
      </w:r>
      <w:r>
        <w:rPr>
          <w:rFonts w:ascii="Courier New" w:hAnsi="Courier New" w:cs="Courier New"/>
          <w:lang w:val="nl-NL"/>
        </w:rPr>
        <w:t xml:space="preserve"> het lesgeven minder </w:t>
      </w:r>
      <w:r w:rsidR="00BD53FC">
        <w:rPr>
          <w:rFonts w:ascii="Courier New" w:hAnsi="Courier New" w:cs="Courier New"/>
          <w:lang w:val="nl-NL"/>
        </w:rPr>
        <w:t>makkelijk. Leraren hebben</w:t>
      </w:r>
      <w:r>
        <w:rPr>
          <w:rFonts w:ascii="Courier New" w:hAnsi="Courier New" w:cs="Courier New"/>
          <w:lang w:val="nl-NL"/>
        </w:rPr>
        <w:t xml:space="preserve"> behoefte aan eenheid en een principe dat </w:t>
      </w:r>
      <w:r w:rsidR="00BD53FC">
        <w:rPr>
          <w:rFonts w:ascii="Courier New" w:hAnsi="Courier New" w:cs="Courier New"/>
          <w:lang w:val="nl-NL"/>
        </w:rPr>
        <w:t>ze kunnen volgen</w:t>
      </w:r>
      <w:r>
        <w:rPr>
          <w:rFonts w:ascii="Courier New" w:hAnsi="Courier New" w:cs="Courier New"/>
          <w:lang w:val="nl-NL"/>
        </w:rPr>
        <w:t xml:space="preserve">. </w:t>
      </w:r>
      <w:proofErr w:type="spellStart"/>
      <w:r>
        <w:rPr>
          <w:rFonts w:ascii="Courier New" w:hAnsi="Courier New" w:cs="Courier New"/>
          <w:lang w:val="nl-NL"/>
        </w:rPr>
        <w:t>Dewey</w:t>
      </w:r>
      <w:proofErr w:type="spellEnd"/>
      <w:r>
        <w:rPr>
          <w:rFonts w:ascii="Courier New" w:hAnsi="Courier New" w:cs="Courier New"/>
          <w:lang w:val="nl-NL"/>
        </w:rPr>
        <w:t xml:space="preserve"> wil met </w:t>
      </w:r>
      <w:r w:rsidR="00B33E1B">
        <w:rPr>
          <w:rFonts w:ascii="Courier New" w:hAnsi="Courier New" w:cs="Courier New"/>
          <w:lang w:val="nl-NL"/>
        </w:rPr>
        <w:t xml:space="preserve">How We </w:t>
      </w:r>
      <w:proofErr w:type="spellStart"/>
      <w:r w:rsidR="00B33E1B">
        <w:rPr>
          <w:rFonts w:ascii="Courier New" w:hAnsi="Courier New" w:cs="Courier New"/>
          <w:lang w:val="nl-NL"/>
        </w:rPr>
        <w:t>Think</w:t>
      </w:r>
      <w:proofErr w:type="spellEnd"/>
      <w:r w:rsidR="00B33E1B">
        <w:rPr>
          <w:rFonts w:ascii="Courier New" w:hAnsi="Courier New" w:cs="Courier New"/>
          <w:lang w:val="nl-NL"/>
        </w:rPr>
        <w:t xml:space="preserve"> de eenheid terugbrengen en dat onderliggend</w:t>
      </w:r>
      <w:r w:rsidR="008C595B">
        <w:rPr>
          <w:rFonts w:ascii="Courier New" w:hAnsi="Courier New" w:cs="Courier New"/>
          <w:lang w:val="nl-NL"/>
        </w:rPr>
        <w:t>e</w:t>
      </w:r>
      <w:r w:rsidR="00B33E1B">
        <w:rPr>
          <w:rFonts w:ascii="Courier New" w:hAnsi="Courier New" w:cs="Courier New"/>
          <w:lang w:val="nl-NL"/>
        </w:rPr>
        <w:t xml:space="preserve"> </w:t>
      </w:r>
      <w:r>
        <w:rPr>
          <w:rFonts w:ascii="Courier New" w:hAnsi="Courier New" w:cs="Courier New"/>
          <w:lang w:val="nl-NL"/>
        </w:rPr>
        <w:t xml:space="preserve">principe </w:t>
      </w:r>
      <w:r w:rsidR="00BD53FC">
        <w:rPr>
          <w:rFonts w:ascii="Courier New" w:hAnsi="Courier New" w:cs="Courier New"/>
          <w:lang w:val="nl-NL"/>
        </w:rPr>
        <w:t>bieden</w:t>
      </w:r>
      <w:r w:rsidR="00B33E1B">
        <w:rPr>
          <w:rFonts w:ascii="Courier New" w:hAnsi="Courier New" w:cs="Courier New"/>
          <w:lang w:val="nl-NL"/>
        </w:rPr>
        <w:t>. W</w:t>
      </w:r>
      <w:r>
        <w:rPr>
          <w:rFonts w:ascii="Courier New" w:hAnsi="Courier New" w:cs="Courier New"/>
          <w:lang w:val="nl-NL"/>
        </w:rPr>
        <w:t xml:space="preserve">at hem betreft gaat het </w:t>
      </w:r>
      <w:r w:rsidR="00B33E1B">
        <w:rPr>
          <w:rFonts w:ascii="Courier New" w:hAnsi="Courier New" w:cs="Courier New"/>
          <w:lang w:val="nl-NL"/>
        </w:rPr>
        <w:t>in het onderwijs</w:t>
      </w:r>
      <w:r>
        <w:rPr>
          <w:rFonts w:ascii="Courier New" w:hAnsi="Courier New" w:cs="Courier New"/>
          <w:lang w:val="nl-NL"/>
        </w:rPr>
        <w:t xml:space="preserve"> om het aanleren van een houding, een denkgewoonte, en dat is </w:t>
      </w:r>
      <w:r w:rsidR="008C595B">
        <w:rPr>
          <w:rFonts w:ascii="Courier New" w:hAnsi="Courier New" w:cs="Courier New"/>
          <w:lang w:val="nl-NL"/>
        </w:rPr>
        <w:t xml:space="preserve">bij hem </w:t>
      </w:r>
      <w:r>
        <w:rPr>
          <w:rFonts w:ascii="Courier New" w:hAnsi="Courier New" w:cs="Courier New"/>
          <w:lang w:val="nl-NL"/>
        </w:rPr>
        <w:t xml:space="preserve">de wetenschappelijke houding. </w:t>
      </w:r>
      <w:r w:rsidR="00B33E1B">
        <w:rPr>
          <w:rFonts w:ascii="Courier New" w:hAnsi="Courier New" w:cs="Courier New"/>
          <w:lang w:val="nl-NL"/>
        </w:rPr>
        <w:t>Die</w:t>
      </w:r>
      <w:r>
        <w:rPr>
          <w:rFonts w:ascii="Courier New" w:hAnsi="Courier New" w:cs="Courier New"/>
          <w:lang w:val="nl-NL"/>
        </w:rPr>
        <w:t xml:space="preserve"> houding wordt gekenmerkt door nieuwsgierigheid, </w:t>
      </w:r>
      <w:r w:rsidR="00A24FA5">
        <w:rPr>
          <w:rFonts w:ascii="Courier New" w:hAnsi="Courier New" w:cs="Courier New"/>
          <w:lang w:val="nl-NL"/>
        </w:rPr>
        <w:t>verbeelding en de liefde voor experimenteel onderzoek</w:t>
      </w:r>
      <w:r w:rsidR="00BD53FC">
        <w:rPr>
          <w:rFonts w:ascii="Courier New" w:hAnsi="Courier New" w:cs="Courier New"/>
          <w:lang w:val="nl-NL"/>
        </w:rPr>
        <w:t xml:space="preserve">, draagt </w:t>
      </w:r>
      <w:r w:rsidR="00A24FA5">
        <w:rPr>
          <w:rFonts w:ascii="Courier New" w:hAnsi="Courier New" w:cs="Courier New"/>
          <w:lang w:val="nl-NL"/>
        </w:rPr>
        <w:t>hopelijk bi</w:t>
      </w:r>
      <w:r w:rsidR="00BD53FC">
        <w:rPr>
          <w:rFonts w:ascii="Courier New" w:hAnsi="Courier New" w:cs="Courier New"/>
          <w:lang w:val="nl-NL"/>
        </w:rPr>
        <w:t>j</w:t>
      </w:r>
      <w:r w:rsidR="00A24FA5">
        <w:rPr>
          <w:rFonts w:ascii="Courier New" w:hAnsi="Courier New" w:cs="Courier New"/>
          <w:lang w:val="nl-NL"/>
        </w:rPr>
        <w:t xml:space="preserve"> aan individueel geluk en </w:t>
      </w:r>
      <w:r w:rsidR="00BD53FC">
        <w:rPr>
          <w:rFonts w:ascii="Courier New" w:hAnsi="Courier New" w:cs="Courier New"/>
          <w:lang w:val="nl-NL"/>
        </w:rPr>
        <w:t xml:space="preserve">reduceert </w:t>
      </w:r>
      <w:r w:rsidR="00A24FA5">
        <w:rPr>
          <w:rFonts w:ascii="Courier New" w:hAnsi="Courier New" w:cs="Courier New"/>
          <w:lang w:val="nl-NL"/>
        </w:rPr>
        <w:t xml:space="preserve">sociaal verlies. </w:t>
      </w:r>
      <w:r w:rsidR="00BD53FC">
        <w:rPr>
          <w:rFonts w:ascii="Courier New" w:hAnsi="Courier New" w:cs="Courier New"/>
          <w:lang w:val="nl-NL"/>
        </w:rPr>
        <w:t xml:space="preserve">Dit boek dat hij in New York schrijft (hij is dan </w:t>
      </w:r>
      <w:r w:rsidR="008C595B">
        <w:rPr>
          <w:rFonts w:ascii="Courier New" w:hAnsi="Courier New" w:cs="Courier New"/>
          <w:lang w:val="nl-NL"/>
        </w:rPr>
        <w:t xml:space="preserve">alweer enkele jaren </w:t>
      </w:r>
      <w:r w:rsidR="00BD53FC">
        <w:rPr>
          <w:rFonts w:ascii="Courier New" w:hAnsi="Courier New" w:cs="Courier New"/>
          <w:lang w:val="nl-NL"/>
        </w:rPr>
        <w:t xml:space="preserve">hoogleraar aan de Columbia Universiteit) komt voort uit het werk op de </w:t>
      </w:r>
      <w:proofErr w:type="spellStart"/>
      <w:r w:rsidR="00BD53FC">
        <w:rPr>
          <w:rFonts w:ascii="Courier New" w:hAnsi="Courier New" w:cs="Courier New"/>
          <w:lang w:val="nl-NL"/>
        </w:rPr>
        <w:t>Labaratorium</w:t>
      </w:r>
      <w:proofErr w:type="spellEnd"/>
      <w:r w:rsidR="00BD53FC">
        <w:rPr>
          <w:rFonts w:ascii="Courier New" w:hAnsi="Courier New" w:cs="Courier New"/>
          <w:lang w:val="nl-NL"/>
        </w:rPr>
        <w:t xml:space="preserve"> school in Chicago waarvoor hij de verantwoordelijkheid droeg. Daarom</w:t>
      </w:r>
      <w:r w:rsidR="00A24FA5">
        <w:rPr>
          <w:rFonts w:ascii="Courier New" w:hAnsi="Courier New" w:cs="Courier New"/>
          <w:lang w:val="nl-NL"/>
        </w:rPr>
        <w:t xml:space="preserve"> dankt </w:t>
      </w:r>
      <w:r w:rsidR="00BD53FC">
        <w:rPr>
          <w:rFonts w:ascii="Courier New" w:hAnsi="Courier New" w:cs="Courier New"/>
          <w:lang w:val="nl-NL"/>
        </w:rPr>
        <w:t xml:space="preserve">hij in het voorwoord </w:t>
      </w:r>
      <w:r w:rsidR="00A24FA5">
        <w:rPr>
          <w:rFonts w:ascii="Courier New" w:hAnsi="Courier New" w:cs="Courier New"/>
          <w:lang w:val="nl-NL"/>
        </w:rPr>
        <w:t xml:space="preserve">vooral zijn vrouw die tussen 1896-1903 </w:t>
      </w:r>
      <w:r w:rsidR="00521FC9">
        <w:rPr>
          <w:rFonts w:ascii="Courier New" w:hAnsi="Courier New" w:cs="Courier New"/>
          <w:lang w:val="nl-NL"/>
        </w:rPr>
        <w:t>leidinggaf</w:t>
      </w:r>
      <w:r w:rsidR="00A24FA5">
        <w:rPr>
          <w:rFonts w:ascii="Courier New" w:hAnsi="Courier New" w:cs="Courier New"/>
          <w:lang w:val="nl-NL"/>
        </w:rPr>
        <w:t xml:space="preserve"> aan d</w:t>
      </w:r>
      <w:r w:rsidR="00BD53FC">
        <w:rPr>
          <w:rFonts w:ascii="Courier New" w:hAnsi="Courier New" w:cs="Courier New"/>
          <w:lang w:val="nl-NL"/>
        </w:rPr>
        <w:t>i</w:t>
      </w:r>
      <w:r w:rsidR="00A24FA5">
        <w:rPr>
          <w:rFonts w:ascii="Courier New" w:hAnsi="Courier New" w:cs="Courier New"/>
          <w:lang w:val="nl-NL"/>
        </w:rPr>
        <w:t>e Laboratorium School. Daar op di</w:t>
      </w:r>
      <w:r w:rsidR="00BD53FC">
        <w:rPr>
          <w:rFonts w:ascii="Courier New" w:hAnsi="Courier New" w:cs="Courier New"/>
          <w:lang w:val="nl-NL"/>
        </w:rPr>
        <w:t>e</w:t>
      </w:r>
      <w:r w:rsidR="00A24FA5">
        <w:rPr>
          <w:rFonts w:ascii="Courier New" w:hAnsi="Courier New" w:cs="Courier New"/>
          <w:lang w:val="nl-NL"/>
        </w:rPr>
        <w:t xml:space="preserve"> school ontwikkelde en testte hij de wetenschappelijke principes waar hij in dit boek over schrijft. </w:t>
      </w:r>
      <w:r w:rsidR="00986C00">
        <w:rPr>
          <w:rFonts w:ascii="Courier New" w:hAnsi="Courier New" w:cs="Courier New"/>
          <w:lang w:val="nl-NL"/>
        </w:rPr>
        <w:t>Ook bedankt hij in dit boek</w:t>
      </w:r>
      <w:r w:rsidR="00A24FA5">
        <w:rPr>
          <w:rFonts w:ascii="Courier New" w:hAnsi="Courier New" w:cs="Courier New"/>
          <w:lang w:val="nl-NL"/>
        </w:rPr>
        <w:t xml:space="preserve"> Ella </w:t>
      </w:r>
      <w:proofErr w:type="spellStart"/>
      <w:r w:rsidR="00A24FA5">
        <w:rPr>
          <w:rFonts w:ascii="Courier New" w:hAnsi="Courier New" w:cs="Courier New"/>
          <w:lang w:val="nl-NL"/>
        </w:rPr>
        <w:t>Flag</w:t>
      </w:r>
      <w:proofErr w:type="spellEnd"/>
      <w:r w:rsidR="00A24FA5">
        <w:rPr>
          <w:rFonts w:ascii="Courier New" w:hAnsi="Courier New" w:cs="Courier New"/>
          <w:lang w:val="nl-NL"/>
        </w:rPr>
        <w:t xml:space="preserve"> Young</w:t>
      </w:r>
      <w:r w:rsidR="00986C00">
        <w:rPr>
          <w:rFonts w:ascii="Courier New" w:hAnsi="Courier New" w:cs="Courier New"/>
          <w:lang w:val="nl-NL"/>
        </w:rPr>
        <w:t>. Want ook zij was</w:t>
      </w:r>
      <w:r w:rsidR="00BD53FC">
        <w:rPr>
          <w:rFonts w:ascii="Courier New" w:hAnsi="Courier New" w:cs="Courier New"/>
          <w:lang w:val="nl-NL"/>
        </w:rPr>
        <w:t xml:space="preserve"> betrokken bij</w:t>
      </w:r>
      <w:r w:rsidR="00A24FA5">
        <w:rPr>
          <w:rFonts w:ascii="Courier New" w:hAnsi="Courier New" w:cs="Courier New"/>
          <w:lang w:val="nl-NL"/>
        </w:rPr>
        <w:t xml:space="preserve"> de ontwikkeling van die school</w:t>
      </w:r>
      <w:r w:rsidR="00986C00">
        <w:rPr>
          <w:rFonts w:ascii="Courier New" w:hAnsi="Courier New" w:cs="Courier New"/>
          <w:lang w:val="nl-NL"/>
        </w:rPr>
        <w:t xml:space="preserve">. Zij zou </w:t>
      </w:r>
      <w:r w:rsidR="00DF2F58">
        <w:rPr>
          <w:rFonts w:ascii="Courier New" w:hAnsi="Courier New" w:cs="Courier New"/>
          <w:lang w:val="nl-NL"/>
        </w:rPr>
        <w:t>later onderwijsinspecteur van Chicago</w:t>
      </w:r>
      <w:r w:rsidR="00986C00">
        <w:rPr>
          <w:rFonts w:ascii="Courier New" w:hAnsi="Courier New" w:cs="Courier New"/>
          <w:lang w:val="nl-NL"/>
        </w:rPr>
        <w:t xml:space="preserve"> </w:t>
      </w:r>
      <w:r w:rsidR="00DF2F58">
        <w:rPr>
          <w:rFonts w:ascii="Courier New" w:hAnsi="Courier New" w:cs="Courier New"/>
          <w:lang w:val="nl-NL"/>
        </w:rPr>
        <w:t>worden.</w:t>
      </w:r>
    </w:p>
    <w:p w14:paraId="4FE6391D" w14:textId="77777777" w:rsidR="00DF2F58" w:rsidRDefault="00DF2F58">
      <w:pPr>
        <w:rPr>
          <w:rFonts w:ascii="Courier New" w:hAnsi="Courier New" w:cs="Courier New"/>
          <w:lang w:val="nl-NL"/>
        </w:rPr>
      </w:pPr>
    </w:p>
    <w:p w14:paraId="36CF545F" w14:textId="77777777" w:rsidR="00DF2F58" w:rsidRDefault="00DF2F58">
      <w:pPr>
        <w:rPr>
          <w:rFonts w:ascii="Courier New" w:hAnsi="Courier New" w:cs="Courier New"/>
          <w:lang w:val="nl-NL"/>
        </w:rPr>
      </w:pPr>
    </w:p>
    <w:p w14:paraId="3AE34FD5" w14:textId="4B897AFB" w:rsidR="00DF2F58" w:rsidRDefault="00DF2F58">
      <w:pPr>
        <w:rPr>
          <w:rFonts w:ascii="Courier New" w:hAnsi="Courier New" w:cs="Courier New"/>
          <w:lang w:val="nl-NL"/>
        </w:rPr>
      </w:pPr>
      <w:r>
        <w:rPr>
          <w:rFonts w:ascii="Courier New" w:hAnsi="Courier New" w:cs="Courier New"/>
          <w:lang w:val="nl-NL"/>
        </w:rPr>
        <w:t xml:space="preserve">Het eerste deel </w:t>
      </w:r>
      <w:r w:rsidR="00986C00">
        <w:rPr>
          <w:rFonts w:ascii="Courier New" w:hAnsi="Courier New" w:cs="Courier New"/>
          <w:lang w:val="nl-NL"/>
        </w:rPr>
        <w:t xml:space="preserve">van How We </w:t>
      </w:r>
      <w:proofErr w:type="spellStart"/>
      <w:r w:rsidR="00986C00">
        <w:rPr>
          <w:rFonts w:ascii="Courier New" w:hAnsi="Courier New" w:cs="Courier New"/>
          <w:lang w:val="nl-NL"/>
        </w:rPr>
        <w:t>Think</w:t>
      </w:r>
      <w:proofErr w:type="spellEnd"/>
      <w:r w:rsidR="00986C00">
        <w:rPr>
          <w:rFonts w:ascii="Courier New" w:hAnsi="Courier New" w:cs="Courier New"/>
          <w:lang w:val="nl-NL"/>
        </w:rPr>
        <w:t xml:space="preserve"> </w:t>
      </w:r>
      <w:r w:rsidR="00460563">
        <w:rPr>
          <w:rFonts w:ascii="Courier New" w:hAnsi="Courier New" w:cs="Courier New"/>
          <w:lang w:val="nl-NL"/>
        </w:rPr>
        <w:t xml:space="preserve">gaat over </w:t>
      </w:r>
      <w:r>
        <w:rPr>
          <w:rFonts w:ascii="Courier New" w:hAnsi="Courier New" w:cs="Courier New"/>
          <w:lang w:val="nl-NL"/>
        </w:rPr>
        <w:t xml:space="preserve">trainen van </w:t>
      </w:r>
      <w:r w:rsidR="008C595B">
        <w:rPr>
          <w:rFonts w:ascii="Courier New" w:hAnsi="Courier New" w:cs="Courier New"/>
          <w:lang w:val="nl-NL"/>
        </w:rPr>
        <w:t xml:space="preserve">het </w:t>
      </w:r>
      <w:r>
        <w:rPr>
          <w:rFonts w:ascii="Courier New" w:hAnsi="Courier New" w:cs="Courier New"/>
          <w:lang w:val="nl-NL"/>
        </w:rPr>
        <w:t xml:space="preserve">denken. Allereerst definieert </w:t>
      </w:r>
      <w:proofErr w:type="spellStart"/>
      <w:r w:rsidR="00460563">
        <w:rPr>
          <w:rFonts w:ascii="Courier New" w:hAnsi="Courier New" w:cs="Courier New"/>
          <w:lang w:val="nl-NL"/>
        </w:rPr>
        <w:t>Dewey</w:t>
      </w:r>
      <w:proofErr w:type="spellEnd"/>
      <w:r>
        <w:rPr>
          <w:rFonts w:ascii="Courier New" w:hAnsi="Courier New" w:cs="Courier New"/>
          <w:lang w:val="nl-NL"/>
        </w:rPr>
        <w:t xml:space="preserve"> wat er onder denken </w:t>
      </w:r>
      <w:r w:rsidR="00986C00">
        <w:rPr>
          <w:rFonts w:ascii="Courier New" w:hAnsi="Courier New" w:cs="Courier New"/>
          <w:lang w:val="nl-NL"/>
        </w:rPr>
        <w:t xml:space="preserve">moet </w:t>
      </w:r>
      <w:r>
        <w:rPr>
          <w:rFonts w:ascii="Courier New" w:hAnsi="Courier New" w:cs="Courier New"/>
          <w:lang w:val="nl-NL"/>
        </w:rPr>
        <w:t>word</w:t>
      </w:r>
      <w:r w:rsidR="00986C00">
        <w:rPr>
          <w:rFonts w:ascii="Courier New" w:hAnsi="Courier New" w:cs="Courier New"/>
          <w:lang w:val="nl-NL"/>
        </w:rPr>
        <w:t>en</w:t>
      </w:r>
      <w:r>
        <w:rPr>
          <w:rFonts w:ascii="Courier New" w:hAnsi="Courier New" w:cs="Courier New"/>
          <w:lang w:val="nl-NL"/>
        </w:rPr>
        <w:t xml:space="preserve"> verstaan en onderscheidt </w:t>
      </w:r>
      <w:r w:rsidR="00986C00">
        <w:rPr>
          <w:rFonts w:ascii="Courier New" w:hAnsi="Courier New" w:cs="Courier New"/>
          <w:lang w:val="nl-NL"/>
        </w:rPr>
        <w:t xml:space="preserve">daarin </w:t>
      </w:r>
      <w:r>
        <w:rPr>
          <w:rFonts w:ascii="Courier New" w:hAnsi="Courier New" w:cs="Courier New"/>
          <w:lang w:val="nl-NL"/>
        </w:rPr>
        <w:t xml:space="preserve">vier manieren. </w:t>
      </w:r>
      <w:r w:rsidR="00CE37E0">
        <w:rPr>
          <w:rFonts w:ascii="Courier New" w:hAnsi="Courier New" w:cs="Courier New"/>
          <w:lang w:val="nl-NL"/>
        </w:rPr>
        <w:t xml:space="preserve">Allereerst </w:t>
      </w:r>
      <w:r w:rsidR="00986C00">
        <w:rPr>
          <w:rFonts w:ascii="Courier New" w:hAnsi="Courier New" w:cs="Courier New"/>
          <w:lang w:val="nl-NL"/>
        </w:rPr>
        <w:t xml:space="preserve">is er </w:t>
      </w:r>
      <w:r w:rsidR="00CE37E0">
        <w:rPr>
          <w:rFonts w:ascii="Courier New" w:hAnsi="Courier New" w:cs="Courier New"/>
          <w:lang w:val="nl-NL"/>
        </w:rPr>
        <w:t xml:space="preserve">de brede opvatting </w:t>
      </w:r>
      <w:r w:rsidR="00986C00">
        <w:rPr>
          <w:rFonts w:ascii="Courier New" w:hAnsi="Courier New" w:cs="Courier New"/>
          <w:lang w:val="nl-NL"/>
        </w:rPr>
        <w:t>van</w:t>
      </w:r>
      <w:r w:rsidR="00CE37E0">
        <w:rPr>
          <w:rFonts w:ascii="Courier New" w:hAnsi="Courier New" w:cs="Courier New"/>
          <w:lang w:val="nl-NL"/>
        </w:rPr>
        <w:t xml:space="preserve"> denken</w:t>
      </w:r>
      <w:r w:rsidR="00986C00">
        <w:rPr>
          <w:rFonts w:ascii="Courier New" w:hAnsi="Courier New" w:cs="Courier New"/>
          <w:lang w:val="nl-NL"/>
        </w:rPr>
        <w:t>, dat alles</w:t>
      </w:r>
      <w:r w:rsidR="00CE37E0">
        <w:rPr>
          <w:rFonts w:ascii="Courier New" w:hAnsi="Courier New" w:cs="Courier New"/>
          <w:lang w:val="nl-NL"/>
        </w:rPr>
        <w:t xml:space="preserve"> </w:t>
      </w:r>
      <w:r w:rsidR="008C595B">
        <w:rPr>
          <w:rFonts w:ascii="Courier New" w:hAnsi="Courier New" w:cs="Courier New"/>
          <w:lang w:val="nl-NL"/>
        </w:rPr>
        <w:t>omvat</w:t>
      </w:r>
      <w:r w:rsidR="00CE37E0">
        <w:rPr>
          <w:rFonts w:ascii="Courier New" w:hAnsi="Courier New" w:cs="Courier New"/>
          <w:lang w:val="nl-NL"/>
        </w:rPr>
        <w:t xml:space="preserve"> wat er door ons hoofd gaat. De tweede opvatting is specifieker omdat het hier gaat om dingen die we via onze zintuigen direct kunnen presenteren. Bij de laatste twee opvatting</w:t>
      </w:r>
      <w:r w:rsidR="00986C00">
        <w:rPr>
          <w:rFonts w:ascii="Courier New" w:hAnsi="Courier New" w:cs="Courier New"/>
          <w:lang w:val="nl-NL"/>
        </w:rPr>
        <w:t>en</w:t>
      </w:r>
      <w:r w:rsidR="00CE37E0">
        <w:rPr>
          <w:rFonts w:ascii="Courier New" w:hAnsi="Courier New" w:cs="Courier New"/>
          <w:lang w:val="nl-NL"/>
        </w:rPr>
        <w:t xml:space="preserve"> </w:t>
      </w:r>
      <w:r w:rsidR="00460563">
        <w:rPr>
          <w:rFonts w:ascii="Courier New" w:hAnsi="Courier New" w:cs="Courier New"/>
          <w:lang w:val="nl-NL"/>
        </w:rPr>
        <w:t xml:space="preserve">wordt </w:t>
      </w:r>
      <w:r w:rsidR="00CE37E0">
        <w:rPr>
          <w:rFonts w:ascii="Courier New" w:hAnsi="Courier New" w:cs="Courier New"/>
          <w:lang w:val="nl-NL"/>
        </w:rPr>
        <w:t xml:space="preserve">denken verbonden met bewijsvoering. Bij de derde opvatting hoeft die bewijsvoering geen </w:t>
      </w:r>
      <w:r w:rsidR="00986C00">
        <w:rPr>
          <w:rFonts w:ascii="Courier New" w:hAnsi="Courier New" w:cs="Courier New"/>
          <w:lang w:val="nl-NL"/>
        </w:rPr>
        <w:t xml:space="preserve">diepere </w:t>
      </w:r>
      <w:r w:rsidR="00CE37E0">
        <w:rPr>
          <w:rFonts w:ascii="Courier New" w:hAnsi="Courier New" w:cs="Courier New"/>
          <w:lang w:val="nl-NL"/>
        </w:rPr>
        <w:t>ondergrond te hebben</w:t>
      </w:r>
      <w:r w:rsidR="00986C00">
        <w:rPr>
          <w:rFonts w:ascii="Courier New" w:hAnsi="Courier New" w:cs="Courier New"/>
          <w:lang w:val="nl-NL"/>
        </w:rPr>
        <w:t xml:space="preserve"> en is </w:t>
      </w:r>
      <w:r w:rsidR="008C595B">
        <w:rPr>
          <w:rFonts w:ascii="Courier New" w:hAnsi="Courier New" w:cs="Courier New"/>
          <w:lang w:val="nl-NL"/>
        </w:rPr>
        <w:t xml:space="preserve">denken </w:t>
      </w:r>
      <w:r w:rsidR="00986C00">
        <w:rPr>
          <w:rFonts w:ascii="Courier New" w:hAnsi="Courier New" w:cs="Courier New"/>
          <w:lang w:val="nl-NL"/>
        </w:rPr>
        <w:t>dat wat zich aandient. Bij</w:t>
      </w:r>
      <w:r w:rsidR="00CE37E0">
        <w:rPr>
          <w:rFonts w:ascii="Courier New" w:hAnsi="Courier New" w:cs="Courier New"/>
          <w:lang w:val="nl-NL"/>
        </w:rPr>
        <w:t xml:space="preserve"> de vierde opvatting, die hij zelf aanhangt, gaat het om reflectief denken. </w:t>
      </w:r>
      <w:r w:rsidR="00986C00">
        <w:rPr>
          <w:rFonts w:ascii="Courier New" w:hAnsi="Courier New" w:cs="Courier New"/>
          <w:lang w:val="nl-NL"/>
        </w:rPr>
        <w:t>Hie</w:t>
      </w:r>
      <w:r w:rsidR="00CE37E0">
        <w:rPr>
          <w:rFonts w:ascii="Courier New" w:hAnsi="Courier New" w:cs="Courier New"/>
          <w:lang w:val="nl-NL"/>
        </w:rPr>
        <w:t xml:space="preserve">r is sprake van actief, aanhoudend en zorgvuldige onderbouwing van wat wordt beweerd en </w:t>
      </w:r>
      <w:r w:rsidR="00986C00">
        <w:rPr>
          <w:rFonts w:ascii="Courier New" w:hAnsi="Courier New" w:cs="Courier New"/>
          <w:lang w:val="nl-NL"/>
        </w:rPr>
        <w:t xml:space="preserve">van </w:t>
      </w:r>
      <w:r w:rsidR="00CE37E0">
        <w:rPr>
          <w:rFonts w:ascii="Courier New" w:hAnsi="Courier New" w:cs="Courier New"/>
          <w:lang w:val="nl-NL"/>
        </w:rPr>
        <w:t xml:space="preserve">de conclusies die eruit voortvloeien. Dat denken is </w:t>
      </w:r>
      <w:r w:rsidR="006C2414">
        <w:rPr>
          <w:rFonts w:ascii="Courier New" w:hAnsi="Courier New" w:cs="Courier New"/>
          <w:lang w:val="nl-NL"/>
        </w:rPr>
        <w:t>een antwoord op de ingewikkeldheid, verwarring, aarzeling en twijfel waarmee iemand wordt geconfronteerd</w:t>
      </w:r>
      <w:r w:rsidR="008C595B">
        <w:rPr>
          <w:rFonts w:ascii="Courier New" w:hAnsi="Courier New" w:cs="Courier New"/>
          <w:lang w:val="nl-NL"/>
        </w:rPr>
        <w:t>. O</w:t>
      </w:r>
      <w:r w:rsidR="006C2414">
        <w:rPr>
          <w:rFonts w:ascii="Courier New" w:hAnsi="Courier New" w:cs="Courier New"/>
          <w:lang w:val="nl-NL"/>
        </w:rPr>
        <w:t xml:space="preserve">nderzoek of </w:t>
      </w:r>
      <w:r w:rsidR="008C595B">
        <w:rPr>
          <w:rFonts w:ascii="Courier New" w:hAnsi="Courier New" w:cs="Courier New"/>
          <w:lang w:val="nl-NL"/>
        </w:rPr>
        <w:t xml:space="preserve">het </w:t>
      </w:r>
      <w:r w:rsidR="006C2414">
        <w:rPr>
          <w:rFonts w:ascii="Courier New" w:hAnsi="Courier New" w:cs="Courier New"/>
          <w:lang w:val="nl-NL"/>
        </w:rPr>
        <w:t xml:space="preserve">proces van reflectie biedt hierop </w:t>
      </w:r>
      <w:r w:rsidR="008C595B">
        <w:rPr>
          <w:rFonts w:ascii="Courier New" w:hAnsi="Courier New" w:cs="Courier New"/>
          <w:lang w:val="nl-NL"/>
        </w:rPr>
        <w:t>antwoord</w:t>
      </w:r>
      <w:r w:rsidR="006C2414">
        <w:rPr>
          <w:rFonts w:ascii="Courier New" w:hAnsi="Courier New" w:cs="Courier New"/>
          <w:lang w:val="nl-NL"/>
        </w:rPr>
        <w:t xml:space="preserve">. De feiten en data </w:t>
      </w:r>
      <w:r w:rsidR="00986C00">
        <w:rPr>
          <w:rFonts w:ascii="Courier New" w:hAnsi="Courier New" w:cs="Courier New"/>
          <w:lang w:val="nl-NL"/>
        </w:rPr>
        <w:t xml:space="preserve">alleen </w:t>
      </w:r>
      <w:r w:rsidR="008C595B">
        <w:rPr>
          <w:rFonts w:ascii="Courier New" w:hAnsi="Courier New" w:cs="Courier New"/>
          <w:lang w:val="nl-NL"/>
        </w:rPr>
        <w:t>zijn nog niet voldoen</w:t>
      </w:r>
      <w:r w:rsidR="006C2414">
        <w:rPr>
          <w:rFonts w:ascii="Courier New" w:hAnsi="Courier New" w:cs="Courier New"/>
          <w:lang w:val="nl-NL"/>
        </w:rPr>
        <w:t xml:space="preserve"> maar </w:t>
      </w:r>
      <w:r w:rsidR="008C595B">
        <w:rPr>
          <w:rFonts w:ascii="Courier New" w:hAnsi="Courier New" w:cs="Courier New"/>
          <w:lang w:val="nl-NL"/>
        </w:rPr>
        <w:t>wel</w:t>
      </w:r>
      <w:r w:rsidR="00986C00">
        <w:rPr>
          <w:rFonts w:ascii="Courier New" w:hAnsi="Courier New" w:cs="Courier New"/>
          <w:lang w:val="nl-NL"/>
        </w:rPr>
        <w:t xml:space="preserve"> te gebruiken</w:t>
      </w:r>
      <w:r w:rsidR="006C2414">
        <w:rPr>
          <w:rFonts w:ascii="Courier New" w:hAnsi="Courier New" w:cs="Courier New"/>
          <w:lang w:val="nl-NL"/>
        </w:rPr>
        <w:t xml:space="preserve"> in het vinden van een antwoord. Het is </w:t>
      </w:r>
      <w:r w:rsidR="00986C00">
        <w:rPr>
          <w:rFonts w:ascii="Courier New" w:hAnsi="Courier New" w:cs="Courier New"/>
          <w:lang w:val="nl-NL"/>
        </w:rPr>
        <w:t>goed zo’n</w:t>
      </w:r>
      <w:r w:rsidR="006C2414">
        <w:rPr>
          <w:rFonts w:ascii="Courier New" w:hAnsi="Courier New" w:cs="Courier New"/>
          <w:lang w:val="nl-NL"/>
        </w:rPr>
        <w:t xml:space="preserve"> </w:t>
      </w:r>
      <w:proofErr w:type="spellStart"/>
      <w:r w:rsidR="00521FC9">
        <w:rPr>
          <w:rFonts w:ascii="Courier New" w:hAnsi="Courier New" w:cs="Courier New"/>
          <w:lang w:val="nl-NL"/>
        </w:rPr>
        <w:t>onderzoek</w:t>
      </w:r>
      <w:r w:rsidR="008C595B">
        <w:rPr>
          <w:rFonts w:ascii="Courier New" w:hAnsi="Courier New" w:cs="Courier New"/>
          <w:lang w:val="nl-NL"/>
        </w:rPr>
        <w:t>s</w:t>
      </w:r>
      <w:r w:rsidR="00521FC9">
        <w:rPr>
          <w:rFonts w:ascii="Courier New" w:hAnsi="Courier New" w:cs="Courier New"/>
          <w:lang w:val="nl-NL"/>
        </w:rPr>
        <w:t>houding</w:t>
      </w:r>
      <w:proofErr w:type="spellEnd"/>
      <w:r w:rsidR="006C2414">
        <w:rPr>
          <w:rFonts w:ascii="Courier New" w:hAnsi="Courier New" w:cs="Courier New"/>
          <w:lang w:val="nl-NL"/>
        </w:rPr>
        <w:t xml:space="preserve"> aan te leren</w:t>
      </w:r>
      <w:r w:rsidR="00986C00">
        <w:rPr>
          <w:rFonts w:ascii="Courier New" w:hAnsi="Courier New" w:cs="Courier New"/>
          <w:lang w:val="nl-NL"/>
        </w:rPr>
        <w:t>,</w:t>
      </w:r>
      <w:r w:rsidR="006C2414">
        <w:rPr>
          <w:rFonts w:ascii="Courier New" w:hAnsi="Courier New" w:cs="Courier New"/>
          <w:lang w:val="nl-NL"/>
        </w:rPr>
        <w:t xml:space="preserve"> die </w:t>
      </w:r>
      <w:r w:rsidR="00986C00">
        <w:rPr>
          <w:rFonts w:ascii="Courier New" w:hAnsi="Courier New" w:cs="Courier New"/>
          <w:lang w:val="nl-NL"/>
        </w:rPr>
        <w:t xml:space="preserve">dan nog </w:t>
      </w:r>
      <w:r w:rsidR="006C2414">
        <w:rPr>
          <w:rFonts w:ascii="Courier New" w:hAnsi="Courier New" w:cs="Courier New"/>
          <w:lang w:val="nl-NL"/>
        </w:rPr>
        <w:t xml:space="preserve">wel ruimte </w:t>
      </w:r>
      <w:r w:rsidR="00986C00">
        <w:rPr>
          <w:rFonts w:ascii="Courier New" w:hAnsi="Courier New" w:cs="Courier New"/>
          <w:lang w:val="nl-NL"/>
        </w:rPr>
        <w:t>laat voor enige</w:t>
      </w:r>
      <w:r w:rsidR="006C2414">
        <w:rPr>
          <w:rFonts w:ascii="Courier New" w:hAnsi="Courier New" w:cs="Courier New"/>
          <w:lang w:val="nl-NL"/>
        </w:rPr>
        <w:t xml:space="preserve"> twijfel en </w:t>
      </w:r>
      <w:r w:rsidR="008C595B">
        <w:rPr>
          <w:rFonts w:ascii="Courier New" w:hAnsi="Courier New" w:cs="Courier New"/>
          <w:lang w:val="nl-NL"/>
        </w:rPr>
        <w:t xml:space="preserve">die </w:t>
      </w:r>
      <w:r w:rsidR="006C2414">
        <w:rPr>
          <w:rFonts w:ascii="Courier New" w:hAnsi="Courier New" w:cs="Courier New"/>
          <w:lang w:val="nl-NL"/>
        </w:rPr>
        <w:t xml:space="preserve">nieuw onderzoek niet uitsluit. </w:t>
      </w:r>
      <w:r w:rsidR="00E75DAA">
        <w:rPr>
          <w:rFonts w:ascii="Courier New" w:hAnsi="Courier New" w:cs="Courier New"/>
          <w:lang w:val="nl-NL"/>
        </w:rPr>
        <w:t xml:space="preserve">De waarde van die houding zit ‘m erin </w:t>
      </w:r>
      <w:r w:rsidR="00E75DAA">
        <w:rPr>
          <w:rFonts w:ascii="Courier New" w:hAnsi="Courier New" w:cs="Courier New"/>
          <w:lang w:val="nl-NL"/>
        </w:rPr>
        <w:lastRenderedPageBreak/>
        <w:t>dat we zo meer los kunnen komen te staan van onze instincten, begeerten en routines en ons richten op mogelijkheden</w:t>
      </w:r>
      <w:r w:rsidR="00986C00">
        <w:rPr>
          <w:rFonts w:ascii="Courier New" w:hAnsi="Courier New" w:cs="Courier New"/>
          <w:lang w:val="nl-NL"/>
        </w:rPr>
        <w:t xml:space="preserve"> en wat er in de toekomst kan komen</w:t>
      </w:r>
      <w:r w:rsidR="00E75DAA">
        <w:rPr>
          <w:rFonts w:ascii="Courier New" w:hAnsi="Courier New" w:cs="Courier New"/>
          <w:lang w:val="nl-NL"/>
        </w:rPr>
        <w:t xml:space="preserve">. Zo </w:t>
      </w:r>
      <w:r w:rsidR="00986C00">
        <w:rPr>
          <w:rFonts w:ascii="Courier New" w:hAnsi="Courier New" w:cs="Courier New"/>
          <w:lang w:val="nl-NL"/>
        </w:rPr>
        <w:t>geven</w:t>
      </w:r>
      <w:r w:rsidR="00E75DAA">
        <w:rPr>
          <w:rFonts w:ascii="Courier New" w:hAnsi="Courier New" w:cs="Courier New"/>
          <w:lang w:val="nl-NL"/>
        </w:rPr>
        <w:t xml:space="preserve"> we richting aan onze idee</w:t>
      </w:r>
      <w:r w:rsidR="00986C00">
        <w:rPr>
          <w:rFonts w:ascii="Courier New" w:hAnsi="Courier New" w:cs="Courier New"/>
          <w:lang w:val="nl-NL"/>
        </w:rPr>
        <w:t>ë</w:t>
      </w:r>
      <w:r w:rsidR="00E75DAA">
        <w:rPr>
          <w:rFonts w:ascii="Courier New" w:hAnsi="Courier New" w:cs="Courier New"/>
          <w:lang w:val="nl-NL"/>
        </w:rPr>
        <w:t xml:space="preserve">n, al is succes dan </w:t>
      </w:r>
      <w:r w:rsidR="00986C00">
        <w:rPr>
          <w:rFonts w:ascii="Courier New" w:hAnsi="Courier New" w:cs="Courier New"/>
          <w:lang w:val="nl-NL"/>
        </w:rPr>
        <w:t xml:space="preserve">nog </w:t>
      </w:r>
      <w:r w:rsidR="00E75DAA">
        <w:rPr>
          <w:rFonts w:ascii="Courier New" w:hAnsi="Courier New" w:cs="Courier New"/>
          <w:lang w:val="nl-NL"/>
        </w:rPr>
        <w:t>niet verzekerd. De voorwaarden van ons leven, natuurlijk en sociaal, vragen om regulering</w:t>
      </w:r>
      <w:r w:rsidR="008C595B">
        <w:rPr>
          <w:rFonts w:ascii="Courier New" w:hAnsi="Courier New" w:cs="Courier New"/>
          <w:lang w:val="nl-NL"/>
        </w:rPr>
        <w:t xml:space="preserve"> en daarover </w:t>
      </w:r>
      <w:r w:rsidR="00986C00">
        <w:rPr>
          <w:rFonts w:ascii="Courier New" w:hAnsi="Courier New" w:cs="Courier New"/>
          <w:lang w:val="nl-NL"/>
        </w:rPr>
        <w:t xml:space="preserve">hebben </w:t>
      </w:r>
      <w:r w:rsidR="008C595B">
        <w:rPr>
          <w:rFonts w:ascii="Courier New" w:hAnsi="Courier New" w:cs="Courier New"/>
          <w:lang w:val="nl-NL"/>
        </w:rPr>
        <w:t xml:space="preserve">we </w:t>
      </w:r>
      <w:r w:rsidR="00986C00">
        <w:rPr>
          <w:rFonts w:ascii="Courier New" w:hAnsi="Courier New" w:cs="Courier New"/>
          <w:lang w:val="nl-NL"/>
        </w:rPr>
        <w:t>na te denken</w:t>
      </w:r>
      <w:r w:rsidR="00DA0EA6">
        <w:rPr>
          <w:rFonts w:ascii="Courier New" w:hAnsi="Courier New" w:cs="Courier New"/>
          <w:lang w:val="nl-NL"/>
        </w:rPr>
        <w:t xml:space="preserve">. </w:t>
      </w:r>
      <w:r w:rsidR="00986C00">
        <w:rPr>
          <w:rFonts w:ascii="Courier New" w:hAnsi="Courier New" w:cs="Courier New"/>
          <w:lang w:val="nl-NL"/>
        </w:rPr>
        <w:t>Dat</w:t>
      </w:r>
      <w:r w:rsidR="00DA0EA6">
        <w:rPr>
          <w:rFonts w:ascii="Courier New" w:hAnsi="Courier New" w:cs="Courier New"/>
          <w:lang w:val="nl-NL"/>
        </w:rPr>
        <w:t xml:space="preserve"> denken kan natuurlijk </w:t>
      </w:r>
      <w:r w:rsidR="00986C00">
        <w:rPr>
          <w:rFonts w:ascii="Courier New" w:hAnsi="Courier New" w:cs="Courier New"/>
          <w:lang w:val="nl-NL"/>
        </w:rPr>
        <w:t xml:space="preserve">in de </w:t>
      </w:r>
      <w:r w:rsidR="00DA0EA6">
        <w:rPr>
          <w:rFonts w:ascii="Courier New" w:hAnsi="Courier New" w:cs="Courier New"/>
          <w:lang w:val="nl-NL"/>
        </w:rPr>
        <w:t>fout gaan</w:t>
      </w:r>
      <w:r w:rsidR="00986C00">
        <w:rPr>
          <w:rFonts w:ascii="Courier New" w:hAnsi="Courier New" w:cs="Courier New"/>
          <w:lang w:val="nl-NL"/>
        </w:rPr>
        <w:t xml:space="preserve">, waarover </w:t>
      </w:r>
      <w:r w:rsidR="00DA0EA6">
        <w:rPr>
          <w:rFonts w:ascii="Courier New" w:hAnsi="Courier New" w:cs="Courier New"/>
          <w:lang w:val="nl-NL"/>
        </w:rPr>
        <w:t>Francis Bacon (met z’n ‘</w:t>
      </w:r>
      <w:proofErr w:type="spellStart"/>
      <w:r w:rsidR="00DA0EA6">
        <w:rPr>
          <w:rFonts w:ascii="Courier New" w:hAnsi="Courier New" w:cs="Courier New"/>
          <w:lang w:val="nl-NL"/>
        </w:rPr>
        <w:t>idols</w:t>
      </w:r>
      <w:proofErr w:type="spellEnd"/>
      <w:r w:rsidR="00DA0EA6">
        <w:rPr>
          <w:rFonts w:ascii="Courier New" w:hAnsi="Courier New" w:cs="Courier New"/>
          <w:lang w:val="nl-NL"/>
        </w:rPr>
        <w:t xml:space="preserve">’ als verkeerde denkpaden) en Locke (met z’n denkfouten vanwege dogma’s, gesloten geesten, te sterke passie of </w:t>
      </w:r>
      <w:r w:rsidR="00521FC9">
        <w:rPr>
          <w:rFonts w:ascii="Courier New" w:hAnsi="Courier New" w:cs="Courier New"/>
          <w:lang w:val="nl-NL"/>
        </w:rPr>
        <w:t>autoriteit</w:t>
      </w:r>
      <w:r w:rsidR="00DA0EA6">
        <w:rPr>
          <w:rFonts w:ascii="Courier New" w:hAnsi="Courier New" w:cs="Courier New"/>
          <w:lang w:val="nl-NL"/>
        </w:rPr>
        <w:t>)</w:t>
      </w:r>
      <w:r w:rsidR="00986C00">
        <w:rPr>
          <w:rFonts w:ascii="Courier New" w:hAnsi="Courier New" w:cs="Courier New"/>
          <w:lang w:val="nl-NL"/>
        </w:rPr>
        <w:t xml:space="preserve"> al schreven</w:t>
      </w:r>
      <w:r w:rsidR="00DA0EA6">
        <w:rPr>
          <w:rFonts w:ascii="Courier New" w:hAnsi="Courier New" w:cs="Courier New"/>
          <w:lang w:val="nl-NL"/>
        </w:rPr>
        <w:t xml:space="preserve">. Voor </w:t>
      </w:r>
      <w:proofErr w:type="spellStart"/>
      <w:r w:rsidR="00DA0EA6">
        <w:rPr>
          <w:rFonts w:ascii="Courier New" w:hAnsi="Courier New" w:cs="Courier New"/>
          <w:lang w:val="nl-NL"/>
        </w:rPr>
        <w:t>Dewey</w:t>
      </w:r>
      <w:proofErr w:type="spellEnd"/>
      <w:r w:rsidR="00DA0EA6">
        <w:rPr>
          <w:rFonts w:ascii="Courier New" w:hAnsi="Courier New" w:cs="Courier New"/>
          <w:lang w:val="nl-NL"/>
        </w:rPr>
        <w:t xml:space="preserve"> is het belangrijk dat de regulering, aanpassing of inferentie gebaseerd is op een proef, uitproberen</w:t>
      </w:r>
      <w:r w:rsidR="00986C00">
        <w:rPr>
          <w:rFonts w:ascii="Courier New" w:hAnsi="Courier New" w:cs="Courier New"/>
          <w:lang w:val="nl-NL"/>
        </w:rPr>
        <w:t xml:space="preserve"> of een</w:t>
      </w:r>
      <w:r w:rsidR="00DA0EA6">
        <w:rPr>
          <w:rFonts w:ascii="Courier New" w:hAnsi="Courier New" w:cs="Courier New"/>
          <w:lang w:val="nl-NL"/>
        </w:rPr>
        <w:t xml:space="preserve"> test. </w:t>
      </w:r>
      <w:r w:rsidR="00CC7F4C">
        <w:rPr>
          <w:rFonts w:ascii="Courier New" w:hAnsi="Courier New" w:cs="Courier New"/>
          <w:lang w:val="nl-NL"/>
        </w:rPr>
        <w:t>In h</w:t>
      </w:r>
      <w:r w:rsidR="00DA0EA6">
        <w:rPr>
          <w:rFonts w:ascii="Courier New" w:hAnsi="Courier New" w:cs="Courier New"/>
          <w:lang w:val="nl-NL"/>
        </w:rPr>
        <w:t>et onderwijs</w:t>
      </w:r>
      <w:r w:rsidR="00CC7F4C">
        <w:rPr>
          <w:rFonts w:ascii="Courier New" w:hAnsi="Courier New" w:cs="Courier New"/>
          <w:lang w:val="nl-NL"/>
        </w:rPr>
        <w:t xml:space="preserve"> maken kinderen en jongeren, als het goed is, zich </w:t>
      </w:r>
      <w:r w:rsidR="008C595B">
        <w:rPr>
          <w:rFonts w:ascii="Courier New" w:hAnsi="Courier New" w:cs="Courier New"/>
          <w:lang w:val="nl-NL"/>
        </w:rPr>
        <w:t xml:space="preserve">die </w:t>
      </w:r>
      <w:r w:rsidR="00CC7F4C">
        <w:rPr>
          <w:rFonts w:ascii="Courier New" w:hAnsi="Courier New" w:cs="Courier New"/>
          <w:lang w:val="nl-NL"/>
        </w:rPr>
        <w:t xml:space="preserve">kritische </w:t>
      </w:r>
      <w:proofErr w:type="spellStart"/>
      <w:r w:rsidR="00521FC9">
        <w:rPr>
          <w:rFonts w:ascii="Courier New" w:hAnsi="Courier New" w:cs="Courier New"/>
          <w:lang w:val="nl-NL"/>
        </w:rPr>
        <w:t>onderzoek</w:t>
      </w:r>
      <w:r w:rsidR="008C595B">
        <w:rPr>
          <w:rFonts w:ascii="Courier New" w:hAnsi="Courier New" w:cs="Courier New"/>
          <w:lang w:val="nl-NL"/>
        </w:rPr>
        <w:t>s</w:t>
      </w:r>
      <w:r w:rsidR="00521FC9">
        <w:rPr>
          <w:rFonts w:ascii="Courier New" w:hAnsi="Courier New" w:cs="Courier New"/>
          <w:lang w:val="nl-NL"/>
        </w:rPr>
        <w:t>houding</w:t>
      </w:r>
      <w:proofErr w:type="spellEnd"/>
      <w:r w:rsidR="00CC7F4C">
        <w:rPr>
          <w:rFonts w:ascii="Courier New" w:hAnsi="Courier New" w:cs="Courier New"/>
          <w:lang w:val="nl-NL"/>
        </w:rPr>
        <w:t xml:space="preserve"> eigen en leren ze dat</w:t>
      </w:r>
      <w:r w:rsidR="00DA0EA6">
        <w:rPr>
          <w:rFonts w:ascii="Courier New" w:hAnsi="Courier New" w:cs="Courier New"/>
          <w:lang w:val="nl-NL"/>
        </w:rPr>
        <w:t xml:space="preserve"> elke bewering </w:t>
      </w:r>
      <w:r w:rsidR="00935C7B">
        <w:rPr>
          <w:rFonts w:ascii="Courier New" w:hAnsi="Courier New" w:cs="Courier New"/>
          <w:lang w:val="nl-NL"/>
        </w:rPr>
        <w:t xml:space="preserve">ergens op gebaseerd is. Het gaat om het trainen van de geest, van het aanleren van </w:t>
      </w:r>
      <w:r w:rsidR="00CC7F4C">
        <w:rPr>
          <w:rFonts w:ascii="Courier New" w:hAnsi="Courier New" w:cs="Courier New"/>
          <w:lang w:val="nl-NL"/>
        </w:rPr>
        <w:t xml:space="preserve">zo’n </w:t>
      </w:r>
      <w:r w:rsidR="00935C7B">
        <w:rPr>
          <w:rFonts w:ascii="Courier New" w:hAnsi="Courier New" w:cs="Courier New"/>
          <w:lang w:val="nl-NL"/>
        </w:rPr>
        <w:t>houding en goed redeneren</w:t>
      </w:r>
      <w:r w:rsidR="00CC7F4C">
        <w:rPr>
          <w:rFonts w:ascii="Courier New" w:hAnsi="Courier New" w:cs="Courier New"/>
          <w:lang w:val="nl-NL"/>
        </w:rPr>
        <w:t xml:space="preserve"> en handelen</w:t>
      </w:r>
      <w:r w:rsidR="00935C7B">
        <w:rPr>
          <w:rFonts w:ascii="Courier New" w:hAnsi="Courier New" w:cs="Courier New"/>
          <w:lang w:val="nl-NL"/>
        </w:rPr>
        <w:t xml:space="preserve"> bij ieder probleem waarmee </w:t>
      </w:r>
      <w:r w:rsidR="008C595B">
        <w:rPr>
          <w:rFonts w:ascii="Courier New" w:hAnsi="Courier New" w:cs="Courier New"/>
          <w:lang w:val="nl-NL"/>
        </w:rPr>
        <w:t xml:space="preserve">ze </w:t>
      </w:r>
      <w:r w:rsidR="00935C7B">
        <w:rPr>
          <w:rFonts w:ascii="Courier New" w:hAnsi="Courier New" w:cs="Courier New"/>
          <w:lang w:val="nl-NL"/>
        </w:rPr>
        <w:t xml:space="preserve">worden geconfronteerd. </w:t>
      </w:r>
      <w:r w:rsidR="00460563">
        <w:rPr>
          <w:rFonts w:ascii="Courier New" w:hAnsi="Courier New" w:cs="Courier New"/>
          <w:lang w:val="nl-NL"/>
        </w:rPr>
        <w:t xml:space="preserve">Onderwijs is </w:t>
      </w:r>
      <w:r w:rsidR="00CC7F4C">
        <w:rPr>
          <w:rFonts w:ascii="Courier New" w:hAnsi="Courier New" w:cs="Courier New"/>
          <w:lang w:val="nl-NL"/>
        </w:rPr>
        <w:t xml:space="preserve">dan </w:t>
      </w:r>
      <w:r w:rsidR="00460563">
        <w:rPr>
          <w:rFonts w:ascii="Courier New" w:hAnsi="Courier New" w:cs="Courier New"/>
          <w:lang w:val="nl-NL"/>
        </w:rPr>
        <w:t xml:space="preserve">belangrijk omdat </w:t>
      </w:r>
      <w:r w:rsidR="00CC7F4C">
        <w:rPr>
          <w:rFonts w:ascii="Courier New" w:hAnsi="Courier New" w:cs="Courier New"/>
          <w:lang w:val="nl-NL"/>
        </w:rPr>
        <w:t xml:space="preserve">wij als soort </w:t>
      </w:r>
      <w:r w:rsidR="00460563">
        <w:rPr>
          <w:rFonts w:ascii="Courier New" w:hAnsi="Courier New" w:cs="Courier New"/>
          <w:lang w:val="nl-NL"/>
        </w:rPr>
        <w:t>van nature nogal snel op een dwaalspoor terecht kunnen komen</w:t>
      </w:r>
      <w:r w:rsidR="008C595B">
        <w:rPr>
          <w:rFonts w:ascii="Courier New" w:hAnsi="Courier New" w:cs="Courier New"/>
          <w:lang w:val="nl-NL"/>
        </w:rPr>
        <w:t>. Daarnaast zijn</w:t>
      </w:r>
      <w:r w:rsidR="00460563">
        <w:rPr>
          <w:rFonts w:ascii="Courier New" w:hAnsi="Courier New" w:cs="Courier New"/>
          <w:lang w:val="nl-NL"/>
        </w:rPr>
        <w:t xml:space="preserve"> er allerlei sociale krachten waardoor </w:t>
      </w:r>
      <w:r w:rsidR="00CC7F4C">
        <w:rPr>
          <w:rFonts w:ascii="Courier New" w:hAnsi="Courier New" w:cs="Courier New"/>
          <w:lang w:val="nl-NL"/>
        </w:rPr>
        <w:t>we</w:t>
      </w:r>
      <w:r w:rsidR="00460563">
        <w:rPr>
          <w:rFonts w:ascii="Courier New" w:hAnsi="Courier New" w:cs="Courier New"/>
          <w:lang w:val="nl-NL"/>
        </w:rPr>
        <w:t xml:space="preserve"> snel inadequaat of fout kunnen denken. Voor het denken is het essentieel dat we ervaringen en feiten op kunnen slaan en in het proces weten te gebruiken</w:t>
      </w:r>
      <w:r w:rsidR="00CC7F4C">
        <w:rPr>
          <w:rFonts w:ascii="Courier New" w:hAnsi="Courier New" w:cs="Courier New"/>
          <w:lang w:val="nl-NL"/>
        </w:rPr>
        <w:t xml:space="preserve"> dat voortbouwt op de</w:t>
      </w:r>
      <w:r w:rsidR="00460563">
        <w:rPr>
          <w:rFonts w:ascii="Courier New" w:hAnsi="Courier New" w:cs="Courier New"/>
          <w:lang w:val="nl-NL"/>
        </w:rPr>
        <w:t xml:space="preserve"> nieuwsgierigheid</w:t>
      </w:r>
      <w:r w:rsidR="00CC7F4C">
        <w:rPr>
          <w:rFonts w:ascii="Courier New" w:hAnsi="Courier New" w:cs="Courier New"/>
          <w:lang w:val="nl-NL"/>
        </w:rPr>
        <w:t xml:space="preserve"> waarmee we geboren worden</w:t>
      </w:r>
      <w:r w:rsidR="00460563">
        <w:rPr>
          <w:rFonts w:ascii="Courier New" w:hAnsi="Courier New" w:cs="Courier New"/>
          <w:lang w:val="nl-NL"/>
        </w:rPr>
        <w:t xml:space="preserve">. </w:t>
      </w:r>
      <w:r w:rsidR="008C595B">
        <w:rPr>
          <w:rFonts w:ascii="Courier New" w:hAnsi="Courier New" w:cs="Courier New"/>
          <w:lang w:val="nl-NL"/>
        </w:rPr>
        <w:t>H</w:t>
      </w:r>
      <w:r w:rsidR="00CC7F4C">
        <w:rPr>
          <w:rFonts w:ascii="Courier New" w:hAnsi="Courier New" w:cs="Courier New"/>
          <w:lang w:val="nl-NL"/>
        </w:rPr>
        <w:t xml:space="preserve">et </w:t>
      </w:r>
      <w:r w:rsidR="008C595B">
        <w:rPr>
          <w:rFonts w:ascii="Courier New" w:hAnsi="Courier New" w:cs="Courier New"/>
          <w:lang w:val="nl-NL"/>
        </w:rPr>
        <w:t xml:space="preserve">is </w:t>
      </w:r>
      <w:r w:rsidR="00460563">
        <w:rPr>
          <w:rFonts w:ascii="Courier New" w:hAnsi="Courier New" w:cs="Courier New"/>
          <w:lang w:val="nl-NL"/>
        </w:rPr>
        <w:t xml:space="preserve">vervolgens </w:t>
      </w:r>
      <w:r w:rsidR="00CC7F4C">
        <w:rPr>
          <w:rFonts w:ascii="Courier New" w:hAnsi="Courier New" w:cs="Courier New"/>
          <w:lang w:val="nl-NL"/>
        </w:rPr>
        <w:t xml:space="preserve">nodig dat we hieruit </w:t>
      </w:r>
      <w:r w:rsidR="00460563">
        <w:rPr>
          <w:rFonts w:ascii="Courier New" w:hAnsi="Courier New" w:cs="Courier New"/>
          <w:lang w:val="nl-NL"/>
        </w:rPr>
        <w:t xml:space="preserve">betrekkelijk makkelijk, flexibel en vruchtbaar onze suggesties, ideeën en hypothesen </w:t>
      </w:r>
      <w:r w:rsidR="00CC7F4C">
        <w:rPr>
          <w:rFonts w:ascii="Courier New" w:hAnsi="Courier New" w:cs="Courier New"/>
          <w:lang w:val="nl-NL"/>
        </w:rPr>
        <w:t xml:space="preserve">weten </w:t>
      </w:r>
      <w:r w:rsidR="00460563">
        <w:rPr>
          <w:rFonts w:ascii="Courier New" w:hAnsi="Courier New" w:cs="Courier New"/>
          <w:lang w:val="nl-NL"/>
        </w:rPr>
        <w:t xml:space="preserve">te halen om die </w:t>
      </w:r>
      <w:r w:rsidR="008C595B">
        <w:rPr>
          <w:rFonts w:ascii="Courier New" w:hAnsi="Courier New" w:cs="Courier New"/>
          <w:lang w:val="nl-NL"/>
        </w:rPr>
        <w:t>dan weer</w:t>
      </w:r>
      <w:r w:rsidR="00460563">
        <w:rPr>
          <w:rFonts w:ascii="Courier New" w:hAnsi="Courier New" w:cs="Courier New"/>
          <w:lang w:val="nl-NL"/>
        </w:rPr>
        <w:t xml:space="preserve"> ordelijk, stapsgewijs en gepast te definiëren. </w:t>
      </w:r>
      <w:r w:rsidR="004F0D0C">
        <w:rPr>
          <w:rFonts w:ascii="Courier New" w:hAnsi="Courier New" w:cs="Courier New"/>
          <w:lang w:val="nl-NL"/>
        </w:rPr>
        <w:t xml:space="preserve">Behalve de nieuwsgierigheid, de suggestie en de gewoonte van onderzoek en testen is er ook nog de methode van de vakken die ons naast observatie, geheugen, verbeelding en common-sense kracht geeft </w:t>
      </w:r>
      <w:r w:rsidR="00CC7F4C">
        <w:rPr>
          <w:rFonts w:ascii="Courier New" w:hAnsi="Courier New" w:cs="Courier New"/>
          <w:lang w:val="nl-NL"/>
        </w:rPr>
        <w:t>om</w:t>
      </w:r>
      <w:r w:rsidR="004F0D0C">
        <w:rPr>
          <w:rFonts w:ascii="Courier New" w:hAnsi="Courier New" w:cs="Courier New"/>
          <w:lang w:val="nl-NL"/>
        </w:rPr>
        <w:t xml:space="preserve"> </w:t>
      </w:r>
      <w:r w:rsidR="008C595B">
        <w:rPr>
          <w:rFonts w:ascii="Courier New" w:hAnsi="Courier New" w:cs="Courier New"/>
          <w:lang w:val="nl-NL"/>
        </w:rPr>
        <w:t>te oordelen</w:t>
      </w:r>
      <w:r w:rsidR="00CC7F4C">
        <w:rPr>
          <w:rFonts w:ascii="Courier New" w:hAnsi="Courier New" w:cs="Courier New"/>
          <w:lang w:val="nl-NL"/>
        </w:rPr>
        <w:t xml:space="preserve"> waar nodig</w:t>
      </w:r>
      <w:r w:rsidR="004F0D0C">
        <w:rPr>
          <w:rFonts w:ascii="Courier New" w:hAnsi="Courier New" w:cs="Courier New"/>
          <w:lang w:val="nl-NL"/>
        </w:rPr>
        <w:t xml:space="preserve">. Op school leren we de houding en de gewoonte via het persoonlijk contact </w:t>
      </w:r>
      <w:r w:rsidR="008C595B">
        <w:rPr>
          <w:rFonts w:ascii="Courier New" w:hAnsi="Courier New" w:cs="Courier New"/>
          <w:lang w:val="nl-NL"/>
        </w:rPr>
        <w:t>tussen</w:t>
      </w:r>
      <w:r w:rsidR="004F0D0C">
        <w:rPr>
          <w:rFonts w:ascii="Courier New" w:hAnsi="Courier New" w:cs="Courier New"/>
          <w:lang w:val="nl-NL"/>
        </w:rPr>
        <w:t xml:space="preserve"> de leraar</w:t>
      </w:r>
      <w:r w:rsidR="008C595B">
        <w:rPr>
          <w:rFonts w:ascii="Courier New" w:hAnsi="Courier New" w:cs="Courier New"/>
          <w:lang w:val="nl-NL"/>
        </w:rPr>
        <w:t xml:space="preserve"> en</w:t>
      </w:r>
      <w:r w:rsidR="004F0D0C">
        <w:rPr>
          <w:rFonts w:ascii="Courier New" w:hAnsi="Courier New" w:cs="Courier New"/>
          <w:lang w:val="nl-NL"/>
        </w:rPr>
        <w:t xml:space="preserve"> de kinderen, via de vakken en via de onderwijsdoelen die gesteld worden. </w:t>
      </w:r>
      <w:r w:rsidR="0008767C">
        <w:rPr>
          <w:rFonts w:ascii="Courier New" w:hAnsi="Courier New" w:cs="Courier New"/>
          <w:lang w:val="nl-NL"/>
        </w:rPr>
        <w:t xml:space="preserve">De ene school doet dat door de nadruk te leggen op het psychologische, </w:t>
      </w:r>
      <w:r w:rsidR="00CC7F4C">
        <w:rPr>
          <w:rFonts w:ascii="Courier New" w:hAnsi="Courier New" w:cs="Courier New"/>
          <w:lang w:val="nl-NL"/>
        </w:rPr>
        <w:t>waarbij het gaat om</w:t>
      </w:r>
      <w:r w:rsidR="0008767C">
        <w:rPr>
          <w:rFonts w:ascii="Courier New" w:hAnsi="Courier New" w:cs="Courier New"/>
          <w:lang w:val="nl-NL"/>
        </w:rPr>
        <w:t xml:space="preserve"> vrijheid, zelfexpressie, individualiteit, spontaniteit, speelsheid, interesse en natuurlijke groei. De andere school legt de nadruk op het logische, </w:t>
      </w:r>
      <w:r w:rsidR="00CC7F4C">
        <w:rPr>
          <w:rFonts w:ascii="Courier New" w:hAnsi="Courier New" w:cs="Courier New"/>
          <w:lang w:val="nl-NL"/>
        </w:rPr>
        <w:t xml:space="preserve">en dan ligt de nadruk </w:t>
      </w:r>
      <w:r w:rsidR="0008767C">
        <w:rPr>
          <w:rFonts w:ascii="Courier New" w:hAnsi="Courier New" w:cs="Courier New"/>
          <w:lang w:val="nl-NL"/>
        </w:rPr>
        <w:t xml:space="preserve">op </w:t>
      </w:r>
      <w:r w:rsidR="00CC7F4C">
        <w:rPr>
          <w:rFonts w:ascii="Courier New" w:hAnsi="Courier New" w:cs="Courier New"/>
          <w:lang w:val="nl-NL"/>
        </w:rPr>
        <w:t xml:space="preserve">het </w:t>
      </w:r>
      <w:r w:rsidR="0008767C">
        <w:rPr>
          <w:rFonts w:ascii="Courier New" w:hAnsi="Courier New" w:cs="Courier New"/>
          <w:lang w:val="nl-NL"/>
        </w:rPr>
        <w:t>vak</w:t>
      </w:r>
      <w:r w:rsidR="00CC7F4C">
        <w:rPr>
          <w:rFonts w:ascii="Courier New" w:hAnsi="Courier New" w:cs="Courier New"/>
          <w:lang w:val="nl-NL"/>
        </w:rPr>
        <w:t>, hoe</w:t>
      </w:r>
      <w:r w:rsidR="0008767C">
        <w:rPr>
          <w:rFonts w:ascii="Courier New" w:hAnsi="Courier New" w:cs="Courier New"/>
          <w:lang w:val="nl-NL"/>
        </w:rPr>
        <w:t xml:space="preserve"> de principes gedefinieerd en de elementen geclassificeerd</w:t>
      </w:r>
      <w:r w:rsidR="008C595B">
        <w:rPr>
          <w:rFonts w:ascii="Courier New" w:hAnsi="Courier New" w:cs="Courier New"/>
          <w:lang w:val="nl-NL"/>
        </w:rPr>
        <w:t xml:space="preserve"> zijn</w:t>
      </w:r>
      <w:r w:rsidR="0008767C">
        <w:rPr>
          <w:rFonts w:ascii="Courier New" w:hAnsi="Courier New" w:cs="Courier New"/>
          <w:lang w:val="nl-NL"/>
        </w:rPr>
        <w:t xml:space="preserve">. Hier gaat het om discipline, instructie en de noodzaak van bepaalde taken. Vrijheid is voor </w:t>
      </w:r>
      <w:proofErr w:type="spellStart"/>
      <w:r w:rsidR="0008767C">
        <w:rPr>
          <w:rFonts w:ascii="Courier New" w:hAnsi="Courier New" w:cs="Courier New"/>
          <w:lang w:val="nl-NL"/>
        </w:rPr>
        <w:t>Dewey</w:t>
      </w:r>
      <w:proofErr w:type="spellEnd"/>
      <w:r w:rsidR="0008767C">
        <w:rPr>
          <w:rFonts w:ascii="Courier New" w:hAnsi="Courier New" w:cs="Courier New"/>
          <w:lang w:val="nl-NL"/>
        </w:rPr>
        <w:t xml:space="preserve"> </w:t>
      </w:r>
      <w:r w:rsidR="008C595B">
        <w:rPr>
          <w:rFonts w:ascii="Courier New" w:hAnsi="Courier New" w:cs="Courier New"/>
          <w:lang w:val="nl-NL"/>
        </w:rPr>
        <w:t xml:space="preserve">iets </w:t>
      </w:r>
      <w:r w:rsidR="0008767C">
        <w:rPr>
          <w:rFonts w:ascii="Courier New" w:hAnsi="Courier New" w:cs="Courier New"/>
          <w:lang w:val="nl-NL"/>
        </w:rPr>
        <w:t>intellectueel</w:t>
      </w:r>
      <w:r w:rsidR="007A240D">
        <w:rPr>
          <w:rFonts w:ascii="Courier New" w:hAnsi="Courier New" w:cs="Courier New"/>
          <w:lang w:val="nl-NL"/>
        </w:rPr>
        <w:t xml:space="preserve"> en heeft te maken met </w:t>
      </w:r>
      <w:r w:rsidR="00CC7F4C">
        <w:rPr>
          <w:rFonts w:ascii="Courier New" w:hAnsi="Courier New" w:cs="Courier New"/>
          <w:lang w:val="nl-NL"/>
        </w:rPr>
        <w:t xml:space="preserve">de </w:t>
      </w:r>
      <w:r w:rsidR="007A240D">
        <w:rPr>
          <w:rFonts w:ascii="Courier New" w:hAnsi="Courier New" w:cs="Courier New"/>
          <w:lang w:val="nl-NL"/>
        </w:rPr>
        <w:t>kracht van denken, de zorgvuldige, alerte en grondige reflectieve houding die gecultiveerd moet worden</w:t>
      </w:r>
      <w:r w:rsidR="008C595B">
        <w:rPr>
          <w:rFonts w:ascii="Courier New" w:hAnsi="Courier New" w:cs="Courier New"/>
          <w:lang w:val="nl-NL"/>
        </w:rPr>
        <w:t>. Zonder dat</w:t>
      </w:r>
      <w:r w:rsidR="007A240D">
        <w:rPr>
          <w:rFonts w:ascii="Courier New" w:hAnsi="Courier New" w:cs="Courier New"/>
          <w:lang w:val="nl-NL"/>
        </w:rPr>
        <w:t xml:space="preserve"> blijft iemand afhankelijk van zijn begeerten, instincten en de omstandigheden waarin iemand zit.</w:t>
      </w:r>
      <w:r w:rsidR="004F0D0C">
        <w:rPr>
          <w:rFonts w:ascii="Courier New" w:hAnsi="Courier New" w:cs="Courier New"/>
          <w:lang w:val="nl-NL"/>
        </w:rPr>
        <w:t xml:space="preserve"> </w:t>
      </w:r>
      <w:r w:rsidR="00460563">
        <w:rPr>
          <w:rFonts w:ascii="Courier New" w:hAnsi="Courier New" w:cs="Courier New"/>
          <w:lang w:val="nl-NL"/>
        </w:rPr>
        <w:t xml:space="preserve"> </w:t>
      </w:r>
    </w:p>
    <w:p w14:paraId="3AB91288" w14:textId="1A6B7EA7" w:rsidR="00CC7F4C" w:rsidRDefault="00052C4A" w:rsidP="00052C4A">
      <w:pPr>
        <w:ind w:firstLine="720"/>
        <w:rPr>
          <w:rFonts w:ascii="Courier New" w:hAnsi="Courier New" w:cs="Courier New"/>
          <w:lang w:val="nl-NL"/>
        </w:rPr>
      </w:pPr>
      <w:r>
        <w:rPr>
          <w:rFonts w:ascii="Courier New" w:hAnsi="Courier New" w:cs="Courier New"/>
          <w:lang w:val="nl-NL"/>
        </w:rPr>
        <w:t xml:space="preserve">In het tweede deel presenteert </w:t>
      </w:r>
      <w:proofErr w:type="spellStart"/>
      <w:r>
        <w:rPr>
          <w:rFonts w:ascii="Courier New" w:hAnsi="Courier New" w:cs="Courier New"/>
          <w:lang w:val="nl-NL"/>
        </w:rPr>
        <w:t>Dewey</w:t>
      </w:r>
      <w:proofErr w:type="spellEnd"/>
      <w:r>
        <w:rPr>
          <w:rFonts w:ascii="Courier New" w:hAnsi="Courier New" w:cs="Courier New"/>
          <w:lang w:val="nl-NL"/>
        </w:rPr>
        <w:t xml:space="preserve"> enkele logische beschouwingen</w:t>
      </w:r>
      <w:r w:rsidR="00521FC9">
        <w:rPr>
          <w:rFonts w:ascii="Courier New" w:hAnsi="Courier New" w:cs="Courier New"/>
          <w:lang w:val="nl-NL"/>
        </w:rPr>
        <w:t>. Hier behandelt hij enkele onderwerpen</w:t>
      </w:r>
      <w:r>
        <w:rPr>
          <w:rFonts w:ascii="Courier New" w:hAnsi="Courier New" w:cs="Courier New"/>
          <w:lang w:val="nl-NL"/>
        </w:rPr>
        <w:t xml:space="preserve"> die we in ons achterhoofd hebben te houden </w:t>
      </w:r>
      <w:r w:rsidR="008C595B">
        <w:rPr>
          <w:rFonts w:ascii="Courier New" w:hAnsi="Courier New" w:cs="Courier New"/>
          <w:lang w:val="nl-NL"/>
        </w:rPr>
        <w:t>wanneer</w:t>
      </w:r>
      <w:r>
        <w:rPr>
          <w:rFonts w:ascii="Courier New" w:hAnsi="Courier New" w:cs="Courier New"/>
          <w:lang w:val="nl-NL"/>
        </w:rPr>
        <w:t xml:space="preserve"> we het denkproces willen analyseren. Alle</w:t>
      </w:r>
      <w:r w:rsidR="00AB3E47">
        <w:rPr>
          <w:rFonts w:ascii="Courier New" w:hAnsi="Courier New" w:cs="Courier New"/>
          <w:lang w:val="nl-NL"/>
        </w:rPr>
        <w:t>re</w:t>
      </w:r>
      <w:r>
        <w:rPr>
          <w:rFonts w:ascii="Courier New" w:hAnsi="Courier New" w:cs="Courier New"/>
          <w:lang w:val="nl-NL"/>
        </w:rPr>
        <w:t xml:space="preserve">erst is het goed om een enkele activiteit of handeling </w:t>
      </w:r>
      <w:r w:rsidR="005B57FA">
        <w:rPr>
          <w:rFonts w:ascii="Courier New" w:hAnsi="Courier New" w:cs="Courier New"/>
          <w:lang w:val="nl-NL"/>
        </w:rPr>
        <w:t xml:space="preserve">(zakelijk, dagelijks </w:t>
      </w:r>
      <w:r w:rsidR="00521FC9">
        <w:rPr>
          <w:rFonts w:ascii="Courier New" w:hAnsi="Courier New" w:cs="Courier New"/>
          <w:lang w:val="nl-NL"/>
        </w:rPr>
        <w:t>dan</w:t>
      </w:r>
      <w:r w:rsidR="008C595B">
        <w:rPr>
          <w:rFonts w:ascii="Courier New" w:hAnsi="Courier New" w:cs="Courier New"/>
          <w:lang w:val="nl-NL"/>
        </w:rPr>
        <w:t xml:space="preserve"> wel</w:t>
      </w:r>
      <w:r w:rsidR="00521FC9">
        <w:rPr>
          <w:rFonts w:ascii="Courier New" w:hAnsi="Courier New" w:cs="Courier New"/>
          <w:lang w:val="nl-NL"/>
        </w:rPr>
        <w:t xml:space="preserve"> </w:t>
      </w:r>
      <w:r w:rsidR="005B57FA">
        <w:rPr>
          <w:rFonts w:ascii="Courier New" w:hAnsi="Courier New" w:cs="Courier New"/>
          <w:lang w:val="nl-NL"/>
        </w:rPr>
        <w:t xml:space="preserve">wetenschappelijk) </w:t>
      </w:r>
      <w:r>
        <w:rPr>
          <w:rFonts w:ascii="Courier New" w:hAnsi="Courier New" w:cs="Courier New"/>
          <w:lang w:val="nl-NL"/>
        </w:rPr>
        <w:t xml:space="preserve">volledig te bezien. </w:t>
      </w:r>
      <w:r w:rsidR="008C595B">
        <w:rPr>
          <w:rFonts w:ascii="Courier New" w:hAnsi="Courier New" w:cs="Courier New"/>
          <w:lang w:val="nl-NL"/>
        </w:rPr>
        <w:t xml:space="preserve">Duidelijk wordt dan dat </w:t>
      </w:r>
      <w:r w:rsidR="008C595B">
        <w:rPr>
          <w:rFonts w:ascii="Courier New" w:hAnsi="Courier New" w:cs="Courier New"/>
          <w:lang w:val="nl-NL"/>
        </w:rPr>
        <w:lastRenderedPageBreak/>
        <w:t>i</w:t>
      </w:r>
      <w:r w:rsidR="00521FC9">
        <w:rPr>
          <w:rFonts w:ascii="Courier New" w:hAnsi="Courier New" w:cs="Courier New"/>
          <w:lang w:val="nl-NL"/>
        </w:rPr>
        <w:t>edere handeling dezelfde</w:t>
      </w:r>
      <w:r w:rsidR="005B57FA">
        <w:rPr>
          <w:rFonts w:ascii="Courier New" w:hAnsi="Courier New" w:cs="Courier New"/>
          <w:lang w:val="nl-NL"/>
        </w:rPr>
        <w:t xml:space="preserve"> stappen</w:t>
      </w:r>
      <w:r w:rsidR="008C595B">
        <w:rPr>
          <w:rFonts w:ascii="Courier New" w:hAnsi="Courier New" w:cs="Courier New"/>
          <w:lang w:val="nl-NL"/>
        </w:rPr>
        <w:t xml:space="preserve"> volgt</w:t>
      </w:r>
      <w:r w:rsidR="005B57FA">
        <w:rPr>
          <w:rFonts w:ascii="Courier New" w:hAnsi="Courier New" w:cs="Courier New"/>
          <w:lang w:val="nl-NL"/>
        </w:rPr>
        <w:t xml:space="preserve">. Eerst voelen we iets </w:t>
      </w:r>
      <w:r w:rsidR="008C595B">
        <w:rPr>
          <w:rFonts w:ascii="Courier New" w:hAnsi="Courier New" w:cs="Courier New"/>
          <w:lang w:val="nl-NL"/>
        </w:rPr>
        <w:t>moeilijks dat we willen plaatsen</w:t>
      </w:r>
      <w:r w:rsidR="005B57FA">
        <w:rPr>
          <w:rFonts w:ascii="Courier New" w:hAnsi="Courier New" w:cs="Courier New"/>
          <w:lang w:val="nl-NL"/>
        </w:rPr>
        <w:t>.</w:t>
      </w:r>
      <w:r w:rsidR="00521FC9">
        <w:rPr>
          <w:rFonts w:ascii="Courier New" w:hAnsi="Courier New" w:cs="Courier New"/>
          <w:lang w:val="nl-NL"/>
        </w:rPr>
        <w:t xml:space="preserve"> Waar hebben we hiermee te maken en wat speelt hier?</w:t>
      </w:r>
      <w:r w:rsidR="005B57FA">
        <w:rPr>
          <w:rFonts w:ascii="Courier New" w:hAnsi="Courier New" w:cs="Courier New"/>
          <w:lang w:val="nl-NL"/>
        </w:rPr>
        <w:t xml:space="preserve"> Da</w:t>
      </w:r>
      <w:r w:rsidR="00521FC9">
        <w:rPr>
          <w:rFonts w:ascii="Courier New" w:hAnsi="Courier New" w:cs="Courier New"/>
          <w:lang w:val="nl-NL"/>
        </w:rPr>
        <w:t>arvoor</w:t>
      </w:r>
      <w:r w:rsidR="005B57FA">
        <w:rPr>
          <w:rFonts w:ascii="Courier New" w:hAnsi="Courier New" w:cs="Courier New"/>
          <w:lang w:val="nl-NL"/>
        </w:rPr>
        <w:t xml:space="preserve"> doen we een </w:t>
      </w:r>
      <w:r w:rsidR="00521FC9">
        <w:rPr>
          <w:rFonts w:ascii="Courier New" w:hAnsi="Courier New" w:cs="Courier New"/>
          <w:lang w:val="nl-NL"/>
        </w:rPr>
        <w:t>of meerdere suggesties</w:t>
      </w:r>
      <w:r w:rsidR="005B57FA">
        <w:rPr>
          <w:rFonts w:ascii="Courier New" w:hAnsi="Courier New" w:cs="Courier New"/>
          <w:lang w:val="nl-NL"/>
        </w:rPr>
        <w:t xml:space="preserve"> en definiëren </w:t>
      </w:r>
      <w:r w:rsidR="008C595B">
        <w:rPr>
          <w:rFonts w:ascii="Courier New" w:hAnsi="Courier New" w:cs="Courier New"/>
          <w:lang w:val="nl-NL"/>
        </w:rPr>
        <w:t>we</w:t>
      </w:r>
      <w:r w:rsidR="00521FC9">
        <w:rPr>
          <w:rFonts w:ascii="Courier New" w:hAnsi="Courier New" w:cs="Courier New"/>
          <w:lang w:val="nl-NL"/>
        </w:rPr>
        <w:t xml:space="preserve"> </w:t>
      </w:r>
      <w:r w:rsidR="005B57FA">
        <w:rPr>
          <w:rFonts w:ascii="Courier New" w:hAnsi="Courier New" w:cs="Courier New"/>
          <w:lang w:val="nl-NL"/>
        </w:rPr>
        <w:t>een eerste oplossing. D</w:t>
      </w:r>
      <w:r w:rsidR="00521FC9">
        <w:rPr>
          <w:rFonts w:ascii="Courier New" w:hAnsi="Courier New" w:cs="Courier New"/>
          <w:lang w:val="nl-NL"/>
        </w:rPr>
        <w:t>i</w:t>
      </w:r>
      <w:r w:rsidR="005B57FA">
        <w:rPr>
          <w:rFonts w:ascii="Courier New" w:hAnsi="Courier New" w:cs="Courier New"/>
          <w:lang w:val="nl-NL"/>
        </w:rPr>
        <w:t>e voorlopige oplossing wordt verder beredeneerd</w:t>
      </w:r>
      <w:r w:rsidR="00521FC9">
        <w:rPr>
          <w:rFonts w:ascii="Courier New" w:hAnsi="Courier New" w:cs="Courier New"/>
          <w:lang w:val="nl-NL"/>
        </w:rPr>
        <w:t xml:space="preserve">, </w:t>
      </w:r>
      <w:r w:rsidR="005B57FA">
        <w:rPr>
          <w:rFonts w:ascii="Courier New" w:hAnsi="Courier New" w:cs="Courier New"/>
          <w:lang w:val="nl-NL"/>
        </w:rPr>
        <w:t>van verschillende kanten bekeken</w:t>
      </w:r>
      <w:r w:rsidR="00521FC9">
        <w:rPr>
          <w:rFonts w:ascii="Courier New" w:hAnsi="Courier New" w:cs="Courier New"/>
          <w:lang w:val="nl-NL"/>
        </w:rPr>
        <w:t xml:space="preserve"> en aangescherpt</w:t>
      </w:r>
      <w:r w:rsidR="005B57FA">
        <w:rPr>
          <w:rFonts w:ascii="Courier New" w:hAnsi="Courier New" w:cs="Courier New"/>
          <w:lang w:val="nl-NL"/>
        </w:rPr>
        <w:t xml:space="preserve">. Tot slot kijken we </w:t>
      </w:r>
      <w:r w:rsidR="00521FC9">
        <w:rPr>
          <w:rFonts w:ascii="Courier New" w:hAnsi="Courier New" w:cs="Courier New"/>
          <w:lang w:val="nl-NL"/>
        </w:rPr>
        <w:t xml:space="preserve">wat </w:t>
      </w:r>
      <w:r w:rsidR="005B57FA">
        <w:rPr>
          <w:rFonts w:ascii="Courier New" w:hAnsi="Courier New" w:cs="Courier New"/>
          <w:lang w:val="nl-NL"/>
        </w:rPr>
        <w:t xml:space="preserve">de </w:t>
      </w:r>
      <w:r w:rsidR="00521FC9">
        <w:rPr>
          <w:rFonts w:ascii="Courier New" w:hAnsi="Courier New" w:cs="Courier New"/>
          <w:lang w:val="nl-NL"/>
        </w:rPr>
        <w:t xml:space="preserve">uiteindelijke </w:t>
      </w:r>
      <w:r w:rsidR="005B57FA">
        <w:rPr>
          <w:rFonts w:ascii="Courier New" w:hAnsi="Courier New" w:cs="Courier New"/>
          <w:lang w:val="nl-NL"/>
        </w:rPr>
        <w:t>oplossing oplevert, of het werkt of niet en wat dat betekent. Een getrainde geest omvat altijd dat observeren</w:t>
      </w:r>
      <w:r w:rsidR="00AB3E47">
        <w:rPr>
          <w:rFonts w:ascii="Courier New" w:hAnsi="Courier New" w:cs="Courier New"/>
          <w:lang w:val="nl-NL"/>
        </w:rPr>
        <w:t xml:space="preserve"> en</w:t>
      </w:r>
      <w:r w:rsidR="005B57FA">
        <w:rPr>
          <w:rFonts w:ascii="Courier New" w:hAnsi="Courier New" w:cs="Courier New"/>
          <w:lang w:val="nl-NL"/>
        </w:rPr>
        <w:t xml:space="preserve"> formeren van ideeën</w:t>
      </w:r>
      <w:r w:rsidR="00AB3E47">
        <w:rPr>
          <w:rFonts w:ascii="Courier New" w:hAnsi="Courier New" w:cs="Courier New"/>
          <w:lang w:val="nl-NL"/>
        </w:rPr>
        <w:t xml:space="preserve"> (ontdekking)</w:t>
      </w:r>
      <w:r w:rsidR="005B57FA">
        <w:rPr>
          <w:rFonts w:ascii="Courier New" w:hAnsi="Courier New" w:cs="Courier New"/>
          <w:lang w:val="nl-NL"/>
        </w:rPr>
        <w:t>, het redeneren</w:t>
      </w:r>
      <w:r w:rsidR="00AB3E47">
        <w:rPr>
          <w:rFonts w:ascii="Courier New" w:hAnsi="Courier New" w:cs="Courier New"/>
          <w:lang w:val="nl-NL"/>
        </w:rPr>
        <w:t xml:space="preserve"> (ontwikkelen)</w:t>
      </w:r>
      <w:r w:rsidR="005B57FA">
        <w:rPr>
          <w:rFonts w:ascii="Courier New" w:hAnsi="Courier New" w:cs="Courier New"/>
          <w:lang w:val="nl-NL"/>
        </w:rPr>
        <w:t xml:space="preserve"> en het experimenteren</w:t>
      </w:r>
      <w:r w:rsidR="00AB3E47">
        <w:rPr>
          <w:rFonts w:ascii="Courier New" w:hAnsi="Courier New" w:cs="Courier New"/>
          <w:lang w:val="nl-NL"/>
        </w:rPr>
        <w:t xml:space="preserve"> (testen)</w:t>
      </w:r>
      <w:r w:rsidR="005B57FA">
        <w:rPr>
          <w:rFonts w:ascii="Courier New" w:hAnsi="Courier New" w:cs="Courier New"/>
          <w:lang w:val="nl-NL"/>
        </w:rPr>
        <w:t xml:space="preserve">. </w:t>
      </w:r>
      <w:r w:rsidR="00521FC9">
        <w:rPr>
          <w:rFonts w:ascii="Courier New" w:hAnsi="Courier New" w:cs="Courier New"/>
          <w:lang w:val="nl-NL"/>
        </w:rPr>
        <w:t xml:space="preserve">Zulk </w:t>
      </w:r>
      <w:r w:rsidR="005B57FA">
        <w:rPr>
          <w:rFonts w:ascii="Courier New" w:hAnsi="Courier New" w:cs="Courier New"/>
          <w:lang w:val="nl-NL"/>
        </w:rPr>
        <w:t xml:space="preserve">handelen in de werkelijkheid, dat hij vaak ook systematische inferentie noemt, </w:t>
      </w:r>
      <w:r w:rsidR="00521FC9">
        <w:rPr>
          <w:rFonts w:ascii="Courier New" w:hAnsi="Courier New" w:cs="Courier New"/>
          <w:lang w:val="nl-NL"/>
        </w:rPr>
        <w:t xml:space="preserve">gaat niet rechtlijnig maar </w:t>
      </w:r>
      <w:r w:rsidR="005B57FA">
        <w:rPr>
          <w:rFonts w:ascii="Courier New" w:hAnsi="Courier New" w:cs="Courier New"/>
          <w:lang w:val="nl-NL"/>
        </w:rPr>
        <w:t xml:space="preserve">bestaat </w:t>
      </w:r>
      <w:r w:rsidR="00521FC9">
        <w:rPr>
          <w:rFonts w:ascii="Courier New" w:hAnsi="Courier New" w:cs="Courier New"/>
          <w:lang w:val="nl-NL"/>
        </w:rPr>
        <w:t xml:space="preserve">meer </w:t>
      </w:r>
      <w:r w:rsidR="005B57FA">
        <w:rPr>
          <w:rFonts w:ascii="Courier New" w:hAnsi="Courier New" w:cs="Courier New"/>
          <w:lang w:val="nl-NL"/>
        </w:rPr>
        <w:t xml:space="preserve">uit het heen en weer gaan tussen feiten en data aan de ene kant en betekenis aan de andere kant. </w:t>
      </w:r>
      <w:r w:rsidR="00521FC9">
        <w:rPr>
          <w:rFonts w:ascii="Courier New" w:hAnsi="Courier New" w:cs="Courier New"/>
          <w:lang w:val="nl-NL"/>
        </w:rPr>
        <w:t>Het bestaat uit i</w:t>
      </w:r>
      <w:r w:rsidR="00AB3E47">
        <w:rPr>
          <w:rFonts w:ascii="Courier New" w:hAnsi="Courier New" w:cs="Courier New"/>
          <w:lang w:val="nl-NL"/>
        </w:rPr>
        <w:t xml:space="preserve">nductie (uitgaan van de gegeven data naar de gehele situatie, de betekenis, het geheel toe) en deductie (van </w:t>
      </w:r>
      <w:r w:rsidR="00521FC9">
        <w:rPr>
          <w:rFonts w:ascii="Courier New" w:hAnsi="Courier New" w:cs="Courier New"/>
          <w:lang w:val="nl-NL"/>
        </w:rPr>
        <w:t>id</w:t>
      </w:r>
      <w:r w:rsidR="00AB3E47">
        <w:rPr>
          <w:rFonts w:ascii="Courier New" w:hAnsi="Courier New" w:cs="Courier New"/>
          <w:lang w:val="nl-NL"/>
        </w:rPr>
        <w:t xml:space="preserve">ee gegeven situatie terug naar de data). Een getrainde en geschoolde geest </w:t>
      </w:r>
      <w:r w:rsidR="00521FC9">
        <w:rPr>
          <w:rFonts w:ascii="Courier New" w:hAnsi="Courier New" w:cs="Courier New"/>
          <w:lang w:val="nl-NL"/>
        </w:rPr>
        <w:t xml:space="preserve">zorgt ervoor </w:t>
      </w:r>
      <w:r w:rsidR="00AB3E47">
        <w:rPr>
          <w:rFonts w:ascii="Courier New" w:hAnsi="Courier New" w:cs="Courier New"/>
          <w:lang w:val="nl-NL"/>
        </w:rPr>
        <w:t>dat iemand een goed oordeel weet de definiëren. D</w:t>
      </w:r>
      <w:r w:rsidR="0056159C">
        <w:rPr>
          <w:rFonts w:ascii="Courier New" w:hAnsi="Courier New" w:cs="Courier New"/>
          <w:lang w:val="nl-NL"/>
        </w:rPr>
        <w:t>at</w:t>
      </w:r>
      <w:r w:rsidR="00521FC9">
        <w:rPr>
          <w:rFonts w:ascii="Courier New" w:hAnsi="Courier New" w:cs="Courier New"/>
          <w:lang w:val="nl-NL"/>
        </w:rPr>
        <w:t xml:space="preserve"> omvat meer</w:t>
      </w:r>
      <w:r w:rsidR="0056159C">
        <w:rPr>
          <w:rFonts w:ascii="Courier New" w:hAnsi="Courier New" w:cs="Courier New"/>
          <w:lang w:val="nl-NL"/>
        </w:rPr>
        <w:t xml:space="preserve"> dan met informatie weten om te gaan en </w:t>
      </w:r>
      <w:r w:rsidR="00521FC9">
        <w:rPr>
          <w:rFonts w:ascii="Courier New" w:hAnsi="Courier New" w:cs="Courier New"/>
          <w:lang w:val="nl-NL"/>
        </w:rPr>
        <w:t xml:space="preserve">is </w:t>
      </w:r>
      <w:r w:rsidR="0056159C">
        <w:rPr>
          <w:rFonts w:ascii="Courier New" w:hAnsi="Courier New" w:cs="Courier New"/>
          <w:lang w:val="nl-NL"/>
        </w:rPr>
        <w:t xml:space="preserve">ook meer dan </w:t>
      </w:r>
      <w:r w:rsidR="00521FC9">
        <w:rPr>
          <w:rFonts w:ascii="Courier New" w:hAnsi="Courier New" w:cs="Courier New"/>
          <w:lang w:val="nl-NL"/>
        </w:rPr>
        <w:t xml:space="preserve">een </w:t>
      </w:r>
      <w:r w:rsidR="0056159C">
        <w:rPr>
          <w:rFonts w:ascii="Courier New" w:hAnsi="Courier New" w:cs="Courier New"/>
          <w:lang w:val="nl-NL"/>
        </w:rPr>
        <w:t>vaardigheid. Het handelen in de werkelijkheid en het goed kunnen oordelen zijn</w:t>
      </w:r>
      <w:r w:rsidR="00521FC9">
        <w:rPr>
          <w:rFonts w:ascii="Courier New" w:hAnsi="Courier New" w:cs="Courier New"/>
          <w:lang w:val="nl-NL"/>
        </w:rPr>
        <w:t xml:space="preserve"> dan</w:t>
      </w:r>
      <w:r w:rsidR="0056159C">
        <w:rPr>
          <w:rFonts w:ascii="Courier New" w:hAnsi="Courier New" w:cs="Courier New"/>
          <w:lang w:val="nl-NL"/>
        </w:rPr>
        <w:t xml:space="preserve"> op elkaar afgestemd met betrekking tot alle situaties waarmee </w:t>
      </w:r>
      <w:r w:rsidR="00521FC9">
        <w:rPr>
          <w:rFonts w:ascii="Courier New" w:hAnsi="Courier New" w:cs="Courier New"/>
          <w:lang w:val="nl-NL"/>
        </w:rPr>
        <w:t>iemand</w:t>
      </w:r>
      <w:r w:rsidR="0056159C">
        <w:rPr>
          <w:rFonts w:ascii="Courier New" w:hAnsi="Courier New" w:cs="Courier New"/>
          <w:lang w:val="nl-NL"/>
        </w:rPr>
        <w:t xml:space="preserve"> wordt geconfronteerd. D</w:t>
      </w:r>
      <w:r w:rsidR="00521FC9">
        <w:rPr>
          <w:rFonts w:ascii="Courier New" w:hAnsi="Courier New" w:cs="Courier New"/>
          <w:lang w:val="nl-NL"/>
        </w:rPr>
        <w:t xml:space="preserve">ie persoon weet dan </w:t>
      </w:r>
      <w:r w:rsidR="0056159C">
        <w:rPr>
          <w:rFonts w:ascii="Courier New" w:hAnsi="Courier New" w:cs="Courier New"/>
          <w:lang w:val="nl-NL"/>
        </w:rPr>
        <w:t xml:space="preserve">hoe de situatie </w:t>
      </w:r>
      <w:r w:rsidR="00521FC9">
        <w:rPr>
          <w:rFonts w:ascii="Courier New" w:hAnsi="Courier New" w:cs="Courier New"/>
          <w:lang w:val="nl-NL"/>
        </w:rPr>
        <w:t>in te</w:t>
      </w:r>
      <w:r w:rsidR="0056159C">
        <w:rPr>
          <w:rFonts w:ascii="Courier New" w:hAnsi="Courier New" w:cs="Courier New"/>
          <w:lang w:val="nl-NL"/>
        </w:rPr>
        <w:t xml:space="preserve"> schat</w:t>
      </w:r>
      <w:r w:rsidR="00521FC9">
        <w:rPr>
          <w:rFonts w:ascii="Courier New" w:hAnsi="Courier New" w:cs="Courier New"/>
          <w:lang w:val="nl-NL"/>
        </w:rPr>
        <w:t>ten</w:t>
      </w:r>
      <w:r w:rsidR="0056159C">
        <w:rPr>
          <w:rFonts w:ascii="Courier New" w:hAnsi="Courier New" w:cs="Courier New"/>
          <w:lang w:val="nl-NL"/>
        </w:rPr>
        <w:t xml:space="preserve">, daarover </w:t>
      </w:r>
      <w:r w:rsidR="00521FC9">
        <w:rPr>
          <w:rFonts w:ascii="Courier New" w:hAnsi="Courier New" w:cs="Courier New"/>
          <w:lang w:val="nl-NL"/>
        </w:rPr>
        <w:t>te redeneren</w:t>
      </w:r>
      <w:r w:rsidR="0056159C">
        <w:rPr>
          <w:rFonts w:ascii="Courier New" w:hAnsi="Courier New" w:cs="Courier New"/>
          <w:lang w:val="nl-NL"/>
        </w:rPr>
        <w:t xml:space="preserve"> en </w:t>
      </w:r>
      <w:r w:rsidR="00521FC9">
        <w:rPr>
          <w:rFonts w:ascii="Courier New" w:hAnsi="Courier New" w:cs="Courier New"/>
          <w:lang w:val="nl-NL"/>
        </w:rPr>
        <w:t>weet een</w:t>
      </w:r>
      <w:r w:rsidR="0056159C">
        <w:rPr>
          <w:rFonts w:ascii="Courier New" w:hAnsi="Courier New" w:cs="Courier New"/>
          <w:lang w:val="nl-NL"/>
        </w:rPr>
        <w:t xml:space="preserve"> uiteindelijk beslissing </w:t>
      </w:r>
      <w:r w:rsidR="00521FC9">
        <w:rPr>
          <w:rFonts w:ascii="Courier New" w:hAnsi="Courier New" w:cs="Courier New"/>
          <w:lang w:val="nl-NL"/>
        </w:rPr>
        <w:t>te nemen</w:t>
      </w:r>
      <w:r w:rsidR="0056159C">
        <w:rPr>
          <w:rFonts w:ascii="Courier New" w:hAnsi="Courier New" w:cs="Courier New"/>
          <w:lang w:val="nl-NL"/>
        </w:rPr>
        <w:t xml:space="preserve">. Oordelen heeft te maken met </w:t>
      </w:r>
      <w:r w:rsidR="00521FC9">
        <w:rPr>
          <w:rFonts w:ascii="Courier New" w:hAnsi="Courier New" w:cs="Courier New"/>
          <w:lang w:val="nl-NL"/>
        </w:rPr>
        <w:t>het i</w:t>
      </w:r>
      <w:r w:rsidR="0056159C">
        <w:rPr>
          <w:rFonts w:ascii="Courier New" w:hAnsi="Courier New" w:cs="Courier New"/>
          <w:lang w:val="nl-NL"/>
        </w:rPr>
        <w:t>nterpre</w:t>
      </w:r>
      <w:r w:rsidR="00521FC9">
        <w:rPr>
          <w:rFonts w:ascii="Courier New" w:hAnsi="Courier New" w:cs="Courier New"/>
          <w:lang w:val="nl-NL"/>
        </w:rPr>
        <w:t>teren van feiten en data</w:t>
      </w:r>
      <w:r w:rsidR="0056159C">
        <w:rPr>
          <w:rFonts w:ascii="Courier New" w:hAnsi="Courier New" w:cs="Courier New"/>
          <w:lang w:val="nl-NL"/>
        </w:rPr>
        <w:t xml:space="preserve"> en rekening houden met alle elementen in het proces. Dan is het ook nog zaak </w:t>
      </w:r>
      <w:r w:rsidR="008C595B">
        <w:rPr>
          <w:rFonts w:ascii="Courier New" w:hAnsi="Courier New" w:cs="Courier New"/>
          <w:lang w:val="nl-NL"/>
        </w:rPr>
        <w:t xml:space="preserve">om </w:t>
      </w:r>
      <w:r w:rsidR="0056159C">
        <w:rPr>
          <w:rFonts w:ascii="Courier New" w:hAnsi="Courier New" w:cs="Courier New"/>
          <w:lang w:val="nl-NL"/>
        </w:rPr>
        <w:t xml:space="preserve">te weten wat al die feiten opgeteld en geïnterpreteerd </w:t>
      </w:r>
      <w:r w:rsidR="004714D5">
        <w:rPr>
          <w:rFonts w:ascii="Courier New" w:hAnsi="Courier New" w:cs="Courier New"/>
          <w:lang w:val="nl-NL"/>
        </w:rPr>
        <w:t>dan</w:t>
      </w:r>
      <w:r w:rsidR="0056159C">
        <w:rPr>
          <w:rFonts w:ascii="Courier New" w:hAnsi="Courier New" w:cs="Courier New"/>
          <w:lang w:val="nl-NL"/>
        </w:rPr>
        <w:t xml:space="preserve"> betekenen.</w:t>
      </w:r>
      <w:r w:rsidR="004714D5">
        <w:rPr>
          <w:rFonts w:ascii="Courier New" w:hAnsi="Courier New" w:cs="Courier New"/>
          <w:lang w:val="nl-NL"/>
        </w:rPr>
        <w:t xml:space="preserve"> Weten waar de feiten voor staan en wat er getest wordt. Het oordelen gaat dan over de groei en de toepassing van betekenis. Nodig is het de betekenis te leren begrijpen. Dat kan direct (de betekenis van tafel, stoel en boek maken we ons in het dagelijks leven eigen), het kan ook indirect (door concepten eigen te maken). Wetenschappelijke concepten zorgen voor continuïteit, vrijheid en flexibiliteit</w:t>
      </w:r>
      <w:r w:rsidR="005072ED">
        <w:rPr>
          <w:rFonts w:ascii="Courier New" w:hAnsi="Courier New" w:cs="Courier New"/>
          <w:lang w:val="nl-NL"/>
        </w:rPr>
        <w:t xml:space="preserve"> en dat we makkelijk van een bepaald feit en betekenis over kunnen stappen naar een nieuwe situatie. Vervolgens </w:t>
      </w:r>
      <w:r w:rsidR="008C595B">
        <w:rPr>
          <w:rFonts w:ascii="Courier New" w:hAnsi="Courier New" w:cs="Courier New"/>
          <w:lang w:val="nl-NL"/>
        </w:rPr>
        <w:t xml:space="preserve">maakt hij </w:t>
      </w:r>
      <w:r w:rsidR="005072ED">
        <w:rPr>
          <w:rFonts w:ascii="Courier New" w:hAnsi="Courier New" w:cs="Courier New"/>
          <w:lang w:val="nl-NL"/>
        </w:rPr>
        <w:t xml:space="preserve">het verschil duidelijk tussen concreet en abstract denken en tussen empirisch en wetenschappelijk denken. Bij concreet denken gaat het om </w:t>
      </w:r>
      <w:r w:rsidR="008C595B">
        <w:rPr>
          <w:rFonts w:ascii="Courier New" w:hAnsi="Courier New" w:cs="Courier New"/>
          <w:lang w:val="nl-NL"/>
        </w:rPr>
        <w:t xml:space="preserve">een </w:t>
      </w:r>
      <w:r w:rsidR="005072ED">
        <w:rPr>
          <w:rFonts w:ascii="Courier New" w:hAnsi="Courier New" w:cs="Courier New"/>
          <w:lang w:val="nl-NL"/>
        </w:rPr>
        <w:t>vaste betekenis die het praktisch leven van ons vraagt. Een aardappel is een aardappel en een huis een huis</w:t>
      </w:r>
      <w:r w:rsidR="008C595B">
        <w:rPr>
          <w:rFonts w:ascii="Courier New" w:hAnsi="Courier New" w:cs="Courier New"/>
          <w:lang w:val="nl-NL"/>
        </w:rPr>
        <w:t>, d</w:t>
      </w:r>
      <w:r w:rsidR="005072ED">
        <w:rPr>
          <w:rFonts w:ascii="Courier New" w:hAnsi="Courier New" w:cs="Courier New"/>
          <w:lang w:val="nl-NL"/>
        </w:rPr>
        <w:t xml:space="preserve">at maakt het leven simpeler. Het belang van concreet denken wordt ook in het onderwijs nogal eens onderschat. Abstract denken is intellectueel en theoretisch en niet meteen te associëren met praktische zaken. Dat is eerder een middel, een gereedschap, voor het denken. Het is goed om in het onderwijs een balans tussen concreet en abstract denken te vinden. </w:t>
      </w:r>
      <w:proofErr w:type="spellStart"/>
      <w:r w:rsidR="005072ED">
        <w:rPr>
          <w:rFonts w:ascii="Courier New" w:hAnsi="Courier New" w:cs="Courier New"/>
          <w:lang w:val="nl-NL"/>
        </w:rPr>
        <w:t>Dewey</w:t>
      </w:r>
      <w:proofErr w:type="spellEnd"/>
      <w:r w:rsidR="005072ED">
        <w:rPr>
          <w:rFonts w:ascii="Courier New" w:hAnsi="Courier New" w:cs="Courier New"/>
          <w:lang w:val="nl-NL"/>
        </w:rPr>
        <w:t xml:space="preserve"> ziet de kracht in van beide, het liefst in interactie met elkaar. Empirisch denken </w:t>
      </w:r>
      <w:r w:rsidR="00551C8A">
        <w:rPr>
          <w:rFonts w:ascii="Courier New" w:hAnsi="Courier New" w:cs="Courier New"/>
          <w:lang w:val="nl-NL"/>
        </w:rPr>
        <w:t xml:space="preserve">baseert zich op herhaalde feiten en </w:t>
      </w:r>
      <w:r w:rsidR="008C595B">
        <w:rPr>
          <w:rFonts w:ascii="Courier New" w:hAnsi="Courier New" w:cs="Courier New"/>
          <w:lang w:val="nl-NL"/>
        </w:rPr>
        <w:t>heeft</w:t>
      </w:r>
      <w:r w:rsidR="00551C8A">
        <w:rPr>
          <w:rFonts w:ascii="Courier New" w:hAnsi="Courier New" w:cs="Courier New"/>
          <w:lang w:val="nl-NL"/>
        </w:rPr>
        <w:t xml:space="preserve"> te maken met onze gewoonte. Waarom en hoe vragen we ons niet af. Soms is dat handig, maar het kan ook tot verkeerde inzichten, luiheid en dogmatisme </w:t>
      </w:r>
      <w:r w:rsidR="00551C8A">
        <w:rPr>
          <w:rFonts w:ascii="Courier New" w:hAnsi="Courier New" w:cs="Courier New"/>
          <w:lang w:val="nl-NL"/>
        </w:rPr>
        <w:lastRenderedPageBreak/>
        <w:t xml:space="preserve">leiden en in nieuwe situaties weten we niet wat te doen. Wetenschappelijk denken zorgt voor een verklaring, we weten te onderscheiden en iets toe te rekenen. Belangrijker misschien nog wel is dat we </w:t>
      </w:r>
      <w:r w:rsidR="008C595B">
        <w:rPr>
          <w:rFonts w:ascii="Courier New" w:hAnsi="Courier New" w:cs="Courier New"/>
          <w:lang w:val="nl-NL"/>
        </w:rPr>
        <w:t>met het abstract denken</w:t>
      </w:r>
      <w:r w:rsidR="00551C8A">
        <w:rPr>
          <w:rFonts w:ascii="Courier New" w:hAnsi="Courier New" w:cs="Courier New"/>
          <w:lang w:val="nl-NL"/>
        </w:rPr>
        <w:t xml:space="preserve"> vooruit weten te kijken. Goed onderwijs levert veel op voor het individu en de samenleving. </w:t>
      </w:r>
    </w:p>
    <w:p w14:paraId="6328B5C3" w14:textId="75C855B5" w:rsidR="00F179A3" w:rsidRDefault="00551C8A" w:rsidP="00052C4A">
      <w:pPr>
        <w:ind w:firstLine="720"/>
        <w:rPr>
          <w:rFonts w:ascii="Courier New" w:hAnsi="Courier New" w:cs="Courier New"/>
          <w:lang w:val="nl-NL"/>
        </w:rPr>
      </w:pPr>
      <w:r>
        <w:rPr>
          <w:rFonts w:ascii="Courier New" w:hAnsi="Courier New" w:cs="Courier New"/>
          <w:lang w:val="nl-NL"/>
        </w:rPr>
        <w:t>Nadat de kern van het denk en kanttekeningen hierbij zijn geplaatst</w:t>
      </w:r>
      <w:r w:rsidR="008C595B">
        <w:rPr>
          <w:rFonts w:ascii="Courier New" w:hAnsi="Courier New" w:cs="Courier New"/>
          <w:lang w:val="nl-NL"/>
        </w:rPr>
        <w:t>,</w:t>
      </w:r>
      <w:r>
        <w:rPr>
          <w:rFonts w:ascii="Courier New" w:hAnsi="Courier New" w:cs="Courier New"/>
          <w:lang w:val="nl-NL"/>
        </w:rPr>
        <w:t xml:space="preserve"> gaat het in het derde deel om de training van het denken en de actie die bij het denken hoort. </w:t>
      </w:r>
      <w:r w:rsidR="00593ED1">
        <w:rPr>
          <w:rFonts w:ascii="Courier New" w:hAnsi="Courier New" w:cs="Courier New"/>
          <w:lang w:val="nl-NL"/>
        </w:rPr>
        <w:t>K</w:t>
      </w:r>
      <w:r>
        <w:rPr>
          <w:rFonts w:ascii="Courier New" w:hAnsi="Courier New" w:cs="Courier New"/>
          <w:lang w:val="nl-NL"/>
        </w:rPr>
        <w:t xml:space="preserve">inderen worden </w:t>
      </w:r>
      <w:r w:rsidR="00593ED1">
        <w:rPr>
          <w:rFonts w:ascii="Courier New" w:hAnsi="Courier New" w:cs="Courier New"/>
          <w:lang w:val="nl-NL"/>
        </w:rPr>
        <w:t xml:space="preserve">met interesse in hun omgeving </w:t>
      </w:r>
      <w:r>
        <w:rPr>
          <w:rFonts w:ascii="Courier New" w:hAnsi="Courier New" w:cs="Courier New"/>
          <w:lang w:val="nl-NL"/>
        </w:rPr>
        <w:t>geboren</w:t>
      </w:r>
      <w:r w:rsidR="00593ED1">
        <w:rPr>
          <w:rFonts w:ascii="Courier New" w:hAnsi="Courier New" w:cs="Courier New"/>
          <w:lang w:val="nl-NL"/>
        </w:rPr>
        <w:t xml:space="preserve">. Zaak is het eerst zeggenschap over het eigen lichaam te krijgen en zich sociaal leren verhouden door te imiteren, op te letten, te observeren, door voor handelingen te kiezen, te experimenteren en te zien wat het oplevert. Hun denken ontwikkelt zich in het spel met doelloze activiteiten, waarin ze zich een speelse houding van vrijheid eigen maken. Later wordt naast de verbeelding het resultaatgerichte werk belangrijk, waarmee ze middelen en doelen met elkaar in verband weten te brengen. Taal </w:t>
      </w:r>
      <w:r w:rsidR="00FA2DCF">
        <w:rPr>
          <w:rFonts w:ascii="Courier New" w:hAnsi="Courier New" w:cs="Courier New"/>
          <w:lang w:val="nl-NL"/>
        </w:rPr>
        <w:t xml:space="preserve">(of tekens) </w:t>
      </w:r>
      <w:r w:rsidR="00593ED1">
        <w:rPr>
          <w:rFonts w:ascii="Courier New" w:hAnsi="Courier New" w:cs="Courier New"/>
          <w:lang w:val="nl-NL"/>
        </w:rPr>
        <w:t xml:space="preserve">is een belangrijk gereedschap </w:t>
      </w:r>
      <w:r w:rsidR="00FA2DCF">
        <w:rPr>
          <w:rFonts w:ascii="Courier New" w:hAnsi="Courier New" w:cs="Courier New"/>
          <w:lang w:val="nl-NL"/>
        </w:rPr>
        <w:t xml:space="preserve">om in de eerste plaats activiteiten van anderen te beïnvloeden, voor sociale relaties en voor het denken en de kennis. Daarmee kunnen betekenis worden onderscheiden, vastgelegd, getransformeerd en georganiseerd. </w:t>
      </w:r>
      <w:r w:rsidR="00A459C1">
        <w:rPr>
          <w:rFonts w:ascii="Courier New" w:hAnsi="Courier New" w:cs="Courier New"/>
          <w:lang w:val="nl-NL"/>
        </w:rPr>
        <w:t xml:space="preserve">Een bepaald vocabulaire is daarvoor nodig, dat we nauwkeurig en geordend weten te gebruiken. Onderwijshervormers stellen dat dat er in het onderwijs nogal nadruk wordt gelegd op de linguïstische factor van taal en zelf kennis maken met dingen en anderen wordt onderschat. Voor </w:t>
      </w:r>
      <w:proofErr w:type="spellStart"/>
      <w:r w:rsidR="00A459C1">
        <w:rPr>
          <w:rFonts w:ascii="Courier New" w:hAnsi="Courier New" w:cs="Courier New"/>
          <w:lang w:val="nl-NL"/>
        </w:rPr>
        <w:t>Dewey</w:t>
      </w:r>
      <w:proofErr w:type="spellEnd"/>
      <w:r w:rsidR="00A459C1">
        <w:rPr>
          <w:rFonts w:ascii="Courier New" w:hAnsi="Courier New" w:cs="Courier New"/>
          <w:lang w:val="nl-NL"/>
        </w:rPr>
        <w:t xml:space="preserve"> is observatie van het grootste belang, maar plaatst het wel binnen de wetenschappelijke methode. Daar waar het kind dingen moet ontdekken en observeert of de gekozen weg de verlangde resultaten oplevert</w:t>
      </w:r>
      <w:r w:rsidR="00F538AF">
        <w:rPr>
          <w:rFonts w:ascii="Courier New" w:hAnsi="Courier New" w:cs="Courier New"/>
          <w:lang w:val="nl-NL"/>
        </w:rPr>
        <w:t xml:space="preserve"> en leert van anderen. Ook de rol van de leerkracht moet gericht zijn op stimuleren en richting geven aan het reflecteren van kinderen en het cultiveren van een doordachte houding. De formele stappen van de Duitse pedagoog Herbart zijn wat hem betreft te veel vanuit de leerkracht gedefinieerd, de persoon die het begrijpt. Maar waar zitten die leerlingen zelf en waar lopen zij tegenaan? Krijgen ze wel voldoende door waar het probleem ligt en waar het omgaat? Worden ze zelf wel verantwoordelijk gemaakt voor het redeneerproces dat vervolgens nodig is? Weten ze wel de juiste conclusies te trekken, </w:t>
      </w:r>
      <w:r w:rsidR="00F179A3">
        <w:rPr>
          <w:rFonts w:ascii="Courier New" w:hAnsi="Courier New" w:cs="Courier New"/>
          <w:lang w:val="nl-NL"/>
        </w:rPr>
        <w:t xml:space="preserve">pakken ze de betekenis en kunnen ze kennis voldoende generaliseren naar nieuwe situaties? Het gaat er niet om een bepaald inzicht erin te slaan. </w:t>
      </w:r>
      <w:r w:rsidR="008C595B">
        <w:rPr>
          <w:rFonts w:ascii="Courier New" w:hAnsi="Courier New" w:cs="Courier New"/>
          <w:lang w:val="nl-NL"/>
        </w:rPr>
        <w:t>Naast het observeren en redeneren, is het nodig</w:t>
      </w:r>
      <w:r w:rsidR="00F179A3">
        <w:rPr>
          <w:rFonts w:ascii="Courier New" w:hAnsi="Courier New" w:cs="Courier New"/>
          <w:lang w:val="nl-NL"/>
        </w:rPr>
        <w:t xml:space="preserve"> de inzichten weten toe te passen. </w:t>
      </w:r>
    </w:p>
    <w:p w14:paraId="093B6C14" w14:textId="77777777" w:rsidR="00F179A3" w:rsidRDefault="00F179A3" w:rsidP="00F179A3">
      <w:pPr>
        <w:rPr>
          <w:rFonts w:ascii="Courier New" w:hAnsi="Courier New" w:cs="Courier New"/>
          <w:lang w:val="nl-NL"/>
        </w:rPr>
      </w:pPr>
    </w:p>
    <w:p w14:paraId="78700C63" w14:textId="77777777" w:rsidR="00F179A3" w:rsidRDefault="00F179A3" w:rsidP="00F179A3">
      <w:pPr>
        <w:rPr>
          <w:rFonts w:ascii="Courier New" w:hAnsi="Courier New" w:cs="Courier New"/>
          <w:lang w:val="nl-NL"/>
        </w:rPr>
      </w:pPr>
    </w:p>
    <w:p w14:paraId="3131C2BD" w14:textId="791A66F6" w:rsidR="000244FE" w:rsidRDefault="00F179A3" w:rsidP="00F179A3">
      <w:pPr>
        <w:rPr>
          <w:rFonts w:ascii="Courier New" w:hAnsi="Courier New" w:cs="Courier New"/>
          <w:lang w:val="nl-NL"/>
        </w:rPr>
      </w:pPr>
      <w:r>
        <w:rPr>
          <w:rFonts w:ascii="Courier New" w:hAnsi="Courier New" w:cs="Courier New"/>
          <w:lang w:val="nl-NL"/>
        </w:rPr>
        <w:t xml:space="preserve">Denken is </w:t>
      </w:r>
      <w:r w:rsidR="008C595B">
        <w:rPr>
          <w:rFonts w:ascii="Courier New" w:hAnsi="Courier New" w:cs="Courier New"/>
          <w:lang w:val="nl-NL"/>
        </w:rPr>
        <w:t xml:space="preserve">niet eenduidig te definiëren en </w:t>
      </w:r>
      <w:r>
        <w:rPr>
          <w:rFonts w:ascii="Courier New" w:hAnsi="Courier New" w:cs="Courier New"/>
          <w:lang w:val="nl-NL"/>
        </w:rPr>
        <w:t>eerder iets van balans</w:t>
      </w:r>
      <w:r w:rsidR="008C595B">
        <w:rPr>
          <w:rFonts w:ascii="Courier New" w:hAnsi="Courier New" w:cs="Courier New"/>
          <w:lang w:val="nl-NL"/>
        </w:rPr>
        <w:t>. Zo hebben we een weg te zoeken</w:t>
      </w:r>
      <w:r>
        <w:rPr>
          <w:rFonts w:ascii="Courier New" w:hAnsi="Courier New" w:cs="Courier New"/>
          <w:lang w:val="nl-NL"/>
        </w:rPr>
        <w:t xml:space="preserve"> tussen onbewust en bewust. Vaak gaan we ervanuit dat we hetzelfde begrijpen. Beter is het om het impliciete expliciet te maken. Wat </w:t>
      </w:r>
      <w:r>
        <w:rPr>
          <w:rFonts w:ascii="Courier New" w:hAnsi="Courier New" w:cs="Courier New"/>
          <w:lang w:val="nl-NL"/>
        </w:rPr>
        <w:lastRenderedPageBreak/>
        <w:t>bedoelen we precies en laten we onze gemeenschappelijk achtergrond eens onderzoeken. Niet te snel uitgaan van het bekende</w:t>
      </w:r>
      <w:r w:rsidR="00934317">
        <w:rPr>
          <w:rFonts w:ascii="Courier New" w:hAnsi="Courier New" w:cs="Courier New"/>
          <w:lang w:val="nl-NL"/>
        </w:rPr>
        <w:t xml:space="preserve"> en wat we gewend zijn en ook niet te snel bang zijn voor het nieuwe. Het onbewuste geeft spontaniteit en frisheid en het bewuste overtuiging en controle en daar ergens het midden tussen vinden</w:t>
      </w:r>
      <w:r w:rsidR="008C595B">
        <w:rPr>
          <w:rFonts w:ascii="Courier New" w:hAnsi="Courier New" w:cs="Courier New"/>
          <w:lang w:val="nl-NL"/>
        </w:rPr>
        <w:t>, dat is wat hem voor ogen staat</w:t>
      </w:r>
      <w:r w:rsidR="00934317">
        <w:rPr>
          <w:rFonts w:ascii="Courier New" w:hAnsi="Courier New" w:cs="Courier New"/>
          <w:lang w:val="nl-NL"/>
        </w:rPr>
        <w:t>. De tegenstelling tussen proces en product is ook zoiets</w:t>
      </w:r>
      <w:r w:rsidR="008C595B">
        <w:rPr>
          <w:rFonts w:ascii="Courier New" w:hAnsi="Courier New" w:cs="Courier New"/>
          <w:lang w:val="nl-NL"/>
        </w:rPr>
        <w:t>. Ook daartussen hebben we balans te zoeken</w:t>
      </w:r>
      <w:r w:rsidR="00934317">
        <w:rPr>
          <w:rFonts w:ascii="Courier New" w:hAnsi="Courier New" w:cs="Courier New"/>
          <w:lang w:val="nl-NL"/>
        </w:rPr>
        <w:t xml:space="preserve">. Het spel hoort dan vooral bij het proces en de </w:t>
      </w:r>
      <w:r w:rsidR="008C595B">
        <w:rPr>
          <w:rFonts w:ascii="Courier New" w:hAnsi="Courier New" w:cs="Courier New"/>
          <w:lang w:val="nl-NL"/>
        </w:rPr>
        <w:t>handelingen</w:t>
      </w:r>
      <w:r w:rsidR="00934317">
        <w:rPr>
          <w:rFonts w:ascii="Courier New" w:hAnsi="Courier New" w:cs="Courier New"/>
          <w:lang w:val="nl-NL"/>
        </w:rPr>
        <w:t>, beelden en emoties</w:t>
      </w:r>
      <w:r w:rsidR="008C595B">
        <w:rPr>
          <w:rFonts w:ascii="Courier New" w:hAnsi="Courier New" w:cs="Courier New"/>
          <w:lang w:val="nl-NL"/>
        </w:rPr>
        <w:t xml:space="preserve"> die daarbij horen</w:t>
      </w:r>
      <w:r w:rsidR="00934317">
        <w:rPr>
          <w:rFonts w:ascii="Courier New" w:hAnsi="Courier New" w:cs="Courier New"/>
          <w:lang w:val="nl-NL"/>
        </w:rPr>
        <w:t xml:space="preserve">. Bij het werk gaat het om </w:t>
      </w:r>
      <w:r w:rsidR="008C595B">
        <w:rPr>
          <w:rFonts w:ascii="Courier New" w:hAnsi="Courier New" w:cs="Courier New"/>
          <w:lang w:val="nl-NL"/>
        </w:rPr>
        <w:t xml:space="preserve">het product: </w:t>
      </w:r>
      <w:r w:rsidR="00934317">
        <w:rPr>
          <w:rFonts w:ascii="Courier New" w:hAnsi="Courier New" w:cs="Courier New"/>
          <w:lang w:val="nl-NL"/>
        </w:rPr>
        <w:t xml:space="preserve">de uitkomst, de aandacht en de controle over de middelen. Het </w:t>
      </w:r>
      <w:r w:rsidR="008C595B">
        <w:rPr>
          <w:rFonts w:ascii="Courier New" w:hAnsi="Courier New" w:cs="Courier New"/>
          <w:lang w:val="nl-NL"/>
        </w:rPr>
        <w:t>proces en het product</w:t>
      </w:r>
      <w:r w:rsidR="00934317">
        <w:rPr>
          <w:rFonts w:ascii="Courier New" w:hAnsi="Courier New" w:cs="Courier New"/>
          <w:lang w:val="nl-NL"/>
        </w:rPr>
        <w:t xml:space="preserve"> </w:t>
      </w:r>
      <w:r w:rsidR="008C595B">
        <w:rPr>
          <w:rFonts w:ascii="Courier New" w:hAnsi="Courier New" w:cs="Courier New"/>
          <w:lang w:val="nl-NL"/>
        </w:rPr>
        <w:t xml:space="preserve">komen we </w:t>
      </w:r>
      <w:r w:rsidR="00934317">
        <w:rPr>
          <w:rFonts w:ascii="Courier New" w:hAnsi="Courier New" w:cs="Courier New"/>
          <w:lang w:val="nl-NL"/>
        </w:rPr>
        <w:t xml:space="preserve">ook in de kunst </w:t>
      </w:r>
      <w:r w:rsidR="008C595B">
        <w:rPr>
          <w:rFonts w:ascii="Courier New" w:hAnsi="Courier New" w:cs="Courier New"/>
          <w:lang w:val="nl-NL"/>
        </w:rPr>
        <w:t xml:space="preserve">zo duidelijk tegen </w:t>
      </w:r>
      <w:r w:rsidR="00934317">
        <w:rPr>
          <w:rFonts w:ascii="Courier New" w:hAnsi="Courier New" w:cs="Courier New"/>
          <w:lang w:val="nl-NL"/>
        </w:rPr>
        <w:t xml:space="preserve">en daarom is het leraarschap ook </w:t>
      </w:r>
      <w:r w:rsidR="008C595B">
        <w:rPr>
          <w:rFonts w:ascii="Courier New" w:hAnsi="Courier New" w:cs="Courier New"/>
          <w:lang w:val="nl-NL"/>
        </w:rPr>
        <w:t>zo goed te vergelijken</w:t>
      </w:r>
      <w:r w:rsidR="00934317">
        <w:rPr>
          <w:rFonts w:ascii="Courier New" w:hAnsi="Courier New" w:cs="Courier New"/>
          <w:lang w:val="nl-NL"/>
        </w:rPr>
        <w:t xml:space="preserve"> met dat van de kunstenaar. </w:t>
      </w:r>
      <w:r w:rsidR="008C595B">
        <w:rPr>
          <w:rFonts w:ascii="Courier New" w:hAnsi="Courier New" w:cs="Courier New"/>
          <w:lang w:val="nl-NL"/>
        </w:rPr>
        <w:t>De leraar moet</w:t>
      </w:r>
      <w:r w:rsidR="00934317">
        <w:rPr>
          <w:rFonts w:ascii="Courier New" w:hAnsi="Courier New" w:cs="Courier New"/>
          <w:lang w:val="nl-NL"/>
        </w:rPr>
        <w:t xml:space="preserve"> enthousiasme, grote ideeën en energie overbrengen. Maar </w:t>
      </w:r>
      <w:r w:rsidR="008C595B">
        <w:rPr>
          <w:rFonts w:ascii="Courier New" w:hAnsi="Courier New" w:cs="Courier New"/>
          <w:lang w:val="nl-NL"/>
        </w:rPr>
        <w:t>ook is het nodig</w:t>
      </w:r>
      <w:r w:rsidR="00934317">
        <w:rPr>
          <w:rFonts w:ascii="Courier New" w:hAnsi="Courier New" w:cs="Courier New"/>
          <w:lang w:val="nl-NL"/>
        </w:rPr>
        <w:t xml:space="preserve"> aandacht voor het detail </w:t>
      </w:r>
      <w:r w:rsidR="008C595B">
        <w:rPr>
          <w:rFonts w:ascii="Courier New" w:hAnsi="Courier New" w:cs="Courier New"/>
          <w:lang w:val="nl-NL"/>
        </w:rPr>
        <w:t xml:space="preserve">te </w:t>
      </w:r>
      <w:r w:rsidR="00934317">
        <w:rPr>
          <w:rFonts w:ascii="Courier New" w:hAnsi="Courier New" w:cs="Courier New"/>
          <w:lang w:val="nl-NL"/>
        </w:rPr>
        <w:t>hebben</w:t>
      </w:r>
      <w:r w:rsidR="008C595B">
        <w:rPr>
          <w:rFonts w:ascii="Courier New" w:hAnsi="Courier New" w:cs="Courier New"/>
          <w:lang w:val="nl-NL"/>
        </w:rPr>
        <w:t xml:space="preserve"> en kennis te hebben over</w:t>
      </w:r>
      <w:r w:rsidR="00934317">
        <w:rPr>
          <w:rFonts w:ascii="Courier New" w:hAnsi="Courier New" w:cs="Courier New"/>
          <w:lang w:val="nl-NL"/>
        </w:rPr>
        <w:t xml:space="preserve"> middelen en vaardigheden </w:t>
      </w:r>
      <w:r w:rsidR="008C595B">
        <w:rPr>
          <w:rFonts w:ascii="Courier New" w:hAnsi="Courier New" w:cs="Courier New"/>
          <w:lang w:val="nl-NL"/>
        </w:rPr>
        <w:t xml:space="preserve">die </w:t>
      </w:r>
      <w:r w:rsidR="00934317">
        <w:rPr>
          <w:rFonts w:ascii="Courier New" w:hAnsi="Courier New" w:cs="Courier New"/>
          <w:lang w:val="nl-NL"/>
        </w:rPr>
        <w:t xml:space="preserve">nodig zijn om bepaalde resultaten te behalen. Tot slot is het nodig </w:t>
      </w:r>
      <w:r w:rsidR="008C595B">
        <w:rPr>
          <w:rFonts w:ascii="Courier New" w:hAnsi="Courier New" w:cs="Courier New"/>
          <w:lang w:val="nl-NL"/>
        </w:rPr>
        <w:t>balans te vinden tussen wat</w:t>
      </w:r>
      <w:r w:rsidR="000244FE">
        <w:rPr>
          <w:rFonts w:ascii="Courier New" w:hAnsi="Courier New" w:cs="Courier New"/>
          <w:lang w:val="nl-NL"/>
        </w:rPr>
        <w:t xml:space="preserve"> dichtbij ligt </w:t>
      </w:r>
      <w:r w:rsidR="008C595B">
        <w:rPr>
          <w:rFonts w:ascii="Courier New" w:hAnsi="Courier New" w:cs="Courier New"/>
          <w:lang w:val="nl-NL"/>
        </w:rPr>
        <w:t>en</w:t>
      </w:r>
      <w:r w:rsidR="000244FE">
        <w:rPr>
          <w:rFonts w:ascii="Courier New" w:hAnsi="Courier New" w:cs="Courier New"/>
          <w:lang w:val="nl-NL"/>
        </w:rPr>
        <w:t xml:space="preserve"> wat verder weg ligt, het oude met het nieuwe</w:t>
      </w:r>
      <w:r w:rsidR="008C595B">
        <w:rPr>
          <w:rFonts w:ascii="Courier New" w:hAnsi="Courier New" w:cs="Courier New"/>
          <w:lang w:val="nl-NL"/>
        </w:rPr>
        <w:t xml:space="preserve"> weten te verbinden</w:t>
      </w:r>
      <w:r w:rsidR="000244FE">
        <w:rPr>
          <w:rFonts w:ascii="Courier New" w:hAnsi="Courier New" w:cs="Courier New"/>
          <w:lang w:val="nl-NL"/>
        </w:rPr>
        <w:t>. Daarom is het oo</w:t>
      </w:r>
      <w:r w:rsidR="008C595B">
        <w:rPr>
          <w:rFonts w:ascii="Courier New" w:hAnsi="Courier New" w:cs="Courier New"/>
          <w:lang w:val="nl-NL"/>
        </w:rPr>
        <w:t>k te begrijpen</w:t>
      </w:r>
      <w:r w:rsidR="000244FE">
        <w:rPr>
          <w:rFonts w:ascii="Courier New" w:hAnsi="Courier New" w:cs="Courier New"/>
          <w:lang w:val="nl-NL"/>
        </w:rPr>
        <w:t xml:space="preserve"> </w:t>
      </w:r>
      <w:r w:rsidR="008C595B">
        <w:rPr>
          <w:rFonts w:ascii="Courier New" w:hAnsi="Courier New" w:cs="Courier New"/>
          <w:lang w:val="nl-NL"/>
        </w:rPr>
        <w:t xml:space="preserve">wanneer </w:t>
      </w:r>
      <w:r w:rsidR="000244FE">
        <w:rPr>
          <w:rFonts w:ascii="Courier New" w:hAnsi="Courier New" w:cs="Courier New"/>
          <w:lang w:val="nl-NL"/>
        </w:rPr>
        <w:t xml:space="preserve">iets nieuws in een vak </w:t>
      </w:r>
      <w:r w:rsidR="008C595B">
        <w:rPr>
          <w:rFonts w:ascii="Courier New" w:hAnsi="Courier New" w:cs="Courier New"/>
          <w:lang w:val="nl-NL"/>
        </w:rPr>
        <w:t>getransformeerd wordt</w:t>
      </w:r>
      <w:r w:rsidR="000244FE">
        <w:rPr>
          <w:rFonts w:ascii="Courier New" w:hAnsi="Courier New" w:cs="Courier New"/>
          <w:lang w:val="nl-NL"/>
        </w:rPr>
        <w:t xml:space="preserve"> via dat wat een leerling al bezit. Observeren wat hij ziet en verbeelden wat kan zijn van eenzelfde orde. Verbeelding vult aan en verdiept de observatie.</w:t>
      </w:r>
    </w:p>
    <w:p w14:paraId="30E262EC" w14:textId="77777777" w:rsidR="000244FE" w:rsidRDefault="000244FE" w:rsidP="00F179A3">
      <w:pPr>
        <w:rPr>
          <w:rFonts w:ascii="Courier New" w:hAnsi="Courier New" w:cs="Courier New"/>
          <w:lang w:val="nl-NL"/>
        </w:rPr>
      </w:pPr>
    </w:p>
    <w:p w14:paraId="3DCC6185" w14:textId="1953BD24" w:rsidR="000244FE" w:rsidRDefault="000244FE" w:rsidP="00F179A3">
      <w:pPr>
        <w:rPr>
          <w:rFonts w:ascii="Courier New" w:hAnsi="Courier New" w:cs="Courier New"/>
          <w:lang w:val="nl-NL"/>
        </w:rPr>
      </w:pPr>
      <w:r>
        <w:rPr>
          <w:rFonts w:ascii="Courier New" w:hAnsi="Courier New" w:cs="Courier New"/>
          <w:lang w:val="nl-NL"/>
        </w:rPr>
        <w:t>Citaat</w:t>
      </w:r>
    </w:p>
    <w:p w14:paraId="00F562E6" w14:textId="77777777" w:rsidR="000244FE" w:rsidRDefault="000244FE" w:rsidP="00F179A3">
      <w:pPr>
        <w:rPr>
          <w:rFonts w:ascii="Courier New" w:hAnsi="Courier New" w:cs="Courier New"/>
          <w:lang w:val="nl-NL"/>
        </w:rPr>
      </w:pPr>
      <w:r>
        <w:rPr>
          <w:rFonts w:ascii="Courier New" w:hAnsi="Courier New" w:cs="Courier New"/>
          <w:lang w:val="nl-NL"/>
        </w:rPr>
        <w:t>Twee recensies</w:t>
      </w:r>
    </w:p>
    <w:p w14:paraId="4E662755" w14:textId="5ECB94D5" w:rsidR="00551C8A" w:rsidRDefault="000244FE" w:rsidP="00F179A3">
      <w:pPr>
        <w:rPr>
          <w:rFonts w:ascii="Courier New" w:hAnsi="Courier New" w:cs="Courier New"/>
          <w:lang w:val="nl-NL"/>
        </w:rPr>
      </w:pPr>
      <w:r>
        <w:rPr>
          <w:rFonts w:ascii="Courier New" w:hAnsi="Courier New" w:cs="Courier New"/>
          <w:lang w:val="nl-NL"/>
        </w:rPr>
        <w:t xml:space="preserve">Thayer </w:t>
      </w:r>
      <w:r w:rsidR="00A459C1">
        <w:rPr>
          <w:rFonts w:ascii="Courier New" w:hAnsi="Courier New" w:cs="Courier New"/>
          <w:lang w:val="nl-NL"/>
        </w:rPr>
        <w:t xml:space="preserve"> </w:t>
      </w:r>
      <w:r w:rsidR="00FA2DCF">
        <w:rPr>
          <w:rFonts w:ascii="Courier New" w:hAnsi="Courier New" w:cs="Courier New"/>
          <w:lang w:val="nl-NL"/>
        </w:rPr>
        <w:t xml:space="preserve">   </w:t>
      </w:r>
    </w:p>
    <w:p w14:paraId="1AEADC01" w14:textId="77777777" w:rsidR="005616BA" w:rsidRDefault="005616BA">
      <w:pPr>
        <w:rPr>
          <w:rFonts w:ascii="Courier New" w:hAnsi="Courier New" w:cs="Courier New"/>
          <w:lang w:val="nl-NL"/>
        </w:rPr>
      </w:pPr>
    </w:p>
    <w:p w14:paraId="0347EA9E" w14:textId="77777777" w:rsidR="005616BA" w:rsidRDefault="005616BA">
      <w:pPr>
        <w:rPr>
          <w:rFonts w:ascii="Courier New" w:hAnsi="Courier New" w:cs="Courier New"/>
          <w:lang w:val="nl-NL"/>
        </w:rPr>
      </w:pPr>
    </w:p>
    <w:p w14:paraId="1C573A26" w14:textId="566304C0" w:rsidR="005616BA" w:rsidRDefault="005616BA">
      <w:pPr>
        <w:rPr>
          <w:rFonts w:ascii="Courier New" w:hAnsi="Courier New" w:cs="Courier New"/>
          <w:lang w:val="en-US"/>
        </w:rPr>
      </w:pPr>
      <w:r w:rsidRPr="008C595B">
        <w:rPr>
          <w:rFonts w:ascii="Courier New" w:hAnsi="Courier New" w:cs="Courier New"/>
          <w:lang w:val="en-US"/>
        </w:rPr>
        <w:t xml:space="preserve">Dewey, J. (1910). </w:t>
      </w:r>
      <w:r w:rsidRPr="008C595B">
        <w:rPr>
          <w:rFonts w:ascii="Courier New" w:hAnsi="Courier New" w:cs="Courier New"/>
          <w:i/>
          <w:iCs/>
          <w:lang w:val="en-US"/>
        </w:rPr>
        <w:t>How We Think.</w:t>
      </w:r>
      <w:r w:rsidRPr="008C595B">
        <w:rPr>
          <w:rFonts w:ascii="Courier New" w:hAnsi="Courier New" w:cs="Courier New"/>
          <w:lang w:val="en-US"/>
        </w:rPr>
        <w:t xml:space="preserve"> </w:t>
      </w:r>
      <w:r>
        <w:rPr>
          <w:rFonts w:ascii="Courier New" w:hAnsi="Courier New" w:cs="Courier New"/>
          <w:lang w:val="en-US"/>
        </w:rPr>
        <w:t>MW6, p. 178-357.</w:t>
      </w:r>
    </w:p>
    <w:p w14:paraId="122C46E8" w14:textId="77777777" w:rsidR="005616BA" w:rsidRDefault="005616BA">
      <w:pPr>
        <w:rPr>
          <w:rFonts w:ascii="Courier New" w:hAnsi="Courier New" w:cs="Courier New"/>
          <w:lang w:val="en-US"/>
        </w:rPr>
      </w:pPr>
    </w:p>
    <w:p w14:paraId="387FB2C0" w14:textId="5D92347D" w:rsidR="005616BA" w:rsidRPr="005616BA" w:rsidRDefault="005616BA">
      <w:pPr>
        <w:rPr>
          <w:rFonts w:ascii="Courier New" w:hAnsi="Courier New" w:cs="Courier New"/>
          <w:lang w:val="en-US"/>
        </w:rPr>
      </w:pPr>
      <w:r>
        <w:rPr>
          <w:rFonts w:ascii="Courier New" w:hAnsi="Courier New" w:cs="Courier New"/>
          <w:lang w:val="en-US"/>
        </w:rPr>
        <w:t xml:space="preserve">Thayer, H.S &amp; Thayer, V.T. </w:t>
      </w:r>
      <w:r w:rsidRPr="005616BA">
        <w:rPr>
          <w:rFonts w:ascii="Courier New" w:hAnsi="Courier New" w:cs="Courier New"/>
          <w:i/>
          <w:iCs/>
          <w:lang w:val="en-US"/>
        </w:rPr>
        <w:t>Introduction.</w:t>
      </w:r>
      <w:r>
        <w:rPr>
          <w:rFonts w:ascii="Courier New" w:hAnsi="Courier New" w:cs="Courier New"/>
          <w:lang w:val="en-US"/>
        </w:rPr>
        <w:t xml:space="preserve"> MW6, p. ix-xxviii.</w:t>
      </w:r>
    </w:p>
    <w:sectPr w:rsidR="005616BA" w:rsidRPr="005616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10"/>
    <w:rsid w:val="000244FE"/>
    <w:rsid w:val="00052C4A"/>
    <w:rsid w:val="0008767C"/>
    <w:rsid w:val="00380051"/>
    <w:rsid w:val="00460563"/>
    <w:rsid w:val="004714D5"/>
    <w:rsid w:val="004F0D0C"/>
    <w:rsid w:val="005072ED"/>
    <w:rsid w:val="00515376"/>
    <w:rsid w:val="00521FC9"/>
    <w:rsid w:val="00551C8A"/>
    <w:rsid w:val="0056159C"/>
    <w:rsid w:val="005616BA"/>
    <w:rsid w:val="00593ED1"/>
    <w:rsid w:val="005B57FA"/>
    <w:rsid w:val="005D1E10"/>
    <w:rsid w:val="006C2414"/>
    <w:rsid w:val="007A240D"/>
    <w:rsid w:val="00871378"/>
    <w:rsid w:val="008C595B"/>
    <w:rsid w:val="00913A74"/>
    <w:rsid w:val="00934317"/>
    <w:rsid w:val="00935C7B"/>
    <w:rsid w:val="00986C00"/>
    <w:rsid w:val="00A24FA5"/>
    <w:rsid w:val="00A459C1"/>
    <w:rsid w:val="00AA239E"/>
    <w:rsid w:val="00AB3E47"/>
    <w:rsid w:val="00B33E1B"/>
    <w:rsid w:val="00BD53FC"/>
    <w:rsid w:val="00CC7F4C"/>
    <w:rsid w:val="00CE37E0"/>
    <w:rsid w:val="00DA0EA6"/>
    <w:rsid w:val="00DF2F58"/>
    <w:rsid w:val="00E75DAA"/>
    <w:rsid w:val="00F179A3"/>
    <w:rsid w:val="00F538AF"/>
    <w:rsid w:val="00FA2DCF"/>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2AA0E2E"/>
  <w15:chartTrackingRefBased/>
  <w15:docId w15:val="{BAE73E64-7B16-2845-A430-CE25B255C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E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1E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1E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1E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E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E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E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E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E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E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1E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1E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1E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E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E10"/>
    <w:rPr>
      <w:rFonts w:eastAsiaTheme="majorEastAsia" w:cstheme="majorBidi"/>
      <w:color w:val="272727" w:themeColor="text1" w:themeTint="D8"/>
    </w:rPr>
  </w:style>
  <w:style w:type="paragraph" w:styleId="Title">
    <w:name w:val="Title"/>
    <w:basedOn w:val="Normal"/>
    <w:next w:val="Normal"/>
    <w:link w:val="TitleChar"/>
    <w:uiPriority w:val="10"/>
    <w:qFormat/>
    <w:rsid w:val="005D1E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E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E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1E10"/>
    <w:rPr>
      <w:i/>
      <w:iCs/>
      <w:color w:val="404040" w:themeColor="text1" w:themeTint="BF"/>
    </w:rPr>
  </w:style>
  <w:style w:type="paragraph" w:styleId="ListParagraph">
    <w:name w:val="List Paragraph"/>
    <w:basedOn w:val="Normal"/>
    <w:uiPriority w:val="34"/>
    <w:qFormat/>
    <w:rsid w:val="005D1E10"/>
    <w:pPr>
      <w:ind w:left="720"/>
      <w:contextualSpacing/>
    </w:pPr>
  </w:style>
  <w:style w:type="character" w:styleId="IntenseEmphasis">
    <w:name w:val="Intense Emphasis"/>
    <w:basedOn w:val="DefaultParagraphFont"/>
    <w:uiPriority w:val="21"/>
    <w:qFormat/>
    <w:rsid w:val="005D1E10"/>
    <w:rPr>
      <w:i/>
      <w:iCs/>
      <w:color w:val="0F4761" w:themeColor="accent1" w:themeShade="BF"/>
    </w:rPr>
  </w:style>
  <w:style w:type="paragraph" w:styleId="IntenseQuote">
    <w:name w:val="Intense Quote"/>
    <w:basedOn w:val="Normal"/>
    <w:next w:val="Normal"/>
    <w:link w:val="IntenseQuoteChar"/>
    <w:uiPriority w:val="30"/>
    <w:qFormat/>
    <w:rsid w:val="005D1E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E10"/>
    <w:rPr>
      <w:i/>
      <w:iCs/>
      <w:color w:val="0F4761" w:themeColor="accent1" w:themeShade="BF"/>
    </w:rPr>
  </w:style>
  <w:style w:type="character" w:styleId="IntenseReference">
    <w:name w:val="Intense Reference"/>
    <w:basedOn w:val="DefaultParagraphFont"/>
    <w:uiPriority w:val="32"/>
    <w:qFormat/>
    <w:rsid w:val="005D1E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1963</Words>
  <Characters>11194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8</cp:revision>
  <dcterms:created xsi:type="dcterms:W3CDTF">2024-12-18T09:07:00Z</dcterms:created>
  <dcterms:modified xsi:type="dcterms:W3CDTF">2025-01-02T10:50:00Z</dcterms:modified>
</cp:coreProperties>
</file>