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0BF" w14:textId="78AABE82" w:rsidR="008A3EDE" w:rsidRDefault="008436C2" w:rsidP="00055C15">
      <w:pPr>
        <w:spacing w:line="360" w:lineRule="auto"/>
      </w:pPr>
      <w:r>
        <w:t>Leven zonder baas</w:t>
      </w:r>
    </w:p>
    <w:p w14:paraId="425AA3DA" w14:textId="77777777" w:rsidR="00E25938" w:rsidRDefault="00E25938" w:rsidP="00055C15">
      <w:pPr>
        <w:spacing w:line="360" w:lineRule="auto"/>
      </w:pPr>
    </w:p>
    <w:p w14:paraId="0663B90F" w14:textId="26342125" w:rsidR="009D100B" w:rsidRDefault="009D100B" w:rsidP="009D100B">
      <w:pPr>
        <w:spacing w:line="360" w:lineRule="auto"/>
      </w:pPr>
      <w:r>
        <w:t>*</w:t>
      </w:r>
      <w:r w:rsidR="008436C2" w:rsidRPr="008436C2">
        <w:t xml:space="preserve">Democratie opbouwen kost veel tijd en is het werk van iedereen. Het werk om het in stand te houden is nooit klaar en het proces is altijd controversieel. </w:t>
      </w:r>
      <w:r w:rsidR="008436C2">
        <w:t>Her</w:t>
      </w:r>
      <w:r w:rsidR="008436C2" w:rsidRPr="008436C2">
        <w:t xml:space="preserve">kennen wat kapot gaat en repareren wat kapot is, hoort er altijd </w:t>
      </w:r>
      <w:proofErr w:type="gramStart"/>
      <w:r w:rsidR="008436C2" w:rsidRPr="008436C2">
        <w:t>bij.</w:t>
      </w:r>
      <w:r>
        <w:t>*</w:t>
      </w:r>
      <w:proofErr w:type="gramEnd"/>
      <w:r>
        <w:t>\</w:t>
      </w:r>
    </w:p>
    <w:p w14:paraId="3ABF36B0" w14:textId="6378A589" w:rsidR="009D100B" w:rsidRDefault="009D100B" w:rsidP="009D100B">
      <w:pPr>
        <w:spacing w:line="360" w:lineRule="auto"/>
      </w:pPr>
      <w:r>
        <w:t>-</w:t>
      </w:r>
      <w:r w:rsidR="008436C2">
        <w:t xml:space="preserve"> Brook </w:t>
      </w:r>
      <w:proofErr w:type="spellStart"/>
      <w:r w:rsidR="008436C2">
        <w:t>Manville</w:t>
      </w:r>
      <w:proofErr w:type="spellEnd"/>
      <w:r w:rsidR="008436C2">
        <w:t xml:space="preserve"> en </w:t>
      </w:r>
      <w:proofErr w:type="spellStart"/>
      <w:r w:rsidR="008436C2">
        <w:t>Josiah</w:t>
      </w:r>
      <w:proofErr w:type="spellEnd"/>
      <w:r w:rsidR="008436C2">
        <w:t xml:space="preserve"> Ober</w:t>
      </w:r>
    </w:p>
    <w:p w14:paraId="54A1C74B" w14:textId="77777777" w:rsidR="009D100B" w:rsidRDefault="009D100B" w:rsidP="009D100B">
      <w:pPr>
        <w:spacing w:line="360" w:lineRule="auto"/>
      </w:pPr>
    </w:p>
    <w:p w14:paraId="5D675B6A" w14:textId="3E1616A6" w:rsidR="009D100B" w:rsidRDefault="009D100B" w:rsidP="009D100B">
      <w:pPr>
        <w:spacing w:line="360" w:lineRule="auto"/>
      </w:pPr>
    </w:p>
    <w:p w14:paraId="612AE32C" w14:textId="40024586" w:rsidR="009D100B" w:rsidRDefault="008436C2" w:rsidP="009D100B">
      <w:pPr>
        <w:spacing w:line="360" w:lineRule="auto"/>
      </w:pPr>
      <w:r>
        <w:t>Uitdagingen voor de democratie</w:t>
      </w:r>
      <w:r w:rsidR="000004B3">
        <w:t xml:space="preserve"> en wat het doel van dit boek is</w:t>
      </w:r>
    </w:p>
    <w:p w14:paraId="0AB8BE34" w14:textId="373AB779" w:rsidR="000004B3" w:rsidRDefault="00EC1F66" w:rsidP="009D100B">
      <w:pPr>
        <w:spacing w:line="360" w:lineRule="auto"/>
      </w:pPr>
      <w:r>
        <w:t>Om democratieën te laten overleven moet je wel weten wat</w:t>
      </w:r>
      <w:r w:rsidR="000004B3">
        <w:t xml:space="preserve"> democratie</w:t>
      </w:r>
      <w:r>
        <w:t xml:space="preserve"> is</w:t>
      </w:r>
    </w:p>
    <w:p w14:paraId="2FE8A122" w14:textId="031835EA" w:rsidR="008436C2" w:rsidRDefault="00EC1F66" w:rsidP="009D100B">
      <w:pPr>
        <w:spacing w:line="360" w:lineRule="auto"/>
      </w:pPr>
      <w:r>
        <w:t>En je moet begrijpen hoe democratieën kunnen overleven en wat de</w:t>
      </w:r>
      <w:r w:rsidR="008436C2">
        <w:t xml:space="preserve"> voorwaarden</w:t>
      </w:r>
      <w:r>
        <w:t xml:space="preserve"> ervan zijn. Ze noemen er zeven.</w:t>
      </w:r>
    </w:p>
    <w:p w14:paraId="5780A8B3" w14:textId="77777777" w:rsidR="009D100B" w:rsidRDefault="009D100B" w:rsidP="009D100B">
      <w:pPr>
        <w:spacing w:line="360" w:lineRule="auto"/>
      </w:pPr>
    </w:p>
    <w:p w14:paraId="7DD4AEA5" w14:textId="77777777" w:rsidR="009D100B" w:rsidRDefault="009D100B" w:rsidP="009D100B">
      <w:pPr>
        <w:spacing w:line="36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33CE50D" w14:textId="77777777" w:rsidR="009D100B" w:rsidRDefault="009D100B" w:rsidP="009D100B">
      <w:pPr>
        <w:spacing w:line="360" w:lineRule="auto"/>
      </w:pPr>
    </w:p>
    <w:p w14:paraId="32B56C3B" w14:textId="77777777" w:rsidR="008436C2" w:rsidRDefault="008436C2" w:rsidP="008436C2">
      <w:pPr>
        <w:spacing w:line="360" w:lineRule="auto"/>
      </w:pPr>
      <w:proofErr w:type="spellStart"/>
      <w:r>
        <w:t>Case-studies</w:t>
      </w:r>
      <w:proofErr w:type="spellEnd"/>
    </w:p>
    <w:p w14:paraId="0CD8A89A" w14:textId="4DD3EED3" w:rsidR="008436C2" w:rsidRDefault="008436C2" w:rsidP="008436C2">
      <w:pPr>
        <w:spacing w:line="360" w:lineRule="auto"/>
      </w:pPr>
      <w:r>
        <w:t>Atheense democratie</w:t>
      </w:r>
    </w:p>
    <w:p w14:paraId="41E32622" w14:textId="48A7F747" w:rsidR="008436C2" w:rsidRDefault="008436C2" w:rsidP="008436C2">
      <w:pPr>
        <w:spacing w:line="360" w:lineRule="auto"/>
      </w:pPr>
      <w:r>
        <w:t>Republikeins Rome</w:t>
      </w:r>
    </w:p>
    <w:p w14:paraId="67230D7F" w14:textId="093DAC95" w:rsidR="009D100B" w:rsidRDefault="008436C2" w:rsidP="008436C2">
      <w:pPr>
        <w:spacing w:line="360" w:lineRule="auto"/>
      </w:pPr>
      <w:r>
        <w:t>Parlementaire systeem van Groot-Brittannië</w:t>
      </w:r>
    </w:p>
    <w:p w14:paraId="39A4D16F" w14:textId="383B33EF" w:rsidR="008436C2" w:rsidRDefault="008436C2" w:rsidP="008436C2">
      <w:pPr>
        <w:spacing w:line="360" w:lineRule="auto"/>
      </w:pPr>
      <w:r>
        <w:t>Federaal-constitutioneel Amerika</w:t>
      </w:r>
    </w:p>
    <w:p w14:paraId="5D2566E0" w14:textId="35FF580A" w:rsidR="008436C2" w:rsidRDefault="008436C2" w:rsidP="008436C2">
      <w:pPr>
        <w:spacing w:line="360" w:lineRule="auto"/>
      </w:pPr>
      <w:r>
        <w:t>Patronen</w:t>
      </w:r>
    </w:p>
    <w:p w14:paraId="46C99C79" w14:textId="1E3AD229" w:rsidR="009D100B" w:rsidRDefault="009D100B" w:rsidP="009D100B">
      <w:pPr>
        <w:spacing w:line="360" w:lineRule="auto"/>
      </w:pPr>
    </w:p>
    <w:p w14:paraId="7E4A4E90" w14:textId="77777777" w:rsidR="008436C2" w:rsidRDefault="008436C2" w:rsidP="008436C2">
      <w:pPr>
        <w:spacing w:line="360" w:lineRule="auto"/>
      </w:pPr>
    </w:p>
    <w:p w14:paraId="03B4D610" w14:textId="77777777" w:rsidR="008436C2" w:rsidRDefault="008436C2" w:rsidP="008436C2">
      <w:pPr>
        <w:spacing w:line="36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436EF61B" w14:textId="382EED59" w:rsidR="008436C2" w:rsidRDefault="008436C2" w:rsidP="009D100B">
      <w:pPr>
        <w:spacing w:line="360" w:lineRule="auto"/>
      </w:pPr>
      <w:r>
        <w:t>Burgerschap</w:t>
      </w:r>
    </w:p>
    <w:p w14:paraId="619012F9" w14:textId="77777777" w:rsidR="009D100B" w:rsidRDefault="009D100B" w:rsidP="009D100B">
      <w:pPr>
        <w:spacing w:line="360" w:lineRule="auto"/>
      </w:pPr>
    </w:p>
    <w:p w14:paraId="3EE8F0B9" w14:textId="77777777" w:rsidR="009D100B" w:rsidRDefault="009D100B" w:rsidP="009D100B">
      <w:pPr>
        <w:spacing w:line="360" w:lineRule="auto"/>
      </w:pPr>
    </w:p>
    <w:p w14:paraId="752C3E17" w14:textId="77777777" w:rsidR="009D100B" w:rsidRDefault="009D100B" w:rsidP="009D100B">
      <w:pPr>
        <w:spacing w:line="360" w:lineRule="auto"/>
      </w:pPr>
    </w:p>
    <w:p w14:paraId="486B6715" w14:textId="77777777" w:rsidR="009D100B" w:rsidRDefault="009D100B" w:rsidP="009D100B">
      <w:pPr>
        <w:spacing w:line="360" w:lineRule="auto"/>
      </w:pPr>
    </w:p>
    <w:p w14:paraId="6849A14B" w14:textId="5FE22B40" w:rsidR="00E25938" w:rsidRPr="008436C2" w:rsidRDefault="008436C2" w:rsidP="009D100B">
      <w:pPr>
        <w:spacing w:line="360" w:lineRule="auto"/>
        <w:rPr>
          <w:lang w:val="en-US"/>
        </w:rPr>
      </w:pPr>
      <w:proofErr w:type="spellStart"/>
      <w:r w:rsidRPr="008436C2">
        <w:t>Manville</w:t>
      </w:r>
      <w:proofErr w:type="spellEnd"/>
      <w:r w:rsidRPr="008436C2">
        <w:t>, B. en Ober, J.</w:t>
      </w:r>
      <w:r w:rsidR="009D100B" w:rsidRPr="008436C2">
        <w:t xml:space="preserve"> (2023). </w:t>
      </w:r>
      <w:r>
        <w:rPr>
          <w:i/>
          <w:iCs/>
          <w:lang w:val="en-US"/>
        </w:rPr>
        <w:t xml:space="preserve">The Civic Bargain. How Democracy </w:t>
      </w:r>
      <w:proofErr w:type="spellStart"/>
      <w:r>
        <w:rPr>
          <w:i/>
          <w:iCs/>
          <w:lang w:val="en-US"/>
        </w:rPr>
        <w:t>Survices</w:t>
      </w:r>
      <w:proofErr w:type="spellEnd"/>
      <w:r>
        <w:rPr>
          <w:i/>
          <w:iCs/>
          <w:lang w:val="en-US"/>
        </w:rPr>
        <w:t>.</w:t>
      </w:r>
      <w:r w:rsidR="009D100B" w:rsidRPr="008436C2">
        <w:rPr>
          <w:lang w:val="en-US"/>
        </w:rPr>
        <w:t xml:space="preserve"> </w:t>
      </w:r>
      <w:r>
        <w:rPr>
          <w:lang w:val="en-US"/>
        </w:rPr>
        <w:t xml:space="preserve">Princeton: Princeton University Press. </w:t>
      </w:r>
      <w:r w:rsidR="009D100B" w:rsidRPr="008436C2">
        <w:rPr>
          <w:lang w:val="en-US"/>
        </w:rPr>
        <w:t>3</w:t>
      </w:r>
      <w:r>
        <w:rPr>
          <w:lang w:val="en-US"/>
        </w:rPr>
        <w:t>12</w:t>
      </w:r>
      <w:r w:rsidR="009D100B" w:rsidRPr="008436C2">
        <w:rPr>
          <w:lang w:val="en-US"/>
        </w:rPr>
        <w:t xml:space="preserve"> </w:t>
      </w:r>
      <w:proofErr w:type="spellStart"/>
      <w:r w:rsidR="009D100B" w:rsidRPr="008436C2">
        <w:rPr>
          <w:lang w:val="en-US"/>
        </w:rPr>
        <w:t>pagina’s</w:t>
      </w:r>
      <w:proofErr w:type="spellEnd"/>
      <w:r w:rsidR="009D100B" w:rsidRPr="008436C2">
        <w:rPr>
          <w:lang w:val="en-US"/>
        </w:rPr>
        <w:t>.</w:t>
      </w:r>
    </w:p>
    <w:sectPr w:rsidR="00E25938" w:rsidRPr="0084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23C5C"/>
    <w:rsid w:val="00055C15"/>
    <w:rsid w:val="00062ED3"/>
    <w:rsid w:val="000D4C76"/>
    <w:rsid w:val="00161620"/>
    <w:rsid w:val="00197505"/>
    <w:rsid w:val="001D7AAE"/>
    <w:rsid w:val="002335DD"/>
    <w:rsid w:val="00254848"/>
    <w:rsid w:val="00265F64"/>
    <w:rsid w:val="002A136B"/>
    <w:rsid w:val="002A18B9"/>
    <w:rsid w:val="005109F7"/>
    <w:rsid w:val="00557F4E"/>
    <w:rsid w:val="005A51AE"/>
    <w:rsid w:val="005E338B"/>
    <w:rsid w:val="0060480B"/>
    <w:rsid w:val="006B7302"/>
    <w:rsid w:val="00712960"/>
    <w:rsid w:val="00760C58"/>
    <w:rsid w:val="0077298B"/>
    <w:rsid w:val="007F5F8E"/>
    <w:rsid w:val="0081499C"/>
    <w:rsid w:val="008436C2"/>
    <w:rsid w:val="00876D8F"/>
    <w:rsid w:val="00882578"/>
    <w:rsid w:val="00892959"/>
    <w:rsid w:val="008A3EDE"/>
    <w:rsid w:val="00903556"/>
    <w:rsid w:val="00952753"/>
    <w:rsid w:val="009A1531"/>
    <w:rsid w:val="009A2D81"/>
    <w:rsid w:val="009D100B"/>
    <w:rsid w:val="00AD20D1"/>
    <w:rsid w:val="00B86F89"/>
    <w:rsid w:val="00BE068C"/>
    <w:rsid w:val="00D227F7"/>
    <w:rsid w:val="00E25938"/>
    <w:rsid w:val="00EC1F66"/>
    <w:rsid w:val="00EC467C"/>
    <w:rsid w:val="00ED265E"/>
    <w:rsid w:val="00F23ECA"/>
    <w:rsid w:val="00F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2024-02-26T14:18:00Z</dcterms:created>
  <dcterms:modified xsi:type="dcterms:W3CDTF">2024-02-26T19:34:00Z</dcterms:modified>
</cp:coreProperties>
</file>