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B7A9E" w:sz="12" w:space="8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B1A2B"/>
          <w:sz w:val="56"/>
          <w:szCs w:val="56"/>
        </w:rPr>
        <w:t xml:space="preserve">AI Opportunity Brief</w:t>
      </w:r>
    </w:p>
    <w:p>
      <w:pPr>
        <w:spacing w:after="600"/>
      </w:pPr>
      <w:r>
        <w:rPr>
          <w:rFonts w:ascii="Arial" w:cs="Arial" w:eastAsia="Arial" w:hAnsi="Arial"/>
          <w:color w:val="3A506B"/>
          <w:sz w:val="28"/>
          <w:szCs w:val="28"/>
        </w:rPr>
        <w:t xml:space="preserve">Prepared for [Company Name]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A506B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B1A2B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A50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B1A2B"/>
                <w:sz w:val="20"/>
                <w:szCs w:val="20"/>
              </w:rPr>
              <w:t xml:space="preserve">Jon Linton, Fresh Coast AI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A506B"/>
                <w:sz w:val="20"/>
                <w:szCs w:val="20"/>
              </w:rPr>
              <w:t xml:space="preserve">Contact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B7A9E"/>
                <w:sz w:val="20"/>
                <w:szCs w:val="20"/>
              </w:rPr>
              <w:t xml:space="preserve">jon@freshcoastai.com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i/>
          <w:iCs/>
          <w:color w:val="3A506B"/>
          <w:sz w:val="22"/>
          <w:szCs w:val="22"/>
        </w:rPr>
        <w:t xml:space="preserve">[2-3 sentences summarizing the key finding: what the company does, where AI fits, and the single most important opportunity. This should be written so a CEO can read just this paragraph and understand the takeaway.]</w:t>
      </w:r>
    </w:p>
    <w:p>
      <w:pPr>
        <w:pStyle w:val="Heading1"/>
      </w:pPr>
      <w:r>
        <w:t xml:space="preserve">Your Situation</w:t>
      </w:r>
    </w:p>
    <w:p>
      <w:pPr>
        <w:spacing w:after="160"/>
      </w:pPr>
      <w:r>
        <w:rPr>
          <w:i/>
          <w:iCs/>
          <w:color w:val="3A506B"/>
          <w:sz w:val="22"/>
          <w:szCs w:val="22"/>
        </w:rPr>
        <w:t xml:space="preserve">[Brief overview of the company context gathered from the strategy call and research. Include: industry, team size, current tech stack, and any AI experiments or tools already in use. Keep to 3-4 sentences.]</w:t>
      </w:r>
    </w:p>
    <w:p>
      <w:pPr>
        <w:pStyle w:val="Heading3"/>
      </w:pPr>
      <w:r>
        <w:t xml:space="preserve">Key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A506B"/>
                <w:sz w:val="20"/>
                <w:szCs w:val="20"/>
              </w:rPr>
              <w:t xml:space="preserve">[e.g., Professional Services / Manufacturing / Accounting]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A506B"/>
                <w:sz w:val="20"/>
                <w:szCs w:val="20"/>
              </w:rPr>
              <w:t xml:space="preserve">[e.g., ~75 employees]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AI Usage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A506B"/>
                <w:sz w:val="20"/>
                <w:szCs w:val="20"/>
              </w:rPr>
              <w:t xml:space="preserve">[e.g., Ad-hoc ChatGPT use by a few individuals]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Pain 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A506B"/>
                <w:sz w:val="20"/>
                <w:szCs w:val="20"/>
              </w:rPr>
              <w:t xml:space="preserve">[e.g., Manual reporting, inconsistent client onboarding]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A506B"/>
                <w:sz w:val="20"/>
                <w:szCs w:val="20"/>
              </w:rPr>
              <w:t xml:space="preserve">[e.g., Looking to act within Q2 2026]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Top AI Opportunities</w:t>
      </w:r>
    </w:p>
    <w:p>
      <w:pPr>
        <w:spacing w:after="200"/>
      </w:pPr>
      <w:r>
        <w:rPr>
          <w:sz w:val="22"/>
          <w:szCs w:val="22"/>
        </w:rPr>
        <w:t xml:space="preserve">Based on our strategy call and research into your operations, these are the highest-impact areas where AI can create immediate value:</w:t>
      </w:r>
    </w:p>
    <w:p>
      <w:pPr>
        <w:pStyle w:val="Heading2"/>
      </w:pPr>
      <w:r>
        <w:rPr>
          <w:color w:val="2B7A9E"/>
        </w:rPr>
        <w:t xml:space="preserve">Opportunity 1: </w:t>
      </w:r>
      <w:r>
        <w:rPr>
          <w:i/>
          <w:iCs/>
          <w:color w:val="2B7A9E"/>
        </w:rPr>
        <w:t xml:space="preserve">[Opportunity Name]</w:t>
      </w:r>
      <w:r>
        <w:rPr>
          <w:b w:val="false"/>
          <w:bCs w:val="false"/>
          <w:color w:val="C0392B"/>
          <w:sz w:val="20"/>
          <w:szCs w:val="20"/>
        </w:rPr>
        <w:t xml:space="preserve">  —  High Impact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[What it is]: </w:t>
      </w:r>
      <w:r>
        <w:rPr>
          <w:i/>
          <w:iCs/>
          <w:color w:val="3A506B"/>
          <w:sz w:val="22"/>
          <w:szCs w:val="22"/>
        </w:rPr>
        <w:t xml:space="preserve">[1-2 sentences describing the specific workflow or process that could be improved with AI.]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[Why it matters]: </w:t>
      </w:r>
      <w:r>
        <w:rPr>
          <w:i/>
          <w:iCs/>
          <w:color w:val="3A506B"/>
          <w:sz w:val="22"/>
          <w:szCs w:val="22"/>
        </w:rPr>
        <w:t xml:space="preserve">[1-2 sentences on the business impact — time saved, error reduction, revenue impact, etc.]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[Estimated effort]: </w:t>
      </w:r>
      <w:r>
        <w:rPr>
          <w:i/>
          <w:iCs/>
          <w:color w:val="3A506B"/>
          <w:sz w:val="22"/>
          <w:szCs w:val="22"/>
        </w:rPr>
        <w:t xml:space="preserve">[Quick win / Medium project / Larger initiative]</w:t>
      </w:r>
    </w:p>
    <w:p>
      <w:pPr>
        <w:pStyle w:val="Heading2"/>
      </w:pPr>
      <w:r>
        <w:rPr>
          <w:color w:val="2B7A9E"/>
        </w:rPr>
        <w:t xml:space="preserve">Opportunity 2: </w:t>
      </w:r>
      <w:r>
        <w:rPr>
          <w:i/>
          <w:iCs/>
          <w:color w:val="2B7A9E"/>
        </w:rPr>
        <w:t xml:space="preserve">[Opportunity Name]</w:t>
      </w:r>
      <w:r>
        <w:rPr>
          <w:b w:val="false"/>
          <w:bCs w:val="false"/>
          <w:color w:val="D4A017"/>
          <w:sz w:val="20"/>
          <w:szCs w:val="20"/>
        </w:rPr>
        <w:t xml:space="preserve">  —  Medium Impact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[What it is]: </w:t>
      </w:r>
      <w:r>
        <w:rPr>
          <w:i/>
          <w:iCs/>
          <w:color w:val="3A506B"/>
          <w:sz w:val="22"/>
          <w:szCs w:val="22"/>
        </w:rPr>
        <w:t xml:space="preserve">[Description]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[Why it matters]: </w:t>
      </w:r>
      <w:r>
        <w:rPr>
          <w:i/>
          <w:iCs/>
          <w:color w:val="3A506B"/>
          <w:sz w:val="22"/>
          <w:szCs w:val="22"/>
        </w:rPr>
        <w:t xml:space="preserve">[Business impact]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[Estimated effort]: </w:t>
      </w:r>
      <w:r>
        <w:rPr>
          <w:i/>
          <w:iCs/>
          <w:color w:val="3A506B"/>
          <w:sz w:val="22"/>
          <w:szCs w:val="22"/>
        </w:rPr>
        <w:t xml:space="preserve">[Level]</w:t>
      </w:r>
    </w:p>
    <w:p>
      <w:pPr>
        <w:pStyle w:val="Heading2"/>
      </w:pPr>
      <w:r>
        <w:rPr>
          <w:color w:val="2B7A9E"/>
        </w:rPr>
        <w:t xml:space="preserve">Opportunity 3: </w:t>
      </w:r>
      <w:r>
        <w:rPr>
          <w:i/>
          <w:iCs/>
          <w:color w:val="2B7A9E"/>
        </w:rPr>
        <w:t xml:space="preserve">[Opportunity Name]</w:t>
      </w:r>
      <w:r>
        <w:rPr>
          <w:b w:val="false"/>
          <w:bCs w:val="false"/>
          <w:color w:val="D4A017"/>
          <w:sz w:val="20"/>
          <w:szCs w:val="20"/>
        </w:rPr>
        <w:t xml:space="preserve">  —  Medium Impact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[What it is]: </w:t>
      </w:r>
      <w:r>
        <w:rPr>
          <w:i/>
          <w:iCs/>
          <w:color w:val="3A506B"/>
          <w:sz w:val="22"/>
          <w:szCs w:val="22"/>
        </w:rPr>
        <w:t xml:space="preserve">[Description]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[Why it matters]: </w:t>
      </w:r>
      <w:r>
        <w:rPr>
          <w:i/>
          <w:iCs/>
          <w:color w:val="3A506B"/>
          <w:sz w:val="22"/>
          <w:szCs w:val="22"/>
        </w:rPr>
        <w:t xml:space="preserve">[Business impact]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[Estimated effort]: </w:t>
      </w:r>
      <w:r>
        <w:rPr>
          <w:i/>
          <w:iCs/>
          <w:color w:val="3A506B"/>
          <w:sz w:val="22"/>
          <w:szCs w:val="22"/>
        </w:rPr>
        <w:t xml:space="preserve">[Level]</w:t>
      </w:r>
    </w:p>
    <w:p>
      <w:pPr>
        <w:pStyle w:val="Heading1"/>
      </w:pPr>
      <w:r>
        <w:t xml:space="preserve">Quick Wins</w:t>
      </w:r>
    </w:p>
    <w:p>
      <w:pPr>
        <w:spacing w:after="160"/>
      </w:pPr>
      <w:r>
        <w:rPr>
          <w:sz w:val="22"/>
          <w:szCs w:val="22"/>
        </w:rPr>
        <w:t xml:space="preserve">These are things your team could start doing this week with minimal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3A506B"/>
          <w:sz w:val="22"/>
          <w:szCs w:val="22"/>
        </w:rPr>
        <w:t xml:space="preserve">[Quick win 1 — specific and actionable, e.g., "Use ChatGPT to draft first-pass client proposals, cutting draft time from 2 hours to 20 minutes."]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3A506B"/>
          <w:sz w:val="22"/>
          <w:szCs w:val="22"/>
        </w:rPr>
        <w:t xml:space="preserve">[Quick win 2]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i/>
          <w:iCs/>
          <w:color w:val="3A506B"/>
          <w:sz w:val="22"/>
          <w:szCs w:val="22"/>
        </w:rPr>
        <w:t xml:space="preserve">[Quick win 3]</w:t>
      </w:r>
    </w:p>
    <w:p>
      <w:pPr>
        <w:pStyle w:val="Heading1"/>
      </w:pPr>
      <w:r>
        <w:t xml:space="preserve">Recommended Path Forward</w:t>
      </w:r>
    </w:p>
    <w:p>
      <w:pPr>
        <w:spacing w:after="200"/>
      </w:pPr>
      <w:r>
        <w:rPr>
          <w:i/>
          <w:iCs/>
          <w:color w:val="3A506B"/>
          <w:sz w:val="22"/>
          <w:szCs w:val="22"/>
        </w:rPr>
        <w:t xml:space="preserve">[1-2 paragraphs with a clear recommendation. What should they do next? In what order? This is the "roadmap in miniature" — enough to act on with anyone, including doing it themselves. End with a sentence about what a deeper engagement (the full AI Readiness Assessment) would add beyond what this brief covers.]</w:t>
      </w:r>
    </w:p>
    <w:p>
      <w:pPr>
        <w:pStyle w:val="Heading3"/>
      </w:pPr>
      <w:r>
        <w:t xml:space="preserve">Suggested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1A2B"/>
                <w:sz w:val="20"/>
                <w:szCs w:val="20"/>
              </w:rPr>
              <w:t xml:space="preserve">This week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[Quick wins from above]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1A2B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[First priority opportunity]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[Team + AI partner]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1A2B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[Second priority opportunity]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[Team + AI partner]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1A2B"/>
                <w:sz w:val="20"/>
                <w:szCs w:val="20"/>
              </w:rPr>
              <w:t xml:space="preserve">Month 2+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[Full AI Readiness Assessment for deeper roadmap]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Dedicated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506B"/>
                <w:sz w:val="20"/>
                <w:szCs w:val="20"/>
              </w:rPr>
              <w:t xml:space="preserve">[Fresh Coast AI]</w:t>
            </w:r>
          </w:p>
        </w:tc>
      </w:tr>
    </w:tbl>
    <w:p>
      <w:pPr>
        <w:spacing w:before="400"/>
      </w:pPr>
    </w:p>
    <w:p>
      <w:pPr>
        <w:pBdr>
          <w:top w:val="single" w:color="2B7A9E" w:sz="4" w:space="8"/>
        </w:pBdr>
        <w:spacing w:after="160" w:before="200"/>
      </w:pPr>
      <w:r>
        <w:rPr>
          <w:b/>
          <w:bCs/>
          <w:color w:val="0B1A2B"/>
          <w:sz w:val="24"/>
          <w:szCs w:val="24"/>
        </w:rPr>
        <w:t xml:space="preserve">This brief is yours to keep.</w:t>
      </w:r>
      <w:r>
        <w:rPr>
          <w:color w:val="3A506B"/>
          <w:sz w:val="22"/>
          <w:szCs w:val="22"/>
        </w:rPr>
        <w:t xml:space="preserve"> You can act on these recommendations with your own team, with another partner, or with us. If you'd like to go deeper, your $1,000 investment credits toward a full AI Readiness Assessment ($5,000+), which includes stakeholder interviews, a six-dimension readiness scorecard, and a comprehensive implementation roadmap.</w:t>
      </w:r>
    </w:p>
    <w:p>
      <w:pPr>
        <w:spacing w:after="200"/>
      </w:pPr>
      <w:r>
        <w:rPr>
          <w:color w:val="3A506B"/>
          <w:sz w:val="22"/>
          <w:szCs w:val="22"/>
        </w:rPr>
        <w:t xml:space="preserve">Ready to continue the conversation? </w:t>
      </w:r>
      <w:hyperlink w:history="1" r:id="rIdt-plwc10dfkzjgwr0naaj">
        <w:r>
          <w:rPr>
            <w:rStyle w:val="Hyperlink"/>
            <w:sz w:val="22"/>
            <w:szCs w:val="22"/>
          </w:rPr>
          <w:t xml:space="preserve">Book a follow-up call</w:t>
        </w:r>
      </w:hyperlink>
      <w:r>
        <w:rPr>
          <w:color w:val="3A506B"/>
          <w:sz w:val="22"/>
          <w:szCs w:val="22"/>
        </w:rPr>
        <w:t xml:space="preserve"> or email </w:t>
      </w:r>
      <w:r>
        <w:rPr>
          <w:color w:val="2B7A9E"/>
          <w:sz w:val="22"/>
          <w:szCs w:val="22"/>
        </w:rPr>
        <w:t xml:space="preserve">jon@freshcoastai.com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A506B"/>
        <w:sz w:val="16"/>
        <w:szCs w:val="16"/>
      </w:rPr>
      <w:t xml:space="preserve">Confidential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3A506B"/>
        <w:sz w:val="16"/>
        <w:szCs w:val="16"/>
      </w:rPr>
      <w:t xml:space="preserve">Prepared by Fresh Coast AI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2B7A9E"/>
        <w:sz w:val="16"/>
        <w:szCs w:val="16"/>
      </w:rPr>
      <w:t xml:space="preserve">freshcoastai.com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DF2" w:sz="2" w:space="4"/>
      </w:pBdr>
      <w:tabs>
        <w:tab w:val="right" w:pos="9026"/>
      </w:tabs>
    </w:pPr>
    <w:r>
      <w:rPr>
        <w:rFonts w:ascii="Arial" w:cs="Arial" w:eastAsia="Arial" w:hAnsi="Arial"/>
        <w:color w:val="3A506B"/>
        <w:sz w:val="16"/>
        <w:szCs w:val="16"/>
      </w:rPr>
      <w:t xml:space="preserve">Fresh Coast AI  |  freshcoastai.com</w:t>
    </w:r>
    <w:r>
      <w:rPr>
        <w:rFonts w:ascii="Arial" w:cs="Arial" w:eastAsia="Arial" w:hAnsi="Arial"/>
        <w:color w:val="3A506B"/>
        <w:sz w:val="16"/>
        <w:szCs w:val="16"/>
      </w:rPr>
      <w:t xml:space="preserve">	Page </w:t>
    </w:r>
    <w:r>
      <w:rPr>
        <w:rFonts w:ascii="Arial" w:cs="Arial" w:eastAsia="Arial" w:hAnsi="Arial"/>
        <w:color w:val="3A50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DF2" w:sz="4" w:space="4"/>
      </w:pBdr>
      <w:jc w:val="right"/>
    </w:pPr>
    <w:r>
      <w:rPr>
        <w:rFonts w:ascii="Arial" w:cs="Arial" w:eastAsia="Arial" w:hAnsi="Arial"/>
        <w:i/>
        <w:iCs/>
        <w:color w:val="3A506B"/>
        <w:sz w:val="16"/>
        <w:szCs w:val="16"/>
      </w:rPr>
      <w:t xml:space="preserve">AI Opportunity Brief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3A506B"/>
        <w:sz w:val="16"/>
        <w:szCs w:val="16"/>
      </w:rPr>
      <w:t xml:space="preserve">[Company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A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7A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B1A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t-plwc10dfkzjgwr0naaj" Type="http://schemas.openxmlformats.org/officeDocument/2006/relationships/hyperlink" Target="https://freshcoastai.com/contact.htm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2026-02-28T19:56:38.553Z</dcterms:created>
  <dcterms:modified xsi:type="dcterms:W3CDTF">2026-02-28T19:56:38.553Z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