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B952A" w14:textId="77777777" w:rsidR="009B5060" w:rsidRDefault="009B5060" w:rsidP="009B5060">
      <w:pPr>
        <w:tabs>
          <w:tab w:val="left" w:pos="330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 w:rsidRPr="009B5060">
        <w:drawing>
          <wp:inline distT="0" distB="0" distL="0" distR="0" wp14:anchorId="767C744B" wp14:editId="1F8658E9">
            <wp:extent cx="5612130" cy="78651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4498" w14:textId="77777777" w:rsidR="00350F78" w:rsidRDefault="00F85C3F" w:rsidP="009B5060">
      <w:pPr>
        <w:rPr>
          <w:rFonts w:ascii="Arial" w:hAnsi="Arial" w:cs="Arial"/>
          <w:b/>
          <w:bCs/>
          <w:sz w:val="36"/>
          <w:szCs w:val="36"/>
        </w:rPr>
      </w:pPr>
      <w:bookmarkStart w:id="0" w:name="_GoBack"/>
      <w:bookmarkEnd w:id="0"/>
      <w:r w:rsidRPr="00F85C3F">
        <w:rPr>
          <w:rFonts w:ascii="Arial" w:hAnsi="Arial" w:cs="Arial"/>
          <w:b/>
          <w:bCs/>
          <w:sz w:val="36"/>
          <w:szCs w:val="36"/>
        </w:rPr>
        <w:lastRenderedPageBreak/>
        <w:t>Práctica 1 La computación como herramienta de trabajo del profesional de ingeniería</w:t>
      </w:r>
    </w:p>
    <w:p w14:paraId="32728157" w14:textId="77777777" w:rsidR="00F85C3F" w:rsidRPr="00F85C3F" w:rsidRDefault="00F85C3F" w:rsidP="00F85C3F">
      <w:pPr>
        <w:rPr>
          <w:rFonts w:ascii="Arial" w:hAnsi="Arial" w:cs="Arial"/>
          <w:sz w:val="24"/>
          <w:szCs w:val="24"/>
        </w:rPr>
      </w:pPr>
      <w:r w:rsidRPr="00F85C3F">
        <w:rPr>
          <w:rFonts w:ascii="Arial" w:hAnsi="Arial" w:cs="Arial"/>
          <w:sz w:val="24"/>
          <w:szCs w:val="24"/>
        </w:rPr>
        <w:t>Objetivo:</w:t>
      </w:r>
    </w:p>
    <w:p w14:paraId="6DD8C5D6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  <w:r w:rsidRPr="00F85C3F">
        <w:rPr>
          <w:rFonts w:ascii="Arial" w:hAnsi="Arial" w:cs="Arial"/>
          <w:sz w:val="24"/>
          <w:szCs w:val="24"/>
        </w:rPr>
        <w:t>Descubrir y utilizar herramientas de software que se ofrecen en Internet que permitan</w:t>
      </w:r>
      <w:r>
        <w:rPr>
          <w:rFonts w:ascii="Arial" w:hAnsi="Arial" w:cs="Arial"/>
          <w:sz w:val="24"/>
          <w:szCs w:val="24"/>
        </w:rPr>
        <w:t xml:space="preserve"> </w:t>
      </w:r>
      <w:r w:rsidRPr="00F85C3F">
        <w:rPr>
          <w:rFonts w:ascii="Arial" w:hAnsi="Arial" w:cs="Arial"/>
          <w:sz w:val="24"/>
          <w:szCs w:val="24"/>
        </w:rPr>
        <w:t>realizar actividades y trabajos académicos de forma organizada y profesional a lo largo de</w:t>
      </w:r>
      <w:r>
        <w:rPr>
          <w:rFonts w:ascii="Arial" w:hAnsi="Arial" w:cs="Arial"/>
          <w:sz w:val="24"/>
          <w:szCs w:val="24"/>
        </w:rPr>
        <w:t xml:space="preserve"> </w:t>
      </w:r>
      <w:r w:rsidRPr="00F85C3F">
        <w:rPr>
          <w:rFonts w:ascii="Arial" w:hAnsi="Arial" w:cs="Arial"/>
          <w:sz w:val="24"/>
          <w:szCs w:val="24"/>
        </w:rPr>
        <w:t>la vida escolar, tales como manejo de repositorios de almacenamiento y buscadores con</w:t>
      </w:r>
      <w:r>
        <w:rPr>
          <w:rFonts w:ascii="Arial" w:hAnsi="Arial" w:cs="Arial"/>
          <w:sz w:val="24"/>
          <w:szCs w:val="24"/>
        </w:rPr>
        <w:t xml:space="preserve"> </w:t>
      </w:r>
      <w:r w:rsidRPr="00F85C3F">
        <w:rPr>
          <w:rFonts w:ascii="Arial" w:hAnsi="Arial" w:cs="Arial"/>
          <w:sz w:val="24"/>
          <w:szCs w:val="24"/>
        </w:rPr>
        <w:t>funciones avanzadas.</w:t>
      </w:r>
    </w:p>
    <w:p w14:paraId="302A9DC7" w14:textId="77777777" w:rsidR="00F85C3F" w:rsidRPr="00F85C3F" w:rsidRDefault="00F85C3F" w:rsidP="00F85C3F">
      <w:pPr>
        <w:rPr>
          <w:rFonts w:ascii="Arial" w:hAnsi="Arial" w:cs="Arial"/>
          <w:b/>
          <w:bCs/>
          <w:color w:val="0070C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829E02" wp14:editId="53F49C00">
            <wp:simplePos x="0" y="0"/>
            <wp:positionH relativeFrom="column">
              <wp:posOffset>-832485</wp:posOffset>
            </wp:positionH>
            <wp:positionV relativeFrom="paragraph">
              <wp:posOffset>358775</wp:posOffset>
            </wp:positionV>
            <wp:extent cx="3694937" cy="2371725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66" b="12923"/>
                    <a:stretch/>
                  </pic:blipFill>
                  <pic:spPr bwMode="auto">
                    <a:xfrm>
                      <a:off x="0" y="0"/>
                      <a:ext cx="3701283" cy="237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C3F">
        <w:rPr>
          <w:rFonts w:ascii="Arial" w:hAnsi="Arial" w:cs="Arial"/>
          <w:b/>
          <w:bCs/>
          <w:color w:val="0070C0"/>
          <w:sz w:val="24"/>
          <w:szCs w:val="24"/>
        </w:rPr>
        <w:t>Google imágenes</w:t>
      </w:r>
    </w:p>
    <w:p w14:paraId="6DF398A8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118DB4" wp14:editId="3E762D33">
            <wp:simplePos x="0" y="0"/>
            <wp:positionH relativeFrom="page">
              <wp:posOffset>4067175</wp:posOffset>
            </wp:positionH>
            <wp:positionV relativeFrom="paragraph">
              <wp:posOffset>59055</wp:posOffset>
            </wp:positionV>
            <wp:extent cx="3428128" cy="2390775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7" b="10948"/>
                    <a:stretch/>
                  </pic:blipFill>
                  <pic:spPr bwMode="auto">
                    <a:xfrm>
                      <a:off x="0" y="0"/>
                      <a:ext cx="3428128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45C2B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34C0B045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5F3707F4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5D390104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6EE8ED70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78E9CC9B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3C5B5E4E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183DA3E4" w14:textId="77777777" w:rsidR="00F85C3F" w:rsidRDefault="00F85C3F" w:rsidP="00F85C3F">
      <w:pPr>
        <w:rPr>
          <w:rFonts w:ascii="Arial" w:hAnsi="Arial" w:cs="Arial"/>
          <w:sz w:val="24"/>
          <w:szCs w:val="24"/>
        </w:rPr>
      </w:pPr>
    </w:p>
    <w:p w14:paraId="0FC5153B" w14:textId="77777777" w:rsidR="00473CED" w:rsidRDefault="00F85C3F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 </w:t>
      </w:r>
      <w:r w:rsidRPr="00F85C3F">
        <w:rPr>
          <w:rFonts w:ascii="Arial" w:hAnsi="Arial" w:cs="Arial"/>
          <w:sz w:val="24"/>
          <w:szCs w:val="24"/>
        </w:rPr>
        <w:t xml:space="preserve">imágenes </w:t>
      </w:r>
      <w:r>
        <w:rPr>
          <w:rFonts w:ascii="Arial" w:hAnsi="Arial" w:cs="Arial"/>
          <w:sz w:val="24"/>
          <w:szCs w:val="24"/>
        </w:rPr>
        <w:t>p</w:t>
      </w:r>
      <w:r w:rsidRPr="00F85C3F">
        <w:rPr>
          <w:rFonts w:ascii="Arial" w:hAnsi="Arial" w:cs="Arial"/>
          <w:sz w:val="24"/>
          <w:szCs w:val="24"/>
        </w:rPr>
        <w:t>ermite realizar una búsqueda arrastrando una imagen almacenada en la computadora hacia el buscador de imágenes.</w:t>
      </w:r>
      <w:r>
        <w:rPr>
          <w:rFonts w:ascii="Arial" w:hAnsi="Arial" w:cs="Arial"/>
          <w:sz w:val="24"/>
          <w:szCs w:val="24"/>
        </w:rPr>
        <w:t xml:space="preserve"> Para ello </w:t>
      </w:r>
      <w:r w:rsidR="00473CED">
        <w:rPr>
          <w:rFonts w:ascii="Arial" w:hAnsi="Arial" w:cs="Arial"/>
          <w:sz w:val="24"/>
          <w:szCs w:val="24"/>
        </w:rPr>
        <w:t>utilice mi foto de perfil de Facebook con lo que me arrojo yo siguiente en la imagen 2, según a mi criterio lo que considera Google en el caso de mi foto fue:</w:t>
      </w:r>
    </w:p>
    <w:p w14:paraId="16CC4324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 Las personas en que parecen en las fotos que sería en este caso son 2</w:t>
      </w:r>
    </w:p>
    <w:p w14:paraId="3538733A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-El color de ropa de las personas que sería azul y negro que más abundan</w:t>
      </w:r>
    </w:p>
    <w:p w14:paraId="51A945EC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-Que la mayoría de ellas están con un personaje reconocido</w:t>
      </w:r>
    </w:p>
    <w:p w14:paraId="65EC3E02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-Otra cuestión seria en la posición en cómo están los que posan a para la foto</w:t>
      </w:r>
    </w:p>
    <w:p w14:paraId="3313B34F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</w:p>
    <w:p w14:paraId="15D2BCB6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</w:p>
    <w:p w14:paraId="509E51E1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</w:p>
    <w:p w14:paraId="64B814AE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</w:p>
    <w:p w14:paraId="04FE3F4A" w14:textId="77777777" w:rsidR="00473CED" w:rsidRDefault="00473CED" w:rsidP="00F85C3F">
      <w:pPr>
        <w:rPr>
          <w:rFonts w:ascii="Arial" w:hAnsi="Arial" w:cs="Arial"/>
          <w:sz w:val="24"/>
          <w:szCs w:val="24"/>
        </w:rPr>
      </w:pPr>
    </w:p>
    <w:p w14:paraId="28CEB8D3" w14:textId="77777777" w:rsidR="00473CED" w:rsidRDefault="00473CED" w:rsidP="00F85C3F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473CED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Ventajas y desventajas de la nube informática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3CED" w14:paraId="45166D6C" w14:textId="77777777" w:rsidTr="00473CED">
        <w:tc>
          <w:tcPr>
            <w:tcW w:w="4414" w:type="dxa"/>
          </w:tcPr>
          <w:p w14:paraId="1D95404F" w14:textId="77777777" w:rsidR="00473CED" w:rsidRDefault="00904FF1" w:rsidP="00F85C3F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Ventajas</w:t>
            </w:r>
          </w:p>
        </w:tc>
        <w:tc>
          <w:tcPr>
            <w:tcW w:w="4414" w:type="dxa"/>
          </w:tcPr>
          <w:p w14:paraId="01D0DF62" w14:textId="77777777" w:rsidR="00473CED" w:rsidRDefault="00904FF1" w:rsidP="00F85C3F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Desventajas</w:t>
            </w:r>
          </w:p>
        </w:tc>
      </w:tr>
      <w:tr w:rsidR="00473CED" w14:paraId="7F331F9E" w14:textId="77777777" w:rsidTr="00473CED">
        <w:tc>
          <w:tcPr>
            <w:tcW w:w="4414" w:type="dxa"/>
          </w:tcPr>
          <w:p w14:paraId="08709245" w14:textId="77777777" w:rsidR="00473CED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Acceder a los datos con facilidad desde cualquier parte del mundo</w:t>
            </w:r>
          </w:p>
        </w:tc>
        <w:tc>
          <w:tcPr>
            <w:tcW w:w="4414" w:type="dxa"/>
          </w:tcPr>
          <w:p w14:paraId="61A816DD" w14:textId="77777777" w:rsidR="00904FF1" w:rsidRPr="00904FF1" w:rsidRDefault="00904FF1" w:rsidP="00904F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904FF1">
              <w:rPr>
                <w:rFonts w:ascii="Arial" w:hAnsi="Arial" w:cs="Arial"/>
                <w:sz w:val="24"/>
                <w:szCs w:val="24"/>
              </w:rPr>
              <w:t>pérdida de privacidad de datos</w:t>
            </w:r>
          </w:p>
          <w:p w14:paraId="0882062A" w14:textId="77777777" w:rsidR="00473CED" w:rsidRPr="00904FF1" w:rsidRDefault="00904FF1" w:rsidP="00904FF1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sensibles.</w:t>
            </w:r>
          </w:p>
        </w:tc>
      </w:tr>
      <w:tr w:rsidR="00473CED" w14:paraId="0BEEA881" w14:textId="77777777" w:rsidTr="00473CED">
        <w:tc>
          <w:tcPr>
            <w:tcW w:w="4414" w:type="dxa"/>
          </w:tcPr>
          <w:p w14:paraId="6750F099" w14:textId="77777777" w:rsidR="00473CED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Alivianar el disco duro de nuestr</w:t>
            </w: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904FF1">
              <w:rPr>
                <w:rFonts w:ascii="Arial" w:hAnsi="Arial" w:cs="Arial"/>
                <w:sz w:val="24"/>
                <w:szCs w:val="24"/>
              </w:rPr>
              <w:t>computador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4414" w:type="dxa"/>
          </w:tcPr>
          <w:p w14:paraId="272B15B2" w14:textId="77777777" w:rsidR="00904FF1" w:rsidRPr="00904FF1" w:rsidRDefault="00904FF1" w:rsidP="00904FF1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Dependencia de la infraestructura y plataformas</w:t>
            </w:r>
          </w:p>
          <w:p w14:paraId="3AEC07A9" w14:textId="77777777" w:rsidR="00473CED" w:rsidRPr="00904FF1" w:rsidRDefault="00904FF1" w:rsidP="00904FF1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de terceros para operar.</w:t>
            </w:r>
          </w:p>
        </w:tc>
      </w:tr>
      <w:tr w:rsidR="00473CED" w14:paraId="069FEA32" w14:textId="77777777" w:rsidTr="00473CED">
        <w:tc>
          <w:tcPr>
            <w:tcW w:w="4414" w:type="dxa"/>
          </w:tcPr>
          <w:p w14:paraId="5DC302A0" w14:textId="77777777" w:rsidR="00473CED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 xml:space="preserve">Mantener nuestros datos intactos y disponible las 24 horas del día los 365 días del año   </w:t>
            </w:r>
          </w:p>
        </w:tc>
        <w:tc>
          <w:tcPr>
            <w:tcW w:w="4414" w:type="dxa"/>
          </w:tcPr>
          <w:p w14:paraId="1D48A2F2" w14:textId="77777777" w:rsidR="00473CED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 xml:space="preserve">Nuestra </w:t>
            </w:r>
            <w:r w:rsidRPr="00904FF1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904FF1">
              <w:rPr>
                <w:rFonts w:ascii="Arial" w:hAnsi="Arial" w:cs="Arial"/>
                <w:sz w:val="24"/>
                <w:szCs w:val="24"/>
              </w:rPr>
              <w:t xml:space="preserve"> queda vulnerable a robo o hackeo</w:t>
            </w:r>
          </w:p>
        </w:tc>
      </w:tr>
      <w:tr w:rsidR="00904FF1" w14:paraId="5BFA25AB" w14:textId="77777777" w:rsidTr="00473CED">
        <w:tc>
          <w:tcPr>
            <w:tcW w:w="4414" w:type="dxa"/>
          </w:tcPr>
          <w:p w14:paraId="3FE83032" w14:textId="77777777" w:rsidR="00904FF1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Es económico ya que ahorramos gastos de mantenimiento y servicios</w:t>
            </w:r>
          </w:p>
        </w:tc>
        <w:tc>
          <w:tcPr>
            <w:tcW w:w="4414" w:type="dxa"/>
          </w:tcPr>
          <w:p w14:paraId="498DB233" w14:textId="77777777" w:rsidR="00904FF1" w:rsidRPr="00904FF1" w:rsidRDefault="00904FF1" w:rsidP="00F85C3F">
            <w:pPr>
              <w:rPr>
                <w:rFonts w:ascii="Arial" w:hAnsi="Arial" w:cs="Arial"/>
                <w:sz w:val="24"/>
                <w:szCs w:val="24"/>
              </w:rPr>
            </w:pPr>
            <w:r w:rsidRPr="00904FF1">
              <w:rPr>
                <w:rFonts w:ascii="Arial" w:hAnsi="Arial" w:cs="Arial"/>
                <w:sz w:val="24"/>
                <w:szCs w:val="24"/>
              </w:rPr>
              <w:t>Sin Internet no tendremos acceso a nuestra información.</w:t>
            </w:r>
          </w:p>
        </w:tc>
      </w:tr>
    </w:tbl>
    <w:p w14:paraId="2683F47A" w14:textId="77777777" w:rsidR="00F85C3F" w:rsidRDefault="00F85C3F" w:rsidP="00F85C3F">
      <w:pPr>
        <w:rPr>
          <w:rFonts w:ascii="Arial" w:hAnsi="Arial" w:cs="Arial"/>
          <w:color w:val="0070C0"/>
          <w:sz w:val="24"/>
          <w:szCs w:val="24"/>
        </w:rPr>
      </w:pPr>
    </w:p>
    <w:p w14:paraId="2F46C09E" w14:textId="77777777" w:rsidR="00904FF1" w:rsidRDefault="00904FF1" w:rsidP="00F85C3F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904FF1">
        <w:rPr>
          <w:rFonts w:ascii="Arial" w:hAnsi="Arial" w:cs="Arial"/>
          <w:b/>
          <w:bCs/>
          <w:color w:val="0070C0"/>
          <w:sz w:val="24"/>
          <w:szCs w:val="24"/>
        </w:rPr>
        <w:t>S</w:t>
      </w:r>
      <w:r w:rsidRPr="00904FF1">
        <w:rPr>
          <w:rFonts w:ascii="Arial" w:hAnsi="Arial" w:cs="Arial"/>
          <w:b/>
          <w:bCs/>
          <w:color w:val="0070C0"/>
          <w:sz w:val="24"/>
          <w:szCs w:val="24"/>
        </w:rPr>
        <w:t>ervidores de correo</w:t>
      </w:r>
    </w:p>
    <w:p w14:paraId="48582E23" w14:textId="77777777" w:rsidR="00904FF1" w:rsidRDefault="00904FF1" w:rsidP="00F85C3F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t>Gmail</w:t>
      </w:r>
    </w:p>
    <w:p w14:paraId="79EECC27" w14:textId="77777777" w:rsidR="00904FF1" w:rsidRDefault="003F20C8" w:rsidP="00F85C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3F20C8">
        <w:rPr>
          <w:rFonts w:ascii="Arial" w:hAnsi="Arial" w:cs="Arial"/>
          <w:sz w:val="24"/>
          <w:szCs w:val="24"/>
        </w:rPr>
        <w:t xml:space="preserve">s un servicio de correo electrónico gratuito proporcionado por el motor de búsqueda Google. Está disponible en más de 50 idiomas y se financia mediante publicidad. Con Gmail, los mensajes de correo electrónico se pueden enviar y recibir a través de una interfaz de navegador en un equipo doméstico. También se puede utilizar con smartphones (iOS y Android) o </w:t>
      </w:r>
      <w:proofErr w:type="spellStart"/>
      <w:r w:rsidRPr="003F20C8">
        <w:rPr>
          <w:rFonts w:ascii="Arial" w:hAnsi="Arial" w:cs="Arial"/>
          <w:sz w:val="24"/>
          <w:szCs w:val="24"/>
        </w:rPr>
        <w:t>tablets</w:t>
      </w:r>
      <w:proofErr w:type="spellEnd"/>
      <w:r w:rsidRPr="003F20C8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F20C8" w14:paraId="46BBEDA0" w14:textId="77777777" w:rsidTr="003F20C8">
        <w:tc>
          <w:tcPr>
            <w:tcW w:w="4414" w:type="dxa"/>
          </w:tcPr>
          <w:p w14:paraId="591AF365" w14:textId="77777777" w:rsidR="003F20C8" w:rsidRDefault="003F20C8" w:rsidP="003F20C8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Ventajas</w:t>
            </w:r>
          </w:p>
        </w:tc>
        <w:tc>
          <w:tcPr>
            <w:tcW w:w="4414" w:type="dxa"/>
          </w:tcPr>
          <w:p w14:paraId="79F85403" w14:textId="77777777" w:rsidR="003F20C8" w:rsidRDefault="003F20C8" w:rsidP="003F20C8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Desventajas</w:t>
            </w:r>
          </w:p>
        </w:tc>
      </w:tr>
      <w:tr w:rsidR="003F20C8" w14:paraId="1AF511B1" w14:textId="77777777" w:rsidTr="003F20C8">
        <w:tc>
          <w:tcPr>
            <w:tcW w:w="4414" w:type="dxa"/>
          </w:tcPr>
          <w:p w14:paraId="3297FAC1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Gran capacidad de almacenamiento que aumenta progresivamente, ahora tenemos 15 GB de almacenamiento para ser compartidos entre los mensajes y archivos de Gmail, y charlar archivos del historial de Google Drive</w:t>
            </w:r>
          </w:p>
        </w:tc>
        <w:tc>
          <w:tcPr>
            <w:tcW w:w="4414" w:type="dxa"/>
          </w:tcPr>
          <w:p w14:paraId="0B7B799C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 xml:space="preserve">Gmail puede ser un poco inestable si nuestra conexión a Internet no es muy rápida siempre presenta algunos </w:t>
            </w:r>
            <w:proofErr w:type="gramStart"/>
            <w:r w:rsidRPr="003F20C8">
              <w:rPr>
                <w:rFonts w:ascii="Arial" w:hAnsi="Arial" w:cs="Arial"/>
                <w:sz w:val="24"/>
                <w:szCs w:val="24"/>
              </w:rPr>
              <w:t>errores ,</w:t>
            </w:r>
            <w:proofErr w:type="gramEnd"/>
            <w:r w:rsidRPr="003F20C8">
              <w:rPr>
                <w:rFonts w:ascii="Arial" w:hAnsi="Arial" w:cs="Arial"/>
                <w:sz w:val="24"/>
                <w:szCs w:val="24"/>
              </w:rPr>
              <w:t xml:space="preserve"> como al intentar acceder a la bandeja de entrada o a otras aplicaciones de </w:t>
            </w:r>
            <w:proofErr w:type="spellStart"/>
            <w:r w:rsidRPr="003F20C8">
              <w:rPr>
                <w:rFonts w:ascii="Arial" w:hAnsi="Arial" w:cs="Arial"/>
                <w:sz w:val="24"/>
                <w:szCs w:val="24"/>
              </w:rPr>
              <w:t>google</w:t>
            </w:r>
            <w:proofErr w:type="spellEnd"/>
            <w:r w:rsidRPr="003F20C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F20C8" w14:paraId="1669D076" w14:textId="77777777" w:rsidTr="003F20C8">
        <w:tc>
          <w:tcPr>
            <w:tcW w:w="4414" w:type="dxa"/>
          </w:tcPr>
          <w:p w14:paraId="46B479BC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Tu cuenta de Gmail puede permanecer inactiva durante un largo tiempo sin ser cancelada.</w:t>
            </w:r>
          </w:p>
        </w:tc>
        <w:tc>
          <w:tcPr>
            <w:tcW w:w="4414" w:type="dxa"/>
          </w:tcPr>
          <w:p w14:paraId="14AEF140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Algunas de las aplicaciones de Google están disponibles sólo en algunos idiomas.</w:t>
            </w:r>
          </w:p>
        </w:tc>
      </w:tr>
      <w:tr w:rsidR="003F20C8" w14:paraId="3D2B5E91" w14:textId="77777777" w:rsidTr="003F20C8">
        <w:tc>
          <w:tcPr>
            <w:tcW w:w="4414" w:type="dxa"/>
          </w:tcPr>
          <w:p w14:paraId="746EF8C9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El motor de búsqueda está integrado en la interfaz de Gmail, por lo que puedes buscar entre tus correos electrónicos y en todo Internet.</w:t>
            </w:r>
          </w:p>
        </w:tc>
        <w:tc>
          <w:tcPr>
            <w:tcW w:w="4414" w:type="dxa"/>
          </w:tcPr>
          <w:p w14:paraId="604B2084" w14:textId="77777777" w:rsidR="003F20C8" w:rsidRDefault="003F20C8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Gmail sólo ofrece una capacidad máxima de 25 MB para archivos adjuntos.</w:t>
            </w:r>
          </w:p>
        </w:tc>
      </w:tr>
    </w:tbl>
    <w:p w14:paraId="43D7A8C2" w14:textId="77777777" w:rsidR="003F20C8" w:rsidRDefault="003F20C8" w:rsidP="00F85C3F">
      <w:pPr>
        <w:rPr>
          <w:rFonts w:ascii="Arial" w:hAnsi="Arial" w:cs="Arial"/>
          <w:sz w:val="24"/>
          <w:szCs w:val="24"/>
        </w:rPr>
      </w:pPr>
    </w:p>
    <w:p w14:paraId="4371EA46" w14:textId="77777777" w:rsidR="003F20C8" w:rsidRDefault="003F20C8" w:rsidP="00F85C3F">
      <w:pPr>
        <w:rPr>
          <w:rFonts w:ascii="Arial" w:hAnsi="Arial" w:cs="Arial"/>
          <w:sz w:val="24"/>
          <w:szCs w:val="24"/>
        </w:rPr>
      </w:pPr>
    </w:p>
    <w:p w14:paraId="04356A6E" w14:textId="77777777" w:rsidR="003F20C8" w:rsidRDefault="003F20C8" w:rsidP="00F85C3F">
      <w:pPr>
        <w:rPr>
          <w:rFonts w:ascii="Arial" w:hAnsi="Arial" w:cs="Arial"/>
          <w:sz w:val="24"/>
          <w:szCs w:val="24"/>
        </w:rPr>
      </w:pPr>
    </w:p>
    <w:p w14:paraId="1040C020" w14:textId="77777777" w:rsidR="003F20C8" w:rsidRDefault="003F20C8" w:rsidP="00F85C3F">
      <w:pPr>
        <w:rPr>
          <w:rFonts w:ascii="Arial" w:hAnsi="Arial" w:cs="Arial"/>
          <w:sz w:val="24"/>
          <w:szCs w:val="24"/>
        </w:rPr>
      </w:pPr>
    </w:p>
    <w:p w14:paraId="1F174E04" w14:textId="77777777" w:rsidR="003F20C8" w:rsidRDefault="003F20C8" w:rsidP="00F85C3F">
      <w:pPr>
        <w:rPr>
          <w:rFonts w:ascii="Arial" w:hAnsi="Arial" w:cs="Arial"/>
          <w:sz w:val="24"/>
          <w:szCs w:val="24"/>
        </w:rPr>
      </w:pPr>
    </w:p>
    <w:p w14:paraId="5C18A061" w14:textId="77777777" w:rsidR="003F20C8" w:rsidRDefault="003F20C8" w:rsidP="00F85C3F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3F20C8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Outlook</w:t>
      </w:r>
    </w:p>
    <w:p w14:paraId="37CD9A88" w14:textId="77777777" w:rsidR="003F20C8" w:rsidRPr="003F20C8" w:rsidRDefault="003F20C8" w:rsidP="003F2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3F20C8">
        <w:rPr>
          <w:rFonts w:ascii="Arial" w:hAnsi="Arial" w:cs="Arial"/>
          <w:sz w:val="24"/>
          <w:szCs w:val="24"/>
        </w:rPr>
        <w:t>Vista activa</w:t>
      </w:r>
    </w:p>
    <w:p w14:paraId="65AE1F75" w14:textId="77777777" w:rsidR="003F20C8" w:rsidRDefault="003F20C8" w:rsidP="003F20C8">
      <w:pPr>
        <w:rPr>
          <w:rFonts w:ascii="Arial" w:hAnsi="Arial" w:cs="Arial"/>
          <w:sz w:val="24"/>
          <w:szCs w:val="24"/>
        </w:rPr>
      </w:pPr>
      <w:r w:rsidRPr="003F20C8">
        <w:rPr>
          <w:rFonts w:ascii="Arial" w:hAnsi="Arial" w:cs="Arial"/>
          <w:sz w:val="24"/>
          <w:szCs w:val="24"/>
        </w:rPr>
        <w:t>Permite a los usuarios interactuar de forma directa con el contenido y las funcionalidades dentro de su mensaje de correo electrónico. Por ejemplo, cualquier foto que haya sido adjuntada al correo electrónico puede ser visualizada directamente utilizando la Vista Activa.</w:t>
      </w:r>
    </w:p>
    <w:p w14:paraId="63F9B35A" w14:textId="77777777" w:rsidR="003F20C8" w:rsidRPr="003F20C8" w:rsidRDefault="003F20C8" w:rsidP="003F2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3F20C8">
        <w:rPr>
          <w:rFonts w:ascii="Arial" w:hAnsi="Arial" w:cs="Arial"/>
          <w:sz w:val="24"/>
          <w:szCs w:val="24"/>
        </w:rPr>
        <w:t>Integración con las aplicaciones web de Office</w:t>
      </w:r>
    </w:p>
    <w:p w14:paraId="7D627A74" w14:textId="77777777" w:rsidR="003F20C8" w:rsidRDefault="003F20C8" w:rsidP="003F20C8">
      <w:pPr>
        <w:rPr>
          <w:rFonts w:ascii="Arial" w:hAnsi="Arial" w:cs="Arial"/>
          <w:sz w:val="24"/>
          <w:szCs w:val="24"/>
        </w:rPr>
      </w:pPr>
      <w:r w:rsidRPr="003F20C8">
        <w:rPr>
          <w:rFonts w:ascii="Arial" w:hAnsi="Arial" w:cs="Arial"/>
          <w:sz w:val="24"/>
          <w:szCs w:val="24"/>
        </w:rPr>
        <w:t>Outlook.com trae integrado las aplicaciones web de Office, que permiten ver y editar documentos Microsoft Word, Excel y PowerPoint que hayan sido adjuntados en el mensaje de correo con una calidad muy similar al paquete de escritorio.</w:t>
      </w:r>
    </w:p>
    <w:p w14:paraId="4600B086" w14:textId="77777777" w:rsidR="003F20C8" w:rsidRPr="003F20C8" w:rsidRDefault="003F20C8" w:rsidP="003F2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3F20C8">
        <w:rPr>
          <w:rFonts w:ascii="Arial" w:hAnsi="Arial" w:cs="Arial"/>
          <w:sz w:val="24"/>
          <w:szCs w:val="24"/>
        </w:rPr>
        <w:t>Barrer</w:t>
      </w:r>
    </w:p>
    <w:p w14:paraId="2380CC3D" w14:textId="77777777" w:rsidR="003F20C8" w:rsidRDefault="003F20C8" w:rsidP="003F20C8">
      <w:pPr>
        <w:rPr>
          <w:rFonts w:ascii="Arial" w:hAnsi="Arial" w:cs="Arial"/>
          <w:sz w:val="24"/>
          <w:szCs w:val="24"/>
        </w:rPr>
      </w:pPr>
      <w:r w:rsidRPr="003F20C8">
        <w:rPr>
          <w:rFonts w:ascii="Arial" w:hAnsi="Arial" w:cs="Arial"/>
          <w:sz w:val="24"/>
          <w:szCs w:val="24"/>
        </w:rPr>
        <w:t>Outlook.com ofrece una "escoba virtual", que permite a los usuarios borrar o mover mensajes de correo electrónico en grandes cantidades en carpetas específicas basadas en la información del remitente.</w:t>
      </w:r>
    </w:p>
    <w:p w14:paraId="1F28058C" w14:textId="77777777" w:rsidR="000F3060" w:rsidRPr="000F3060" w:rsidRDefault="000F3060" w:rsidP="000F30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060">
        <w:rPr>
          <w:rFonts w:ascii="Arial" w:hAnsi="Arial" w:cs="Arial"/>
          <w:sz w:val="24"/>
          <w:szCs w:val="24"/>
        </w:rPr>
        <w:t>Hilos de conversación</w:t>
      </w:r>
    </w:p>
    <w:p w14:paraId="5D6986FA" w14:textId="77777777" w:rsidR="000F3060" w:rsidRDefault="000F3060" w:rsidP="000F3060">
      <w:pPr>
        <w:rPr>
          <w:rFonts w:ascii="Arial" w:hAnsi="Arial" w:cs="Arial"/>
          <w:sz w:val="24"/>
          <w:szCs w:val="24"/>
        </w:rPr>
      </w:pPr>
      <w:r w:rsidRPr="000F3060">
        <w:rPr>
          <w:rFonts w:ascii="Arial" w:hAnsi="Arial" w:cs="Arial"/>
          <w:sz w:val="24"/>
          <w:szCs w:val="24"/>
        </w:rPr>
        <w:t>Permite agrupar automáticamente los mensajes enviados y recibidos que pertenecen a la misma charla dentro del mismo hilo de la conversación, permitiendo a los usuarios navegar rápidamente entre todos los correos del mismo hilo de la conversación.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3060" w14:paraId="6101DCF6" w14:textId="77777777" w:rsidTr="003F20C8">
        <w:tc>
          <w:tcPr>
            <w:tcW w:w="4414" w:type="dxa"/>
          </w:tcPr>
          <w:p w14:paraId="346C0AB9" w14:textId="77777777" w:rsidR="000F3060" w:rsidRDefault="000F3060" w:rsidP="000F3060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Ventajas</w:t>
            </w:r>
          </w:p>
        </w:tc>
        <w:tc>
          <w:tcPr>
            <w:tcW w:w="4414" w:type="dxa"/>
          </w:tcPr>
          <w:p w14:paraId="2FE4363F" w14:textId="77777777" w:rsidR="000F3060" w:rsidRDefault="000F3060" w:rsidP="000F3060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r>
              <w:rPr>
                <w:rFonts w:ascii="Arial" w:hAnsi="Arial" w:cs="Arial"/>
                <w:color w:val="0070C0"/>
                <w:sz w:val="24"/>
                <w:szCs w:val="24"/>
              </w:rPr>
              <w:t>Desventajas</w:t>
            </w:r>
          </w:p>
        </w:tc>
      </w:tr>
      <w:tr w:rsidR="000F3060" w14:paraId="3C88E766" w14:textId="77777777" w:rsidTr="003F20C8">
        <w:tc>
          <w:tcPr>
            <w:tcW w:w="4414" w:type="dxa"/>
          </w:tcPr>
          <w:p w14:paraId="1F86AD8C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 xml:space="preserve">Una interfaz muy </w:t>
            </w:r>
            <w:proofErr w:type="spellStart"/>
            <w:r w:rsidRPr="003F20C8">
              <w:rPr>
                <w:rFonts w:ascii="Arial" w:hAnsi="Arial" w:cs="Arial"/>
                <w:sz w:val="24"/>
                <w:szCs w:val="24"/>
              </w:rPr>
              <w:t>mínimalista</w:t>
            </w:r>
            <w:proofErr w:type="spellEnd"/>
            <w:r w:rsidRPr="003F20C8">
              <w:rPr>
                <w:rFonts w:ascii="Arial" w:hAnsi="Arial" w:cs="Arial"/>
                <w:sz w:val="24"/>
                <w:szCs w:val="24"/>
              </w:rPr>
              <w:t xml:space="preserve">, con un toque moderno </w:t>
            </w:r>
            <w:proofErr w:type="gramStart"/>
            <w:r w:rsidRPr="003F20C8">
              <w:rPr>
                <w:rFonts w:ascii="Arial" w:hAnsi="Arial" w:cs="Arial"/>
                <w:sz w:val="24"/>
                <w:szCs w:val="24"/>
              </w:rPr>
              <w:t>y  organizada</w:t>
            </w:r>
            <w:proofErr w:type="gramEnd"/>
            <w:r w:rsidRPr="003F20C8">
              <w:rPr>
                <w:rFonts w:ascii="Arial" w:hAnsi="Arial" w:cs="Arial"/>
                <w:sz w:val="24"/>
                <w:szCs w:val="24"/>
              </w:rPr>
              <w:t xml:space="preserve">, mejor presentada incluso mejor que la de Gmail, o cual apear e todos los esfuerzos, se ve un poco dejada </w:t>
            </w:r>
            <w:proofErr w:type="spellStart"/>
            <w:r w:rsidRPr="003F20C8">
              <w:rPr>
                <w:rFonts w:ascii="Arial" w:hAnsi="Arial" w:cs="Arial"/>
                <w:sz w:val="24"/>
                <w:szCs w:val="24"/>
              </w:rPr>
              <w:t>ala</w:t>
            </w:r>
            <w:proofErr w:type="spellEnd"/>
            <w:r w:rsidRPr="003F20C8">
              <w:rPr>
                <w:rFonts w:ascii="Arial" w:hAnsi="Arial" w:cs="Arial"/>
                <w:sz w:val="24"/>
                <w:szCs w:val="24"/>
              </w:rPr>
              <w:t xml:space="preserve"> mano de dios.</w:t>
            </w:r>
          </w:p>
        </w:tc>
        <w:tc>
          <w:tcPr>
            <w:tcW w:w="4414" w:type="dxa"/>
          </w:tcPr>
          <w:p w14:paraId="0CBCA815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Los procesos de recuperación de contraseña son complejos</w:t>
            </w:r>
          </w:p>
        </w:tc>
      </w:tr>
      <w:tr w:rsidR="000F3060" w14:paraId="57020A3C" w14:textId="77777777" w:rsidTr="003F20C8">
        <w:tc>
          <w:tcPr>
            <w:tcW w:w="4414" w:type="dxa"/>
          </w:tcPr>
          <w:p w14:paraId="6B220F9D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 xml:space="preserve">Outlook.com nos ofrece espacio de almacenamiento ilimitado, que se va extendiendo </w:t>
            </w:r>
            <w:proofErr w:type="gramStart"/>
            <w:r w:rsidRPr="003F20C8">
              <w:rPr>
                <w:rFonts w:ascii="Arial" w:hAnsi="Arial" w:cs="Arial"/>
                <w:sz w:val="24"/>
                <w:szCs w:val="24"/>
              </w:rPr>
              <w:t>de acuerdo a</w:t>
            </w:r>
            <w:proofErr w:type="gramEnd"/>
            <w:r w:rsidRPr="003F20C8">
              <w:rPr>
                <w:rFonts w:ascii="Arial" w:hAnsi="Arial" w:cs="Arial"/>
                <w:sz w:val="24"/>
                <w:szCs w:val="24"/>
              </w:rPr>
              <w:t xml:space="preserve"> las necesidades del usuario.</w:t>
            </w:r>
          </w:p>
        </w:tc>
        <w:tc>
          <w:tcPr>
            <w:tcW w:w="4414" w:type="dxa"/>
          </w:tcPr>
          <w:p w14:paraId="14BDF8E4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>En ciertos casos los correos spam no son filtrados e interrumpen en nuestra bandeja de entrada.</w:t>
            </w:r>
          </w:p>
        </w:tc>
      </w:tr>
      <w:tr w:rsidR="000F3060" w14:paraId="29395110" w14:textId="77777777" w:rsidTr="003F20C8">
        <w:tc>
          <w:tcPr>
            <w:tcW w:w="4414" w:type="dxa"/>
          </w:tcPr>
          <w:p w14:paraId="044F7D9C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3F20C8">
              <w:rPr>
                <w:rFonts w:ascii="Arial" w:hAnsi="Arial" w:cs="Arial"/>
                <w:sz w:val="24"/>
                <w:szCs w:val="24"/>
              </w:rPr>
              <w:t xml:space="preserve">Si necesitamos enviar un archivo adjunto al correo </w:t>
            </w:r>
            <w:proofErr w:type="spellStart"/>
            <w:r w:rsidRPr="003F20C8">
              <w:rPr>
                <w:rFonts w:ascii="Arial" w:hAnsi="Arial" w:cs="Arial"/>
                <w:sz w:val="24"/>
                <w:szCs w:val="24"/>
              </w:rPr>
              <w:t>electronico</w:t>
            </w:r>
            <w:proofErr w:type="spellEnd"/>
            <w:r w:rsidRPr="003F20C8">
              <w:rPr>
                <w:rFonts w:ascii="Arial" w:hAnsi="Arial" w:cs="Arial"/>
                <w:sz w:val="24"/>
                <w:szCs w:val="24"/>
              </w:rPr>
              <w:t xml:space="preserve"> que sea mayor de 25MB lo podemos hacer directamente desde el servicio de almacenamiento Microsoft SkyDrive, y con Gmail tendríamos que subirlo a Google Drive o a Dropbox primero y luego compartir el enlace.</w:t>
            </w:r>
          </w:p>
        </w:tc>
        <w:tc>
          <w:tcPr>
            <w:tcW w:w="4414" w:type="dxa"/>
          </w:tcPr>
          <w:p w14:paraId="78928D07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>Es necesario buscar ciertos correos manualmente cuando no recordamos al remitente.</w:t>
            </w:r>
          </w:p>
        </w:tc>
      </w:tr>
    </w:tbl>
    <w:p w14:paraId="16E78EAF" w14:textId="77777777" w:rsidR="003F20C8" w:rsidRDefault="003F20C8" w:rsidP="003F20C8">
      <w:pPr>
        <w:rPr>
          <w:rFonts w:ascii="Arial" w:hAnsi="Arial" w:cs="Arial"/>
          <w:sz w:val="24"/>
          <w:szCs w:val="24"/>
        </w:rPr>
      </w:pPr>
    </w:p>
    <w:p w14:paraId="4C598812" w14:textId="77777777" w:rsidR="000F3060" w:rsidRPr="000F3060" w:rsidRDefault="000F3060" w:rsidP="003F20C8">
      <w:pPr>
        <w:rPr>
          <w:rFonts w:ascii="Arial" w:hAnsi="Arial" w:cs="Arial"/>
          <w:sz w:val="24"/>
          <w:szCs w:val="24"/>
        </w:rPr>
      </w:pPr>
      <w:proofErr w:type="spellStart"/>
      <w:r w:rsidRPr="000F3060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Yahoo</w:t>
      </w:r>
      <w:proofErr w:type="spellEnd"/>
    </w:p>
    <w:p w14:paraId="21C5F2BB" w14:textId="77777777" w:rsidR="000F3060" w:rsidRPr="000F3060" w:rsidRDefault="000F3060" w:rsidP="000F306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0F3060">
        <w:rPr>
          <w:rFonts w:ascii="Arial" w:hAnsi="Arial" w:cs="Arial"/>
          <w:sz w:val="24"/>
          <w:szCs w:val="24"/>
        </w:rPr>
        <w:t>Yahoo</w:t>
      </w:r>
      <w:proofErr w:type="spellEnd"/>
      <w:r w:rsidRPr="000F3060">
        <w:rPr>
          <w:rFonts w:ascii="Arial" w:hAnsi="Arial" w:cs="Arial"/>
          <w:sz w:val="24"/>
          <w:szCs w:val="24"/>
        </w:rPr>
        <w:t xml:space="preserve"> Correo cuenta con un almacenamiento de correo ilimitado.</w:t>
      </w:r>
    </w:p>
    <w:p w14:paraId="41FDC1C1" w14:textId="77777777" w:rsidR="000F3060" w:rsidRPr="000F3060" w:rsidRDefault="000F3060" w:rsidP="000F306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3060">
        <w:rPr>
          <w:rFonts w:ascii="Arial" w:hAnsi="Arial" w:cs="Arial"/>
          <w:sz w:val="24"/>
          <w:szCs w:val="24"/>
        </w:rPr>
        <w:t>Dispone de 25 MB de archivos adjuntos.</w:t>
      </w:r>
    </w:p>
    <w:p w14:paraId="3EFEF071" w14:textId="77777777" w:rsidR="000F3060" w:rsidRPr="000F3060" w:rsidRDefault="000F3060" w:rsidP="000F306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3060">
        <w:rPr>
          <w:rFonts w:ascii="Arial" w:hAnsi="Arial" w:cs="Arial"/>
          <w:sz w:val="24"/>
          <w:szCs w:val="24"/>
        </w:rPr>
        <w:t>Te ofrece protección contra spam y virus con un sistema de autenticación de correo electrónico (</w:t>
      </w:r>
      <w:proofErr w:type="spellStart"/>
      <w:r w:rsidRPr="000F3060">
        <w:rPr>
          <w:rFonts w:ascii="Arial" w:hAnsi="Arial" w:cs="Arial"/>
          <w:sz w:val="24"/>
          <w:szCs w:val="24"/>
        </w:rPr>
        <w:t>DomainKeys</w:t>
      </w:r>
      <w:proofErr w:type="spellEnd"/>
      <w:r w:rsidRPr="000F3060">
        <w:rPr>
          <w:rFonts w:ascii="Arial" w:hAnsi="Arial" w:cs="Arial"/>
          <w:sz w:val="24"/>
          <w:szCs w:val="24"/>
        </w:rPr>
        <w:t>).</w:t>
      </w:r>
    </w:p>
    <w:p w14:paraId="555AE508" w14:textId="77777777" w:rsidR="000F3060" w:rsidRPr="000F3060" w:rsidRDefault="000F3060" w:rsidP="000F306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3060">
        <w:rPr>
          <w:rFonts w:ascii="Arial" w:hAnsi="Arial" w:cs="Arial"/>
          <w:sz w:val="24"/>
          <w:szCs w:val="24"/>
        </w:rPr>
        <w:t>La publicidad del sitio se muestra en pantalla mientras se opera la cuenta de correo, es decir no interrumpe su uso.</w:t>
      </w:r>
    </w:p>
    <w:p w14:paraId="1B1156C6" w14:textId="77777777" w:rsidR="000F3060" w:rsidRPr="000F3060" w:rsidRDefault="000F3060" w:rsidP="000F306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3060">
        <w:rPr>
          <w:rFonts w:ascii="Arial" w:hAnsi="Arial" w:cs="Arial"/>
          <w:sz w:val="24"/>
          <w:szCs w:val="24"/>
        </w:rPr>
        <w:t>Trabaja con soporte POP3 en algunos países (menos Estados Unidos). Sin embargo, el soporte de SMTP de protocolo simple, requiere de actualización a una cuenta Plus.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3060" w14:paraId="7BBE4C0E" w14:textId="77777777" w:rsidTr="000F3060">
        <w:tc>
          <w:tcPr>
            <w:tcW w:w="4414" w:type="dxa"/>
          </w:tcPr>
          <w:p w14:paraId="033AAEDE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14" w:type="dxa"/>
          </w:tcPr>
          <w:p w14:paraId="7D533251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3060" w14:paraId="5CB539AE" w14:textId="77777777" w:rsidTr="000F3060">
        <w:tc>
          <w:tcPr>
            <w:tcW w:w="4414" w:type="dxa"/>
          </w:tcPr>
          <w:p w14:paraId="4E78A4F4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>Proporciona diversas opciones para ordenar nuestra bandeja de entrada y otros correos indeseados.</w:t>
            </w:r>
          </w:p>
        </w:tc>
        <w:tc>
          <w:tcPr>
            <w:tcW w:w="4414" w:type="dxa"/>
          </w:tcPr>
          <w:p w14:paraId="055D05D4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>Los correos spam pueden llegar a nuestra bandeja de entrada.</w:t>
            </w:r>
          </w:p>
        </w:tc>
      </w:tr>
      <w:tr w:rsidR="000F3060" w14:paraId="09157DB6" w14:textId="77777777" w:rsidTr="000F3060">
        <w:tc>
          <w:tcPr>
            <w:tcW w:w="4414" w:type="dxa"/>
          </w:tcPr>
          <w:p w14:paraId="2F72B3BC" w14:textId="77777777" w:rsidR="000F3060" w:rsidRP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 xml:space="preserve">Se integra con los otros servicios de Yahoo! Como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Yahoo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 xml:space="preserve"> respuestas y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Yahoo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research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E65FFDF" w14:textId="77777777" w:rsidR="000F3060" w:rsidRDefault="000F3060" w:rsidP="000F3060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>Tiene soporte en varios idiomas.</w:t>
            </w:r>
          </w:p>
        </w:tc>
        <w:tc>
          <w:tcPr>
            <w:tcW w:w="4414" w:type="dxa"/>
          </w:tcPr>
          <w:p w14:paraId="0A160048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 xml:space="preserve">La mayoría de </w:t>
            </w:r>
            <w:proofErr w:type="gramStart"/>
            <w:r w:rsidRPr="000F3060">
              <w:rPr>
                <w:rFonts w:ascii="Arial" w:hAnsi="Arial" w:cs="Arial"/>
                <w:sz w:val="24"/>
                <w:szCs w:val="24"/>
              </w:rPr>
              <w:t>usuarios</w:t>
            </w:r>
            <w:proofErr w:type="gramEnd"/>
            <w:r w:rsidRPr="000F3060">
              <w:rPr>
                <w:rFonts w:ascii="Arial" w:hAnsi="Arial" w:cs="Arial"/>
                <w:sz w:val="24"/>
                <w:szCs w:val="24"/>
              </w:rPr>
              <w:t xml:space="preserve"> que utilizan el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Yahoo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 xml:space="preserve"> Mail no utilizan los otros servicios como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Yahoo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 xml:space="preserve"> respuestas, suele ser utilizado por menos usuarios por lo que a veces no se obtienen buenas respuestas.</w:t>
            </w:r>
          </w:p>
        </w:tc>
      </w:tr>
      <w:tr w:rsidR="000F3060" w14:paraId="75918FF7" w14:textId="77777777" w:rsidTr="000F3060">
        <w:tc>
          <w:tcPr>
            <w:tcW w:w="4414" w:type="dxa"/>
          </w:tcPr>
          <w:p w14:paraId="18846166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 xml:space="preserve">Se puede utilizar la misma imagen de perfil en </w:t>
            </w:r>
            <w:proofErr w:type="spellStart"/>
            <w:r w:rsidRPr="000F3060">
              <w:rPr>
                <w:rFonts w:ascii="Arial" w:hAnsi="Arial" w:cs="Arial"/>
                <w:sz w:val="24"/>
                <w:szCs w:val="24"/>
              </w:rPr>
              <w:t>Yahoo</w:t>
            </w:r>
            <w:proofErr w:type="spellEnd"/>
            <w:r w:rsidRPr="000F3060">
              <w:rPr>
                <w:rFonts w:ascii="Arial" w:hAnsi="Arial" w:cs="Arial"/>
                <w:sz w:val="24"/>
                <w:szCs w:val="24"/>
              </w:rPr>
              <w:t xml:space="preserve"> mail como en los otros servicios a los que se integra esta cuenta.</w:t>
            </w:r>
          </w:p>
        </w:tc>
        <w:tc>
          <w:tcPr>
            <w:tcW w:w="4414" w:type="dxa"/>
          </w:tcPr>
          <w:p w14:paraId="299934F6" w14:textId="77777777" w:rsidR="000F3060" w:rsidRDefault="000F3060" w:rsidP="003F20C8">
            <w:pPr>
              <w:rPr>
                <w:rFonts w:ascii="Arial" w:hAnsi="Arial" w:cs="Arial"/>
                <w:sz w:val="24"/>
                <w:szCs w:val="24"/>
              </w:rPr>
            </w:pPr>
            <w:r w:rsidRPr="000F3060">
              <w:rPr>
                <w:rFonts w:ascii="Arial" w:hAnsi="Arial" w:cs="Arial"/>
                <w:sz w:val="24"/>
                <w:szCs w:val="24"/>
              </w:rPr>
              <w:t>Si dejamos de utilizar la cuenta por alrededor de medio año esta es marcada como inactiva.</w:t>
            </w:r>
          </w:p>
        </w:tc>
      </w:tr>
    </w:tbl>
    <w:p w14:paraId="6C4CE552" w14:textId="77777777" w:rsidR="003F20C8" w:rsidRDefault="003F20C8" w:rsidP="003F20C8">
      <w:pPr>
        <w:rPr>
          <w:rFonts w:ascii="Arial" w:hAnsi="Arial" w:cs="Arial"/>
          <w:sz w:val="24"/>
          <w:szCs w:val="24"/>
        </w:rPr>
      </w:pPr>
    </w:p>
    <w:p w14:paraId="5D067EE3" w14:textId="77777777" w:rsidR="00911CD2" w:rsidRDefault="00D84479" w:rsidP="003F20C8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469F8" wp14:editId="2EF2323A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524500" cy="3859862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0"/>
                    <a:stretch/>
                  </pic:blipFill>
                  <pic:spPr bwMode="auto">
                    <a:xfrm>
                      <a:off x="0" y="0"/>
                      <a:ext cx="5524500" cy="385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92C" w:rsidRPr="00D84479">
        <w:rPr>
          <w:rFonts w:ascii="Arial" w:hAnsi="Arial" w:cs="Arial"/>
          <w:b/>
          <w:bCs/>
          <w:color w:val="0070C0"/>
          <w:sz w:val="24"/>
          <w:szCs w:val="24"/>
        </w:rPr>
        <w:t xml:space="preserve">Google </w:t>
      </w:r>
      <w:r w:rsidRPr="00D84479">
        <w:rPr>
          <w:rFonts w:ascii="Arial" w:hAnsi="Arial" w:cs="Arial"/>
          <w:b/>
          <w:bCs/>
          <w:color w:val="0070C0"/>
          <w:sz w:val="24"/>
          <w:szCs w:val="24"/>
        </w:rPr>
        <w:t>grafica</w:t>
      </w:r>
    </w:p>
    <w:p w14:paraId="5D3EAD4B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488B067D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1884C700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38D2F975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10B8C8A9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1BF6B5FE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62B08665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2920C894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69BBA137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5E24B7CF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41AC7191" w14:textId="77777777" w:rsidR="00D84479" w:rsidRDefault="00D84479" w:rsidP="003F20C8">
      <w:pPr>
        <w:rPr>
          <w:rFonts w:ascii="Arial" w:hAnsi="Arial" w:cs="Arial"/>
          <w:sz w:val="24"/>
          <w:szCs w:val="24"/>
        </w:rPr>
      </w:pPr>
    </w:p>
    <w:p w14:paraId="0F8D9AB3" w14:textId="77777777" w:rsidR="00D84479" w:rsidRPr="00D84479" w:rsidRDefault="00D84479" w:rsidP="00D84479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D84479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 xml:space="preserve">Google </w:t>
      </w:r>
      <w:proofErr w:type="spellStart"/>
      <w:r w:rsidRPr="00D84479">
        <w:rPr>
          <w:rFonts w:ascii="Arial" w:hAnsi="Arial" w:cs="Arial"/>
          <w:b/>
          <w:bCs/>
          <w:color w:val="0070C0"/>
          <w:sz w:val="24"/>
          <w:szCs w:val="24"/>
        </w:rPr>
        <w:t>Forms</w:t>
      </w:r>
      <w:proofErr w:type="spellEnd"/>
    </w:p>
    <w:p w14:paraId="46748265" w14:textId="77777777" w:rsidR="00D84479" w:rsidRDefault="00D84479" w:rsidP="00D84479">
      <w:pPr>
        <w:rPr>
          <w:rFonts w:ascii="Arial" w:hAnsi="Arial" w:cs="Arial"/>
          <w:sz w:val="24"/>
          <w:szCs w:val="24"/>
        </w:rPr>
      </w:pPr>
      <w:r w:rsidRPr="00D84479">
        <w:rPr>
          <w:rFonts w:ascii="Arial" w:hAnsi="Arial" w:cs="Arial"/>
          <w:sz w:val="24"/>
          <w:szCs w:val="24"/>
        </w:rPr>
        <w:t>Google Drive cuenta con una aplicación para recolectar información usando formularios</w:t>
      </w:r>
      <w:r>
        <w:rPr>
          <w:rFonts w:ascii="Arial" w:hAnsi="Arial" w:cs="Arial"/>
          <w:sz w:val="24"/>
          <w:szCs w:val="24"/>
        </w:rPr>
        <w:t xml:space="preserve"> </w:t>
      </w:r>
      <w:r w:rsidRPr="00D84479">
        <w:rPr>
          <w:rFonts w:ascii="Arial" w:hAnsi="Arial" w:cs="Arial"/>
          <w:sz w:val="24"/>
          <w:szCs w:val="24"/>
        </w:rPr>
        <w:t>(</w:t>
      </w:r>
      <w:proofErr w:type="spellStart"/>
      <w:r w:rsidRPr="00D84479">
        <w:rPr>
          <w:rFonts w:ascii="Arial" w:hAnsi="Arial" w:cs="Arial"/>
          <w:sz w:val="24"/>
          <w:szCs w:val="24"/>
        </w:rPr>
        <w:t>Forms</w:t>
      </w:r>
      <w:proofErr w:type="spellEnd"/>
      <w:r w:rsidRPr="00D84479">
        <w:rPr>
          <w:rFonts w:ascii="Arial" w:hAnsi="Arial" w:cs="Arial"/>
          <w:sz w:val="24"/>
          <w:szCs w:val="24"/>
        </w:rPr>
        <w:t>), una particularidad de la hoja de cálculo.</w:t>
      </w:r>
    </w:p>
    <w:p w14:paraId="7EBB2D76" w14:textId="77777777" w:rsidR="00D84479" w:rsidRDefault="00D84479" w:rsidP="00D8447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628DFF" wp14:editId="1BEE595D">
            <wp:extent cx="4572000" cy="2333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534"/>
                    <a:stretch/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00B9" w14:textId="77777777" w:rsidR="00D84479" w:rsidRDefault="00D84479" w:rsidP="00D84479">
      <w:pPr>
        <w:rPr>
          <w:rFonts w:ascii="Arial" w:hAnsi="Arial" w:cs="Arial"/>
          <w:sz w:val="24"/>
          <w:szCs w:val="24"/>
        </w:rPr>
      </w:pPr>
      <w:r w:rsidRPr="00D84479">
        <w:rPr>
          <w:rFonts w:ascii="Arial" w:hAnsi="Arial" w:cs="Arial"/>
          <w:b/>
          <w:bCs/>
          <w:color w:val="0070C0"/>
          <w:sz w:val="24"/>
          <w:szCs w:val="24"/>
        </w:rPr>
        <w:t>Buscador de Internet Google</w:t>
      </w:r>
      <w:r w:rsidRPr="00D84479">
        <w:rPr>
          <w:rFonts w:ascii="Arial" w:hAnsi="Arial" w:cs="Arial"/>
          <w:b/>
          <w:bCs/>
          <w:color w:val="0070C0"/>
          <w:sz w:val="24"/>
          <w:szCs w:val="24"/>
        </w:rPr>
        <w:cr/>
      </w:r>
    </w:p>
    <w:p w14:paraId="4644B8F6" w14:textId="77777777" w:rsidR="00D84479" w:rsidRPr="00D84479" w:rsidRDefault="00D84479" w:rsidP="00D84479">
      <w:pPr>
        <w:rPr>
          <w:rFonts w:ascii="Arial" w:hAnsi="Arial" w:cs="Arial"/>
          <w:sz w:val="24"/>
          <w:szCs w:val="24"/>
        </w:rPr>
      </w:pPr>
      <w:r w:rsidRPr="00D84479">
        <w:rPr>
          <w:rFonts w:ascii="Arial" w:hAnsi="Arial" w:cs="Arial"/>
          <w:sz w:val="24"/>
          <w:szCs w:val="24"/>
        </w:rPr>
        <w:t>Características</w:t>
      </w:r>
    </w:p>
    <w:p w14:paraId="557883AB" w14:textId="77777777" w:rsidR="00D84479" w:rsidRPr="00D84479" w:rsidRDefault="00D84479" w:rsidP="00D84479">
      <w:pPr>
        <w:rPr>
          <w:rFonts w:ascii="Arial" w:hAnsi="Arial" w:cs="Arial"/>
          <w:sz w:val="24"/>
          <w:szCs w:val="24"/>
        </w:rPr>
      </w:pPr>
      <w:r w:rsidRPr="00D84479">
        <w:rPr>
          <w:rFonts w:ascii="Arial" w:hAnsi="Arial" w:cs="Arial"/>
          <w:sz w:val="24"/>
          <w:szCs w:val="24"/>
        </w:rPr>
        <w:t xml:space="preserve">Para encontrar todas las imágenes de </w:t>
      </w:r>
      <w:r w:rsidRPr="00D84479">
        <w:rPr>
          <w:rFonts w:ascii="Arial" w:hAnsi="Arial" w:cs="Arial"/>
          <w:sz w:val="24"/>
          <w:szCs w:val="24"/>
        </w:rPr>
        <w:t xml:space="preserve">mesa </w:t>
      </w:r>
      <w:r w:rsidRPr="00D84479">
        <w:rPr>
          <w:rFonts w:ascii="Arial" w:hAnsi="Arial" w:cs="Arial"/>
          <w:sz w:val="24"/>
          <w:szCs w:val="24"/>
        </w:rPr>
        <w:t xml:space="preserve">o de </w:t>
      </w:r>
      <w:r w:rsidRPr="00D84479">
        <w:rPr>
          <w:rFonts w:ascii="Arial" w:hAnsi="Arial" w:cs="Arial"/>
          <w:sz w:val="24"/>
          <w:szCs w:val="24"/>
        </w:rPr>
        <w:t xml:space="preserve">silla </w:t>
      </w:r>
      <w:r w:rsidRPr="00D84479">
        <w:rPr>
          <w:rFonts w:ascii="Arial" w:hAnsi="Arial" w:cs="Arial"/>
          <w:sz w:val="24"/>
          <w:szCs w:val="24"/>
        </w:rPr>
        <w:t>que no contengan la</w:t>
      </w:r>
      <w:r w:rsidRPr="00D84479">
        <w:rPr>
          <w:rFonts w:ascii="Arial" w:hAnsi="Arial" w:cs="Arial"/>
          <w:sz w:val="24"/>
          <w:szCs w:val="24"/>
        </w:rPr>
        <w:t xml:space="preserve"> </w:t>
      </w:r>
      <w:r w:rsidRPr="00D84479">
        <w:rPr>
          <w:rFonts w:ascii="Arial" w:hAnsi="Arial" w:cs="Arial"/>
          <w:sz w:val="24"/>
          <w:szCs w:val="24"/>
        </w:rPr>
        <w:t xml:space="preserve">palabra </w:t>
      </w:r>
      <w:r w:rsidRPr="00D84479">
        <w:rPr>
          <w:rFonts w:ascii="Arial" w:hAnsi="Arial" w:cs="Arial"/>
          <w:sz w:val="24"/>
          <w:szCs w:val="24"/>
        </w:rPr>
        <w:t>plato</w:t>
      </w:r>
      <w:r w:rsidRPr="00D84479">
        <w:rPr>
          <w:rFonts w:ascii="Arial" w:hAnsi="Arial" w:cs="Arial"/>
          <w:sz w:val="24"/>
          <w:szCs w:val="24"/>
        </w:rPr>
        <w:t xml:space="preserve"> se utiliza la siguiente búsqueda:</w:t>
      </w:r>
    </w:p>
    <w:p w14:paraId="0B6009D8" w14:textId="77777777" w:rsidR="00D84479" w:rsidRDefault="00D84479" w:rsidP="00D84479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27D27D" wp14:editId="1BC2B8D0">
            <wp:extent cx="4238625" cy="20393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190"/>
                    <a:stretch/>
                  </pic:blipFill>
                  <pic:spPr bwMode="auto">
                    <a:xfrm>
                      <a:off x="0" y="0"/>
                      <a:ext cx="4274010" cy="205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6B52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42CFDB" wp14:editId="2A2D0BBB">
            <wp:simplePos x="0" y="0"/>
            <wp:positionH relativeFrom="column">
              <wp:posOffset>615315</wp:posOffset>
            </wp:positionH>
            <wp:positionV relativeFrom="paragraph">
              <wp:posOffset>201295</wp:posOffset>
            </wp:positionV>
            <wp:extent cx="3895725" cy="16192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84" b="48682"/>
                    <a:stretch/>
                  </pic:blipFill>
                  <pic:spPr bwMode="auto">
                    <a:xfrm>
                      <a:off x="0" y="0"/>
                      <a:ext cx="38957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11D69">
        <w:rPr>
          <w:rFonts w:ascii="Arial" w:hAnsi="Arial" w:cs="Arial"/>
          <w:sz w:val="24"/>
          <w:szCs w:val="24"/>
        </w:rPr>
        <w:t>Para encontrar todos los datos pertenecientes sólo a la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dw</w:t>
      </w:r>
      <w:proofErr w:type="spellEnd"/>
      <w:r>
        <w:rPr>
          <w:rFonts w:ascii="Arial" w:hAnsi="Arial" w:cs="Arial"/>
          <w:sz w:val="24"/>
          <w:szCs w:val="24"/>
        </w:rPr>
        <w:t xml:space="preserve"> elecciones de Estados Unidos</w:t>
      </w:r>
      <w:r w:rsidRPr="00311D69">
        <w:rPr>
          <w:rFonts w:ascii="Arial" w:hAnsi="Arial" w:cs="Arial"/>
          <w:sz w:val="24"/>
          <w:szCs w:val="24"/>
        </w:rPr>
        <w:t>:</w:t>
      </w:r>
    </w:p>
    <w:p w14:paraId="3A303069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</w:p>
    <w:p w14:paraId="65BDFD4A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</w:p>
    <w:p w14:paraId="44AAF538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</w:p>
    <w:p w14:paraId="6D8E506A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</w:p>
    <w:p w14:paraId="07AFE201" w14:textId="77777777" w:rsidR="00311D69" w:rsidRDefault="00311D69" w:rsidP="00311D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38DFD6" wp14:editId="71EFBDA6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3476210" cy="18573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8" b="21815"/>
                    <a:stretch/>
                  </pic:blipFill>
                  <pic:spPr bwMode="auto">
                    <a:xfrm>
                      <a:off x="0" y="0"/>
                      <a:ext cx="3488599" cy="186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 momento de hacer búsquedas no es necesario incluir palabras como los artículos (el, la, los, las, un, etc.), pero en caso de ser necesario se puede hacer lo siguiente:</w:t>
      </w:r>
      <w:r>
        <w:rPr>
          <w:noProof/>
        </w:rPr>
        <w:t xml:space="preserve"> </w:t>
      </w:r>
    </w:p>
    <w:p w14:paraId="017DFEA2" w14:textId="77777777" w:rsidR="00311D69" w:rsidRDefault="00311D69" w:rsidP="00311D69">
      <w:pPr>
        <w:rPr>
          <w:noProof/>
        </w:rPr>
      </w:pPr>
    </w:p>
    <w:p w14:paraId="599E3E27" w14:textId="77777777" w:rsidR="00311D69" w:rsidRDefault="00311D69" w:rsidP="00311D69">
      <w:pPr>
        <w:rPr>
          <w:noProof/>
        </w:rPr>
      </w:pPr>
    </w:p>
    <w:p w14:paraId="26C34BF1" w14:textId="77777777" w:rsidR="00311D69" w:rsidRDefault="00311D69" w:rsidP="00311D69">
      <w:pPr>
        <w:rPr>
          <w:noProof/>
        </w:rPr>
      </w:pPr>
    </w:p>
    <w:p w14:paraId="2D451F77" w14:textId="77777777" w:rsidR="00311D69" w:rsidRDefault="00311D69" w:rsidP="00311D69">
      <w:pPr>
        <w:rPr>
          <w:noProof/>
        </w:rPr>
      </w:pPr>
    </w:p>
    <w:p w14:paraId="4FD4D393" w14:textId="77777777" w:rsidR="00311D69" w:rsidRDefault="00311D69" w:rsidP="00311D69">
      <w:pPr>
        <w:rPr>
          <w:noProof/>
        </w:rPr>
      </w:pPr>
    </w:p>
    <w:p w14:paraId="32C582D9" w14:textId="77777777" w:rsidR="00311D69" w:rsidRDefault="00311D69" w:rsidP="00311D69">
      <w:pPr>
        <w:rPr>
          <w:noProof/>
        </w:rPr>
      </w:pPr>
    </w:p>
    <w:p w14:paraId="5E398D81" w14:textId="77777777" w:rsidR="00311D69" w:rsidRDefault="00311D69" w:rsidP="00311D69">
      <w:pPr>
        <w:rPr>
          <w:noProof/>
        </w:rPr>
      </w:pPr>
    </w:p>
    <w:p w14:paraId="60F6836D" w14:textId="77777777" w:rsidR="00311D69" w:rsidRDefault="00311D69" w:rsidP="00311D69">
      <w:pPr>
        <w:rPr>
          <w:b/>
          <w:bCs/>
          <w:noProof/>
          <w:color w:val="0070C0"/>
        </w:rPr>
      </w:pPr>
      <w:r w:rsidRPr="00311D69">
        <w:rPr>
          <w:b/>
          <w:bCs/>
          <w:noProof/>
          <w:color w:val="0070C0"/>
        </w:rPr>
        <w:t>Comandos</w:t>
      </w:r>
    </w:p>
    <w:p w14:paraId="6C1CC636" w14:textId="77777777" w:rsidR="00311D69" w:rsidRDefault="00311D69" w:rsidP="00311D69">
      <w:pPr>
        <w:rPr>
          <w:noProof/>
        </w:rPr>
      </w:pPr>
      <w:r>
        <w:rPr>
          <w:noProof/>
        </w:rPr>
        <w:drawing>
          <wp:inline distT="0" distB="0" distL="0" distR="0" wp14:anchorId="1598A528" wp14:editId="1C04A1A9">
            <wp:extent cx="3409950" cy="158602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52" r="27020" b="31173"/>
                    <a:stretch/>
                  </pic:blipFill>
                  <pic:spPr bwMode="auto">
                    <a:xfrm>
                      <a:off x="0" y="0"/>
                      <a:ext cx="3425875" cy="159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CE8C0" w14:textId="77777777" w:rsidR="00311D69" w:rsidRDefault="009B5060" w:rsidP="00311D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28E6C0" wp14:editId="5A291E4E">
            <wp:simplePos x="0" y="0"/>
            <wp:positionH relativeFrom="margin">
              <wp:align>left</wp:align>
            </wp:positionH>
            <wp:positionV relativeFrom="paragraph">
              <wp:posOffset>2093595</wp:posOffset>
            </wp:positionV>
            <wp:extent cx="3705225" cy="21812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5" r="26341" b="6420"/>
                    <a:stretch/>
                  </pic:blipFill>
                  <pic:spPr bwMode="auto">
                    <a:xfrm>
                      <a:off x="0" y="0"/>
                      <a:ext cx="37052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39E">
        <w:rPr>
          <w:noProof/>
        </w:rPr>
        <w:drawing>
          <wp:inline distT="0" distB="0" distL="0" distR="0" wp14:anchorId="606AE73E" wp14:editId="0036174F">
            <wp:extent cx="3790950" cy="1981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39" t="4830" r="32791" b="32381"/>
                    <a:stretch/>
                  </pic:blipFill>
                  <pic:spPr bwMode="auto">
                    <a:xfrm>
                      <a:off x="0" y="0"/>
                      <a:ext cx="37909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CD36" w14:textId="77777777" w:rsidR="0029339E" w:rsidRPr="00311D69" w:rsidRDefault="0029339E" w:rsidP="00311D69">
      <w:pPr>
        <w:rPr>
          <w:noProof/>
        </w:rPr>
      </w:pPr>
    </w:p>
    <w:p w14:paraId="32328B0D" w14:textId="77777777" w:rsidR="00311D69" w:rsidRDefault="00311D69" w:rsidP="00311D69">
      <w:pPr>
        <w:rPr>
          <w:rFonts w:ascii="Arial" w:hAnsi="Arial" w:cs="Arial"/>
          <w:sz w:val="24"/>
          <w:szCs w:val="24"/>
        </w:rPr>
      </w:pPr>
    </w:p>
    <w:p w14:paraId="580D43EB" w14:textId="77777777" w:rsidR="009B5060" w:rsidRDefault="009B5060" w:rsidP="00311D69">
      <w:pPr>
        <w:rPr>
          <w:rFonts w:ascii="Arial" w:hAnsi="Arial" w:cs="Arial"/>
          <w:sz w:val="24"/>
          <w:szCs w:val="24"/>
        </w:rPr>
      </w:pPr>
    </w:p>
    <w:p w14:paraId="0FF3722E" w14:textId="77777777" w:rsidR="009B5060" w:rsidRDefault="009B5060" w:rsidP="00311D69">
      <w:pPr>
        <w:rPr>
          <w:rFonts w:ascii="Arial" w:hAnsi="Arial" w:cs="Arial"/>
          <w:sz w:val="24"/>
          <w:szCs w:val="24"/>
        </w:rPr>
      </w:pPr>
    </w:p>
    <w:p w14:paraId="09700018" w14:textId="77777777" w:rsidR="009B5060" w:rsidRDefault="009B5060" w:rsidP="00311D69">
      <w:pPr>
        <w:rPr>
          <w:rFonts w:ascii="Arial" w:hAnsi="Arial" w:cs="Arial"/>
          <w:sz w:val="24"/>
          <w:szCs w:val="24"/>
        </w:rPr>
      </w:pPr>
    </w:p>
    <w:p w14:paraId="28C040BB" w14:textId="77777777" w:rsidR="009B5060" w:rsidRDefault="009B5060" w:rsidP="00311D69">
      <w:pPr>
        <w:rPr>
          <w:rFonts w:ascii="Arial" w:hAnsi="Arial" w:cs="Arial"/>
          <w:sz w:val="24"/>
          <w:szCs w:val="24"/>
        </w:rPr>
      </w:pPr>
    </w:p>
    <w:p w14:paraId="72801F9F" w14:textId="77777777" w:rsidR="009B5060" w:rsidRDefault="009B5060" w:rsidP="00311D69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9B5060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Calculadora</w:t>
      </w:r>
    </w:p>
    <w:p w14:paraId="384A00DC" w14:textId="77777777" w:rsidR="009B5060" w:rsidRDefault="009B5060" w:rsidP="00311D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CE0B6E" wp14:editId="509960F0">
            <wp:extent cx="2505075" cy="1338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056" b="15476"/>
                    <a:stretch/>
                  </pic:blipFill>
                  <pic:spPr bwMode="auto">
                    <a:xfrm>
                      <a:off x="0" y="0"/>
                      <a:ext cx="2518912" cy="134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FD98F" w14:textId="77777777" w:rsidR="009B5060" w:rsidRDefault="009B5060" w:rsidP="00311D69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9B5060">
        <w:rPr>
          <w:rFonts w:ascii="Arial" w:hAnsi="Arial" w:cs="Arial"/>
          <w:b/>
          <w:bCs/>
          <w:color w:val="0070C0"/>
          <w:sz w:val="24"/>
          <w:szCs w:val="24"/>
        </w:rPr>
        <w:t>Convertir Unidades</w:t>
      </w:r>
    </w:p>
    <w:p w14:paraId="1D19EA10" w14:textId="77777777" w:rsidR="009B5060" w:rsidRDefault="009B5060" w:rsidP="00311D69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728B932" wp14:editId="60557D1E">
            <wp:extent cx="2859790" cy="1295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962" r="31433" b="34796"/>
                    <a:stretch/>
                  </pic:blipFill>
                  <pic:spPr bwMode="auto">
                    <a:xfrm>
                      <a:off x="0" y="0"/>
                      <a:ext cx="2866882" cy="129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3A9D" w14:textId="77777777" w:rsidR="009B5060" w:rsidRPr="009B5060" w:rsidRDefault="009B5060" w:rsidP="00311D69">
      <w:pPr>
        <w:rPr>
          <w:rFonts w:ascii="Arial" w:hAnsi="Arial" w:cs="Arial"/>
          <w:b/>
          <w:bCs/>
          <w:color w:val="0070C0"/>
          <w:sz w:val="24"/>
          <w:szCs w:val="24"/>
        </w:rPr>
      </w:pPr>
    </w:p>
    <w:sectPr w:rsidR="009B5060" w:rsidRPr="009B50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2CB9"/>
    <w:multiLevelType w:val="multilevel"/>
    <w:tmpl w:val="EF72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4B174B"/>
    <w:multiLevelType w:val="hybridMultilevel"/>
    <w:tmpl w:val="910624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241AC"/>
    <w:multiLevelType w:val="hybridMultilevel"/>
    <w:tmpl w:val="46442C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C3F"/>
    <w:rsid w:val="000F3060"/>
    <w:rsid w:val="0029339E"/>
    <w:rsid w:val="00311D69"/>
    <w:rsid w:val="00350F78"/>
    <w:rsid w:val="003F20C8"/>
    <w:rsid w:val="00473CED"/>
    <w:rsid w:val="00904FF1"/>
    <w:rsid w:val="00911CD2"/>
    <w:rsid w:val="009B5060"/>
    <w:rsid w:val="00A6192C"/>
    <w:rsid w:val="00D84479"/>
    <w:rsid w:val="00F8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AF81"/>
  <w15:chartTrackingRefBased/>
  <w15:docId w15:val="{188CE120-BDA7-402A-8122-1908D2B2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73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3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1007</Words>
  <Characters>5541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mendoza</dc:creator>
  <cp:keywords/>
  <dc:description/>
  <cp:lastModifiedBy>jonathan mendoza</cp:lastModifiedBy>
  <cp:revision>1</cp:revision>
  <dcterms:created xsi:type="dcterms:W3CDTF">2020-10-13T19:16:00Z</dcterms:created>
  <dcterms:modified xsi:type="dcterms:W3CDTF">2020-10-13T21:26:00Z</dcterms:modified>
</cp:coreProperties>
</file>