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 FDA 1572</w:t>
      </w:r>
    </w:p>
    <w:p>
      <w:pPr>
        <w:pStyle w:val="Heading1"/>
        <w:jc w:val="center"/>
      </w:pPr>
      <w:r>
        <w:t>STATEMENT OF INVESTIGATOR</w:t>
      </w:r>
    </w:p>
    <w:p>
      <w:r>
        <w:t>(Title 21, Code of Federal Regulations (CFR) Part 312)</w:t>
      </w:r>
    </w:p>
    <w:p>
      <w:pPr>
        <w:pStyle w:val="Heading2"/>
      </w:pPr>
      <w:r>
        <w:t>1. NAME AND ADDRESS OF INVESTIGATOR</w:t>
      </w:r>
    </w:p>
    <w:p>
      <w:r>
        <w:t>NAME: {{investigator_name}}</w:t>
      </w:r>
    </w:p>
    <w:p>
      <w:r>
        <w:t>ADDRESS: {{investigator_address}}</w:t>
      </w:r>
    </w:p>
    <w:p>
      <w:r>
        <w:t>PHONE: {{investigator_phone}}</w:t>
      </w:r>
    </w:p>
    <w:p>
      <w:pPr>
        <w:pStyle w:val="Heading2"/>
      </w:pPr>
      <w:r>
        <w:t>2. EDUCATION, TRAINING, AND EXPERIENCE THAT QUALIFIES THE INVESTIGATOR AS AN EXPERT IN THE CLINICAL INVESTIGATION OF THE DRUG FOR THE USE UNDER INVESTIGATION. ONE OF THE FOLLOWING IS PROVIDED:</w:t>
      </w:r>
    </w:p>
    <w:p>
      <w:r>
        <w:t>☐ CURRICULUM VITAE ATTACHED</w:t>
      </w:r>
    </w:p>
    <w:p>
      <w:r>
        <w:t>☐ OTHER STATEMENT OF QUALIFICATIONS (Attached)</w:t>
      </w:r>
    </w:p>
    <w:p>
      <w:pPr>
        <w:pStyle w:val="Heading2"/>
      </w:pPr>
      <w:r>
        <w:t>3. NAME AND ADDRESS OF ANY MEDICAL SCHOOL, HOSPITAL, OR OTHER RESEARCH FACILITY WHERE THE CLINICAL INVESTIGATION(S) WILL BE CONDUCTED.</w:t>
      </w:r>
    </w:p>
    <w:p>
      <w:r>
        <w:t>{{research_facility_name}}</w:t>
      </w:r>
    </w:p>
    <w:p>
      <w:r>
        <w:t>{{research_facility_address}}</w:t>
      </w:r>
    </w:p>
    <w:p>
      <w:pPr>
        <w:pStyle w:val="Heading2"/>
      </w:pPr>
      <w:r>
        <w:t>4. NAME AND ADDRESS OF ANY CLINICAL LABORATORY FACILITIES TO BE USED IN THE STUDY.</w:t>
      </w:r>
    </w:p>
    <w:p>
      <w:r>
        <w:t>{{clinical_lab_name}}</w:t>
      </w:r>
    </w:p>
    <w:p>
      <w:r>
        <w:t>{{clinical_lab_address}}</w:t>
      </w:r>
    </w:p>
    <w:p>
      <w:pPr>
        <w:pStyle w:val="Heading2"/>
      </w:pPr>
      <w:r>
        <w:t>5. NAME AND ADDRESS OF THE INSTITUTIONAL REVIEW BOARD (IRB) THAT IS RESPONSIBLE FOR REVIEW AND APPROVAL OF THE STUDY(IES).</w:t>
      </w:r>
    </w:p>
    <w:p>
      <w:r>
        <w:t>{{irb_name}}</w:t>
      </w:r>
    </w:p>
    <w:p>
      <w:r>
        <w:t>{{irb_address}}</w:t>
      </w:r>
    </w:p>
    <w:p>
      <w:pPr>
        <w:pStyle w:val="Heading2"/>
      </w:pPr>
      <w:r>
        <w:t>6. NAMES OF THE SUBINVESTIGATORS WHO WILL BE ASSISTING THE INVESTIGATOR IN THE CONDUCT OF THE INVESTIGATION(S).</w:t>
      </w:r>
    </w:p>
    <w:p>
      <w:r>
        <w:t>{{subinvestigators}}</w:t>
      </w:r>
    </w:p>
    <w:p>
      <w:pPr>
        <w:pStyle w:val="Heading2"/>
      </w:pPr>
      <w:r>
        <w:t>7. NAME AND CODE NUMBER, IF ANY, OF THE PROTOCOL(S) IN THE IND FOR THE STUDY(IES) TO BE CONDUCTED BY THE INVESTIGATOR.</w:t>
      </w:r>
    </w:p>
    <w:p>
      <w:r>
        <w:t>{{protocol_name_code}}</w:t>
      </w:r>
    </w:p>
    <w:p>
      <w:pPr>
        <w:pStyle w:val="Heading2"/>
      </w:pPr>
      <w:r>
        <w:t>8. ATTACH THE FOLLOWING CLINICAL PROTOCOL INFORMATION:</w:t>
      </w:r>
    </w:p>
    <w:p>
      <w:r>
        <w:t>☐ FOR PHASE 1 INVESTIGATIONS, A GENERAL OUTLINE OF THE PLANNED INVESTIGATION INCLUDING THE ESTIMATED DURATION OF THE STUDY AND THE MAXIMUM NUMBER OF SUBJECTS THAT WILL BE INVOLVED.</w:t>
      </w:r>
    </w:p>
    <w:p>
      <w:r>
        <w:t>☐ FOR PHASE 2 OR 3 INVESTIGATIONS, AN OUTLINE OF THE STUDY PROTOCOL INCLUDING AN APPROXIMATION OF THE NUMBER OF SUBJECTS TO BE TREATED WITH THE DRUG AND THE NUMBER TO BE EMPLOYED AS CONTROLS, IF ANY; THE CLINICAL USES TO BE INVESTIGATED; CHARACTERISTICS OF SUBJECTS BY AGE, SEX, AND CONDITION; THE KIND OF CLINICAL OBSERVATIONS AND LABORATORY TESTS TO BE CONDUCTED; THE ESTIMATED DURATION OF THE STUDY; AND COPIES OR A DESCRIPTION OF CASE REPORT FORMS TO BE USED.</w:t>
      </w:r>
    </w:p>
    <w:p>
      <w:pPr>
        <w:pStyle w:val="Heading2"/>
      </w:pPr>
      <w:r>
        <w:t>9. COMMITMENTS:</w:t>
      </w:r>
    </w:p>
    <w:p>
      <w:r>
        <w:t>I agree to conduct the study(ies) in accordance with the relevant, current protocol(s) and will only make changes in a protocol after notifying the sponsor, except when necessary to protect the safety, rights, or welfare of subjects.</w:t>
      </w:r>
    </w:p>
    <w:p>
      <w:r>
        <w:t>I agree to personally conduct or supervise the described investigation(s).</w:t>
      </w:r>
    </w:p>
    <w:p>
      <w:r>
        <w:t>I agree to inform any patients, or any persons used as controls, that the drugs are being used for investigational purposes and I will ensure that the requirements relating to obtaining informed consent in 21 CFR Part 50 and institutional review board (IRB) review and approval in 21 CFR Part 56 are met.</w:t>
      </w:r>
    </w:p>
    <w:p>
      <w:r>
        <w:t>I agree to report to the sponsor adverse experiences that occur in the course of the investigation(s) in accordance with 21 CFR 312.64.</w:t>
      </w:r>
    </w:p>
    <w:p>
      <w:r>
        <w:t>I have read and understand the information in the investigator's brochure, including the potential risks and side effects of the drug.</w:t>
      </w:r>
    </w:p>
    <w:p>
      <w:r>
        <w:t>I agree to ensure that all associates, colleagues, and employees assisting in the conduct of the study(ies) are informed about their obligations in meeting the above commitments.</w:t>
      </w:r>
    </w:p>
    <w:p>
      <w:r>
        <w:t>I agree to maintain adequate and accurate records in accordance with 21 CFR 312.62 and to make those records available for inspection in accordance with 21 CFR 312.68.</w:t>
      </w:r>
    </w:p>
    <w:p>
      <w:r>
        <w:t>I will ensure that an IRB that complies with the requirements of 21 CFR Part 56 will be responsible for the initial and continuing review and approval of the clinical investigation. I also agree to promptly report to the IRB all changes in the research activity and all unanticipated problems involving risks to human subjects or others. Additionally, I will not make any changes in the research without IRB approval, except where necessary to eliminate apparent immediate hazards to human subjects.</w:t>
      </w:r>
    </w:p>
    <w:p>
      <w:r>
        <w:t>I agree to comply with all other requirements regarding the obligations of clinical investigators and all other pertinent requirements in 21 CFR Part 312.</w:t>
      </w:r>
    </w:p>
    <w:p>
      <w:pPr>
        <w:pStyle w:val="Heading2"/>
      </w:pPr>
      <w:r>
        <w:t>INVESTIGATOR'S SIGNATURE:</w:t>
      </w:r>
    </w:p>
    <w:p>
      <w:r>
        <w:br/>
        <w:br/>
        <w:br/>
      </w:r>
    </w:p>
    <w:p>
      <w:r>
        <w:t>DATE: {{signature_date}}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