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sdfsdfs</w:t>
      </w:r>
    </w:p>
    <w:p>
      <w:r>
        <w:t>Производственное расписание уборки</w:t>
      </w:r>
    </w:p>
    <w:p>
      <w:r>
        <w:t>Дата расписания: 05.08.2026</w:t>
      </w:r>
    </w:p>
    <w:p>
      <w:r>
        <w:t>Этажей: 1 • Сотрудников: 1 • Активных помещений: 20 • Площадь: 151.1 м²</w:t>
      </w:r>
    </w:p>
    <w:p>
      <w:r>
        <w:t>Смена: 08:00–17:00</w:t>
      </w:r>
    </w:p>
    <w:p>
      <w:r>
        <w:t>Обед: 12:00–13:00</w:t>
      </w:r>
    </w:p>
    <w:p>
      <w:r>
        <w:rPr>
          <w:b/>
          <w:color w:val="187A3B"/>
          <w:sz w:val="28"/>
        </w:rPr>
        <w:t>● РАСПИСАНИЕ ВЫПОЛНИМО</w:t>
      </w:r>
    </w:p>
    <w:p>
      <w:r>
        <w:t>Погода: 1.2 • Тип уборки: поддерживающая</w:t>
      </w:r>
    </w:p>
    <w:p>
      <w:pPr>
        <w:pStyle w:val="Heading1"/>
      </w:pPr>
      <w:r>
        <w:t>Итоги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rPr>
          <w:tblHeader w:val="true"/>
        </w:trPr>
        <w:tc>
          <w:tcPr>
            <w:tcW w:type="dxa" w:w="547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Показатель</w:t>
            </w:r>
          </w:p>
        </w:tc>
        <w:tc>
          <w:tcPr>
            <w:tcW w:type="dxa" w:w="547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Значение</w:t>
            </w:r>
          </w:p>
        </w:tc>
      </w:tr>
      <w:tr>
        <w:trPr>
          <w:cantSplit/>
          <w:cantSplit/>
        </w:trPr>
        <w:tc>
          <w:tcPr>
            <w:tcW w:type="dxa" w:w="547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Время уборки</w:t>
            </w:r>
          </w:p>
        </w:tc>
        <w:tc>
          <w:tcPr>
            <w:tcW w:type="dxa" w:w="547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 ч 08 мин (5.13 ч)</w:t>
            </w:r>
          </w:p>
        </w:tc>
      </w:tr>
      <w:tr>
        <w:trPr>
          <w:cantSplit/>
          <w:cantSplit/>
        </w:trPr>
        <w:tc>
          <w:tcPr>
            <w:tcW w:type="dxa" w:w="547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Переходы</w:t>
            </w:r>
          </w:p>
        </w:tc>
        <w:tc>
          <w:tcPr>
            <w:tcW w:type="dxa" w:w="547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 ч 53 мин (0.88 ч)</w:t>
            </w:r>
          </w:p>
        </w:tc>
      </w:tr>
      <w:tr>
        <w:trPr>
          <w:cantSplit/>
          <w:cantSplit/>
        </w:trPr>
        <w:tc>
          <w:tcPr>
            <w:tcW w:type="dxa" w:w="547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Общее рабочее время</w:t>
            </w:r>
          </w:p>
        </w:tc>
        <w:tc>
          <w:tcPr>
            <w:tcW w:type="dxa" w:w="547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 ч 01 мин (6.02 ч)</w:t>
            </w:r>
          </w:p>
        </w:tc>
      </w:tr>
      <w:tr>
        <w:trPr>
          <w:cantSplit/>
          <w:cantSplit/>
        </w:trPr>
        <w:tc>
          <w:tcPr>
            <w:tcW w:type="dxa" w:w="547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Переработка</w:t>
            </w:r>
          </w:p>
        </w:tc>
        <w:tc>
          <w:tcPr>
            <w:tcW w:type="dxa" w:w="547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нет</w:t>
            </w:r>
          </w:p>
        </w:tc>
      </w:tr>
      <w:tr>
        <w:trPr>
          <w:cantSplit/>
          <w:cantSplit/>
        </w:trPr>
        <w:tc>
          <w:tcPr>
            <w:tcW w:type="dxa" w:w="547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Фактическая стоимость</w:t>
            </w:r>
          </w:p>
        </w:tc>
        <w:tc>
          <w:tcPr>
            <w:tcW w:type="dxa" w:w="547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7 220.00 ₽</w:t>
            </w:r>
          </w:p>
        </w:tc>
      </w:tr>
      <w:tr>
        <w:trPr>
          <w:cantSplit/>
          <w:cantSplit/>
        </w:trPr>
        <w:tc>
          <w:tcPr>
            <w:tcW w:type="dxa" w:w="547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Рекомендуемый штат</w:t>
            </w:r>
          </w:p>
        </w:tc>
        <w:tc>
          <w:tcPr>
            <w:tcW w:type="dxa" w:w="547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 чел.</w:t>
            </w:r>
          </w:p>
        </w:tc>
      </w:tr>
      <w:tr>
        <w:trPr>
          <w:cantSplit/>
          <w:cantSplit/>
        </w:trPr>
        <w:tc>
          <w:tcPr>
            <w:tcW w:type="dxa" w:w="547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Минимально выполнимый</w:t>
            </w:r>
          </w:p>
        </w:tc>
        <w:tc>
          <w:tcPr>
            <w:tcW w:type="dxa" w:w="547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 чел.</w:t>
            </w:r>
          </w:p>
        </w:tc>
      </w:tr>
      <w:tr>
        <w:trPr>
          <w:cantSplit/>
          <w:cantSplit/>
        </w:trPr>
        <w:tc>
          <w:tcPr>
            <w:tcW w:type="dxa" w:w="547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Без переработки</w:t>
            </w:r>
          </w:p>
        </w:tc>
        <w:tc>
          <w:tcPr>
            <w:tcW w:type="dxa" w:w="547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 чел.</w:t>
            </w:r>
          </w:p>
        </w:tc>
      </w:tr>
      <w:tr>
        <w:trPr>
          <w:cantSplit/>
          <w:cantSplit/>
        </w:trPr>
        <w:tc>
          <w:tcPr>
            <w:tcW w:type="dxa" w:w="547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Рекомендация</w:t>
            </w:r>
          </w:p>
        </w:tc>
        <w:tc>
          <w:tcPr>
            <w:tcW w:type="dxa" w:w="547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оставить штат</w:t>
            </w:r>
          </w:p>
        </w:tc>
      </w:tr>
    </w:tbl>
    <w:p>
      <w:r>
        <w:rPr>
          <w:b/>
        </w:rPr>
        <w:t xml:space="preserve">Проверка штатности: </w:t>
      </w:r>
      <w:r>
        <w:t xml:space="preserve">минимально выполнимо: 1 чел.; без переработки: 1; порог рекомендации: 30 мин. </w:t>
      </w:r>
      <w:r>
        <w:t>1 чел. — выполнимо; 2 чел. — выполнимо; 3 чел. — выполнимо; 4 чел. — выполнимо; 5 чел. — выполнимо; 6 чел. — выполнимо; 7 чел. — выполнимо; 8 чел. — выполнимо; 9 чел. — выполнимо.</w:t>
      </w:r>
    </w:p>
    <w:p>
      <w:pPr>
        <w:sectPr>
          <w:footerReference w:type="default" r:id="rId9"/>
          <w:pgSz w:w="12240" w:h="15840"/>
          <w:pgMar w:top="576" w:right="648" w:bottom="576" w:left="648" w:header="720" w:footer="720" w:gutter="0"/>
          <w:cols w:space="720"/>
          <w:docGrid w:linePitch="360"/>
        </w:sectPr>
      </w:pPr>
    </w:p>
    <w:p>
      <w:pPr>
        <w:pStyle w:val="Heading1"/>
      </w:pPr>
      <w:r>
        <w:t>Зоны ответственности — Этаж 1</w:t>
      </w:r>
    </w:p>
    <w:p>
      <w:pPr>
        <w:spacing w:after="80"/>
      </w:pPr>
      <w:r>
        <w:t>Площадь этажа: 151.1 м² • Сотрудников: 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9072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ПЛАН ЭТАЖА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379270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7927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ЗОНЫ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278"/>
              <w:gridCol w:w="1278"/>
              <w:gridCol w:w="1278"/>
              <w:gridCol w:w="1278"/>
            </w:tblGrid>
            <w:tr>
              <w:trPr>
                <w:tblHeader w:val="true"/>
              </w:trPr>
              <w:tc>
                <w:tcPr>
                  <w:tcW w:type="dxa" w:w="1278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Сотр.</w:t>
                  </w:r>
                </w:p>
              </w:tc>
              <w:tc>
                <w:tcPr>
                  <w:tcW w:type="dxa" w:w="1278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Комн.</w:t>
                  </w:r>
                </w:p>
              </w:tc>
              <w:tc>
                <w:tcPr>
                  <w:tcW w:type="dxa" w:w="1278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м²</w:t>
                  </w:r>
                </w:p>
              </w:tc>
              <w:tc>
                <w:tcPr>
                  <w:tcW w:type="dxa" w:w="1278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№ помещений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78"/>
                  <w:shd w:fill="E6194B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Сотрудник 1</w:t>
                  </w:r>
                </w:p>
              </w:tc>
              <w:tc>
                <w:tcPr>
                  <w:tcW w:type="dxa" w:w="1278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20</w:t>
                  </w:r>
                </w:p>
              </w:tc>
              <w:tc>
                <w:tcPr>
                  <w:tcW w:type="dxa" w:w="1278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151.1</w:t>
                  </w:r>
                </w:p>
              </w:tc>
              <w:tc>
                <w:tcPr>
                  <w:tcW w:type="dxa" w:w="1278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1, 2, 3, 4, 5, 6, 7, 8, 9, 10, 11, 12, 13, 14, 15, 16, 17, 18, 19, 20</w:t>
                  </w:r>
                </w:p>
              </w:tc>
            </w:tr>
          </w:tbl>
          <w:p/>
        </w:tc>
      </w:tr>
    </w:tbl>
    <w:p>
      <w:pPr>
        <w:sectPr>
          <w:footerReference w:type="default" r:id="rId10"/>
          <w:pgSz w:w="15840" w:h="12240" w:orient="landscape"/>
          <w:pgMar w:top="648" w:right="792" w:bottom="648" w:left="792" w:header="720" w:footer="720" w:gutter="0"/>
          <w:cols w:space="720"/>
          <w:docGrid w:linePitch="360"/>
        </w:sectPr>
      </w:pPr>
    </w:p>
    <w:p>
      <w:pPr>
        <w:pStyle w:val="Heading1"/>
      </w:pPr>
      <w:r>
        <w:t>Сотрудник 1 — Этаж 1</w:t>
      </w:r>
    </w:p>
    <w:p>
      <w:pPr>
        <w:spacing w:after="80"/>
      </w:pPr>
      <w:r>
        <w:t>Дата: 05.08.2026 • Площадь зоны: 151.1 м² • Задач на странице: 13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6840"/>
            <w:vAlign w:val="top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ПЛАН ЭТАЖА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069080" cy="281292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9080" cy="28129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72"/>
            <w:vAlign w:val="top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РАСПИСАНИЕ</w:t>
            </w:r>
          </w:p>
          <w:tbl>
            <w:tblPr>
              <w:tblStyle w:val="TableGrid"/>
              <w:tblW w:type="auto" w:w="0"/>
              <w:tblLayout w:type="autofit"/>
              <w:tblLook w:firstColumn="1" w:firstRow="1" w:lastColumn="0" w:lastRow="0" w:noHBand="0" w:noVBand="1" w:val="04A0"/>
            </w:tblPr>
            <w:tblGrid>
              <w:gridCol w:w="1212"/>
              <w:gridCol w:w="1212"/>
              <w:gridCol w:w="1212"/>
              <w:gridCol w:w="1212"/>
              <w:gridCol w:w="1212"/>
              <w:gridCol w:w="1212"/>
            </w:tblGrid>
            <w:tr>
              <w:trPr>
                <w:tblHeader w:val="true"/>
              </w:trPr>
              <w:tc>
                <w:tcPr>
                  <w:tcW w:type="dxa" w:w="1212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№</w:t>
                  </w:r>
                </w:p>
              </w:tc>
              <w:tc>
                <w:tcPr>
                  <w:tcW w:type="dxa" w:w="1212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Комната</w:t>
                  </w:r>
                </w:p>
              </w:tc>
              <w:tc>
                <w:tcPr>
                  <w:tcW w:type="dxa" w:w="1212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Тип</w:t>
                  </w:r>
                </w:p>
              </w:tc>
              <w:tc>
                <w:tcPr>
                  <w:tcW w:type="dxa" w:w="1212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м²</w:t>
                  </w:r>
                </w:p>
              </w:tc>
              <w:tc>
                <w:tcPr>
                  <w:tcW w:type="dxa" w:w="1212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Время</w:t>
                  </w:r>
                </w:p>
              </w:tc>
              <w:tc>
                <w:tcPr>
                  <w:tcW w:type="dxa" w:w="1212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мин.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6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1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склад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3.8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08:00–08:04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4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17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1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склад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4.0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08:05–08:09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4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7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1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коридор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9.5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08:10–08:17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7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15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1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кабинет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3.5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08:18–08:23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5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16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1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кабинет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4.0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08:24–08:29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5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13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1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коридор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8.4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08:30–08:37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7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12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1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санузел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3.6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08:38–08:52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14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19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1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санузел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3.3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08:55–09:08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13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8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1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коридор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3.1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09:11–09:16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5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18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1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склад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5.1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09:17–09:21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4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3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1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кабинет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12.8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09:22–09:30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8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4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1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зал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11.2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09:31–09:38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7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1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коридор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4.8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09:39–09:44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5</w:t>
                  </w:r>
                </w:p>
              </w:tc>
            </w:tr>
          </w:tbl>
          <w:p/>
        </w:tc>
      </w:tr>
    </w:tbl>
    <w:p>
      <w:pPr>
        <w:jc w:val="right"/>
      </w:pPr>
      <w:r>
        <w:t>Продолжение расписания → следующая страница</w:t>
      </w:r>
    </w:p>
    <w:p>
      <w:pPr>
        <w:sectPr>
          <w:footerReference w:type="default" r:id="rId12"/>
          <w:pgSz w:w="15840" w:h="12240" w:orient="landscape"/>
          <w:pgMar w:top="648" w:right="792" w:bottom="648" w:left="792" w:header="720" w:footer="720" w:gutter="0"/>
          <w:cols w:space="720"/>
          <w:docGrid w:linePitch="360"/>
        </w:sectPr>
      </w:pPr>
    </w:p>
    <w:p>
      <w:pPr>
        <w:pStyle w:val="Heading1"/>
      </w:pPr>
      <w:r>
        <w:t>Сотрудник 1 — Этаж 1</w:t>
      </w:r>
    </w:p>
    <w:p>
      <w:pPr>
        <w:spacing w:after="80"/>
      </w:pPr>
      <w:r>
        <w:t>Дата: 05.08.2026 • Площадь зоны: 151.1 м² • Задач на странице: 13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6840"/>
            <w:vAlign w:val="top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ПЛАН ЭТАЖА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069080" cy="281292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9080" cy="28129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72"/>
            <w:vAlign w:val="top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РАСПИСАНИЕ</w:t>
            </w:r>
          </w:p>
          <w:tbl>
            <w:tblPr>
              <w:tblStyle w:val="TableGrid"/>
              <w:tblW w:type="auto" w:w="0"/>
              <w:tblLayout w:type="autofit"/>
              <w:tblLook w:firstColumn="1" w:firstRow="1" w:lastColumn="0" w:lastRow="0" w:noHBand="0" w:noVBand="1" w:val="04A0"/>
            </w:tblPr>
            <w:tblGrid>
              <w:gridCol w:w="1212"/>
              <w:gridCol w:w="1212"/>
              <w:gridCol w:w="1212"/>
              <w:gridCol w:w="1212"/>
              <w:gridCol w:w="1212"/>
              <w:gridCol w:w="1212"/>
            </w:tblGrid>
            <w:tr>
              <w:trPr>
                <w:tblHeader w:val="true"/>
              </w:trPr>
              <w:tc>
                <w:tcPr>
                  <w:tcW w:type="dxa" w:w="1212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№</w:t>
                  </w:r>
                </w:p>
              </w:tc>
              <w:tc>
                <w:tcPr>
                  <w:tcW w:type="dxa" w:w="1212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Комната</w:t>
                  </w:r>
                </w:p>
              </w:tc>
              <w:tc>
                <w:tcPr>
                  <w:tcW w:type="dxa" w:w="1212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Тип</w:t>
                  </w:r>
                </w:p>
              </w:tc>
              <w:tc>
                <w:tcPr>
                  <w:tcW w:type="dxa" w:w="1212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м²</w:t>
                  </w:r>
                </w:p>
              </w:tc>
              <w:tc>
                <w:tcPr>
                  <w:tcW w:type="dxa" w:w="1212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Время</w:t>
                  </w:r>
                </w:p>
              </w:tc>
              <w:tc>
                <w:tcPr>
                  <w:tcW w:type="dxa" w:w="1212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мин.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5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1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зал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9.0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09:45–09:51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6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9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1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кабинет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9.2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09:52–09:59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7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10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1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кабинет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6.0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10:00–10:06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6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11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1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кабинет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8.4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10:07–10:14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7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14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1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коридор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2.2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10:15–10:19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4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20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1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кабинет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9.7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10:20–10:27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7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2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1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кабинет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29.6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10:28–10:42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14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1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коридор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4.8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10:43–10:48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5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7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1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коридор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9.5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10:49–10:56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7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19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1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санузел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3.3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10:57–11:10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13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12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1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санузел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3.6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11:13–11:27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14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13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1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коридор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8.4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11:30–11:37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7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14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1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коридор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2.2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11:38–11:42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4</w:t>
                  </w:r>
                </w:p>
              </w:tc>
            </w:tr>
          </w:tbl>
          <w:p/>
        </w:tc>
      </w:tr>
    </w:tbl>
    <w:p>
      <w:pPr>
        <w:jc w:val="right"/>
      </w:pPr>
      <w:r>
        <w:t>Продолжение расписания → следующая страница</w:t>
      </w:r>
    </w:p>
    <w:p>
      <w:pPr>
        <w:sectPr>
          <w:footerReference w:type="default" r:id="rId14"/>
          <w:pgSz w:w="15840" w:h="12240" w:orient="landscape"/>
          <w:pgMar w:top="648" w:right="792" w:bottom="648" w:left="792" w:header="720" w:footer="720" w:gutter="0"/>
          <w:cols w:space="720"/>
          <w:docGrid w:linePitch="360"/>
        </w:sectPr>
      </w:pPr>
    </w:p>
    <w:p>
      <w:pPr>
        <w:pStyle w:val="Heading1"/>
      </w:pPr>
      <w:r>
        <w:t>Сотрудник 1 — Этаж 1</w:t>
      </w:r>
    </w:p>
    <w:p>
      <w:pPr>
        <w:spacing w:after="80"/>
      </w:pPr>
      <w:r>
        <w:t>Дата: 05.08.2026 • Площадь зоны: 151.1 м² • Задач на странице: 13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6840"/>
            <w:vAlign w:val="top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ПЛАН ЭТАЖА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069080" cy="281292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9080" cy="28129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72"/>
            <w:vAlign w:val="top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РАСПИСАНИЕ</w:t>
            </w:r>
          </w:p>
          <w:tbl>
            <w:tblPr>
              <w:tblStyle w:val="TableGrid"/>
              <w:tblW w:type="auto" w:w="0"/>
              <w:tblLayout w:type="autofit"/>
              <w:tblLook w:firstColumn="1" w:firstRow="1" w:lastColumn="0" w:lastRow="0" w:noHBand="0" w:noVBand="1" w:val="04A0"/>
            </w:tblPr>
            <w:tblGrid>
              <w:gridCol w:w="1212"/>
              <w:gridCol w:w="1212"/>
              <w:gridCol w:w="1212"/>
              <w:gridCol w:w="1212"/>
              <w:gridCol w:w="1212"/>
              <w:gridCol w:w="1212"/>
            </w:tblGrid>
            <w:tr>
              <w:trPr>
                <w:tblHeader w:val="true"/>
              </w:trPr>
              <w:tc>
                <w:tcPr>
                  <w:tcW w:type="dxa" w:w="1212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№</w:t>
                  </w:r>
                </w:p>
              </w:tc>
              <w:tc>
                <w:tcPr>
                  <w:tcW w:type="dxa" w:w="1212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Комната</w:t>
                  </w:r>
                </w:p>
              </w:tc>
              <w:tc>
                <w:tcPr>
                  <w:tcW w:type="dxa" w:w="1212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Тип</w:t>
                  </w:r>
                </w:p>
              </w:tc>
              <w:tc>
                <w:tcPr>
                  <w:tcW w:type="dxa" w:w="1212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м²</w:t>
                  </w:r>
                </w:p>
              </w:tc>
              <w:tc>
                <w:tcPr>
                  <w:tcW w:type="dxa" w:w="1212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Время</w:t>
                  </w:r>
                </w:p>
              </w:tc>
              <w:tc>
                <w:tcPr>
                  <w:tcW w:type="dxa" w:w="1212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мин.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8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1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коридор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3.1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11:43–11:48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5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15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1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кабинет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3.5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13:00–13:05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5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16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1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кабинет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4.0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13:06–13:11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5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9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1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кабинет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9.2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13:12–13:19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7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10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1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кабинет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6.0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13:20–13:26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6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11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1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кабинет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8.4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13:27–13:34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7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20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1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кабинет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9.7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13:35–13:42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7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2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1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кабинет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29.6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13:43–13:57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14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3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1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кабинет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12.8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13:58–14:06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8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7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1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коридор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9.5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14:20–14:27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7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19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1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санузел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3.3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14:28–14:41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13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12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1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санузел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3.6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14:44–14:58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14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13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1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коридор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8.4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15:01–15:08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7</w:t>
                  </w:r>
                </w:p>
              </w:tc>
            </w:tr>
          </w:tbl>
          <w:p/>
        </w:tc>
      </w:tr>
    </w:tbl>
    <w:p>
      <w:pPr>
        <w:jc w:val="right"/>
      </w:pPr>
      <w:r>
        <w:t>Продолжение расписания → следующая страница</w:t>
      </w:r>
    </w:p>
    <w:p>
      <w:pPr>
        <w:sectPr>
          <w:footerReference w:type="default" r:id="rId15"/>
          <w:pgSz w:w="15840" w:h="12240" w:orient="landscape"/>
          <w:pgMar w:top="648" w:right="792" w:bottom="648" w:left="792" w:header="720" w:footer="720" w:gutter="0"/>
          <w:cols w:space="720"/>
          <w:docGrid w:linePitch="360"/>
        </w:sectPr>
      </w:pPr>
    </w:p>
    <w:p>
      <w:pPr>
        <w:pStyle w:val="Heading1"/>
      </w:pPr>
      <w:r>
        <w:t>Сотрудник 1 — Этаж 1</w:t>
      </w:r>
    </w:p>
    <w:p>
      <w:pPr>
        <w:spacing w:after="80"/>
      </w:pPr>
      <w:r>
        <w:t>Дата: 05.08.2026 • Площадь зоны: 151.1 м² • Задач на странице: 3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6840"/>
            <w:vAlign w:val="top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ПЛАН ЭТАЖА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069080" cy="281292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9080" cy="28129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72"/>
            <w:vAlign w:val="top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РАСПИСАНИЕ</w:t>
            </w:r>
          </w:p>
          <w:tbl>
            <w:tblPr>
              <w:tblStyle w:val="TableGrid"/>
              <w:tblW w:type="auto" w:w="0"/>
              <w:tblLayout w:type="autofit"/>
              <w:tblLook w:firstColumn="1" w:firstRow="1" w:lastColumn="0" w:lastRow="0" w:noHBand="0" w:noVBand="1" w:val="04A0"/>
            </w:tblPr>
            <w:tblGrid>
              <w:gridCol w:w="1212"/>
              <w:gridCol w:w="1212"/>
              <w:gridCol w:w="1212"/>
              <w:gridCol w:w="1212"/>
              <w:gridCol w:w="1212"/>
              <w:gridCol w:w="1212"/>
            </w:tblGrid>
            <w:tr>
              <w:trPr>
                <w:tblHeader w:val="true"/>
              </w:trPr>
              <w:tc>
                <w:tcPr>
                  <w:tcW w:type="dxa" w:w="1212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№</w:t>
                  </w:r>
                </w:p>
              </w:tc>
              <w:tc>
                <w:tcPr>
                  <w:tcW w:type="dxa" w:w="1212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Комната</w:t>
                  </w:r>
                </w:p>
              </w:tc>
              <w:tc>
                <w:tcPr>
                  <w:tcW w:type="dxa" w:w="1212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Тип</w:t>
                  </w:r>
                </w:p>
              </w:tc>
              <w:tc>
                <w:tcPr>
                  <w:tcW w:type="dxa" w:w="1212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м²</w:t>
                  </w:r>
                </w:p>
              </w:tc>
              <w:tc>
                <w:tcPr>
                  <w:tcW w:type="dxa" w:w="1212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Время</w:t>
                  </w:r>
                </w:p>
              </w:tc>
              <w:tc>
                <w:tcPr>
                  <w:tcW w:type="dxa" w:w="1212"/>
                  <w:shd w:fill="1F4E78" w:val="clear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мин.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14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1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коридор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2.2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15:09–15:13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4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8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1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коридор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3.1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15:14–15:19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5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Комната 1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коридор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4.8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15:20–15:25</w:t>
                  </w:r>
                </w:p>
              </w:tc>
              <w:tc>
                <w:tcPr>
                  <w:tcW w:type="dxa" w:w="1212"/>
                  <w:tcMar>
                    <w:top w:w="60" w:type="dxa"/>
                    <w:start w:w="70" w:type="dxa"/>
                    <w:bottom w:w="60" w:type="dxa"/>
                    <w:end w:w="70" w:type="dxa"/>
                  </w:tcMar>
                </w:tcPr>
                <w:p>
                  <w:pPr>
                    <w:spacing w:after="0"/>
                  </w:pPr>
                  <w:r>
                    <w:rPr>
                      <w:sz w:val="15"/>
                    </w:rPr>
                    <w:t>5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16"/>
      <w:pgSz w:w="15840" w:h="12240" w:orient="landscape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KleanPlann • sdfsdfs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KleanPlann • sdfsdfs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KleanPlann • sdfsdfs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KleanPlann • sdfsdfs</w:t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KleanPlann • sdfsdfs</w:t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KleanPlann • sdfsdfs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49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44444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image1.png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