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sdfsdfs</w:t>
      </w:r>
    </w:p>
    <w:p>
      <w:r>
        <w:t>Производственное расписание уборки</w:t>
      </w:r>
    </w:p>
    <w:p>
      <w:r>
        <w:t>Период: 05.08.2026 — 12.08.2026</w:t>
      </w:r>
    </w:p>
    <w:p>
      <w:r>
        <w:t>Этажей: 1 • Сотрудников: 17 • Активных помещений: 20</w:t>
      </w:r>
    </w:p>
    <w:p>
      <w:r>
        <w:t>Площади этажей: Этаж 1: 151.1 м²</w:t>
      </w:r>
    </w:p>
    <w:p>
      <w:r>
        <w:t>Смена: 08:00–18:00</w:t>
      </w:r>
    </w:p>
    <w:p>
      <w:r>
        <w:t>Обед: 12:00–13:00</w:t>
      </w:r>
    </w:p>
    <w:p>
      <w:r>
        <w:rPr>
          <w:b/>
          <w:color w:val="187A3B"/>
          <w:sz w:val="28"/>
        </w:rPr>
        <w:t>● РАСПИСАНИЕ ВЫПОЛНИМО</w:t>
      </w:r>
    </w:p>
    <w:p>
      <w:pPr>
        <w:pStyle w:val="Heading1"/>
      </w:pPr>
      <w:r>
        <w:t>Итоги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5328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  <w:cantSplit/>
        </w:trPr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Время уборки</w:t>
            </w:r>
          </w:p>
        </w:tc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35 ч 20 мин (35.33 ч)</w:t>
            </w:r>
          </w:p>
        </w:tc>
      </w:tr>
      <w:tr>
        <w:trPr>
          <w:cantSplit/>
          <w:cantSplit/>
        </w:trPr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Переходы</w:t>
            </w:r>
          </w:p>
        </w:tc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 ч 00 мин (4.00 ч)</w:t>
            </w:r>
          </w:p>
        </w:tc>
      </w:tr>
      <w:tr>
        <w:trPr>
          <w:cantSplit/>
          <w:cantSplit/>
        </w:trPr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Общее рабочее время</w:t>
            </w:r>
          </w:p>
        </w:tc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39 ч 20 мин (39.33 ч)</w:t>
            </w:r>
          </w:p>
        </w:tc>
      </w:tr>
      <w:tr>
        <w:trPr>
          <w:cantSplit/>
          <w:cantSplit/>
        </w:trPr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Переработка</w:t>
            </w:r>
          </w:p>
        </w:tc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нет</w:t>
            </w:r>
          </w:p>
        </w:tc>
      </w:tr>
      <w:tr>
        <w:trPr>
          <w:cantSplit/>
          <w:cantSplit/>
        </w:trPr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Фактическая стоимость</w:t>
            </w:r>
          </w:p>
        </w:tc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42 400.00 ₽</w:t>
            </w:r>
          </w:p>
        </w:tc>
      </w:tr>
      <w:tr>
        <w:trPr>
          <w:cantSplit/>
          <w:cantSplit/>
        </w:trPr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Расчётный штат</w:t>
            </w:r>
          </w:p>
        </w:tc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 чел.</w:t>
            </w:r>
          </w:p>
        </w:tc>
      </w:tr>
      <w:tr>
        <w:trPr>
          <w:cantSplit/>
          <w:cantSplit/>
        </w:trPr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Рекомендация</w:t>
            </w:r>
          </w:p>
        </w:tc>
        <w:tc>
          <w:tcPr>
            <w:tcW w:type="dxa" w:w="532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оставить штат</w:t>
            </w:r>
          </w:p>
        </w:tc>
      </w:tr>
    </w:tbl>
    <w:p>
      <w:r>
        <w:t>Все обязательные задачи размещены, нарушений смены, обеда и переходов нет.</w:t>
      </w:r>
    </w:p>
    <w:p>
      <w:r>
        <w:br w:type="page"/>
      </w:r>
    </w:p>
    <w:p>
      <w:pPr>
        <w:pStyle w:val="Heading1"/>
      </w:pPr>
      <w:r>
        <w:t>Сотрудники</w:t>
      </w:r>
    </w:p>
    <w:p>
      <w:pPr>
        <w:pStyle w:val="Heading2"/>
      </w:pPr>
      <w:r>
        <w:t>Сотрудник 1</w:t>
      </w:r>
    </w:p>
    <w:p>
      <w:r>
        <w:t>Уборка: 3 ч 12 мин (3.20 ч) • Переходы: 0 ч 08 мин (0.13 ч) • Комнат: 1 • Площадь: 29.6 м² • Переработка: нет • Оплата: 3 840.00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2</w:t>
      </w:r>
    </w:p>
    <w:p>
      <w:r>
        <w:t>Уборка: 1 ч 52 мин (1.87 ч) • Переходы: 0 ч 08 мин (0.13 ч) • Комнат: 1 • Площадь: 12.8 м² • Переработка: нет • Оплата: 2 240.00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3</w:t>
      </w:r>
    </w:p>
    <w:p>
      <w:r>
        <w:t>Уборка: 1 ч 36 мин (1.60 ч) • Переходы: 0 ч 08 мин (0.13 ч) • Комнат: 1 • Площадь: 11.2 м² • Переработка: нет • Оплата: 1 920.00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4</w:t>
      </w:r>
    </w:p>
    <w:p>
      <w:r>
        <w:t>Уборка: 1 ч 36 мин (1.60 ч) • Переходы: 0 ч 08 мин (0.13 ч) • Комнат: 1 • Площадь: 9.7 м² • Переработка: нет • Оплата: 1 920.00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5</w:t>
      </w:r>
    </w:p>
    <w:p>
      <w:r>
        <w:t>Уборка: 1 ч 36 мин (1.60 ч) • Переходы: 0 ч 08 мин (0.13 ч) • Комнат: 1 • Площадь: 9.5 м² • Переработка: нет • Оплата: 1 920.00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6</w:t>
      </w:r>
    </w:p>
    <w:p>
      <w:r>
        <w:t>Уборка: 1 ч 36 мин (1.60 ч) • Переходы: 0 ч 08 мин (0.13 ч) • Комнат: 1 • Площадь: 9.2 м² • Переработка: нет • Оплата: 1 920.00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7</w:t>
      </w:r>
    </w:p>
    <w:p>
      <w:r>
        <w:t>Уборка: 1 ч 36 мин (1.60 ч) • Переходы: 0 ч 08 мин (0.13 ч) • Комнат: 1 • Площадь: 9.0 м² • Переработка: нет • Оплата: 1 920.00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8</w:t>
      </w:r>
    </w:p>
    <w:p>
      <w:r>
        <w:t>Уборка: 1 ч 36 мин (1.60 ч) • Переходы: 0 ч 08 мин (0.13 ч) • Комнат: 1 • Площадь: 8.4 м² • Переработка: нет • Оплата: 1 920.00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9</w:t>
      </w:r>
    </w:p>
    <w:p>
      <w:r>
        <w:t>Уборка: 1 ч 36 мин (1.60 ч) • Переходы: 0 ч 08 мин (0.13 ч) • Комнат: 1 • Площадь: 8.4 м² • Переработка: нет • Оплата: 1 920.00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10</w:t>
      </w:r>
    </w:p>
    <w:p>
      <w:r>
        <w:t>Уборка: 1 ч 20 мин (1.33 ч) • Переходы: 0 ч 08 мин (0.13 ч) • Комнат: 1 • Площадь: 6.0 м² • Переработка: нет • Оплата: 1 600.00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11</w:t>
      </w:r>
    </w:p>
    <w:p>
      <w:r>
        <w:t>Уборка: 0 ч 32 мин (0.53 ч) • Переходы: 0 ч 00 мин (0.00 ч) • Комнат: 1 • Площадь: 5.1 м² • Переработка: нет • Оплата: 640.00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12</w:t>
      </w:r>
    </w:p>
    <w:p>
      <w:r>
        <w:t>Уборка: 1 ч 20 мин (1.33 ч) • Переходы: 0 ч 08 мин (0.13 ч) • Комнат: 1 • Площадь: 4.8 м² • Переработка: нет • Оплата: 1 600.00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13</w:t>
      </w:r>
    </w:p>
    <w:p>
      <w:r>
        <w:t>Уборка: 1 ч 20 мин (1.33 ч) • Переходы: 0 ч 08 мин (0.13 ч) • Комнат: 1 • Площадь: 4.0 м² • Переработка: нет • Оплата: 1 600.00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14</w:t>
      </w:r>
    </w:p>
    <w:p>
      <w:r>
        <w:t>Уборка: 0 ч 32 мин (0.53 ч) • Переходы: 0 ч 00 мин (0.00 ч) • Комнат: 1 • Площадь: 4.0 м² • Переработка: нет • Оплата: 640.00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15</w:t>
      </w:r>
    </w:p>
    <w:p>
      <w:r>
        <w:t>Уборка: 1 ч 36 мин (1.60 ч) • Переходы: 0 ч 16 мин (0.27 ч) • Комнат: 2 • Площадь: 6.1 м² • Переработка: нет • Оплата: 1 920.00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16</w:t>
      </w:r>
    </w:p>
    <w:p>
      <w:r>
        <w:t>Уборка: 6 ч 16 мин (6.27 ч) • Переходы: 1 ч 04 мин (1.07 ч) • Комнат: 2 • Площадь: 6.7 м² • Переработка: нет • Оплата: 7 520.00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17</w:t>
      </w:r>
    </w:p>
    <w:p>
      <w:r>
        <w:t>Уборка: 6 ч 08 мин (6.13 ч) • Переходы: 1 ч 04 мин (1.07 ч) • Комнат: 2 • Площадь: 6.8 м² • Переработка: нет • Оплата: 7 360.00 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tblHeader w:val="true"/>
        </w:trPr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1522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1522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</w:tbl>
    <w:p>
      <w:pPr>
        <w:sectPr>
          <w:footerReference w:type="default" r:id="rId9"/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Зоны ответственности</w:t>
      </w:r>
    </w:p>
    <w:p>
      <w:pPr>
        <w:pStyle w:val="Heading1"/>
      </w:pPr>
      <w:r>
        <w:t>Этаж 1 • площадь 151.1 м²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671885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71885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Сотрудник</w:t>
            </w:r>
          </w:p>
        </w:tc>
        <w:tc>
          <w:tcPr>
            <w:tcW w:type="dxa" w:w="285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</w:t>
            </w:r>
          </w:p>
        </w:tc>
        <w:tc>
          <w:tcPr>
            <w:tcW w:type="dxa" w:w="285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</w:t>
            </w:r>
          </w:p>
        </w:tc>
        <w:tc>
          <w:tcPr>
            <w:tcW w:type="dxa" w:w="285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Комнаты</w:t>
            </w:r>
          </w:p>
        </w:tc>
        <w:tc>
          <w:tcPr>
            <w:tcW w:type="dxa" w:w="2851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Цвет</w:t>
            </w:r>
          </w:p>
        </w:tc>
      </w:tr>
      <w:tr>
        <w:trPr>
          <w:cantSplit/>
          <w:cantSplit/>
        </w:trPr>
        <w:tc>
          <w:tcPr>
            <w:tcW w:type="dxa" w:w="2851"/>
            <w:shd w:fill="E6194B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№2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#E6194B</w:t>
            </w:r>
          </w:p>
        </w:tc>
      </w:tr>
      <w:tr>
        <w:trPr>
          <w:cantSplit/>
          <w:cantSplit/>
        </w:trPr>
        <w:tc>
          <w:tcPr>
            <w:tcW w:type="dxa" w:w="2851"/>
            <w:shd w:fill="3CB44B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2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№3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#3CB44B</w:t>
            </w:r>
          </w:p>
        </w:tc>
      </w:tr>
      <w:tr>
        <w:trPr>
          <w:cantSplit/>
          <w:cantSplit/>
        </w:trPr>
        <w:tc>
          <w:tcPr>
            <w:tcW w:type="dxa" w:w="2851"/>
            <w:shd w:fill="FFE119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3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№4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#FFE119</w:t>
            </w:r>
          </w:p>
        </w:tc>
      </w:tr>
      <w:tr>
        <w:trPr>
          <w:cantSplit/>
          <w:cantSplit/>
        </w:trPr>
        <w:tc>
          <w:tcPr>
            <w:tcW w:type="dxa" w:w="2851"/>
            <w:shd w:fill="0082C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4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№20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#0082C8</w:t>
            </w:r>
          </w:p>
        </w:tc>
      </w:tr>
      <w:tr>
        <w:trPr>
          <w:cantSplit/>
          <w:cantSplit/>
        </w:trPr>
        <w:tc>
          <w:tcPr>
            <w:tcW w:type="dxa" w:w="2851"/>
            <w:shd w:fill="F58230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5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№7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#F58230</w:t>
            </w:r>
          </w:p>
        </w:tc>
      </w:tr>
      <w:tr>
        <w:trPr>
          <w:cantSplit/>
          <w:cantSplit/>
        </w:trPr>
        <w:tc>
          <w:tcPr>
            <w:tcW w:type="dxa" w:w="2851"/>
            <w:shd w:fill="911EB4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6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№9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#911EB4</w:t>
            </w:r>
          </w:p>
        </w:tc>
      </w:tr>
      <w:tr>
        <w:trPr>
          <w:cantSplit/>
          <w:cantSplit/>
        </w:trPr>
        <w:tc>
          <w:tcPr>
            <w:tcW w:type="dxa" w:w="2851"/>
            <w:shd w:fill="46F0F0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7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№5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#46F0F0</w:t>
            </w:r>
          </w:p>
        </w:tc>
      </w:tr>
      <w:tr>
        <w:trPr>
          <w:cantSplit/>
          <w:cantSplit/>
        </w:trPr>
        <w:tc>
          <w:tcPr>
            <w:tcW w:type="dxa" w:w="2851"/>
            <w:shd w:fill="F032E6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8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№13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#F032E6</w:t>
            </w:r>
          </w:p>
        </w:tc>
      </w:tr>
      <w:tr>
        <w:trPr>
          <w:cantSplit/>
          <w:cantSplit/>
        </w:trPr>
        <w:tc>
          <w:tcPr>
            <w:tcW w:type="dxa" w:w="2851"/>
            <w:shd w:fill="D2F53C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9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#D2F53C</w:t>
            </w:r>
          </w:p>
        </w:tc>
      </w:tr>
      <w:tr>
        <w:trPr>
          <w:cantSplit/>
          <w:cantSplit/>
        </w:trPr>
        <w:tc>
          <w:tcPr>
            <w:tcW w:type="dxa" w:w="2851"/>
            <w:shd w:fill="FABEBE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10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№10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#FABEBE</w:t>
            </w:r>
          </w:p>
        </w:tc>
      </w:tr>
      <w:tr>
        <w:trPr>
          <w:cantSplit/>
          <w:cantSplit/>
        </w:trPr>
        <w:tc>
          <w:tcPr>
            <w:tcW w:type="dxa" w:w="2851"/>
            <w:shd w:fill="008080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№18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#008080</w:t>
            </w:r>
          </w:p>
        </w:tc>
      </w:tr>
      <w:tr>
        <w:trPr>
          <w:cantSplit/>
          <w:cantSplit/>
        </w:trPr>
        <w:tc>
          <w:tcPr>
            <w:tcW w:type="dxa" w:w="2851"/>
            <w:shd w:fill="E6BEFF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12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#E6BEFF</w:t>
            </w:r>
          </w:p>
        </w:tc>
      </w:tr>
      <w:tr>
        <w:trPr>
          <w:cantSplit/>
          <w:cantSplit/>
        </w:trPr>
        <w:tc>
          <w:tcPr>
            <w:tcW w:type="dxa" w:w="2851"/>
            <w:shd w:fill="E6194B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13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№16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#E6194B</w:t>
            </w:r>
          </w:p>
        </w:tc>
      </w:tr>
      <w:tr>
        <w:trPr>
          <w:cantSplit/>
          <w:cantSplit/>
        </w:trPr>
        <w:tc>
          <w:tcPr>
            <w:tcW w:type="dxa" w:w="2851"/>
            <w:shd w:fill="3CB44B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14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№17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#3CB44B</w:t>
            </w:r>
          </w:p>
        </w:tc>
      </w:tr>
      <w:tr>
        <w:trPr>
          <w:cantSplit/>
          <w:cantSplit/>
        </w:trPr>
        <w:tc>
          <w:tcPr>
            <w:tcW w:type="dxa" w:w="2851"/>
            <w:shd w:fill="FFE119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15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6.1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№6, №14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#FFE119</w:t>
            </w:r>
          </w:p>
        </w:tc>
      </w:tr>
      <w:tr>
        <w:trPr>
          <w:cantSplit/>
          <w:cantSplit/>
        </w:trPr>
        <w:tc>
          <w:tcPr>
            <w:tcW w:type="dxa" w:w="2851"/>
            <w:shd w:fill="0082C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16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6.7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№8, №12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#0082C8</w:t>
            </w:r>
          </w:p>
        </w:tc>
      </w:tr>
      <w:tr>
        <w:trPr>
          <w:cantSplit/>
          <w:cantSplit/>
        </w:trPr>
        <w:tc>
          <w:tcPr>
            <w:tcW w:type="dxa" w:w="2851"/>
            <w:shd w:fill="F58230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Сотрудник 17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6.8 м²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№15, №19</w:t>
            </w:r>
          </w:p>
        </w:tc>
        <w:tc>
          <w:tcPr>
            <w:tcW w:type="dxa" w:w="285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#F58230</w:t>
            </w:r>
          </w:p>
        </w:tc>
      </w:tr>
    </w:tbl>
    <w:p>
      <w:pPr>
        <w:sectPr>
          <w:footerReference w:type="default" r:id="rId10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Этаж 1</w:t>
      </w:r>
    </w:p>
    <w:p>
      <w:r>
        <w:t>Зона: 29.6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29.6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13:42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</w:tbl>
    <w:p>
      <w:pPr>
        <w:sectPr>
          <w:footerReference w:type="default" r:id="rId12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2 — Этаж 1</w:t>
      </w:r>
    </w:p>
    <w:p>
      <w:r>
        <w:t>Зона: 12.8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</w:tr>
    </w:tbl>
    <w:p>
      <w:pPr>
        <w:sectPr>
          <w:footerReference w:type="default" r:id="rId14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3 — Этаж 1</w:t>
      </w:r>
    </w:p>
    <w:p>
      <w:r>
        <w:t>Зона: 11.2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pPr>
        <w:sectPr>
          <w:footerReference w:type="default" r:id="rId16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4 — Этаж 1</w:t>
      </w:r>
    </w:p>
    <w:p>
      <w:r>
        <w:t>Зона: 9.7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pPr>
        <w:sectPr>
          <w:footerReference w:type="default" r:id="rId18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5 — Этаж 1</w:t>
      </w:r>
    </w:p>
    <w:p>
      <w:r>
        <w:t>Зона: 9.5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pPr>
        <w:sectPr>
          <w:footerReference w:type="default" r:id="rId20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6 — Этаж 1</w:t>
      </w:r>
    </w:p>
    <w:p>
      <w:r>
        <w:t>Зона: 9.2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pPr>
        <w:sectPr>
          <w:footerReference w:type="default" r:id="rId22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7 — Этаж 1</w:t>
      </w:r>
    </w:p>
    <w:p>
      <w:r>
        <w:t>Зона: 9.0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зал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9.0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pPr>
        <w:sectPr>
          <w:footerReference w:type="default" r:id="rId24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8 — Этаж 1</w:t>
      </w:r>
    </w:p>
    <w:p>
      <w:r>
        <w:t>Зона: 8.4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pPr>
        <w:sectPr>
          <w:footerReference w:type="default" r:id="rId26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9 — Этаж 1</w:t>
      </w:r>
    </w:p>
    <w:p>
      <w:r>
        <w:t>Зона: 8.4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8.4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</w:tr>
    </w:tbl>
    <w:p>
      <w:pPr>
        <w:sectPr>
          <w:footerReference w:type="default" r:id="rId28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10 — Этаж 1</w:t>
      </w:r>
    </w:p>
    <w:p>
      <w:r>
        <w:t>Зона: 6.0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</w:tbl>
    <w:p>
      <w:pPr>
        <w:sectPr>
          <w:footerReference w:type="default" r:id="rId30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11 — Этаж 1</w:t>
      </w:r>
    </w:p>
    <w:p>
      <w:r>
        <w:t>Зона: 5.1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8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</w:tbl>
    <w:p>
      <w:pPr>
        <w:sectPr>
          <w:footerReference w:type="default" r:id="rId32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12 — Этаж 1</w:t>
      </w:r>
    </w:p>
    <w:p>
      <w:r>
        <w:t>Зона: 4.8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</w:tbl>
    <w:p>
      <w:pPr>
        <w:sectPr>
          <w:footerReference w:type="default" r:id="rId34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13 — Этаж 1</w:t>
      </w:r>
    </w:p>
    <w:p>
      <w:r>
        <w:t>Зона: 4.0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16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</w:tbl>
    <w:p>
      <w:pPr>
        <w:sectPr>
          <w:footerReference w:type="default" r:id="rId36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14 — Этаж 1</w:t>
      </w:r>
    </w:p>
    <w:p>
      <w:r>
        <w:t>Зона: 4.0 м² • Комнат: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8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17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4.0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</w:tbl>
    <w:p>
      <w:pPr>
        <w:sectPr>
          <w:footerReference w:type="default" r:id="rId38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15 — Этаж 1</w:t>
      </w:r>
    </w:p>
    <w:p>
      <w:r>
        <w:t>Зона: 6.1 м² • Комнат: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24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склад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</w:tbl>
    <w:p>
      <w:pPr>
        <w:sectPr>
          <w:footerReference w:type="default" r:id="rId40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16 — Этаж 1</w:t>
      </w:r>
    </w:p>
    <w:p>
      <w:r>
        <w:t>Зона: 6.7 м² • Комнат: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40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8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коридор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4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3.6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</w:t>
            </w:r>
          </w:p>
        </w:tc>
      </w:tr>
    </w:tbl>
    <w:p>
      <w:pPr>
        <w:sectPr>
          <w:footerReference w:type="default" r:id="rId42"/>
          <w:pgSz w:w="15840" w:h="12240" w:orient="landscape"/>
          <w:pgMar w:top="648" w:right="792" w:bottom="648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17 — Этаж 1</w:t>
      </w:r>
    </w:p>
    <w:p>
      <w:r>
        <w:t>Зона: 6.8 м² • Комнат: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488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206240" cy="290774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907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vAlign w:val="top"/>
          </w:tcPr>
          <w:p>
            <w:r>
              <w:rPr>
                <w:b/>
              </w:rPr>
              <w:t>Сводка</w:t>
            </w:r>
          </w:p>
          <w:p>
            <w:r>
              <w:t>Задач: 40</w:t>
            </w:r>
          </w:p>
          <w:p>
            <w:r>
              <w:t>Период: 05.08.2026 — 12.08.2026</w:t>
            </w:r>
          </w:p>
          <w:p>
            <w:r>
              <w:t>Объект: sdfsdfs</w:t>
            </w:r>
          </w:p>
        </w:tc>
      </w:tr>
    </w:tbl>
    <w:p/>
    <w:p>
      <w:pPr>
        <w:pStyle w:val="Heading2"/>
      </w:pPr>
      <w:r>
        <w:t>Таблица обязанностей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Комната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Площадь, м²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Начало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Конец</w:t>
            </w:r>
          </w:p>
        </w:tc>
        <w:tc>
          <w:tcPr>
            <w:tcW w:type="dxa" w:w="2037"/>
            <w:shd w:fill="1F4E78" w:val="clea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Мин.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08:20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11:24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кабинет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13:35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5</w:t>
            </w:r>
          </w:p>
        </w:tc>
      </w:tr>
      <w:tr>
        <w:trPr>
          <w:cantSplit/>
          <w:cantSplit/>
        </w:trPr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19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Комната 1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санузел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3.3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15:00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15:12</w:t>
            </w:r>
          </w:p>
        </w:tc>
        <w:tc>
          <w:tcPr>
            <w:tcW w:type="dxa" w:w="203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12</w:t>
            </w:r>
          </w:p>
        </w:tc>
      </w:tr>
    </w:tbl>
    <w:sectPr w:rsidR="00FC693F" w:rsidRPr="0006063C" w:rsidSect="00034616">
      <w:footerReference w:type="default" r:id="rId44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KleanPlann • sdfsdfs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image" Target="media/image3.png"/><Relationship Id="rId16" Type="http://schemas.openxmlformats.org/officeDocument/2006/relationships/footer" Target="footer5.xml"/><Relationship Id="rId17" Type="http://schemas.openxmlformats.org/officeDocument/2006/relationships/image" Target="media/image4.png"/><Relationship Id="rId18" Type="http://schemas.openxmlformats.org/officeDocument/2006/relationships/footer" Target="footer6.xml"/><Relationship Id="rId19" Type="http://schemas.openxmlformats.org/officeDocument/2006/relationships/image" Target="media/image5.png"/><Relationship Id="rId20" Type="http://schemas.openxmlformats.org/officeDocument/2006/relationships/footer" Target="footer7.xml"/><Relationship Id="rId21" Type="http://schemas.openxmlformats.org/officeDocument/2006/relationships/image" Target="media/image6.png"/><Relationship Id="rId22" Type="http://schemas.openxmlformats.org/officeDocument/2006/relationships/footer" Target="footer8.xml"/><Relationship Id="rId23" Type="http://schemas.openxmlformats.org/officeDocument/2006/relationships/image" Target="media/image7.png"/><Relationship Id="rId24" Type="http://schemas.openxmlformats.org/officeDocument/2006/relationships/footer" Target="footer9.xml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footer" Target="footer11.xml"/><Relationship Id="rId29" Type="http://schemas.openxmlformats.org/officeDocument/2006/relationships/image" Target="media/image10.png"/><Relationship Id="rId30" Type="http://schemas.openxmlformats.org/officeDocument/2006/relationships/footer" Target="footer12.xml"/><Relationship Id="rId31" Type="http://schemas.openxmlformats.org/officeDocument/2006/relationships/image" Target="media/image11.png"/><Relationship Id="rId32" Type="http://schemas.openxmlformats.org/officeDocument/2006/relationships/footer" Target="footer13.xml"/><Relationship Id="rId33" Type="http://schemas.openxmlformats.org/officeDocument/2006/relationships/image" Target="media/image12.png"/><Relationship Id="rId34" Type="http://schemas.openxmlformats.org/officeDocument/2006/relationships/footer" Target="footer14.xml"/><Relationship Id="rId35" Type="http://schemas.openxmlformats.org/officeDocument/2006/relationships/image" Target="media/image13.png"/><Relationship Id="rId36" Type="http://schemas.openxmlformats.org/officeDocument/2006/relationships/footer" Target="footer15.xml"/><Relationship Id="rId37" Type="http://schemas.openxmlformats.org/officeDocument/2006/relationships/image" Target="media/image14.png"/><Relationship Id="rId38" Type="http://schemas.openxmlformats.org/officeDocument/2006/relationships/footer" Target="footer16.xml"/><Relationship Id="rId39" Type="http://schemas.openxmlformats.org/officeDocument/2006/relationships/image" Target="media/image15.png"/><Relationship Id="rId40" Type="http://schemas.openxmlformats.org/officeDocument/2006/relationships/footer" Target="footer17.xml"/><Relationship Id="rId41" Type="http://schemas.openxmlformats.org/officeDocument/2006/relationships/image" Target="media/image16.png"/><Relationship Id="rId42" Type="http://schemas.openxmlformats.org/officeDocument/2006/relationships/footer" Target="footer18.xml"/><Relationship Id="rId43" Type="http://schemas.openxmlformats.org/officeDocument/2006/relationships/image" Target="media/image17.png"/><Relationship Id="rId44" Type="http://schemas.openxmlformats.org/officeDocument/2006/relationships/footer" Target="footer19.xml"/><Relationship Id="rId4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