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6D" w:rsidRPr="001D1FDE" w:rsidRDefault="001D1FDE" w:rsidP="001D1FDE">
      <w:pPr>
        <w:spacing w:line="240" w:lineRule="auto"/>
        <w:jc w:val="center"/>
        <w:rPr>
          <w:sz w:val="48"/>
          <w:szCs w:val="48"/>
          <w:lang w:val="en-GB"/>
        </w:rPr>
      </w:pPr>
      <w:r w:rsidRPr="001D1FDE">
        <w:rPr>
          <w:sz w:val="48"/>
          <w:szCs w:val="48"/>
          <w:lang w:val="en-GB"/>
        </w:rPr>
        <w:t>Particle Workshop V1.0.</w:t>
      </w:r>
    </w:p>
    <w:p w:rsidR="001D1FDE" w:rsidRPr="001D1FDE" w:rsidRDefault="001D1FDE" w:rsidP="001D1FDE">
      <w:pPr>
        <w:spacing w:line="240" w:lineRule="auto"/>
        <w:jc w:val="center"/>
        <w:rPr>
          <w:sz w:val="24"/>
          <w:szCs w:val="24"/>
          <w:lang w:val="en-GB"/>
        </w:rPr>
      </w:pPr>
      <w:r w:rsidRPr="001D1FDE">
        <w:rPr>
          <w:sz w:val="24"/>
          <w:szCs w:val="24"/>
          <w:lang w:val="en-GB"/>
        </w:rPr>
        <w:t>Let</w:t>
      </w:r>
      <w:r w:rsidR="00746748">
        <w:rPr>
          <w:sz w:val="24"/>
          <w:szCs w:val="24"/>
          <w:lang w:val="en-GB"/>
        </w:rPr>
        <w:t>’</w:t>
      </w:r>
      <w:r w:rsidRPr="001D1FDE">
        <w:rPr>
          <w:sz w:val="24"/>
          <w:szCs w:val="24"/>
          <w:lang w:val="en-GB"/>
        </w:rPr>
        <w:t>s make this show magical.</w:t>
      </w:r>
    </w:p>
    <w:p w:rsidR="001D1FDE" w:rsidRPr="001D1FDE" w:rsidRDefault="001D1FDE" w:rsidP="001D1FDE">
      <w:pPr>
        <w:jc w:val="center"/>
        <w:rPr>
          <w:i/>
          <w:sz w:val="18"/>
          <w:szCs w:val="18"/>
          <w:lang w:val="en-GB"/>
        </w:rPr>
      </w:pPr>
      <w:r w:rsidRPr="001D1FDE">
        <w:rPr>
          <w:i/>
          <w:sz w:val="18"/>
          <w:szCs w:val="18"/>
          <w:lang w:val="en-GB"/>
        </w:rPr>
        <w:t>Through particles. I’m not a magician.</w:t>
      </w:r>
      <w:r w:rsidR="005D03C1">
        <w:rPr>
          <w:i/>
          <w:sz w:val="18"/>
          <w:szCs w:val="18"/>
          <w:lang w:val="en-GB"/>
        </w:rPr>
        <w:t xml:space="preserve"> I can’t teach you that.</w:t>
      </w:r>
    </w:p>
    <w:p w:rsidR="001D1FDE" w:rsidRDefault="001D1FDE" w:rsidP="001D1FDE">
      <w:pPr>
        <w:rPr>
          <w:sz w:val="18"/>
          <w:szCs w:val="18"/>
          <w:lang w:val="en-GB"/>
        </w:rPr>
      </w:pPr>
    </w:p>
    <w:p w:rsidR="00227E4A" w:rsidRDefault="00227E4A" w:rsidP="00227E4A">
      <w:pPr>
        <w:jc w:val="center"/>
        <w:rPr>
          <w:i/>
          <w:sz w:val="30"/>
          <w:szCs w:val="30"/>
          <w:lang w:val="en-GB"/>
        </w:rPr>
      </w:pPr>
      <w:r w:rsidRPr="00227E4A">
        <w:rPr>
          <w:i/>
          <w:sz w:val="30"/>
          <w:szCs w:val="30"/>
          <w:lang w:val="en-GB"/>
        </w:rPr>
        <w:t>Index</w:t>
      </w:r>
    </w:p>
    <w:p w:rsidR="00227E4A" w:rsidRPr="00227E4A" w:rsidRDefault="00227E4A" w:rsidP="00227E4A">
      <w:pPr>
        <w:rPr>
          <w:sz w:val="20"/>
          <w:szCs w:val="20"/>
          <w:lang w:val="en-GB"/>
        </w:rPr>
      </w:pPr>
    </w:p>
    <w:p w:rsidR="00227E4A" w:rsidRPr="00227E4A" w:rsidRDefault="00227E4A" w:rsidP="00227E4A">
      <w:pPr>
        <w:rPr>
          <w:sz w:val="24"/>
          <w:szCs w:val="24"/>
          <w:lang w:val="en-GB"/>
        </w:rPr>
      </w:pPr>
      <w:r w:rsidRPr="00227E4A">
        <w:rPr>
          <w:sz w:val="24"/>
          <w:szCs w:val="24"/>
          <w:lang w:val="en-GB"/>
        </w:rPr>
        <w:t xml:space="preserve">The possibilities of our </w:t>
      </w:r>
      <w:r w:rsidR="00F476A9">
        <w:rPr>
          <w:sz w:val="24"/>
          <w:szCs w:val="24"/>
          <w:lang w:val="en-GB"/>
        </w:rPr>
        <w:t>P</w:t>
      </w:r>
      <w:r w:rsidRPr="00227E4A">
        <w:rPr>
          <w:sz w:val="24"/>
          <w:szCs w:val="24"/>
          <w:lang w:val="en-GB"/>
        </w:rPr>
        <w:t xml:space="preserve">articles </w:t>
      </w:r>
      <w:r w:rsidRPr="00227E4A">
        <w:rPr>
          <w:sz w:val="24"/>
          <w:szCs w:val="24"/>
          <w:lang w:val="en-GB"/>
        </w:rPr>
        <w:tab/>
      </w:r>
      <w:r w:rsidRPr="00227E4A">
        <w:rPr>
          <w:sz w:val="24"/>
          <w:szCs w:val="24"/>
          <w:lang w:val="en-GB"/>
        </w:rPr>
        <w:tab/>
      </w:r>
      <w:r>
        <w:rPr>
          <w:sz w:val="24"/>
          <w:szCs w:val="24"/>
          <w:lang w:val="en-GB"/>
        </w:rPr>
        <w:tab/>
      </w:r>
      <w:r w:rsidR="00970FC9">
        <w:rPr>
          <w:sz w:val="24"/>
          <w:szCs w:val="24"/>
          <w:lang w:val="en-GB"/>
        </w:rPr>
        <w:tab/>
      </w:r>
      <w:r>
        <w:rPr>
          <w:sz w:val="24"/>
          <w:szCs w:val="24"/>
          <w:lang w:val="en-GB"/>
        </w:rPr>
        <w:tab/>
      </w:r>
      <w:r w:rsidR="006D13CF">
        <w:rPr>
          <w:sz w:val="24"/>
          <w:szCs w:val="24"/>
          <w:lang w:val="en-GB"/>
        </w:rPr>
        <w:t>-</w:t>
      </w:r>
    </w:p>
    <w:p w:rsidR="00227E4A" w:rsidRDefault="00227E4A" w:rsidP="00227E4A">
      <w:pPr>
        <w:rPr>
          <w:sz w:val="20"/>
          <w:szCs w:val="20"/>
          <w:lang w:val="en-GB"/>
        </w:rPr>
      </w:pPr>
      <w:r>
        <w:rPr>
          <w:sz w:val="20"/>
          <w:szCs w:val="20"/>
          <w:lang w:val="en-GB"/>
        </w:rPr>
        <w:tab/>
        <w:t>Shortly explains what</w:t>
      </w:r>
      <w:r w:rsidR="009D26CF">
        <w:rPr>
          <w:sz w:val="20"/>
          <w:szCs w:val="20"/>
          <w:lang w:val="en-GB"/>
        </w:rPr>
        <w:t xml:space="preserve"> the system could be capable of</w:t>
      </w:r>
      <w:r>
        <w:rPr>
          <w:sz w:val="20"/>
          <w:szCs w:val="20"/>
          <w:lang w:val="en-GB"/>
        </w:rPr>
        <w:t xml:space="preserve"> and what this document will cover.</w:t>
      </w:r>
    </w:p>
    <w:p w:rsidR="00227E4A" w:rsidRDefault="00CB7C0F" w:rsidP="00227E4A">
      <w:pPr>
        <w:rPr>
          <w:sz w:val="24"/>
          <w:szCs w:val="24"/>
          <w:lang w:val="en-GB"/>
        </w:rPr>
      </w:pPr>
      <w:r>
        <w:rPr>
          <w:sz w:val="24"/>
          <w:szCs w:val="24"/>
          <w:lang w:val="en-GB"/>
        </w:rPr>
        <w:t>Some t</w:t>
      </w:r>
      <w:r w:rsidR="00227E4A" w:rsidRPr="00227E4A">
        <w:rPr>
          <w:sz w:val="24"/>
          <w:szCs w:val="24"/>
          <w:lang w:val="en-GB"/>
        </w:rPr>
        <w:t xml:space="preserve">heory about </w:t>
      </w:r>
      <w:r w:rsidR="00F476A9">
        <w:rPr>
          <w:sz w:val="24"/>
          <w:szCs w:val="24"/>
          <w:lang w:val="en-GB"/>
        </w:rPr>
        <w:t>V</w:t>
      </w:r>
      <w:r w:rsidR="00227E4A" w:rsidRPr="00227E4A">
        <w:rPr>
          <w:sz w:val="24"/>
          <w:szCs w:val="24"/>
          <w:lang w:val="en-GB"/>
        </w:rPr>
        <w:t>ariation and Encapsulation</w:t>
      </w:r>
      <w:r w:rsidR="006D13CF">
        <w:rPr>
          <w:sz w:val="24"/>
          <w:szCs w:val="24"/>
          <w:lang w:val="en-GB"/>
        </w:rPr>
        <w:tab/>
      </w:r>
      <w:r w:rsidR="006D13CF">
        <w:rPr>
          <w:sz w:val="24"/>
          <w:szCs w:val="24"/>
          <w:lang w:val="en-GB"/>
        </w:rPr>
        <w:tab/>
      </w:r>
      <w:r w:rsidR="006D13CF">
        <w:rPr>
          <w:sz w:val="24"/>
          <w:szCs w:val="24"/>
          <w:lang w:val="en-GB"/>
        </w:rPr>
        <w:tab/>
        <w:t>-</w:t>
      </w:r>
    </w:p>
    <w:p w:rsidR="00227E4A" w:rsidRPr="00227E4A" w:rsidRDefault="00227E4A" w:rsidP="00227E4A">
      <w:pPr>
        <w:rPr>
          <w:sz w:val="20"/>
          <w:szCs w:val="20"/>
          <w:lang w:val="en-GB"/>
        </w:rPr>
      </w:pPr>
      <w:r>
        <w:rPr>
          <w:sz w:val="20"/>
          <w:szCs w:val="20"/>
          <w:lang w:val="en-GB"/>
        </w:rPr>
        <w:tab/>
        <w:t xml:space="preserve">Explains the theory behind the solution of the problem </w:t>
      </w:r>
      <w:r w:rsidR="00530DAA">
        <w:rPr>
          <w:sz w:val="20"/>
          <w:szCs w:val="20"/>
          <w:lang w:val="en-GB"/>
        </w:rPr>
        <w:t>we will be facing.</w:t>
      </w:r>
    </w:p>
    <w:p w:rsidR="00227E4A" w:rsidRDefault="00227E4A" w:rsidP="00227E4A">
      <w:pPr>
        <w:rPr>
          <w:sz w:val="24"/>
          <w:szCs w:val="24"/>
          <w:lang w:val="en-GB"/>
        </w:rPr>
      </w:pPr>
      <w:r>
        <w:rPr>
          <w:sz w:val="24"/>
          <w:szCs w:val="24"/>
          <w:lang w:val="en-GB"/>
        </w:rPr>
        <w:t>Challenges and Cookies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00970FC9">
        <w:rPr>
          <w:sz w:val="24"/>
          <w:szCs w:val="24"/>
          <w:lang w:val="en-GB"/>
        </w:rPr>
        <w:tab/>
      </w:r>
      <w:r w:rsidR="006D13CF">
        <w:rPr>
          <w:sz w:val="24"/>
          <w:szCs w:val="24"/>
          <w:lang w:val="en-GB"/>
        </w:rPr>
        <w:t>-</w:t>
      </w:r>
    </w:p>
    <w:p w:rsidR="00227E4A" w:rsidRDefault="00227E4A" w:rsidP="00227E4A">
      <w:pPr>
        <w:ind w:left="705"/>
        <w:rPr>
          <w:sz w:val="20"/>
          <w:szCs w:val="20"/>
          <w:lang w:val="en-GB"/>
        </w:rPr>
      </w:pPr>
      <w:r>
        <w:rPr>
          <w:sz w:val="20"/>
          <w:szCs w:val="20"/>
          <w:lang w:val="en-GB"/>
        </w:rPr>
        <w:t>Some challenges to apply the theory you read in the other chapter. Everyone who completes the most difficult challenge will receive a gift.</w:t>
      </w:r>
      <w:r w:rsidR="00530DAA">
        <w:rPr>
          <w:sz w:val="20"/>
          <w:szCs w:val="20"/>
          <w:lang w:val="en-GB"/>
        </w:rPr>
        <w:t xml:space="preserve"> No spoilers on what it could be.</w:t>
      </w:r>
    </w:p>
    <w:p w:rsidR="00227E4A" w:rsidRDefault="00227E4A">
      <w:pPr>
        <w:rPr>
          <w:sz w:val="20"/>
          <w:szCs w:val="20"/>
          <w:lang w:val="en-GB"/>
        </w:rPr>
      </w:pPr>
      <w:r>
        <w:rPr>
          <w:sz w:val="20"/>
          <w:szCs w:val="20"/>
          <w:lang w:val="en-GB"/>
        </w:rPr>
        <w:br w:type="page"/>
      </w:r>
    </w:p>
    <w:p w:rsidR="00746748" w:rsidRPr="00227E4A" w:rsidRDefault="00227E4A" w:rsidP="00227E4A">
      <w:pPr>
        <w:jc w:val="center"/>
        <w:rPr>
          <w:i/>
          <w:sz w:val="30"/>
          <w:szCs w:val="30"/>
          <w:lang w:val="en-GB"/>
        </w:rPr>
      </w:pPr>
      <w:r w:rsidRPr="00227E4A">
        <w:rPr>
          <w:i/>
          <w:sz w:val="30"/>
          <w:szCs w:val="30"/>
          <w:lang w:val="en-GB"/>
        </w:rPr>
        <w:lastRenderedPageBreak/>
        <w:t>The possibilities of our Particles</w:t>
      </w:r>
    </w:p>
    <w:p w:rsidR="000B433D" w:rsidRDefault="001D1FDE" w:rsidP="001D1FDE">
      <w:pPr>
        <w:rPr>
          <w:sz w:val="20"/>
          <w:szCs w:val="20"/>
          <w:lang w:val="en-GB"/>
        </w:rPr>
      </w:pPr>
      <w:r w:rsidRPr="005D03C1">
        <w:rPr>
          <w:sz w:val="20"/>
          <w:szCs w:val="20"/>
          <w:lang w:val="en-GB"/>
        </w:rPr>
        <w:t>Right now, you will already have a basic particle system</w:t>
      </w:r>
      <w:r w:rsidR="005D03C1" w:rsidRPr="005D03C1">
        <w:rPr>
          <w:rStyle w:val="Voetnootmarkering"/>
          <w:sz w:val="20"/>
          <w:szCs w:val="20"/>
          <w:lang w:val="en-GB"/>
        </w:rPr>
        <w:footnoteReference w:id="1"/>
      </w:r>
      <w:r w:rsidRPr="005D03C1">
        <w:rPr>
          <w:sz w:val="20"/>
          <w:szCs w:val="20"/>
          <w:lang w:val="en-GB"/>
        </w:rPr>
        <w:t xml:space="preserve">. It contains an emitter and </w:t>
      </w:r>
      <w:r w:rsidR="0062175A">
        <w:rPr>
          <w:sz w:val="20"/>
          <w:szCs w:val="20"/>
          <w:lang w:val="en-GB"/>
        </w:rPr>
        <w:t>particles. That’s already great</w:t>
      </w:r>
      <w:r w:rsidRPr="005D03C1">
        <w:rPr>
          <w:sz w:val="20"/>
          <w:szCs w:val="20"/>
          <w:lang w:val="en-GB"/>
        </w:rPr>
        <w:t xml:space="preserve"> and it can already be very </w:t>
      </w:r>
      <w:r w:rsidR="000B433D">
        <w:rPr>
          <w:sz w:val="20"/>
          <w:szCs w:val="20"/>
          <w:lang w:val="en-GB"/>
        </w:rPr>
        <w:t>satisfying</w:t>
      </w:r>
      <w:r w:rsidRPr="005D03C1">
        <w:rPr>
          <w:sz w:val="20"/>
          <w:szCs w:val="20"/>
          <w:lang w:val="en-GB"/>
        </w:rPr>
        <w:t xml:space="preserve"> to play around with it. However, you’ll </w:t>
      </w:r>
      <w:r w:rsidR="000B433D">
        <w:rPr>
          <w:sz w:val="20"/>
          <w:szCs w:val="20"/>
          <w:lang w:val="en-GB"/>
        </w:rPr>
        <w:t>quickly find its restraints on customizability, such as:</w:t>
      </w:r>
    </w:p>
    <w:p w:rsidR="00227E4A" w:rsidRPr="00227E4A" w:rsidRDefault="00227E4A" w:rsidP="00227E4A">
      <w:pPr>
        <w:pStyle w:val="Lijstalinea"/>
        <w:numPr>
          <w:ilvl w:val="0"/>
          <w:numId w:val="3"/>
        </w:numPr>
        <w:rPr>
          <w:sz w:val="20"/>
          <w:szCs w:val="20"/>
          <w:lang w:val="en-GB"/>
        </w:rPr>
      </w:pPr>
      <w:r w:rsidRPr="00227E4A">
        <w:rPr>
          <w:sz w:val="20"/>
          <w:szCs w:val="20"/>
          <w:lang w:val="en-GB"/>
        </w:rPr>
        <w:t xml:space="preserve">Being able </w:t>
      </w:r>
      <w:r w:rsidR="00530DAA">
        <w:rPr>
          <w:sz w:val="20"/>
          <w:szCs w:val="20"/>
          <w:lang w:val="en-GB"/>
        </w:rPr>
        <w:t xml:space="preserve">to assign a spawn region for the particles to spawn in, </w:t>
      </w:r>
      <w:r w:rsidRPr="00227E4A">
        <w:rPr>
          <w:sz w:val="20"/>
          <w:szCs w:val="20"/>
          <w:lang w:val="en-GB"/>
        </w:rPr>
        <w:t>instead of just from the position of the</w:t>
      </w:r>
      <w:r w:rsidR="007F031E">
        <w:rPr>
          <w:sz w:val="20"/>
          <w:szCs w:val="20"/>
          <w:lang w:val="en-GB"/>
        </w:rPr>
        <w:t xml:space="preserve"> emitter. See the Appendix</w:t>
      </w:r>
      <w:r w:rsidRPr="00227E4A">
        <w:rPr>
          <w:sz w:val="20"/>
          <w:szCs w:val="20"/>
          <w:lang w:val="en-GB"/>
        </w:rPr>
        <w:t xml:space="preserve"> for example’s.</w:t>
      </w:r>
    </w:p>
    <w:p w:rsidR="00227E4A" w:rsidRDefault="00227E4A" w:rsidP="00227E4A">
      <w:pPr>
        <w:pStyle w:val="Lijstalinea"/>
        <w:numPr>
          <w:ilvl w:val="0"/>
          <w:numId w:val="3"/>
        </w:numPr>
        <w:rPr>
          <w:sz w:val="20"/>
          <w:szCs w:val="20"/>
          <w:lang w:val="en-GB"/>
        </w:rPr>
      </w:pPr>
      <w:r>
        <w:rPr>
          <w:sz w:val="20"/>
          <w:szCs w:val="20"/>
          <w:lang w:val="en-GB"/>
        </w:rPr>
        <w:t>Being able to change the spawn direction of the particles by, for example, limiting it into a certain direction</w:t>
      </w:r>
      <w:r w:rsidR="00530DAA">
        <w:rPr>
          <w:sz w:val="20"/>
          <w:szCs w:val="20"/>
          <w:lang w:val="en-GB"/>
        </w:rPr>
        <w:t xml:space="preserve"> for example</w:t>
      </w:r>
      <w:r>
        <w:rPr>
          <w:sz w:val="20"/>
          <w:szCs w:val="20"/>
          <w:lang w:val="en-GB"/>
        </w:rPr>
        <w:t>.</w:t>
      </w:r>
    </w:p>
    <w:p w:rsidR="00227E4A" w:rsidRPr="00227E4A" w:rsidRDefault="00227E4A" w:rsidP="00227E4A">
      <w:pPr>
        <w:pStyle w:val="Lijstalinea"/>
        <w:numPr>
          <w:ilvl w:val="0"/>
          <w:numId w:val="3"/>
        </w:numPr>
        <w:rPr>
          <w:sz w:val="20"/>
          <w:szCs w:val="20"/>
          <w:lang w:val="en-GB"/>
        </w:rPr>
      </w:pPr>
      <w:r>
        <w:rPr>
          <w:sz w:val="20"/>
          <w:szCs w:val="20"/>
          <w:lang w:val="en-GB"/>
        </w:rPr>
        <w:t>Being able to give behaviour to our particle system, such</w:t>
      </w:r>
      <w:r w:rsidR="00530DAA">
        <w:rPr>
          <w:sz w:val="20"/>
          <w:szCs w:val="20"/>
          <w:lang w:val="en-GB"/>
        </w:rPr>
        <w:t xml:space="preserve"> as</w:t>
      </w:r>
      <w:r>
        <w:rPr>
          <w:sz w:val="20"/>
          <w:szCs w:val="20"/>
          <w:lang w:val="en-GB"/>
        </w:rPr>
        <w:t xml:space="preserve"> interacting with ‘the wind’, or point (dis)attraction. Technically: any real particle behaviour.</w:t>
      </w:r>
    </w:p>
    <w:p w:rsidR="00227E4A" w:rsidRDefault="00227E4A" w:rsidP="001D1FDE">
      <w:pPr>
        <w:rPr>
          <w:sz w:val="20"/>
          <w:szCs w:val="20"/>
          <w:lang w:val="en-GB"/>
        </w:rPr>
      </w:pPr>
      <w:r>
        <w:rPr>
          <w:sz w:val="20"/>
          <w:szCs w:val="20"/>
          <w:lang w:val="en-GB"/>
        </w:rPr>
        <w:t>And some more which are really advanced:</w:t>
      </w:r>
    </w:p>
    <w:p w:rsidR="00227E4A" w:rsidRDefault="00227E4A" w:rsidP="00227E4A">
      <w:pPr>
        <w:pStyle w:val="Lijstalinea"/>
        <w:numPr>
          <w:ilvl w:val="0"/>
          <w:numId w:val="2"/>
        </w:numPr>
        <w:rPr>
          <w:sz w:val="20"/>
          <w:szCs w:val="20"/>
          <w:lang w:val="en-GB"/>
        </w:rPr>
      </w:pPr>
      <w:r>
        <w:rPr>
          <w:sz w:val="20"/>
          <w:szCs w:val="20"/>
          <w:lang w:val="en-GB"/>
        </w:rPr>
        <w:t>Being able to accelerate the particles by using the GPU (Graphics Processing Unit, Graphics Card) allowing up to millions of particles per second.</w:t>
      </w:r>
    </w:p>
    <w:p w:rsidR="00227E4A" w:rsidRPr="00CB7C0F" w:rsidRDefault="00227E4A" w:rsidP="00227E4A">
      <w:pPr>
        <w:pStyle w:val="Lijstalinea"/>
        <w:numPr>
          <w:ilvl w:val="0"/>
          <w:numId w:val="2"/>
        </w:numPr>
        <w:rPr>
          <w:sz w:val="20"/>
          <w:szCs w:val="20"/>
          <w:lang w:val="en-GB"/>
        </w:rPr>
      </w:pPr>
      <w:r>
        <w:rPr>
          <w:sz w:val="20"/>
          <w:szCs w:val="20"/>
          <w:lang w:val="en-GB"/>
        </w:rPr>
        <w:t>Adding in complex behaviour systems to, for example, simulate smoke with millions of particles.</w:t>
      </w:r>
    </w:p>
    <w:p w:rsidR="00227E4A" w:rsidRDefault="00227E4A" w:rsidP="00227E4A">
      <w:pPr>
        <w:rPr>
          <w:sz w:val="20"/>
          <w:szCs w:val="20"/>
          <w:lang w:val="en-GB"/>
        </w:rPr>
      </w:pPr>
      <w:r>
        <w:rPr>
          <w:sz w:val="20"/>
          <w:szCs w:val="20"/>
          <w:lang w:val="en-GB"/>
        </w:rPr>
        <w:t>This document wil</w:t>
      </w:r>
      <w:r w:rsidR="00530DAA">
        <w:rPr>
          <w:sz w:val="20"/>
          <w:szCs w:val="20"/>
          <w:lang w:val="en-GB"/>
        </w:rPr>
        <w:t>l aim at solving the f</w:t>
      </w:r>
      <w:bookmarkStart w:id="0" w:name="_GoBack"/>
      <w:bookmarkEnd w:id="0"/>
      <w:r w:rsidR="00530DAA">
        <w:rPr>
          <w:sz w:val="20"/>
          <w:szCs w:val="20"/>
          <w:lang w:val="en-GB"/>
        </w:rPr>
        <w:t>irst problem</w:t>
      </w:r>
      <w:r>
        <w:rPr>
          <w:sz w:val="20"/>
          <w:szCs w:val="20"/>
          <w:lang w:val="en-GB"/>
        </w:rPr>
        <w:t xml:space="preserve">: being able to </w:t>
      </w:r>
      <w:r w:rsidR="00530DAA">
        <w:rPr>
          <w:sz w:val="20"/>
          <w:szCs w:val="20"/>
          <w:lang w:val="en-GB"/>
        </w:rPr>
        <w:t>assign customised</w:t>
      </w:r>
      <w:r>
        <w:rPr>
          <w:sz w:val="20"/>
          <w:szCs w:val="20"/>
          <w:lang w:val="en-GB"/>
        </w:rPr>
        <w:t xml:space="preserve"> spawning region</w:t>
      </w:r>
      <w:r w:rsidR="00530DAA">
        <w:rPr>
          <w:sz w:val="20"/>
          <w:szCs w:val="20"/>
          <w:lang w:val="en-GB"/>
        </w:rPr>
        <w:t>s</w:t>
      </w:r>
      <w:r>
        <w:rPr>
          <w:sz w:val="20"/>
          <w:szCs w:val="20"/>
          <w:lang w:val="en-GB"/>
        </w:rPr>
        <w:t xml:space="preserve"> </w:t>
      </w:r>
      <w:r w:rsidR="00530DAA">
        <w:rPr>
          <w:sz w:val="20"/>
          <w:szCs w:val="20"/>
          <w:lang w:val="en-GB"/>
        </w:rPr>
        <w:t>for the particles. In the next chapter, we’ll first explain some theory and techniques surrounding the problem.</w:t>
      </w:r>
    </w:p>
    <w:p w:rsidR="002177E4" w:rsidRDefault="002177E4" w:rsidP="00227E4A">
      <w:pPr>
        <w:rPr>
          <w:sz w:val="20"/>
          <w:szCs w:val="20"/>
          <w:lang w:val="en-GB"/>
        </w:rPr>
      </w:pPr>
      <w:r>
        <w:rPr>
          <w:sz w:val="20"/>
          <w:szCs w:val="20"/>
          <w:lang w:val="en-GB"/>
        </w:rPr>
        <w:t xml:space="preserve">The second </w:t>
      </w:r>
      <w:r w:rsidR="00530DAA">
        <w:rPr>
          <w:sz w:val="20"/>
          <w:szCs w:val="20"/>
          <w:lang w:val="en-GB"/>
        </w:rPr>
        <w:t>problem</w:t>
      </w:r>
      <w:r>
        <w:rPr>
          <w:sz w:val="20"/>
          <w:szCs w:val="20"/>
          <w:lang w:val="en-GB"/>
        </w:rPr>
        <w:t xml:space="preserve"> can be solved by yourself using the very same technique</w:t>
      </w:r>
      <w:r w:rsidR="00970FC9">
        <w:rPr>
          <w:sz w:val="20"/>
          <w:szCs w:val="20"/>
          <w:lang w:val="en-GB"/>
        </w:rPr>
        <w:t xml:space="preserve"> </w:t>
      </w:r>
      <w:r w:rsidR="005248DF">
        <w:rPr>
          <w:sz w:val="20"/>
          <w:szCs w:val="20"/>
          <w:lang w:val="en-GB"/>
        </w:rPr>
        <w:t>that we’ll use for the first problem</w:t>
      </w:r>
      <w:r>
        <w:rPr>
          <w:sz w:val="20"/>
          <w:szCs w:val="20"/>
          <w:lang w:val="en-GB"/>
        </w:rPr>
        <w:t>, but with a different implementation. We cannot guarantee however that we can answer all your questions about this subject, since technically, the workshop does not cover it.</w:t>
      </w:r>
    </w:p>
    <w:p w:rsidR="002177E4" w:rsidRDefault="002177E4" w:rsidP="00227E4A">
      <w:pPr>
        <w:rPr>
          <w:sz w:val="20"/>
          <w:szCs w:val="20"/>
          <w:lang w:val="en-GB"/>
        </w:rPr>
      </w:pPr>
      <w:r>
        <w:rPr>
          <w:sz w:val="20"/>
          <w:szCs w:val="20"/>
          <w:lang w:val="en-GB"/>
        </w:rPr>
        <w:t>The third point is quite advanced and requires a lot of refactoring (changes) into the code that we’ve made so far. Because this is rather advanced and the aim of the workshop is to educate you all, I decided that it was too much to cover it immediately. It may be covered within another workshop. Keep tab on posters within the Sticky room.</w:t>
      </w:r>
    </w:p>
    <w:p w:rsidR="002177E4" w:rsidRDefault="002177E4" w:rsidP="00227E4A">
      <w:pPr>
        <w:rPr>
          <w:sz w:val="20"/>
          <w:szCs w:val="20"/>
          <w:lang w:val="en-GB"/>
        </w:rPr>
      </w:pPr>
      <w:r>
        <w:rPr>
          <w:sz w:val="20"/>
          <w:szCs w:val="20"/>
          <w:lang w:val="en-GB"/>
        </w:rPr>
        <w:t>The last two, advanced, po</w:t>
      </w:r>
      <w:r w:rsidR="00F52553">
        <w:rPr>
          <w:sz w:val="20"/>
          <w:szCs w:val="20"/>
          <w:lang w:val="en-GB"/>
        </w:rPr>
        <w:t>ints will not be covered</w:t>
      </w:r>
      <w:r w:rsidR="005248DF">
        <w:rPr>
          <w:sz w:val="20"/>
          <w:szCs w:val="20"/>
          <w:lang w:val="en-GB"/>
        </w:rPr>
        <w:t xml:space="preserve"> by me</w:t>
      </w:r>
      <w:r>
        <w:rPr>
          <w:sz w:val="20"/>
          <w:szCs w:val="20"/>
          <w:lang w:val="en-GB"/>
        </w:rPr>
        <w:t>.</w:t>
      </w:r>
      <w:r w:rsidR="00CB7C0F">
        <w:rPr>
          <w:sz w:val="20"/>
          <w:szCs w:val="20"/>
          <w:lang w:val="en-GB"/>
        </w:rPr>
        <w:t xml:space="preserve"> I personally can’t do them either.</w:t>
      </w:r>
      <w:r>
        <w:rPr>
          <w:sz w:val="20"/>
          <w:szCs w:val="20"/>
          <w:lang w:val="en-GB"/>
        </w:rPr>
        <w:t xml:space="preserve"> These subjects are simply put</w:t>
      </w:r>
      <w:r w:rsidR="00CB7C0F">
        <w:rPr>
          <w:sz w:val="20"/>
          <w:szCs w:val="20"/>
          <w:lang w:val="en-GB"/>
        </w:rPr>
        <w:t xml:space="preserve"> (way)</w:t>
      </w:r>
      <w:r>
        <w:rPr>
          <w:sz w:val="20"/>
          <w:szCs w:val="20"/>
          <w:lang w:val="en-GB"/>
        </w:rPr>
        <w:t xml:space="preserve"> too advanced</w:t>
      </w:r>
      <w:r w:rsidR="00CB7C0F">
        <w:rPr>
          <w:sz w:val="20"/>
          <w:szCs w:val="20"/>
          <w:lang w:val="en-GB"/>
        </w:rPr>
        <w:t>.</w:t>
      </w:r>
      <w:r>
        <w:rPr>
          <w:sz w:val="20"/>
          <w:szCs w:val="20"/>
          <w:lang w:val="en-GB"/>
        </w:rPr>
        <w:t xml:space="preserve"> However, it doesn’t mean it cannot be interesting to know that the possibility exists. If you’re interested, here are some links about these two subjects:</w:t>
      </w:r>
    </w:p>
    <w:p w:rsidR="00F52553" w:rsidRPr="00F52553" w:rsidRDefault="00F52553" w:rsidP="00F52553">
      <w:pPr>
        <w:pStyle w:val="Lijstalinea"/>
        <w:numPr>
          <w:ilvl w:val="0"/>
          <w:numId w:val="2"/>
        </w:numPr>
        <w:rPr>
          <w:sz w:val="20"/>
          <w:szCs w:val="20"/>
          <w:lang w:val="en-GB"/>
        </w:rPr>
      </w:pPr>
      <w:r>
        <w:rPr>
          <w:sz w:val="20"/>
          <w:szCs w:val="20"/>
          <w:lang w:val="en-GB"/>
        </w:rPr>
        <w:t>GPU accelerated particles:</w:t>
      </w:r>
    </w:p>
    <w:p w:rsidR="002177E4" w:rsidRPr="00CB7C0F" w:rsidRDefault="00E14059" w:rsidP="00CB7C0F">
      <w:pPr>
        <w:pStyle w:val="Lijstalinea"/>
        <w:numPr>
          <w:ilvl w:val="1"/>
          <w:numId w:val="2"/>
        </w:numPr>
        <w:rPr>
          <w:sz w:val="20"/>
          <w:szCs w:val="20"/>
          <w:lang w:val="en-GB"/>
        </w:rPr>
      </w:pPr>
      <w:hyperlink r:id="rId8" w:history="1">
        <w:r w:rsidR="00CB7C0F" w:rsidRPr="0054727D">
          <w:rPr>
            <w:rStyle w:val="Hyperlink"/>
            <w:sz w:val="20"/>
            <w:szCs w:val="20"/>
            <w:lang w:val="en-GB"/>
          </w:rPr>
          <w:t>https://www.youtube.com/watch?v=k2wfYzTlHpc</w:t>
        </w:r>
      </w:hyperlink>
    </w:p>
    <w:p w:rsidR="00CB7C0F" w:rsidRPr="00CB7C0F" w:rsidRDefault="00E14059" w:rsidP="00CB7C0F">
      <w:pPr>
        <w:pStyle w:val="Lijstalinea"/>
        <w:numPr>
          <w:ilvl w:val="1"/>
          <w:numId w:val="2"/>
        </w:numPr>
        <w:rPr>
          <w:sz w:val="20"/>
          <w:szCs w:val="20"/>
          <w:lang w:val="en-GB"/>
        </w:rPr>
      </w:pPr>
      <w:hyperlink r:id="rId9" w:history="1">
        <w:r w:rsidR="00CB7C0F" w:rsidRPr="00CB7C0F">
          <w:rPr>
            <w:rStyle w:val="Hyperlink"/>
            <w:sz w:val="20"/>
            <w:szCs w:val="20"/>
            <w:lang w:val="en-GB"/>
          </w:rPr>
          <w:t>http://www.catalinzima.com/xna/tutorials/4-uses-of-vtf/particle-systems/</w:t>
        </w:r>
      </w:hyperlink>
    </w:p>
    <w:p w:rsidR="00F52553" w:rsidRDefault="009D26CF" w:rsidP="002177E4">
      <w:pPr>
        <w:pStyle w:val="Lijstalinea"/>
        <w:numPr>
          <w:ilvl w:val="0"/>
          <w:numId w:val="2"/>
        </w:numPr>
        <w:rPr>
          <w:sz w:val="20"/>
          <w:szCs w:val="20"/>
          <w:lang w:val="en-GB"/>
        </w:rPr>
      </w:pPr>
      <w:r>
        <w:rPr>
          <w:sz w:val="20"/>
          <w:szCs w:val="20"/>
          <w:lang w:val="en-GB"/>
        </w:rPr>
        <w:t>Particles</w:t>
      </w:r>
      <w:r w:rsidR="00F52553">
        <w:rPr>
          <w:sz w:val="20"/>
          <w:szCs w:val="20"/>
          <w:lang w:val="en-GB"/>
        </w:rPr>
        <w:t xml:space="preserve"> </w:t>
      </w:r>
      <w:r w:rsidR="0038026D">
        <w:rPr>
          <w:sz w:val="20"/>
          <w:szCs w:val="20"/>
          <w:lang w:val="en-GB"/>
        </w:rPr>
        <w:t>living according to models</w:t>
      </w:r>
      <w:r w:rsidR="00F52553">
        <w:rPr>
          <w:sz w:val="20"/>
          <w:szCs w:val="20"/>
          <w:lang w:val="en-GB"/>
        </w:rPr>
        <w:t>:</w:t>
      </w:r>
    </w:p>
    <w:p w:rsidR="002177E4" w:rsidRDefault="00E14059" w:rsidP="009D26CF">
      <w:pPr>
        <w:pStyle w:val="Lijstalinea"/>
        <w:numPr>
          <w:ilvl w:val="1"/>
          <w:numId w:val="2"/>
        </w:numPr>
        <w:rPr>
          <w:sz w:val="20"/>
          <w:szCs w:val="20"/>
          <w:lang w:val="en-GB"/>
        </w:rPr>
      </w:pPr>
      <w:hyperlink r:id="rId10" w:history="1">
        <w:r w:rsidR="009D26CF" w:rsidRPr="0054727D">
          <w:rPr>
            <w:rStyle w:val="Hyperlink"/>
            <w:sz w:val="20"/>
            <w:szCs w:val="20"/>
            <w:lang w:val="en-GB"/>
          </w:rPr>
          <w:t>https://www.youtube.com/watch?v=DER5xp29z6w</w:t>
        </w:r>
      </w:hyperlink>
    </w:p>
    <w:p w:rsidR="009D26CF" w:rsidRDefault="00E14059" w:rsidP="009D26CF">
      <w:pPr>
        <w:pStyle w:val="Lijstalinea"/>
        <w:numPr>
          <w:ilvl w:val="1"/>
          <w:numId w:val="2"/>
        </w:numPr>
        <w:rPr>
          <w:sz w:val="20"/>
          <w:szCs w:val="20"/>
          <w:lang w:val="en-GB"/>
        </w:rPr>
      </w:pPr>
      <w:hyperlink r:id="rId11" w:history="1">
        <w:r w:rsidR="009D26CF" w:rsidRPr="0054727D">
          <w:rPr>
            <w:rStyle w:val="Hyperlink"/>
            <w:sz w:val="20"/>
            <w:szCs w:val="20"/>
            <w:lang w:val="en-GB"/>
          </w:rPr>
          <w:t>https://youtu.be/XISqvBVyASo?t=6m22s</w:t>
        </w:r>
      </w:hyperlink>
    </w:p>
    <w:p w:rsidR="00CB7C0F" w:rsidRDefault="00CB7C0F">
      <w:pPr>
        <w:rPr>
          <w:sz w:val="20"/>
          <w:szCs w:val="20"/>
          <w:lang w:val="en-GB"/>
        </w:rPr>
      </w:pPr>
      <w:r>
        <w:rPr>
          <w:sz w:val="20"/>
          <w:szCs w:val="20"/>
          <w:lang w:val="en-GB"/>
        </w:rPr>
        <w:br w:type="page"/>
      </w:r>
    </w:p>
    <w:p w:rsidR="00CB7C0F" w:rsidRDefault="00970FC9" w:rsidP="00970FC9">
      <w:pPr>
        <w:jc w:val="center"/>
        <w:rPr>
          <w:i/>
          <w:sz w:val="30"/>
          <w:szCs w:val="30"/>
          <w:lang w:val="en-GB"/>
        </w:rPr>
      </w:pPr>
      <w:r w:rsidRPr="00970FC9">
        <w:rPr>
          <w:i/>
          <w:sz w:val="30"/>
          <w:szCs w:val="30"/>
          <w:lang w:val="en-GB"/>
        </w:rPr>
        <w:lastRenderedPageBreak/>
        <w:t>Some theory about Variation and Encapsulation</w:t>
      </w:r>
    </w:p>
    <w:p w:rsidR="00413CF4" w:rsidRPr="00413CF4" w:rsidRDefault="00413CF4" w:rsidP="00413CF4">
      <w:pPr>
        <w:jc w:val="center"/>
        <w:rPr>
          <w:i/>
          <w:sz w:val="20"/>
          <w:szCs w:val="20"/>
          <w:lang w:val="en-GB"/>
        </w:rPr>
      </w:pPr>
      <w:r w:rsidRPr="00413CF4">
        <w:rPr>
          <w:i/>
          <w:sz w:val="20"/>
          <w:szCs w:val="20"/>
          <w:lang w:val="en-GB"/>
        </w:rPr>
        <w:t>We’ll discuss the theory required to solve the problem we assign</w:t>
      </w:r>
      <w:r>
        <w:rPr>
          <w:i/>
          <w:sz w:val="20"/>
          <w:szCs w:val="20"/>
          <w:lang w:val="en-GB"/>
        </w:rPr>
        <w:t>ed to ourselves</w:t>
      </w:r>
      <w:r w:rsidR="005248DF">
        <w:rPr>
          <w:i/>
          <w:sz w:val="20"/>
          <w:szCs w:val="20"/>
          <w:lang w:val="en-GB"/>
        </w:rPr>
        <w:t xml:space="preserve"> within this chapter</w:t>
      </w:r>
      <w:r>
        <w:rPr>
          <w:i/>
          <w:sz w:val="20"/>
          <w:szCs w:val="20"/>
          <w:lang w:val="en-GB"/>
        </w:rPr>
        <w:t xml:space="preserve">. The theory may </w:t>
      </w:r>
      <w:r w:rsidRPr="00413CF4">
        <w:rPr>
          <w:i/>
          <w:sz w:val="20"/>
          <w:szCs w:val="20"/>
          <w:lang w:val="en-GB"/>
        </w:rPr>
        <w:t xml:space="preserve"> be hard to grasp</w:t>
      </w:r>
      <w:r>
        <w:rPr>
          <w:i/>
          <w:sz w:val="20"/>
          <w:szCs w:val="20"/>
          <w:lang w:val="en-GB"/>
        </w:rPr>
        <w:t xml:space="preserve"> at the beginning</w:t>
      </w:r>
      <w:r w:rsidRPr="00413CF4">
        <w:rPr>
          <w:i/>
          <w:sz w:val="20"/>
          <w:szCs w:val="20"/>
          <w:lang w:val="en-GB"/>
        </w:rPr>
        <w:t>, however</w:t>
      </w:r>
      <w:r>
        <w:rPr>
          <w:i/>
          <w:sz w:val="20"/>
          <w:szCs w:val="20"/>
          <w:lang w:val="en-GB"/>
        </w:rPr>
        <w:t xml:space="preserve">, keep faith, </w:t>
      </w:r>
      <w:r w:rsidRPr="00413CF4">
        <w:rPr>
          <w:i/>
          <w:sz w:val="20"/>
          <w:szCs w:val="20"/>
          <w:lang w:val="en-GB"/>
        </w:rPr>
        <w:t>keep reading</w:t>
      </w:r>
      <w:r>
        <w:rPr>
          <w:i/>
          <w:sz w:val="20"/>
          <w:szCs w:val="20"/>
          <w:lang w:val="en-GB"/>
        </w:rPr>
        <w:t xml:space="preserve"> and keep trying to understand</w:t>
      </w:r>
      <w:r w:rsidRPr="00413CF4">
        <w:rPr>
          <w:i/>
          <w:sz w:val="20"/>
          <w:szCs w:val="20"/>
          <w:lang w:val="en-GB"/>
        </w:rPr>
        <w:t xml:space="preserve">. </w:t>
      </w:r>
      <w:r>
        <w:rPr>
          <w:i/>
          <w:sz w:val="20"/>
          <w:szCs w:val="20"/>
          <w:lang w:val="en-GB"/>
        </w:rPr>
        <w:t>During this chapter examples will be given to ensure that you will understand. Of course, at any time – feel free to ask questions.</w:t>
      </w:r>
    </w:p>
    <w:p w:rsidR="00691470" w:rsidRDefault="00691470" w:rsidP="00970FC9">
      <w:pPr>
        <w:rPr>
          <w:sz w:val="20"/>
          <w:szCs w:val="20"/>
          <w:lang w:val="en-GB"/>
        </w:rPr>
      </w:pPr>
    </w:p>
    <w:p w:rsidR="00691470" w:rsidRDefault="00691470" w:rsidP="00970FC9">
      <w:pPr>
        <w:rPr>
          <w:sz w:val="20"/>
          <w:szCs w:val="20"/>
          <w:lang w:val="en-GB"/>
        </w:rPr>
      </w:pPr>
      <w:r>
        <w:rPr>
          <w:sz w:val="20"/>
          <w:szCs w:val="20"/>
          <w:lang w:val="en-GB"/>
        </w:rPr>
        <w:t>First off, let’s define the problem that we have and compare it with another problem.</w:t>
      </w:r>
    </w:p>
    <w:p w:rsidR="00691470" w:rsidRDefault="00691470" w:rsidP="00691470">
      <w:pPr>
        <w:pStyle w:val="Lijstalinea"/>
        <w:numPr>
          <w:ilvl w:val="0"/>
          <w:numId w:val="4"/>
        </w:numPr>
        <w:rPr>
          <w:sz w:val="20"/>
          <w:szCs w:val="20"/>
          <w:lang w:val="en-GB"/>
        </w:rPr>
      </w:pPr>
      <w:r>
        <w:rPr>
          <w:sz w:val="20"/>
          <w:szCs w:val="20"/>
          <w:lang w:val="en-GB"/>
        </w:rPr>
        <w:t>We want to be able to give the emitter the ability to ‘switch’ between different spawn regions,</w:t>
      </w:r>
      <w:r w:rsidR="005F3F7F" w:rsidRPr="005F3F7F">
        <w:rPr>
          <w:sz w:val="20"/>
          <w:szCs w:val="20"/>
          <w:lang w:val="en-GB"/>
        </w:rPr>
        <w:t xml:space="preserve"> </w:t>
      </w:r>
      <w:r w:rsidR="005F3F7F">
        <w:rPr>
          <w:sz w:val="20"/>
          <w:szCs w:val="20"/>
          <w:lang w:val="en-GB"/>
        </w:rPr>
        <w:t>during runtime</w:t>
      </w:r>
      <w:r>
        <w:rPr>
          <w:sz w:val="20"/>
          <w:szCs w:val="20"/>
          <w:lang w:val="en-GB"/>
        </w:rPr>
        <w:t>.</w:t>
      </w:r>
    </w:p>
    <w:p w:rsidR="00691470" w:rsidRDefault="00691470" w:rsidP="00691470">
      <w:pPr>
        <w:pStyle w:val="Lijstalinea"/>
        <w:numPr>
          <w:ilvl w:val="0"/>
          <w:numId w:val="4"/>
        </w:numPr>
        <w:rPr>
          <w:sz w:val="20"/>
          <w:szCs w:val="20"/>
          <w:lang w:val="en-GB"/>
        </w:rPr>
      </w:pPr>
      <w:r>
        <w:rPr>
          <w:sz w:val="20"/>
          <w:szCs w:val="20"/>
          <w:lang w:val="en-GB"/>
        </w:rPr>
        <w:t xml:space="preserve">We want to be able to change the amount of particles to spawn, </w:t>
      </w:r>
      <w:r w:rsidR="005F3F7F">
        <w:rPr>
          <w:sz w:val="20"/>
          <w:szCs w:val="20"/>
          <w:lang w:val="en-GB"/>
        </w:rPr>
        <w:t>during runtime</w:t>
      </w:r>
      <w:r>
        <w:rPr>
          <w:sz w:val="20"/>
          <w:szCs w:val="20"/>
          <w:lang w:val="en-GB"/>
        </w:rPr>
        <w:t>.</w:t>
      </w:r>
    </w:p>
    <w:p w:rsidR="00691470" w:rsidRDefault="00691470" w:rsidP="00691470">
      <w:pPr>
        <w:rPr>
          <w:sz w:val="20"/>
          <w:szCs w:val="20"/>
          <w:lang w:val="en-GB"/>
        </w:rPr>
      </w:pPr>
      <w:r>
        <w:rPr>
          <w:sz w:val="20"/>
          <w:szCs w:val="20"/>
          <w:lang w:val="en-GB"/>
        </w:rPr>
        <w:t xml:space="preserve">The second issue can be solved by assigning a new float value to the variable which keeps track of how many particles </w:t>
      </w:r>
      <w:r w:rsidR="0015660F">
        <w:rPr>
          <w:sz w:val="20"/>
          <w:szCs w:val="20"/>
          <w:lang w:val="en-GB"/>
        </w:rPr>
        <w:t>should be spawned per second</w:t>
      </w:r>
      <w:r>
        <w:rPr>
          <w:sz w:val="20"/>
          <w:szCs w:val="20"/>
          <w:lang w:val="en-GB"/>
        </w:rPr>
        <w:t>. The code will automatically work with this new value creating the behaviour that we intended (spawning more or less particles).</w:t>
      </w:r>
    </w:p>
    <w:p w:rsidR="00691470" w:rsidRDefault="00691470" w:rsidP="00691470">
      <w:pPr>
        <w:rPr>
          <w:sz w:val="20"/>
          <w:szCs w:val="20"/>
          <w:lang w:val="en-GB"/>
        </w:rPr>
      </w:pPr>
      <w:r>
        <w:rPr>
          <w:sz w:val="20"/>
          <w:szCs w:val="20"/>
          <w:lang w:val="en-GB"/>
        </w:rPr>
        <w:t>In the first case however, we’re talking about code changes. Not just a value change.</w:t>
      </w:r>
      <w:r w:rsidR="0015660F">
        <w:rPr>
          <w:sz w:val="20"/>
          <w:szCs w:val="20"/>
          <w:lang w:val="en-GB"/>
        </w:rPr>
        <w:t xml:space="preserve"> We can’t just ‘change’ code inside our emitter, this isn’</w:t>
      </w:r>
      <w:r w:rsidR="009672A3">
        <w:rPr>
          <w:sz w:val="20"/>
          <w:szCs w:val="20"/>
          <w:lang w:val="en-GB"/>
        </w:rPr>
        <w:t>t how C# works</w:t>
      </w:r>
      <w:r w:rsidR="0015660F">
        <w:rPr>
          <w:rStyle w:val="Voetnootmarkering"/>
          <w:sz w:val="20"/>
          <w:szCs w:val="20"/>
          <w:lang w:val="en-GB"/>
        </w:rPr>
        <w:footnoteReference w:id="2"/>
      </w:r>
      <w:r w:rsidR="009672A3">
        <w:rPr>
          <w:sz w:val="20"/>
          <w:szCs w:val="20"/>
          <w:lang w:val="en-GB"/>
        </w:rPr>
        <w:t>.</w:t>
      </w:r>
      <w:r w:rsidR="0015660F">
        <w:rPr>
          <w:sz w:val="20"/>
          <w:szCs w:val="20"/>
          <w:lang w:val="en-GB"/>
        </w:rPr>
        <w:t xml:space="preserve"> However, we can change </w:t>
      </w:r>
      <w:r w:rsidR="009672A3">
        <w:rPr>
          <w:sz w:val="20"/>
          <w:szCs w:val="20"/>
          <w:lang w:val="en-GB"/>
        </w:rPr>
        <w:t>a reference (reference = variable) to the object which contains the functionality that we want</w:t>
      </w:r>
      <w:r w:rsidR="0015660F">
        <w:rPr>
          <w:sz w:val="20"/>
          <w:szCs w:val="20"/>
          <w:lang w:val="en-GB"/>
        </w:rPr>
        <w:t xml:space="preserve">. This most certainly sounds quite vague – as I’ve said before: hang on for now.  </w:t>
      </w:r>
    </w:p>
    <w:p w:rsidR="0015660F" w:rsidRDefault="0015660F" w:rsidP="00691470">
      <w:pPr>
        <w:rPr>
          <w:sz w:val="20"/>
          <w:szCs w:val="20"/>
          <w:lang w:val="en-GB"/>
        </w:rPr>
      </w:pPr>
    </w:p>
    <w:p w:rsidR="009672A3" w:rsidRDefault="009672A3" w:rsidP="00691470">
      <w:pPr>
        <w:rPr>
          <w:sz w:val="20"/>
          <w:szCs w:val="20"/>
          <w:lang w:val="en-GB"/>
        </w:rPr>
      </w:pPr>
      <w:r>
        <w:rPr>
          <w:sz w:val="20"/>
          <w:szCs w:val="20"/>
          <w:lang w:val="en-GB"/>
        </w:rPr>
        <w:t xml:space="preserve">Both examples given above are forms of </w:t>
      </w:r>
      <w:r w:rsidRPr="009672A3">
        <w:rPr>
          <w:b/>
          <w:sz w:val="20"/>
          <w:szCs w:val="20"/>
          <w:lang w:val="en-GB"/>
        </w:rPr>
        <w:t>variation</w:t>
      </w:r>
      <w:r w:rsidRPr="009672A3">
        <w:rPr>
          <w:sz w:val="20"/>
          <w:szCs w:val="20"/>
          <w:lang w:val="en-GB"/>
        </w:rPr>
        <w:t>. Variation</w:t>
      </w:r>
      <w:r>
        <w:rPr>
          <w:sz w:val="20"/>
          <w:szCs w:val="20"/>
          <w:lang w:val="en-GB"/>
        </w:rPr>
        <w:t xml:space="preserve"> literally means </w:t>
      </w:r>
      <w:r w:rsidRPr="009672A3">
        <w:rPr>
          <w:color w:val="1F4E79" w:themeColor="accent1" w:themeShade="80"/>
          <w:sz w:val="20"/>
          <w:szCs w:val="20"/>
          <w:lang w:val="en-GB"/>
        </w:rPr>
        <w:t>that what varies</w:t>
      </w:r>
      <w:r>
        <w:rPr>
          <w:sz w:val="20"/>
          <w:szCs w:val="20"/>
          <w:lang w:val="en-GB"/>
        </w:rPr>
        <w:t>. Another example of variation, when looking at our particle system, is the texture the particles use to draw themselves.</w:t>
      </w:r>
    </w:p>
    <w:p w:rsidR="009672A3" w:rsidRDefault="009672A3" w:rsidP="00691470">
      <w:pPr>
        <w:rPr>
          <w:sz w:val="20"/>
          <w:szCs w:val="20"/>
          <w:lang w:val="en-GB"/>
        </w:rPr>
      </w:pPr>
      <w:r>
        <w:rPr>
          <w:sz w:val="20"/>
          <w:szCs w:val="20"/>
          <w:lang w:val="en-GB"/>
        </w:rPr>
        <w:t xml:space="preserve">We’ve already </w:t>
      </w:r>
      <w:r w:rsidRPr="009672A3">
        <w:rPr>
          <w:b/>
          <w:sz w:val="20"/>
          <w:szCs w:val="20"/>
          <w:lang w:val="en-GB"/>
        </w:rPr>
        <w:t>encapsulated</w:t>
      </w:r>
      <w:r>
        <w:rPr>
          <w:sz w:val="20"/>
          <w:szCs w:val="20"/>
          <w:lang w:val="en-GB"/>
        </w:rPr>
        <w:t xml:space="preserve"> some of these variations. Encapsulation means </w:t>
      </w:r>
      <w:r w:rsidRPr="009672A3">
        <w:rPr>
          <w:color w:val="1F4E79" w:themeColor="accent1" w:themeShade="80"/>
          <w:sz w:val="20"/>
          <w:szCs w:val="20"/>
          <w:lang w:val="en-GB"/>
        </w:rPr>
        <w:t>to isolate the variation</w:t>
      </w:r>
      <w:r>
        <w:rPr>
          <w:sz w:val="20"/>
          <w:szCs w:val="20"/>
          <w:lang w:val="en-GB"/>
        </w:rPr>
        <w:t>, to ensure that any changes to the variation will not affect the</w:t>
      </w:r>
      <w:r w:rsidR="00556EEA">
        <w:rPr>
          <w:sz w:val="20"/>
          <w:szCs w:val="20"/>
          <w:lang w:val="en-GB"/>
        </w:rPr>
        <w:t xml:space="preserve"> rest of the code.</w:t>
      </w:r>
    </w:p>
    <w:p w:rsidR="009672A3" w:rsidRDefault="009672A3" w:rsidP="00691470">
      <w:pPr>
        <w:rPr>
          <w:sz w:val="20"/>
          <w:szCs w:val="20"/>
          <w:lang w:val="en-GB"/>
        </w:rPr>
      </w:pPr>
      <w:r>
        <w:rPr>
          <w:sz w:val="20"/>
          <w:szCs w:val="20"/>
          <w:lang w:val="en-GB"/>
        </w:rPr>
        <w:t>For example, the number of particles to spawn per second has been ‘encapsulated’ by making it a variable instead of a hard-coded value. This way, changing this variable will change the desired behaviour (more or less particles to spawn per second), without affecting the rest of the code</w:t>
      </w:r>
      <w:r w:rsidR="00C352AB">
        <w:rPr>
          <w:sz w:val="20"/>
          <w:szCs w:val="20"/>
          <w:lang w:val="en-GB"/>
        </w:rPr>
        <w:t>.</w:t>
      </w:r>
    </w:p>
    <w:p w:rsidR="009672A3" w:rsidRDefault="009672A3" w:rsidP="00691470">
      <w:pPr>
        <w:rPr>
          <w:sz w:val="20"/>
          <w:szCs w:val="20"/>
          <w:lang w:val="en-GB"/>
        </w:rPr>
      </w:pPr>
      <w:r>
        <w:rPr>
          <w:sz w:val="20"/>
          <w:szCs w:val="20"/>
          <w:lang w:val="en-GB"/>
        </w:rPr>
        <w:t xml:space="preserve">Another example is the texture for our particles. If we want to change the texture of the particles, we assign a new value to the Texture2D </w:t>
      </w:r>
      <w:r w:rsidR="00C352AB">
        <w:rPr>
          <w:sz w:val="20"/>
          <w:szCs w:val="20"/>
          <w:lang w:val="en-GB"/>
        </w:rPr>
        <w:t>variable</w:t>
      </w:r>
      <w:r>
        <w:rPr>
          <w:sz w:val="20"/>
          <w:szCs w:val="20"/>
          <w:lang w:val="en-GB"/>
        </w:rPr>
        <w:t xml:space="preserve"> within the emitter. The emitter will then spawn all newly generated particles with the new texture.</w:t>
      </w:r>
    </w:p>
    <w:p w:rsidR="00C352AB" w:rsidRDefault="00C352AB" w:rsidP="00691470">
      <w:pPr>
        <w:rPr>
          <w:sz w:val="20"/>
          <w:szCs w:val="20"/>
          <w:lang w:val="en-GB"/>
        </w:rPr>
      </w:pPr>
      <w:r>
        <w:rPr>
          <w:sz w:val="20"/>
          <w:szCs w:val="20"/>
          <w:lang w:val="en-GB"/>
        </w:rPr>
        <w:t xml:space="preserve">The second example is a crucial one – when you assign a new texture to a variable, you don’t just assign new texture data. You assign a new class and a class contains </w:t>
      </w:r>
      <w:r w:rsidR="005248DF">
        <w:rPr>
          <w:sz w:val="20"/>
          <w:szCs w:val="20"/>
          <w:lang w:val="en-GB"/>
        </w:rPr>
        <w:t>methods</w:t>
      </w:r>
      <w:r>
        <w:rPr>
          <w:sz w:val="20"/>
          <w:szCs w:val="20"/>
          <w:lang w:val="en-GB"/>
        </w:rPr>
        <w:t>. This principle is also what we want in our original problem – we want to assign new ‘spawn region’ functionality to our emitter during runtime, just as we would assign a new texture during runtime.</w:t>
      </w:r>
      <w:r w:rsidR="00691B43">
        <w:rPr>
          <w:sz w:val="20"/>
          <w:szCs w:val="20"/>
          <w:lang w:val="en-GB"/>
        </w:rPr>
        <w:t xml:space="preserve"> Keep this principle in mind while covering the rest of the theory.</w:t>
      </w:r>
    </w:p>
    <w:p w:rsidR="00691B43" w:rsidRDefault="00691B43" w:rsidP="00691470">
      <w:pPr>
        <w:rPr>
          <w:sz w:val="20"/>
          <w:szCs w:val="20"/>
          <w:lang w:val="en-GB"/>
        </w:rPr>
      </w:pPr>
    </w:p>
    <w:p w:rsidR="00681EFC" w:rsidRDefault="00681EFC" w:rsidP="00691470">
      <w:pPr>
        <w:rPr>
          <w:sz w:val="20"/>
          <w:szCs w:val="20"/>
          <w:lang w:val="en-GB"/>
        </w:rPr>
      </w:pPr>
      <w:r>
        <w:rPr>
          <w:sz w:val="20"/>
          <w:szCs w:val="20"/>
          <w:lang w:val="en-GB"/>
        </w:rPr>
        <w:t xml:space="preserve">Before we continue on, it’s important that you properly understand the theory you’ve had so far during the Game Programming or Imperative Programming course. I’m referring to inheritance, overriding and polymorphism. </w:t>
      </w:r>
      <w:r w:rsidR="00401AB3">
        <w:rPr>
          <w:sz w:val="20"/>
          <w:szCs w:val="20"/>
          <w:lang w:val="en-GB"/>
        </w:rPr>
        <w:t>Before you continue,</w:t>
      </w:r>
      <w:r>
        <w:rPr>
          <w:sz w:val="20"/>
          <w:szCs w:val="20"/>
          <w:lang w:val="en-GB"/>
        </w:rPr>
        <w:t xml:space="preserve"> open up the </w:t>
      </w:r>
      <w:proofErr w:type="spellStart"/>
      <w:r w:rsidR="00DA6AA8">
        <w:rPr>
          <w:sz w:val="20"/>
          <w:szCs w:val="20"/>
          <w:lang w:val="en-GB"/>
        </w:rPr>
        <w:t>KnowledgeSoFar</w:t>
      </w:r>
      <w:proofErr w:type="spellEnd"/>
      <w:r w:rsidR="00401AB3">
        <w:rPr>
          <w:sz w:val="20"/>
          <w:szCs w:val="20"/>
          <w:lang w:val="en-GB"/>
        </w:rPr>
        <w:t xml:space="preserve"> project and let’s take a look at what these concepts mean.</w:t>
      </w:r>
    </w:p>
    <w:p w:rsidR="00681EFC" w:rsidRPr="00CE749B" w:rsidRDefault="00681EFC" w:rsidP="00691470">
      <w:pPr>
        <w:rPr>
          <w:rFonts w:ascii="Arial Black" w:hAnsi="Arial Black" w:cs="Courier New"/>
          <w:sz w:val="20"/>
          <w:szCs w:val="20"/>
          <w:lang w:val="en-GB"/>
        </w:rPr>
      </w:pPr>
      <w:r w:rsidRPr="006D0D29">
        <w:rPr>
          <w:b/>
          <w:sz w:val="20"/>
          <w:szCs w:val="20"/>
          <w:lang w:val="en-GB"/>
        </w:rPr>
        <w:t>Inheritance</w:t>
      </w:r>
      <w:r>
        <w:rPr>
          <w:sz w:val="20"/>
          <w:szCs w:val="20"/>
          <w:lang w:val="en-GB"/>
        </w:rPr>
        <w:t xml:space="preserve"> is the process of </w:t>
      </w:r>
      <w:r w:rsidRPr="006D0D29">
        <w:rPr>
          <w:color w:val="1F4E79" w:themeColor="accent1" w:themeShade="80"/>
          <w:sz w:val="20"/>
          <w:szCs w:val="20"/>
          <w:lang w:val="en-GB"/>
        </w:rPr>
        <w:t xml:space="preserve">one class gaining all of the member variables and </w:t>
      </w:r>
      <w:r w:rsidR="00DA6AA8">
        <w:rPr>
          <w:color w:val="1F4E79" w:themeColor="accent1" w:themeShade="80"/>
          <w:sz w:val="20"/>
          <w:szCs w:val="20"/>
          <w:lang w:val="en-GB"/>
        </w:rPr>
        <w:t>functionality</w:t>
      </w:r>
      <w:r w:rsidR="00401AB3">
        <w:rPr>
          <w:color w:val="1F4E79" w:themeColor="accent1" w:themeShade="80"/>
          <w:sz w:val="20"/>
          <w:szCs w:val="20"/>
          <w:lang w:val="en-GB"/>
        </w:rPr>
        <w:t xml:space="preserve"> (read: </w:t>
      </w:r>
      <w:r w:rsidRPr="006D0D29">
        <w:rPr>
          <w:color w:val="1F4E79" w:themeColor="accent1" w:themeShade="80"/>
          <w:sz w:val="20"/>
          <w:szCs w:val="20"/>
          <w:lang w:val="en-GB"/>
        </w:rPr>
        <w:t>methods</w:t>
      </w:r>
      <w:r w:rsidR="00401AB3">
        <w:rPr>
          <w:color w:val="1F4E79" w:themeColor="accent1" w:themeShade="80"/>
          <w:sz w:val="20"/>
          <w:szCs w:val="20"/>
          <w:lang w:val="en-GB"/>
        </w:rPr>
        <w:t>)</w:t>
      </w:r>
      <w:r w:rsidRPr="006D0D29">
        <w:rPr>
          <w:color w:val="1F4E79" w:themeColor="accent1" w:themeShade="80"/>
          <w:sz w:val="20"/>
          <w:szCs w:val="20"/>
          <w:lang w:val="en-GB"/>
        </w:rPr>
        <w:t xml:space="preserve"> of another class, in addition to the classes own </w:t>
      </w:r>
      <w:r w:rsidR="00401AB3">
        <w:rPr>
          <w:color w:val="1F4E79" w:themeColor="accent1" w:themeShade="80"/>
          <w:sz w:val="20"/>
          <w:szCs w:val="20"/>
          <w:lang w:val="en-GB"/>
        </w:rPr>
        <w:t>member variables and functionality</w:t>
      </w:r>
      <w:r>
        <w:rPr>
          <w:sz w:val="20"/>
          <w:szCs w:val="20"/>
          <w:lang w:val="en-GB"/>
        </w:rPr>
        <w:t>.</w:t>
      </w:r>
      <w:r w:rsidR="00A54D33">
        <w:rPr>
          <w:sz w:val="20"/>
          <w:szCs w:val="20"/>
          <w:lang w:val="en-GB"/>
        </w:rPr>
        <w:t xml:space="preserve"> </w:t>
      </w:r>
      <w:r w:rsidR="00DA6AA8">
        <w:rPr>
          <w:sz w:val="20"/>
          <w:szCs w:val="20"/>
          <w:lang w:val="en-GB"/>
        </w:rPr>
        <w:t xml:space="preserve"> This can be seen with the </w:t>
      </w:r>
      <w:r w:rsidR="00DA6AA8" w:rsidRPr="00DA6AA8">
        <w:rPr>
          <w:color w:val="538135" w:themeColor="accent6" w:themeShade="BF"/>
          <w:sz w:val="20"/>
          <w:szCs w:val="20"/>
          <w:lang w:val="en-GB"/>
        </w:rPr>
        <w:lastRenderedPageBreak/>
        <w:t>Elite</w:t>
      </w:r>
      <w:r w:rsidR="00DA6AA8">
        <w:rPr>
          <w:sz w:val="20"/>
          <w:szCs w:val="20"/>
          <w:lang w:val="en-GB"/>
        </w:rPr>
        <w:t xml:space="preserve">, </w:t>
      </w:r>
      <w:r w:rsidR="00DA6AA8" w:rsidRPr="00DA6AA8">
        <w:rPr>
          <w:color w:val="538135" w:themeColor="accent6" w:themeShade="BF"/>
          <w:sz w:val="20"/>
          <w:szCs w:val="20"/>
          <w:lang w:val="en-GB"/>
        </w:rPr>
        <w:t>Grunt</w:t>
      </w:r>
      <w:r w:rsidR="00DA6AA8">
        <w:rPr>
          <w:sz w:val="20"/>
          <w:szCs w:val="20"/>
          <w:lang w:val="en-GB"/>
        </w:rPr>
        <w:t xml:space="preserve">, </w:t>
      </w:r>
      <w:r w:rsidR="00DA6AA8" w:rsidRPr="00DA6AA8">
        <w:rPr>
          <w:color w:val="538135" w:themeColor="accent6" w:themeShade="BF"/>
          <w:sz w:val="20"/>
          <w:szCs w:val="20"/>
          <w:lang w:val="en-GB"/>
        </w:rPr>
        <w:t xml:space="preserve">Hunter </w:t>
      </w:r>
      <w:r w:rsidR="00DA6AA8">
        <w:rPr>
          <w:sz w:val="20"/>
          <w:szCs w:val="20"/>
          <w:lang w:val="en-GB"/>
        </w:rPr>
        <w:t xml:space="preserve">and </w:t>
      </w:r>
      <w:r w:rsidR="00DA6AA8" w:rsidRPr="00DA6AA8">
        <w:rPr>
          <w:color w:val="538135" w:themeColor="accent6" w:themeShade="BF"/>
          <w:sz w:val="20"/>
          <w:szCs w:val="20"/>
          <w:lang w:val="en-GB"/>
        </w:rPr>
        <w:t>Jackal classes</w:t>
      </w:r>
      <w:r w:rsidR="00DA6AA8">
        <w:rPr>
          <w:sz w:val="20"/>
          <w:szCs w:val="20"/>
          <w:lang w:val="en-GB"/>
        </w:rPr>
        <w:t xml:space="preserve">. </w:t>
      </w:r>
      <w:r w:rsidR="00613FB2">
        <w:rPr>
          <w:sz w:val="20"/>
          <w:szCs w:val="20"/>
          <w:lang w:val="en-GB"/>
        </w:rPr>
        <w:t xml:space="preserve">All these </w:t>
      </w:r>
      <w:r w:rsidR="00DA6AA8">
        <w:rPr>
          <w:sz w:val="20"/>
          <w:szCs w:val="20"/>
          <w:lang w:val="en-GB"/>
        </w:rPr>
        <w:t xml:space="preserve">classes inherit from </w:t>
      </w:r>
      <w:proofErr w:type="spellStart"/>
      <w:r w:rsidR="00DA6AA8" w:rsidRPr="00DA6AA8">
        <w:rPr>
          <w:color w:val="538135" w:themeColor="accent6" w:themeShade="BF"/>
          <w:sz w:val="20"/>
          <w:szCs w:val="20"/>
          <w:lang w:val="en-GB"/>
        </w:rPr>
        <w:t>EnemyAbstract</w:t>
      </w:r>
      <w:proofErr w:type="spellEnd"/>
      <w:r w:rsidR="00DA6AA8">
        <w:rPr>
          <w:sz w:val="20"/>
          <w:szCs w:val="20"/>
          <w:lang w:val="en-GB"/>
        </w:rPr>
        <w:t>, allowing them to access data from that class. This can be seen in their constructors</w:t>
      </w:r>
      <w:r w:rsidR="00613FB2">
        <w:rPr>
          <w:sz w:val="20"/>
          <w:szCs w:val="20"/>
          <w:lang w:val="en-GB"/>
        </w:rPr>
        <w:t>.</w:t>
      </w:r>
      <w:r w:rsidR="009D35BE">
        <w:rPr>
          <w:sz w:val="20"/>
          <w:szCs w:val="20"/>
          <w:lang w:val="en-GB"/>
        </w:rPr>
        <w:t xml:space="preserve"> </w:t>
      </w:r>
      <w:r w:rsidR="005248DF">
        <w:rPr>
          <w:sz w:val="20"/>
          <w:szCs w:val="20"/>
          <w:lang w:val="en-GB"/>
        </w:rPr>
        <w:t xml:space="preserve">Try it out, by writing “this.” within </w:t>
      </w:r>
      <w:r w:rsidR="00EC6D0A">
        <w:rPr>
          <w:sz w:val="20"/>
          <w:szCs w:val="20"/>
          <w:lang w:val="en-GB"/>
        </w:rPr>
        <w:t xml:space="preserve">one of </w:t>
      </w:r>
      <w:r w:rsidR="005248DF">
        <w:rPr>
          <w:sz w:val="20"/>
          <w:szCs w:val="20"/>
          <w:lang w:val="en-GB"/>
        </w:rPr>
        <w:t xml:space="preserve">the constructor. You can see all the public and protected variables / methods of the </w:t>
      </w:r>
      <w:proofErr w:type="spellStart"/>
      <w:r w:rsidR="00DA6AA8">
        <w:rPr>
          <w:color w:val="538135" w:themeColor="accent6" w:themeShade="BF"/>
          <w:sz w:val="20"/>
          <w:szCs w:val="20"/>
          <w:lang w:val="en-GB"/>
        </w:rPr>
        <w:t>EnemyAbstract</w:t>
      </w:r>
      <w:proofErr w:type="spellEnd"/>
      <w:r w:rsidR="00DA6AA8">
        <w:rPr>
          <w:color w:val="538135" w:themeColor="accent6" w:themeShade="BF"/>
          <w:sz w:val="20"/>
          <w:szCs w:val="20"/>
          <w:lang w:val="en-GB"/>
        </w:rPr>
        <w:t xml:space="preserve"> class</w:t>
      </w:r>
      <w:r w:rsidR="00DA6AA8" w:rsidRPr="00DA6AA8">
        <w:rPr>
          <w:sz w:val="20"/>
          <w:szCs w:val="20"/>
          <w:lang w:val="en-GB"/>
        </w:rPr>
        <w:t>.</w:t>
      </w:r>
      <w:r w:rsidR="00CE749B" w:rsidRPr="00DA6AA8">
        <w:rPr>
          <w:sz w:val="20"/>
          <w:szCs w:val="20"/>
          <w:lang w:val="en-GB"/>
        </w:rPr>
        <w:t xml:space="preserve"> </w:t>
      </w:r>
    </w:p>
    <w:p w:rsidR="00EC6D0A" w:rsidRDefault="009D35BE" w:rsidP="00691470">
      <w:pPr>
        <w:rPr>
          <w:sz w:val="20"/>
          <w:szCs w:val="20"/>
          <w:lang w:val="en-GB"/>
        </w:rPr>
      </w:pPr>
      <w:r>
        <w:rPr>
          <w:b/>
          <w:sz w:val="20"/>
          <w:szCs w:val="20"/>
          <w:lang w:val="en-GB"/>
        </w:rPr>
        <w:t>Override</w:t>
      </w:r>
      <w:r w:rsidR="00613FB2">
        <w:rPr>
          <w:sz w:val="20"/>
          <w:szCs w:val="20"/>
          <w:lang w:val="en-GB"/>
        </w:rPr>
        <w:t xml:space="preserve"> means that you </w:t>
      </w:r>
      <w:r w:rsidR="00613FB2" w:rsidRPr="00613FB2">
        <w:rPr>
          <w:color w:val="1F4E79" w:themeColor="accent1" w:themeShade="80"/>
          <w:sz w:val="20"/>
          <w:szCs w:val="20"/>
          <w:lang w:val="en-GB"/>
        </w:rPr>
        <w:t>replace the implementation of a functionality</w:t>
      </w:r>
      <w:r w:rsidR="00401AB3">
        <w:rPr>
          <w:color w:val="1F4E79" w:themeColor="accent1" w:themeShade="80"/>
          <w:sz w:val="20"/>
          <w:szCs w:val="20"/>
          <w:lang w:val="en-GB"/>
        </w:rPr>
        <w:t xml:space="preserve"> (read: a method)</w:t>
      </w:r>
      <w:r w:rsidR="00613FB2" w:rsidRPr="00613FB2">
        <w:rPr>
          <w:color w:val="1F4E79" w:themeColor="accent1" w:themeShade="80"/>
          <w:sz w:val="20"/>
          <w:szCs w:val="20"/>
          <w:lang w:val="en-GB"/>
        </w:rPr>
        <w:t xml:space="preserve"> from the base class within the sub-class</w:t>
      </w:r>
      <w:r w:rsidR="00613FB2">
        <w:rPr>
          <w:sz w:val="20"/>
          <w:szCs w:val="20"/>
          <w:lang w:val="en-GB"/>
        </w:rPr>
        <w:t xml:space="preserve">. </w:t>
      </w:r>
      <w:r w:rsidR="00EC6D0A">
        <w:rPr>
          <w:sz w:val="20"/>
          <w:szCs w:val="20"/>
          <w:lang w:val="en-GB"/>
        </w:rPr>
        <w:t xml:space="preserve">This can again be seen in </w:t>
      </w:r>
      <w:r w:rsidR="00EC6D0A" w:rsidRPr="00227637">
        <w:rPr>
          <w:color w:val="538135" w:themeColor="accent6" w:themeShade="BF"/>
          <w:sz w:val="20"/>
          <w:szCs w:val="20"/>
          <w:lang w:val="en-GB"/>
        </w:rPr>
        <w:t>all four sub-classes</w:t>
      </w:r>
      <w:r w:rsidR="00EC6D0A">
        <w:rPr>
          <w:sz w:val="20"/>
          <w:szCs w:val="20"/>
          <w:lang w:val="en-GB"/>
        </w:rPr>
        <w:t xml:space="preserve">. They all override methods from the base-class. Take note that you can override any method, for as long as the method is either virtual or abstract. The method can have any return type, and any parameter. </w:t>
      </w:r>
      <w:r w:rsidR="00227637">
        <w:rPr>
          <w:sz w:val="20"/>
          <w:szCs w:val="20"/>
          <w:lang w:val="en-GB"/>
        </w:rPr>
        <w:t>In this case, the methods are abstract.</w:t>
      </w:r>
    </w:p>
    <w:p w:rsidR="00227637" w:rsidRDefault="00EC6D0A" w:rsidP="00691470">
      <w:pPr>
        <w:rPr>
          <w:sz w:val="20"/>
          <w:szCs w:val="20"/>
          <w:lang w:val="en-GB"/>
        </w:rPr>
      </w:pPr>
      <w:r w:rsidRPr="00227637">
        <w:rPr>
          <w:b/>
          <w:sz w:val="20"/>
          <w:szCs w:val="20"/>
          <w:lang w:val="en-GB"/>
        </w:rPr>
        <w:t>Abstract</w:t>
      </w:r>
      <w:r>
        <w:rPr>
          <w:sz w:val="20"/>
          <w:szCs w:val="20"/>
          <w:lang w:val="en-GB"/>
        </w:rPr>
        <w:t xml:space="preserve"> means that</w:t>
      </w:r>
      <w:r w:rsidR="00227637">
        <w:rPr>
          <w:sz w:val="20"/>
          <w:szCs w:val="20"/>
          <w:lang w:val="en-GB"/>
        </w:rPr>
        <w:t xml:space="preserve"> all sub-classes have to implement the method. This means that every sub-class will most likely have their own, unique implementation.</w:t>
      </w:r>
    </w:p>
    <w:p w:rsidR="00613FB2" w:rsidRDefault="00613FB2" w:rsidP="00691470">
      <w:pPr>
        <w:rPr>
          <w:sz w:val="20"/>
          <w:szCs w:val="20"/>
          <w:lang w:val="en-GB"/>
        </w:rPr>
      </w:pPr>
      <w:r>
        <w:rPr>
          <w:sz w:val="20"/>
          <w:szCs w:val="20"/>
          <w:lang w:val="en-GB"/>
        </w:rPr>
        <w:t>Before you continue on to polymorphism – ensure yourself that you fully understand what inheritance and overriding means</w:t>
      </w:r>
      <w:r w:rsidR="00227637">
        <w:rPr>
          <w:sz w:val="20"/>
          <w:szCs w:val="20"/>
          <w:lang w:val="en-GB"/>
        </w:rPr>
        <w:t>. If you have any questions about these concepts, feel free to ask.</w:t>
      </w:r>
    </w:p>
    <w:p w:rsidR="00AA3D7E" w:rsidRDefault="00401AB3" w:rsidP="00691470">
      <w:pPr>
        <w:rPr>
          <w:sz w:val="20"/>
          <w:szCs w:val="20"/>
          <w:lang w:val="en-GB"/>
        </w:rPr>
      </w:pPr>
      <w:r>
        <w:rPr>
          <w:sz w:val="20"/>
          <w:szCs w:val="20"/>
          <w:lang w:val="en-GB"/>
        </w:rPr>
        <w:t>At last there is polymorphism</w:t>
      </w:r>
      <w:r w:rsidR="00613FB2">
        <w:rPr>
          <w:sz w:val="20"/>
          <w:szCs w:val="20"/>
          <w:lang w:val="en-GB"/>
        </w:rPr>
        <w:t xml:space="preserve">. </w:t>
      </w:r>
      <w:r w:rsidR="00613FB2" w:rsidRPr="00613FB2">
        <w:rPr>
          <w:b/>
          <w:sz w:val="20"/>
          <w:szCs w:val="20"/>
          <w:lang w:val="en-GB"/>
        </w:rPr>
        <w:t>Polymorphism</w:t>
      </w:r>
      <w:r w:rsidR="00613FB2">
        <w:rPr>
          <w:sz w:val="20"/>
          <w:szCs w:val="20"/>
          <w:lang w:val="en-GB"/>
        </w:rPr>
        <w:t xml:space="preserve"> means that you can have </w:t>
      </w:r>
      <w:r w:rsidR="00613FB2" w:rsidRPr="00401AB3">
        <w:rPr>
          <w:color w:val="1F4E79" w:themeColor="accent1" w:themeShade="80"/>
          <w:sz w:val="20"/>
          <w:szCs w:val="20"/>
          <w:lang w:val="en-GB"/>
        </w:rPr>
        <w:t xml:space="preserve">a variable that has the type of a base class, </w:t>
      </w:r>
      <w:r w:rsidR="00B17770">
        <w:rPr>
          <w:color w:val="1F4E79" w:themeColor="accent1" w:themeShade="80"/>
          <w:sz w:val="20"/>
          <w:szCs w:val="20"/>
          <w:lang w:val="en-GB"/>
        </w:rPr>
        <w:t>but it’s assigned to one of its sub-classes</w:t>
      </w:r>
      <w:r w:rsidR="00613FB2">
        <w:rPr>
          <w:sz w:val="20"/>
          <w:szCs w:val="20"/>
          <w:lang w:val="en-GB"/>
        </w:rPr>
        <w:t>.</w:t>
      </w:r>
      <w:r>
        <w:rPr>
          <w:sz w:val="20"/>
          <w:szCs w:val="20"/>
          <w:lang w:val="en-GB"/>
        </w:rPr>
        <w:t xml:space="preserve"> That sounds quite vague, so let’s check this out within the project: open up the </w:t>
      </w:r>
      <w:r w:rsidRPr="009D35BE">
        <w:rPr>
          <w:color w:val="538135" w:themeColor="accent6" w:themeShade="BF"/>
          <w:sz w:val="20"/>
          <w:szCs w:val="20"/>
          <w:lang w:val="en-GB"/>
        </w:rPr>
        <w:t>Program class</w:t>
      </w:r>
      <w:r>
        <w:rPr>
          <w:sz w:val="20"/>
          <w:szCs w:val="20"/>
          <w:lang w:val="en-GB"/>
        </w:rPr>
        <w:t>.</w:t>
      </w:r>
      <w:r w:rsidR="00613FB2">
        <w:rPr>
          <w:sz w:val="20"/>
          <w:szCs w:val="20"/>
          <w:lang w:val="en-GB"/>
        </w:rPr>
        <w:t xml:space="preserve"> In</w:t>
      </w:r>
      <w:r>
        <w:rPr>
          <w:sz w:val="20"/>
          <w:szCs w:val="20"/>
          <w:lang w:val="en-GB"/>
        </w:rPr>
        <w:t xml:space="preserve"> </w:t>
      </w:r>
      <w:r w:rsidR="00613FB2">
        <w:rPr>
          <w:sz w:val="20"/>
          <w:szCs w:val="20"/>
          <w:lang w:val="en-GB"/>
        </w:rPr>
        <w:t xml:space="preserve">here, there is a static type of the </w:t>
      </w:r>
      <w:proofErr w:type="spellStart"/>
      <w:r w:rsidR="00613FB2" w:rsidRPr="009D35BE">
        <w:rPr>
          <w:color w:val="538135" w:themeColor="accent6" w:themeShade="BF"/>
          <w:sz w:val="20"/>
          <w:szCs w:val="20"/>
          <w:lang w:val="en-GB"/>
        </w:rPr>
        <w:t>EnemyAbstract</w:t>
      </w:r>
      <w:proofErr w:type="spellEnd"/>
      <w:r w:rsidR="00613FB2" w:rsidRPr="009D35BE">
        <w:rPr>
          <w:color w:val="538135" w:themeColor="accent6" w:themeShade="BF"/>
          <w:sz w:val="20"/>
          <w:szCs w:val="20"/>
          <w:lang w:val="en-GB"/>
        </w:rPr>
        <w:t xml:space="preserve"> class</w:t>
      </w:r>
      <w:r w:rsidR="00613FB2">
        <w:rPr>
          <w:sz w:val="20"/>
          <w:szCs w:val="20"/>
          <w:lang w:val="en-GB"/>
        </w:rPr>
        <w:t xml:space="preserve">. When you open up this class, you can clearly see </w:t>
      </w:r>
      <w:r>
        <w:rPr>
          <w:sz w:val="20"/>
          <w:szCs w:val="20"/>
          <w:lang w:val="en-GB"/>
        </w:rPr>
        <w:t xml:space="preserve">that it has no implementation. </w:t>
      </w:r>
      <w:r w:rsidR="00613FB2">
        <w:rPr>
          <w:sz w:val="20"/>
          <w:szCs w:val="20"/>
          <w:lang w:val="en-GB"/>
        </w:rPr>
        <w:t xml:space="preserve">Going back to the </w:t>
      </w:r>
      <w:r w:rsidR="00613FB2" w:rsidRPr="009D35BE">
        <w:rPr>
          <w:color w:val="538135" w:themeColor="accent6" w:themeShade="BF"/>
          <w:sz w:val="20"/>
          <w:szCs w:val="20"/>
          <w:lang w:val="en-GB"/>
        </w:rPr>
        <w:t>Program class</w:t>
      </w:r>
      <w:r w:rsidR="00613FB2">
        <w:rPr>
          <w:sz w:val="20"/>
          <w:szCs w:val="20"/>
          <w:lang w:val="en-GB"/>
        </w:rPr>
        <w:t xml:space="preserve">, we see that we assign it to a new variable of type </w:t>
      </w:r>
      <w:r w:rsidR="00613FB2" w:rsidRPr="009D35BE">
        <w:rPr>
          <w:color w:val="538135" w:themeColor="accent6" w:themeShade="BF"/>
          <w:sz w:val="20"/>
          <w:szCs w:val="20"/>
          <w:lang w:val="en-GB"/>
        </w:rPr>
        <w:t>Elite</w:t>
      </w:r>
      <w:r w:rsidR="00613FB2">
        <w:rPr>
          <w:sz w:val="20"/>
          <w:szCs w:val="20"/>
          <w:lang w:val="en-GB"/>
        </w:rPr>
        <w:t>.</w:t>
      </w:r>
      <w:r>
        <w:rPr>
          <w:sz w:val="20"/>
          <w:szCs w:val="20"/>
          <w:lang w:val="en-GB"/>
        </w:rPr>
        <w:t xml:space="preserve"> </w:t>
      </w:r>
    </w:p>
    <w:p w:rsidR="00AA3D7E" w:rsidRDefault="009D35BE" w:rsidP="00691470">
      <w:pPr>
        <w:rPr>
          <w:sz w:val="20"/>
          <w:szCs w:val="20"/>
          <w:lang w:val="en-GB"/>
        </w:rPr>
      </w:pPr>
      <w:r>
        <w:rPr>
          <w:sz w:val="20"/>
          <w:szCs w:val="20"/>
          <w:lang w:val="en-GB"/>
        </w:rPr>
        <w:t xml:space="preserve">The </w:t>
      </w:r>
      <w:r w:rsidR="00401AB3" w:rsidRPr="009D35BE">
        <w:rPr>
          <w:color w:val="538135" w:themeColor="accent6" w:themeShade="BF"/>
          <w:sz w:val="20"/>
          <w:szCs w:val="20"/>
          <w:lang w:val="en-GB"/>
        </w:rPr>
        <w:t>Elite</w:t>
      </w:r>
      <w:r w:rsidRPr="009D35BE">
        <w:rPr>
          <w:color w:val="538135" w:themeColor="accent6" w:themeShade="BF"/>
          <w:sz w:val="20"/>
          <w:szCs w:val="20"/>
          <w:lang w:val="en-GB"/>
        </w:rPr>
        <w:t xml:space="preserve"> class</w:t>
      </w:r>
      <w:r w:rsidR="00401AB3" w:rsidRPr="009D35BE">
        <w:rPr>
          <w:color w:val="538135" w:themeColor="accent6" w:themeShade="BF"/>
          <w:sz w:val="20"/>
          <w:szCs w:val="20"/>
          <w:lang w:val="en-GB"/>
        </w:rPr>
        <w:t xml:space="preserve"> </w:t>
      </w:r>
      <w:r w:rsidR="00401AB3">
        <w:rPr>
          <w:sz w:val="20"/>
          <w:szCs w:val="20"/>
          <w:lang w:val="en-GB"/>
        </w:rPr>
        <w:t xml:space="preserve">is a sub-class of </w:t>
      </w:r>
      <w:proofErr w:type="spellStart"/>
      <w:r w:rsidR="00401AB3" w:rsidRPr="009D35BE">
        <w:rPr>
          <w:color w:val="538135" w:themeColor="accent6" w:themeShade="BF"/>
          <w:sz w:val="20"/>
          <w:szCs w:val="20"/>
          <w:lang w:val="en-GB"/>
        </w:rPr>
        <w:t>EnemyAbstract</w:t>
      </w:r>
      <w:proofErr w:type="spellEnd"/>
      <w:r w:rsidR="00401AB3">
        <w:rPr>
          <w:sz w:val="20"/>
          <w:szCs w:val="20"/>
          <w:lang w:val="en-GB"/>
        </w:rPr>
        <w:t>.</w:t>
      </w:r>
      <w:r w:rsidR="00613FB2">
        <w:rPr>
          <w:sz w:val="20"/>
          <w:szCs w:val="20"/>
          <w:lang w:val="en-GB"/>
        </w:rPr>
        <w:t xml:space="preserve"> If we’d play the ‘game’ right now, we’d get the responses that are written within the </w:t>
      </w:r>
      <w:r w:rsidR="00613FB2" w:rsidRPr="009D35BE">
        <w:rPr>
          <w:color w:val="538135" w:themeColor="accent6" w:themeShade="BF"/>
          <w:sz w:val="20"/>
          <w:szCs w:val="20"/>
          <w:lang w:val="en-GB"/>
        </w:rPr>
        <w:t>Elite class</w:t>
      </w:r>
      <w:r w:rsidR="00613FB2">
        <w:rPr>
          <w:sz w:val="20"/>
          <w:szCs w:val="20"/>
          <w:lang w:val="en-GB"/>
        </w:rPr>
        <w:t xml:space="preserve">. </w:t>
      </w:r>
      <w:r w:rsidR="00AA3D7E">
        <w:rPr>
          <w:sz w:val="20"/>
          <w:szCs w:val="20"/>
          <w:lang w:val="en-GB"/>
        </w:rPr>
        <w:t xml:space="preserve">This principle is polymorphism: we’ve assigned a sub-class (the </w:t>
      </w:r>
      <w:r w:rsidR="00AA3D7E" w:rsidRPr="00AA3D7E">
        <w:rPr>
          <w:color w:val="538135" w:themeColor="accent6" w:themeShade="BF"/>
          <w:sz w:val="20"/>
          <w:szCs w:val="20"/>
          <w:lang w:val="en-GB"/>
        </w:rPr>
        <w:t>Elite class</w:t>
      </w:r>
      <w:r w:rsidR="00AA3D7E">
        <w:rPr>
          <w:sz w:val="20"/>
          <w:szCs w:val="20"/>
          <w:lang w:val="en-GB"/>
        </w:rPr>
        <w:t xml:space="preserve">) to a variable which has the base class (the </w:t>
      </w:r>
      <w:proofErr w:type="spellStart"/>
      <w:r w:rsidR="00AA3D7E" w:rsidRPr="00AA3D7E">
        <w:rPr>
          <w:color w:val="538135" w:themeColor="accent6" w:themeShade="BF"/>
          <w:sz w:val="20"/>
          <w:szCs w:val="20"/>
          <w:lang w:val="en-GB"/>
        </w:rPr>
        <w:t>EnemyAbstract</w:t>
      </w:r>
      <w:proofErr w:type="spellEnd"/>
      <w:r w:rsidR="00AA3D7E" w:rsidRPr="00AA3D7E">
        <w:rPr>
          <w:color w:val="538135" w:themeColor="accent6" w:themeShade="BF"/>
          <w:sz w:val="20"/>
          <w:szCs w:val="20"/>
          <w:lang w:val="en-GB"/>
        </w:rPr>
        <w:t xml:space="preserve"> class</w:t>
      </w:r>
      <w:r w:rsidR="00AA3D7E">
        <w:rPr>
          <w:sz w:val="20"/>
          <w:szCs w:val="20"/>
          <w:lang w:val="en-GB"/>
        </w:rPr>
        <w:t xml:space="preserve">) as its type. However, when calling out methods or data of this variable, we actually call out the data and / or methods from the sub-class (the </w:t>
      </w:r>
      <w:r w:rsidR="00AA3D7E" w:rsidRPr="00AA3D7E">
        <w:rPr>
          <w:color w:val="538135" w:themeColor="accent6" w:themeShade="BF"/>
          <w:sz w:val="20"/>
          <w:szCs w:val="20"/>
          <w:lang w:val="en-GB"/>
        </w:rPr>
        <w:t>Elite class</w:t>
      </w:r>
      <w:r w:rsidR="00AA3D7E">
        <w:rPr>
          <w:sz w:val="20"/>
          <w:szCs w:val="20"/>
          <w:lang w:val="en-GB"/>
        </w:rPr>
        <w:t>).</w:t>
      </w:r>
      <w:r w:rsidR="00401AB3">
        <w:rPr>
          <w:sz w:val="20"/>
          <w:szCs w:val="20"/>
          <w:lang w:val="en-GB"/>
        </w:rPr>
        <w:t xml:space="preserve"> </w:t>
      </w:r>
    </w:p>
    <w:p w:rsidR="00AA3D7E" w:rsidRDefault="00AA3D7E" w:rsidP="00691470">
      <w:pPr>
        <w:rPr>
          <w:sz w:val="20"/>
          <w:szCs w:val="20"/>
          <w:lang w:val="en-GB"/>
        </w:rPr>
      </w:pPr>
      <w:r>
        <w:rPr>
          <w:sz w:val="20"/>
          <w:szCs w:val="20"/>
          <w:lang w:val="en-GB"/>
        </w:rPr>
        <w:t>Run the ‘game’. Type in some of the commands and see what those commands do within the code. Notice that we’re switching functionality in real time – just like we’d adjust the amount of particles to spawn value (a float value) in real time.</w:t>
      </w:r>
    </w:p>
    <w:p w:rsidR="00AA3D7E" w:rsidRDefault="00401AB3" w:rsidP="00691470">
      <w:pPr>
        <w:rPr>
          <w:sz w:val="20"/>
          <w:szCs w:val="20"/>
          <w:lang w:val="en-GB"/>
        </w:rPr>
      </w:pPr>
      <w:r>
        <w:rPr>
          <w:sz w:val="20"/>
          <w:szCs w:val="20"/>
          <w:lang w:val="en-GB"/>
        </w:rPr>
        <w:t xml:space="preserve">Now, let’s test whether or not you truly understand polymorphism. </w:t>
      </w:r>
      <w:r w:rsidR="00227637">
        <w:rPr>
          <w:sz w:val="20"/>
          <w:szCs w:val="20"/>
          <w:lang w:val="en-GB"/>
        </w:rPr>
        <w:t xml:space="preserve">One way to do this is to write down a very simple program on paper, purely showing the concepts of polymorphism. Another can be to open up </w:t>
      </w:r>
      <w:proofErr w:type="spellStart"/>
      <w:r w:rsidR="00227637">
        <w:rPr>
          <w:sz w:val="20"/>
          <w:szCs w:val="20"/>
          <w:lang w:val="en-GB"/>
        </w:rPr>
        <w:t>Ticktick</w:t>
      </w:r>
      <w:proofErr w:type="spellEnd"/>
      <w:r w:rsidR="00227637">
        <w:rPr>
          <w:sz w:val="20"/>
          <w:szCs w:val="20"/>
          <w:lang w:val="en-GB"/>
        </w:rPr>
        <w:t xml:space="preserve"> and find the polymorphism within that project.</w:t>
      </w:r>
      <w:r w:rsidR="00AA3D7E">
        <w:rPr>
          <w:sz w:val="20"/>
          <w:szCs w:val="20"/>
          <w:lang w:val="en-GB"/>
        </w:rPr>
        <w:t xml:space="preserve"> If you have any questions, or you’d like to know whether or not your assumptions are correct, feel free to ask.</w:t>
      </w:r>
    </w:p>
    <w:p w:rsidR="00AA3D7E" w:rsidRDefault="00AA3D7E">
      <w:pPr>
        <w:rPr>
          <w:sz w:val="20"/>
          <w:szCs w:val="20"/>
          <w:lang w:val="en-GB"/>
        </w:rPr>
      </w:pPr>
      <w:r>
        <w:rPr>
          <w:sz w:val="20"/>
          <w:szCs w:val="20"/>
          <w:lang w:val="en-GB"/>
        </w:rPr>
        <w:br w:type="page"/>
      </w:r>
    </w:p>
    <w:p w:rsidR="00F9454C" w:rsidRDefault="00F9454C" w:rsidP="00691470">
      <w:pPr>
        <w:rPr>
          <w:sz w:val="20"/>
          <w:szCs w:val="20"/>
          <w:lang w:val="en-GB"/>
        </w:rPr>
      </w:pPr>
      <w:r>
        <w:rPr>
          <w:sz w:val="20"/>
          <w:szCs w:val="20"/>
          <w:lang w:val="en-GB"/>
        </w:rPr>
        <w:lastRenderedPageBreak/>
        <w:t>Alright, we’re getting there. Slowly but surely. Let’s line up what problems we’ve seen so far, and some of the concepts we’ve covered so far.</w:t>
      </w:r>
    </w:p>
    <w:p w:rsidR="00F9454C" w:rsidRDefault="00F9454C" w:rsidP="00F9454C">
      <w:pPr>
        <w:pStyle w:val="Lijstalinea"/>
        <w:numPr>
          <w:ilvl w:val="0"/>
          <w:numId w:val="4"/>
        </w:numPr>
        <w:rPr>
          <w:sz w:val="20"/>
          <w:szCs w:val="20"/>
          <w:lang w:val="en-GB"/>
        </w:rPr>
      </w:pPr>
      <w:r>
        <w:rPr>
          <w:sz w:val="20"/>
          <w:szCs w:val="20"/>
          <w:lang w:val="en-GB"/>
        </w:rPr>
        <w:t>We want to be able to give the emitter the ability to ‘switch’ between different spawn regions,</w:t>
      </w:r>
      <w:r w:rsidR="005F3F7F" w:rsidRPr="005F3F7F">
        <w:rPr>
          <w:sz w:val="20"/>
          <w:szCs w:val="20"/>
          <w:lang w:val="en-GB"/>
        </w:rPr>
        <w:t xml:space="preserve"> </w:t>
      </w:r>
      <w:r w:rsidR="005F3F7F">
        <w:rPr>
          <w:sz w:val="20"/>
          <w:szCs w:val="20"/>
          <w:lang w:val="en-GB"/>
        </w:rPr>
        <w:t>during runtime</w:t>
      </w:r>
      <w:r>
        <w:rPr>
          <w:sz w:val="20"/>
          <w:szCs w:val="20"/>
          <w:lang w:val="en-GB"/>
        </w:rPr>
        <w:t>.</w:t>
      </w:r>
    </w:p>
    <w:p w:rsidR="00F9454C" w:rsidRPr="005F3F7F" w:rsidRDefault="00F9454C" w:rsidP="00545857">
      <w:pPr>
        <w:pStyle w:val="Lijstalinea"/>
        <w:numPr>
          <w:ilvl w:val="0"/>
          <w:numId w:val="4"/>
        </w:numPr>
        <w:rPr>
          <w:sz w:val="20"/>
          <w:szCs w:val="20"/>
          <w:lang w:val="en-GB"/>
        </w:rPr>
      </w:pPr>
      <w:r w:rsidRPr="005F3F7F">
        <w:rPr>
          <w:sz w:val="20"/>
          <w:szCs w:val="20"/>
          <w:lang w:val="en-GB"/>
        </w:rPr>
        <w:t xml:space="preserve">We want to be able to change the amount of particles to spawn, </w:t>
      </w:r>
      <w:r w:rsidR="005F3F7F">
        <w:rPr>
          <w:sz w:val="20"/>
          <w:szCs w:val="20"/>
          <w:lang w:val="en-GB"/>
        </w:rPr>
        <w:t>during runtime</w:t>
      </w:r>
      <w:r w:rsidR="005F3F7F" w:rsidRPr="005F3F7F">
        <w:rPr>
          <w:sz w:val="20"/>
          <w:szCs w:val="20"/>
          <w:lang w:val="en-GB"/>
        </w:rPr>
        <w:t xml:space="preserve"> </w:t>
      </w:r>
      <w:r w:rsidRPr="005F3F7F">
        <w:rPr>
          <w:sz w:val="20"/>
          <w:szCs w:val="20"/>
          <w:lang w:val="en-GB"/>
        </w:rPr>
        <w:t xml:space="preserve">We want to be able to change the texture of the particles, </w:t>
      </w:r>
      <w:r w:rsidR="005F3F7F" w:rsidRPr="005F3F7F">
        <w:rPr>
          <w:sz w:val="20"/>
          <w:szCs w:val="20"/>
          <w:lang w:val="en-GB"/>
        </w:rPr>
        <w:t>during</w:t>
      </w:r>
      <w:r w:rsidRPr="005F3F7F">
        <w:rPr>
          <w:sz w:val="20"/>
          <w:szCs w:val="20"/>
          <w:lang w:val="en-GB"/>
        </w:rPr>
        <w:t xml:space="preserve"> </w:t>
      </w:r>
      <w:r w:rsidR="005F3F7F" w:rsidRPr="005F3F7F">
        <w:rPr>
          <w:sz w:val="20"/>
          <w:szCs w:val="20"/>
          <w:lang w:val="en-GB"/>
        </w:rPr>
        <w:t>runtime.</w:t>
      </w:r>
    </w:p>
    <w:p w:rsidR="00F9454C" w:rsidRDefault="00F9454C" w:rsidP="00F9454C">
      <w:pPr>
        <w:rPr>
          <w:sz w:val="20"/>
          <w:szCs w:val="20"/>
          <w:lang w:val="en-GB"/>
        </w:rPr>
      </w:pPr>
      <w:r>
        <w:rPr>
          <w:sz w:val="20"/>
          <w:szCs w:val="20"/>
          <w:lang w:val="en-GB"/>
        </w:rPr>
        <w:t>Now, some concepts:</w:t>
      </w:r>
    </w:p>
    <w:p w:rsidR="00F9454C" w:rsidRPr="005F3F7F" w:rsidRDefault="005F3F7F" w:rsidP="00F9454C">
      <w:pPr>
        <w:pStyle w:val="Lijstalinea"/>
        <w:numPr>
          <w:ilvl w:val="0"/>
          <w:numId w:val="4"/>
        </w:numPr>
        <w:rPr>
          <w:sz w:val="20"/>
          <w:szCs w:val="20"/>
          <w:lang w:val="en-GB"/>
        </w:rPr>
      </w:pPr>
      <w:r w:rsidRPr="005F3F7F">
        <w:rPr>
          <w:sz w:val="20"/>
          <w:szCs w:val="20"/>
          <w:lang w:val="en-GB"/>
        </w:rPr>
        <w:t>Inheritance</w:t>
      </w:r>
      <w:r w:rsidR="00F9454C" w:rsidRPr="005F3F7F">
        <w:rPr>
          <w:sz w:val="20"/>
          <w:szCs w:val="20"/>
          <w:lang w:val="en-GB"/>
        </w:rPr>
        <w:t xml:space="preserve"> means</w:t>
      </w:r>
      <w:r w:rsidRPr="005F3F7F">
        <w:rPr>
          <w:sz w:val="20"/>
          <w:szCs w:val="20"/>
          <w:lang w:val="en-GB"/>
        </w:rPr>
        <w:t xml:space="preserve"> that </w:t>
      </w:r>
      <w:r w:rsidRPr="005F3F7F">
        <w:rPr>
          <w:sz w:val="20"/>
          <w:szCs w:val="20"/>
          <w:lang w:val="en-GB"/>
        </w:rPr>
        <w:t>one class gaining all of the member variables and functionality (read: methods) of another class, in addition to the classes own member variables and functionality</w:t>
      </w:r>
      <w:r w:rsidRPr="005F3F7F">
        <w:rPr>
          <w:sz w:val="20"/>
          <w:szCs w:val="20"/>
          <w:lang w:val="en-GB"/>
        </w:rPr>
        <w:t>.</w:t>
      </w:r>
    </w:p>
    <w:p w:rsidR="005F3F7F" w:rsidRPr="005F3F7F" w:rsidRDefault="005F3F7F" w:rsidP="005F3F7F">
      <w:pPr>
        <w:pStyle w:val="Lijstalinea"/>
        <w:numPr>
          <w:ilvl w:val="0"/>
          <w:numId w:val="4"/>
        </w:numPr>
        <w:rPr>
          <w:sz w:val="20"/>
          <w:szCs w:val="20"/>
          <w:lang w:val="en-GB"/>
        </w:rPr>
      </w:pPr>
      <w:r w:rsidRPr="005F3F7F">
        <w:rPr>
          <w:sz w:val="20"/>
          <w:szCs w:val="20"/>
          <w:lang w:val="en-GB"/>
        </w:rPr>
        <w:t>Override means that you can replace the implementation of a functionality (read: a method) from the base class within the sub-class.</w:t>
      </w:r>
    </w:p>
    <w:p w:rsidR="00F9454C" w:rsidRPr="005F3F7F" w:rsidRDefault="00F9454C" w:rsidP="00F9454C">
      <w:pPr>
        <w:pStyle w:val="Lijstalinea"/>
        <w:numPr>
          <w:ilvl w:val="0"/>
          <w:numId w:val="4"/>
        </w:numPr>
        <w:rPr>
          <w:sz w:val="20"/>
          <w:szCs w:val="20"/>
          <w:lang w:val="en-GB"/>
        </w:rPr>
      </w:pPr>
      <w:r w:rsidRPr="005F3F7F">
        <w:rPr>
          <w:sz w:val="20"/>
          <w:szCs w:val="20"/>
          <w:lang w:val="en-GB"/>
        </w:rPr>
        <w:t>Polymorphism means that you can</w:t>
      </w:r>
      <w:r w:rsidR="005F3F7F" w:rsidRPr="005F3F7F">
        <w:rPr>
          <w:sz w:val="20"/>
          <w:szCs w:val="20"/>
          <w:lang w:val="en-GB"/>
        </w:rPr>
        <w:t xml:space="preserve"> use</w:t>
      </w:r>
      <w:r w:rsidRPr="005F3F7F">
        <w:rPr>
          <w:sz w:val="20"/>
          <w:szCs w:val="20"/>
          <w:lang w:val="en-GB"/>
        </w:rPr>
        <w:t xml:space="preserve"> </w:t>
      </w:r>
      <w:r w:rsidR="005F3F7F" w:rsidRPr="005F3F7F">
        <w:rPr>
          <w:sz w:val="20"/>
          <w:szCs w:val="20"/>
          <w:lang w:val="en-GB"/>
        </w:rPr>
        <w:t>a variable that has the type of a base class, but it’s assigned to one of its sub-classes</w:t>
      </w:r>
      <w:r w:rsidRPr="005F3F7F">
        <w:rPr>
          <w:sz w:val="20"/>
          <w:szCs w:val="20"/>
          <w:lang w:val="en-GB"/>
        </w:rPr>
        <w:t>).</w:t>
      </w:r>
    </w:p>
    <w:p w:rsidR="00AA3D7E" w:rsidRDefault="00AA3D7E">
      <w:pPr>
        <w:rPr>
          <w:sz w:val="20"/>
          <w:szCs w:val="20"/>
          <w:lang w:val="en-GB"/>
        </w:rPr>
      </w:pPr>
    </w:p>
    <w:p w:rsidR="005F3F7F" w:rsidRDefault="00AA3D7E">
      <w:pPr>
        <w:rPr>
          <w:sz w:val="20"/>
          <w:szCs w:val="20"/>
          <w:lang w:val="en-GB"/>
        </w:rPr>
      </w:pPr>
      <w:r>
        <w:rPr>
          <w:sz w:val="20"/>
          <w:szCs w:val="20"/>
          <w:lang w:val="en-GB"/>
        </w:rPr>
        <w:t>Let</w:t>
      </w:r>
      <w:r w:rsidR="005F3F7F">
        <w:rPr>
          <w:sz w:val="20"/>
          <w:szCs w:val="20"/>
          <w:lang w:val="en-GB"/>
        </w:rPr>
        <w:t>’</w:t>
      </w:r>
      <w:r>
        <w:rPr>
          <w:sz w:val="20"/>
          <w:szCs w:val="20"/>
          <w:lang w:val="en-GB"/>
        </w:rPr>
        <w:t>s think abou</w:t>
      </w:r>
      <w:r w:rsidR="005F3F7F">
        <w:rPr>
          <w:sz w:val="20"/>
          <w:szCs w:val="20"/>
          <w:lang w:val="en-GB"/>
        </w:rPr>
        <w:t>t this. We want to be able to change the spawning region with the same ease as changing a number or assigning a new texture. We’ve already seen this in the Polymorphism project, where we could assign a new class at runtime. Next off, we want to give every class its own implementation – this can be done by overriding a method. And last but not least, both overriding and polymorphism are dependent on inheritance – all the implementations inherit from the same base-class.</w:t>
      </w:r>
    </w:p>
    <w:p w:rsidR="005F3F7F" w:rsidRDefault="005F3F7F">
      <w:pPr>
        <w:rPr>
          <w:sz w:val="20"/>
          <w:szCs w:val="20"/>
          <w:lang w:val="en-GB"/>
        </w:rPr>
      </w:pPr>
      <w:r>
        <w:rPr>
          <w:sz w:val="20"/>
          <w:szCs w:val="20"/>
          <w:lang w:val="en-GB"/>
        </w:rPr>
        <w:t>This means we’ll need an base class that has a method with the proper return type and parameter. We want have a position, so the return type needs to be of type Vector2. The should be override able, and thus should be either virtual or abstract so that every sub-class can give its own implementation. Within these implementations, different spawn regions can be defined.</w:t>
      </w:r>
    </w:p>
    <w:p w:rsidR="00474209" w:rsidRDefault="00474209" w:rsidP="005F3F7F">
      <w:pPr>
        <w:rPr>
          <w:sz w:val="20"/>
          <w:szCs w:val="20"/>
          <w:lang w:val="en-GB"/>
        </w:rPr>
      </w:pPr>
    </w:p>
    <w:p w:rsidR="009672A3" w:rsidRDefault="00474209" w:rsidP="00691470">
      <w:pPr>
        <w:rPr>
          <w:sz w:val="20"/>
          <w:szCs w:val="20"/>
          <w:lang w:val="en-GB"/>
        </w:rPr>
      </w:pPr>
      <w:r>
        <w:rPr>
          <w:sz w:val="20"/>
          <w:szCs w:val="20"/>
          <w:lang w:val="en-GB"/>
        </w:rPr>
        <w:t>The rest of the implementation I’ll leave up to you. Let’s switch from reading and understanding, to working and implementing. At any time, if you have any questions, feel free to ask.</w:t>
      </w:r>
    </w:p>
    <w:p w:rsidR="0015660F" w:rsidRPr="00691470" w:rsidRDefault="0015660F" w:rsidP="00691470">
      <w:pPr>
        <w:rPr>
          <w:sz w:val="20"/>
          <w:szCs w:val="20"/>
          <w:lang w:val="en-GB"/>
        </w:rPr>
      </w:pPr>
    </w:p>
    <w:p w:rsidR="00413CF4" w:rsidRDefault="00413CF4" w:rsidP="00970FC9">
      <w:pPr>
        <w:rPr>
          <w:sz w:val="20"/>
          <w:szCs w:val="20"/>
          <w:lang w:val="en-GB"/>
        </w:rPr>
      </w:pPr>
    </w:p>
    <w:p w:rsidR="00F476A9" w:rsidRDefault="00F476A9">
      <w:pPr>
        <w:rPr>
          <w:sz w:val="20"/>
          <w:szCs w:val="20"/>
          <w:lang w:val="en-GB"/>
        </w:rPr>
      </w:pPr>
      <w:r>
        <w:rPr>
          <w:sz w:val="20"/>
          <w:szCs w:val="20"/>
          <w:lang w:val="en-GB"/>
        </w:rPr>
        <w:br w:type="page"/>
      </w:r>
    </w:p>
    <w:p w:rsidR="00F476A9" w:rsidRDefault="00F476A9" w:rsidP="00F476A9">
      <w:pPr>
        <w:jc w:val="center"/>
        <w:rPr>
          <w:i/>
          <w:sz w:val="30"/>
          <w:szCs w:val="30"/>
          <w:lang w:val="en-GB"/>
        </w:rPr>
      </w:pPr>
      <w:r>
        <w:rPr>
          <w:i/>
          <w:sz w:val="30"/>
          <w:szCs w:val="30"/>
          <w:lang w:val="en-GB"/>
        </w:rPr>
        <w:lastRenderedPageBreak/>
        <w:t>Challenges and Cookies</w:t>
      </w:r>
    </w:p>
    <w:p w:rsidR="00F476A9" w:rsidRDefault="00F476A9" w:rsidP="00F476A9">
      <w:pPr>
        <w:rPr>
          <w:sz w:val="20"/>
          <w:szCs w:val="20"/>
          <w:lang w:val="en-GB"/>
        </w:rPr>
      </w:pPr>
    </w:p>
    <w:p w:rsidR="00413CF4" w:rsidRDefault="00413CF4" w:rsidP="00F476A9">
      <w:pPr>
        <w:rPr>
          <w:sz w:val="20"/>
          <w:szCs w:val="20"/>
          <w:lang w:val="en-GB"/>
        </w:rPr>
      </w:pPr>
      <w:r>
        <w:rPr>
          <w:sz w:val="20"/>
          <w:szCs w:val="20"/>
          <w:lang w:val="en-GB"/>
        </w:rPr>
        <w:t xml:space="preserve">Alright, now let’s get some work done. </w:t>
      </w:r>
      <w:r w:rsidR="00474209">
        <w:rPr>
          <w:sz w:val="20"/>
          <w:szCs w:val="20"/>
          <w:lang w:val="en-GB"/>
        </w:rPr>
        <w:t>Use the theory you’ve read, along with the example project, to create the behaviour that we want: assign new spawn regions with ease. Of course, there are millions of different spawn regions that you can try to implement. However, we can only answer the questions about the following:</w:t>
      </w:r>
    </w:p>
    <w:p w:rsidR="00474209" w:rsidRDefault="00474209" w:rsidP="00F476A9">
      <w:pPr>
        <w:rPr>
          <w:sz w:val="20"/>
          <w:szCs w:val="20"/>
          <w:lang w:val="en-GB"/>
        </w:rPr>
      </w:pPr>
      <w:r>
        <w:rPr>
          <w:sz w:val="20"/>
          <w:szCs w:val="20"/>
          <w:lang w:val="en-GB"/>
        </w:rPr>
        <w:tab/>
        <w:t>- A box spawn region.</w:t>
      </w:r>
    </w:p>
    <w:p w:rsidR="00474209" w:rsidRDefault="00474209" w:rsidP="00F476A9">
      <w:pPr>
        <w:rPr>
          <w:sz w:val="20"/>
          <w:szCs w:val="20"/>
          <w:lang w:val="en-GB"/>
        </w:rPr>
      </w:pPr>
      <w:r>
        <w:rPr>
          <w:sz w:val="20"/>
          <w:szCs w:val="20"/>
          <w:lang w:val="en-GB"/>
        </w:rPr>
        <w:tab/>
        <w:t>- A circle spawn region.</w:t>
      </w:r>
    </w:p>
    <w:p w:rsidR="00474209" w:rsidRDefault="00474209" w:rsidP="00F476A9">
      <w:pPr>
        <w:rPr>
          <w:sz w:val="20"/>
          <w:szCs w:val="20"/>
          <w:lang w:val="en-GB"/>
        </w:rPr>
      </w:pPr>
      <w:r>
        <w:rPr>
          <w:sz w:val="20"/>
          <w:szCs w:val="20"/>
          <w:lang w:val="en-GB"/>
        </w:rPr>
        <w:tab/>
        <w:t>- An outer-box spawn region.</w:t>
      </w:r>
    </w:p>
    <w:p w:rsidR="00474209" w:rsidRDefault="00474209" w:rsidP="00F476A9">
      <w:pPr>
        <w:rPr>
          <w:sz w:val="20"/>
          <w:szCs w:val="20"/>
          <w:lang w:val="en-GB"/>
        </w:rPr>
      </w:pPr>
      <w:r>
        <w:rPr>
          <w:sz w:val="20"/>
          <w:szCs w:val="20"/>
          <w:lang w:val="en-GB"/>
        </w:rPr>
        <w:tab/>
        <w:t>- An outer-circle spawn region.</w:t>
      </w:r>
    </w:p>
    <w:p w:rsidR="00474209" w:rsidRDefault="00474209" w:rsidP="00F476A9">
      <w:pPr>
        <w:rPr>
          <w:sz w:val="20"/>
          <w:szCs w:val="20"/>
          <w:lang w:val="en-GB"/>
        </w:rPr>
      </w:pPr>
      <w:r>
        <w:rPr>
          <w:sz w:val="20"/>
          <w:szCs w:val="20"/>
          <w:lang w:val="en-GB"/>
        </w:rPr>
        <w:tab/>
        <w:t>- A spawn region that is setup in such a way, that it can have any shape.</w:t>
      </w:r>
    </w:p>
    <w:p w:rsidR="00474209" w:rsidRDefault="00474209" w:rsidP="00F476A9">
      <w:pPr>
        <w:rPr>
          <w:sz w:val="20"/>
          <w:szCs w:val="20"/>
          <w:lang w:val="en-GB"/>
        </w:rPr>
      </w:pPr>
    </w:p>
    <w:p w:rsidR="007F031E" w:rsidRDefault="007F031E" w:rsidP="00F476A9">
      <w:pPr>
        <w:rPr>
          <w:sz w:val="20"/>
          <w:szCs w:val="20"/>
          <w:lang w:val="en-GB"/>
        </w:rPr>
      </w:pPr>
      <w:r>
        <w:rPr>
          <w:sz w:val="20"/>
          <w:szCs w:val="20"/>
          <w:lang w:val="en-GB"/>
        </w:rPr>
        <w:t>See the Appendix for images.</w:t>
      </w:r>
    </w:p>
    <w:p w:rsidR="007F031E" w:rsidRDefault="007F031E" w:rsidP="00F476A9">
      <w:pPr>
        <w:rPr>
          <w:sz w:val="20"/>
          <w:szCs w:val="20"/>
          <w:lang w:val="en-GB"/>
        </w:rPr>
      </w:pPr>
    </w:p>
    <w:p w:rsidR="00001780" w:rsidRDefault="00001780" w:rsidP="00F476A9">
      <w:pPr>
        <w:rPr>
          <w:sz w:val="20"/>
          <w:szCs w:val="20"/>
          <w:lang w:val="en-GB"/>
        </w:rPr>
      </w:pPr>
      <w:r>
        <w:rPr>
          <w:sz w:val="20"/>
          <w:szCs w:val="20"/>
          <w:lang w:val="en-GB"/>
        </w:rPr>
        <w:t>Between this chapter and the other is a gap – the actual way to implement this. You have all the theory and the examples to build from to make this implementation, however: sometimes we as human beings just don’t see it. If that’s the case, feel f</w:t>
      </w:r>
      <w:r w:rsidR="00357205">
        <w:rPr>
          <w:sz w:val="20"/>
          <w:szCs w:val="20"/>
          <w:lang w:val="en-GB"/>
        </w:rPr>
        <w:t>ree to ask for further guidance.</w:t>
      </w:r>
    </w:p>
    <w:p w:rsidR="00474209" w:rsidRDefault="00474209" w:rsidP="00F476A9">
      <w:pPr>
        <w:rPr>
          <w:sz w:val="20"/>
          <w:szCs w:val="20"/>
          <w:lang w:val="en-GB"/>
        </w:rPr>
      </w:pPr>
    </w:p>
    <w:p w:rsidR="00200DFC" w:rsidRPr="00970FC9" w:rsidRDefault="00200DFC" w:rsidP="00970FC9">
      <w:pPr>
        <w:rPr>
          <w:sz w:val="20"/>
          <w:szCs w:val="20"/>
          <w:lang w:val="en-GB"/>
        </w:rPr>
      </w:pPr>
    </w:p>
    <w:p w:rsidR="0062175A" w:rsidRPr="0038026D" w:rsidRDefault="0062175A" w:rsidP="0038026D">
      <w:pPr>
        <w:rPr>
          <w:sz w:val="20"/>
          <w:szCs w:val="20"/>
          <w:lang w:val="en-GB"/>
        </w:rPr>
      </w:pPr>
      <w:r w:rsidRPr="0038026D">
        <w:rPr>
          <w:sz w:val="20"/>
          <w:szCs w:val="20"/>
          <w:lang w:val="en-GB"/>
        </w:rPr>
        <w:br w:type="page"/>
      </w:r>
    </w:p>
    <w:p w:rsidR="00746748" w:rsidRPr="001D1FDE" w:rsidRDefault="0062175A" w:rsidP="007F031E">
      <w:pPr>
        <w:spacing w:line="240" w:lineRule="auto"/>
        <w:jc w:val="center"/>
        <w:rPr>
          <w:sz w:val="48"/>
          <w:szCs w:val="48"/>
          <w:lang w:val="en-GB"/>
        </w:rPr>
      </w:pPr>
      <w:r>
        <w:rPr>
          <w:sz w:val="48"/>
          <w:szCs w:val="48"/>
          <w:lang w:val="en-GB"/>
        </w:rPr>
        <w:lastRenderedPageBreak/>
        <w:t>Appendix</w:t>
      </w:r>
      <w:r w:rsidR="0051334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9.5pt;margin-top:29.9pt;width:273.9pt;height:205.4pt;z-index:-251657216;mso-position-horizontal-relative:text;mso-position-vertical-relative:text" wrapcoords="-53 0 -53 21529 21600 21529 21600 0 -53 0">
            <v:imagedata r:id="rId12" o:title="default"/>
            <w10:wrap type="tight"/>
          </v:shape>
        </w:pict>
      </w:r>
    </w:p>
    <w:p w:rsidR="001E6C2F" w:rsidRDefault="001E6C2F" w:rsidP="001D1FDE">
      <w:pPr>
        <w:rPr>
          <w:sz w:val="20"/>
          <w:szCs w:val="20"/>
          <w:lang w:val="en-GB"/>
        </w:rPr>
      </w:pPr>
    </w:p>
    <w:p w:rsidR="000B433D" w:rsidRDefault="000B433D" w:rsidP="001D1FDE">
      <w:pPr>
        <w:rPr>
          <w:sz w:val="20"/>
          <w:szCs w:val="20"/>
          <w:lang w:val="en-GB"/>
        </w:rPr>
      </w:pPr>
    </w:p>
    <w:p w:rsidR="007E7E55" w:rsidRPr="005D03C1" w:rsidRDefault="007E7E55" w:rsidP="001D1FDE">
      <w:pPr>
        <w:rPr>
          <w:sz w:val="20"/>
          <w:szCs w:val="20"/>
          <w:lang w:val="en-GB"/>
        </w:rPr>
      </w:pPr>
    </w:p>
    <w:p w:rsidR="001D1FDE" w:rsidRPr="0062175A" w:rsidRDefault="001D1FDE" w:rsidP="001D1FDE">
      <w:pPr>
        <w:jc w:val="center"/>
        <w:rPr>
          <w:i/>
          <w:sz w:val="18"/>
          <w:szCs w:val="18"/>
          <w:lang w:val="en-GB"/>
        </w:rPr>
      </w:pPr>
    </w:p>
    <w:p w:rsidR="001D1FDE" w:rsidRPr="0062175A" w:rsidRDefault="007F031E" w:rsidP="001D1FDE">
      <w:pPr>
        <w:rPr>
          <w:sz w:val="18"/>
          <w:szCs w:val="18"/>
          <w:lang w:val="en-GB"/>
        </w:rPr>
      </w:pPr>
      <w:r>
        <w:rPr>
          <w:noProof/>
        </w:rPr>
        <w:pict>
          <v:shape id="_x0000_s1028" type="#_x0000_t75" style="position:absolute;margin-left:124.6pt;margin-top:425.95pt;width:204.05pt;height:153.05pt;z-index:-251653120;mso-position-horizontal-relative:text;mso-position-vertical-relative:text" wrapcoords="-36 0 -36 21552 21600 21552 21600 0 -36 0">
            <v:imagedata r:id="rId13" o:title="ExampleBox"/>
            <w10:wrap type="tight"/>
          </v:shape>
        </w:pict>
      </w:r>
      <w:r>
        <w:rPr>
          <w:noProof/>
        </w:rPr>
        <w:pict>
          <v:shape id="_x0000_s1030" type="#_x0000_t75" style="position:absolute;margin-left:-68.3pt;margin-top:425.75pt;width:203.5pt;height:152.6pt;z-index:-251649024;mso-position-horizontal-relative:text;mso-position-vertical-relative:text" wrapcoords="-36 0 -36 21552 21600 21552 21600 0 -36 0">
            <v:imagedata r:id="rId14" o:title="ExampleOuterCircle"/>
            <w10:wrap type="tight"/>
          </v:shape>
        </w:pict>
      </w:r>
      <w:r>
        <w:rPr>
          <w:noProof/>
        </w:rPr>
        <w:pict>
          <v:shape id="_x0000_s1029" type="#_x0000_t75" style="position:absolute;margin-left:320.95pt;margin-top:426.55pt;width:203.3pt;height:152.45pt;z-index:-251651072;mso-position-horizontal-relative:text;mso-position-vertical-relative:text" wrapcoords="-36 0 -36 21552 21600 21552 21600 0 -36 0">
            <v:imagedata r:id="rId15" o:title="OuterBox"/>
            <w10:wrap type="tight"/>
          </v:shape>
        </w:pict>
      </w:r>
      <w:r>
        <w:rPr>
          <w:noProof/>
        </w:rPr>
        <w:pict>
          <v:shape id="_x0000_s1027" type="#_x0000_t75" style="position:absolute;margin-left:0;margin-top:97.15pt;width:453.3pt;height:339.95pt;z-index:-251655168;mso-position-horizontal-relative:text;mso-position-vertical-relative:text" wrapcoords="-36 0 -36 21552 21600 21552 21600 0 -36 0">
            <v:imagedata r:id="rId16" o:title="ExampleAnyShape"/>
            <w10:wrap type="tight"/>
          </v:shape>
        </w:pict>
      </w:r>
    </w:p>
    <w:sectPr w:rsidR="001D1FDE" w:rsidRPr="006217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059" w:rsidRDefault="00E14059" w:rsidP="005D03C1">
      <w:pPr>
        <w:spacing w:after="0" w:line="240" w:lineRule="auto"/>
      </w:pPr>
      <w:r>
        <w:separator/>
      </w:r>
    </w:p>
  </w:endnote>
  <w:endnote w:type="continuationSeparator" w:id="0">
    <w:p w:rsidR="00E14059" w:rsidRDefault="00E14059" w:rsidP="005D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059" w:rsidRDefault="00E14059" w:rsidP="005D03C1">
      <w:pPr>
        <w:spacing w:after="0" w:line="240" w:lineRule="auto"/>
      </w:pPr>
      <w:r>
        <w:separator/>
      </w:r>
    </w:p>
  </w:footnote>
  <w:footnote w:type="continuationSeparator" w:id="0">
    <w:p w:rsidR="00E14059" w:rsidRDefault="00E14059" w:rsidP="005D03C1">
      <w:pPr>
        <w:spacing w:after="0" w:line="240" w:lineRule="auto"/>
      </w:pPr>
      <w:r>
        <w:continuationSeparator/>
      </w:r>
    </w:p>
  </w:footnote>
  <w:footnote w:id="1">
    <w:p w:rsidR="006D0D29" w:rsidRPr="0062175A" w:rsidRDefault="006D0D29">
      <w:pPr>
        <w:pStyle w:val="Voetnoottekst"/>
        <w:rPr>
          <w:lang w:val="en-GB"/>
        </w:rPr>
      </w:pPr>
      <w:r>
        <w:rPr>
          <w:rStyle w:val="Voetnootmarkering"/>
        </w:rPr>
        <w:footnoteRef/>
      </w:r>
      <w:r w:rsidRPr="0062175A">
        <w:rPr>
          <w:lang w:val="en-GB"/>
        </w:rPr>
        <w:t xml:space="preserve"> This is a hint. You’re free to read through this document, however, before actually trying out the additions make sure that you got the basic emitter working.</w:t>
      </w:r>
    </w:p>
  </w:footnote>
  <w:footnote w:id="2">
    <w:p w:rsidR="006D0D29" w:rsidRPr="0015660F" w:rsidRDefault="006D0D29">
      <w:pPr>
        <w:pStyle w:val="Voetnoottekst"/>
        <w:rPr>
          <w:lang w:val="en-US"/>
        </w:rPr>
      </w:pPr>
      <w:r>
        <w:rPr>
          <w:rStyle w:val="Voetnootmarkering"/>
        </w:rPr>
        <w:footnoteRef/>
      </w:r>
      <w:r w:rsidRPr="0015660F">
        <w:rPr>
          <w:lang w:val="en-US"/>
        </w:rPr>
        <w:t xml:space="preserve"> </w:t>
      </w:r>
      <w:r>
        <w:rPr>
          <w:lang w:val="en-US"/>
        </w:rPr>
        <w:t>Technically, this isn’t true. C# does allow you to send through ‘methods’ and thus ‘change’ code. This can be done through delegates. However, we won’t cover these here because they are quite advanced and there is a better way to do 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330B3"/>
    <w:multiLevelType w:val="hybridMultilevel"/>
    <w:tmpl w:val="023E811E"/>
    <w:lvl w:ilvl="0" w:tplc="0BD8C4F8">
      <w:numFmt w:val="bullet"/>
      <w:lvlText w:val="-"/>
      <w:lvlJc w:val="left"/>
      <w:pPr>
        <w:ind w:left="1065" w:hanging="360"/>
      </w:pPr>
      <w:rPr>
        <w:rFonts w:ascii="Calibri" w:eastAsiaTheme="minorHAnsi" w:hAnsi="Calibri" w:cstheme="minorBid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15:restartNumberingAfterBreak="0">
    <w:nsid w:val="29E03C50"/>
    <w:multiLevelType w:val="hybridMultilevel"/>
    <w:tmpl w:val="E16EED0A"/>
    <w:lvl w:ilvl="0" w:tplc="84D69C8A">
      <w:numFmt w:val="bullet"/>
      <w:lvlText w:val="-"/>
      <w:lvlJc w:val="left"/>
      <w:pPr>
        <w:ind w:left="1065" w:hanging="360"/>
      </w:pPr>
      <w:rPr>
        <w:rFonts w:ascii="Calibri" w:eastAsiaTheme="minorHAnsi" w:hAnsi="Calibri" w:cstheme="minorBid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2" w15:restartNumberingAfterBreak="0">
    <w:nsid w:val="5AD44ABD"/>
    <w:multiLevelType w:val="hybridMultilevel"/>
    <w:tmpl w:val="FF0E780E"/>
    <w:lvl w:ilvl="0" w:tplc="831E8AB6">
      <w:numFmt w:val="bullet"/>
      <w:lvlText w:val="-"/>
      <w:lvlJc w:val="left"/>
      <w:pPr>
        <w:ind w:left="1065" w:hanging="360"/>
      </w:pPr>
      <w:rPr>
        <w:rFonts w:ascii="Calibri" w:eastAsiaTheme="minorHAnsi" w:hAnsi="Calibri" w:cstheme="minorBidi"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 w15:restartNumberingAfterBreak="0">
    <w:nsid w:val="708A36A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DE"/>
    <w:rsid w:val="00001780"/>
    <w:rsid w:val="000B433D"/>
    <w:rsid w:val="0015660F"/>
    <w:rsid w:val="0019462A"/>
    <w:rsid w:val="00196590"/>
    <w:rsid w:val="001A077F"/>
    <w:rsid w:val="001D09EE"/>
    <w:rsid w:val="001D1FDE"/>
    <w:rsid w:val="001D521C"/>
    <w:rsid w:val="001E6C2F"/>
    <w:rsid w:val="00200DFC"/>
    <w:rsid w:val="002177E4"/>
    <w:rsid w:val="00227637"/>
    <w:rsid w:val="00227E4A"/>
    <w:rsid w:val="00357205"/>
    <w:rsid w:val="0038026D"/>
    <w:rsid w:val="003A7641"/>
    <w:rsid w:val="00401AB3"/>
    <w:rsid w:val="00413CF4"/>
    <w:rsid w:val="004156E1"/>
    <w:rsid w:val="00417E18"/>
    <w:rsid w:val="00453CDE"/>
    <w:rsid w:val="00474209"/>
    <w:rsid w:val="004F3423"/>
    <w:rsid w:val="0051334B"/>
    <w:rsid w:val="005248DF"/>
    <w:rsid w:val="00530DAA"/>
    <w:rsid w:val="00551A09"/>
    <w:rsid w:val="00556EEA"/>
    <w:rsid w:val="005B6187"/>
    <w:rsid w:val="005D03C1"/>
    <w:rsid w:val="005F3F7F"/>
    <w:rsid w:val="00613FB2"/>
    <w:rsid w:val="0062175A"/>
    <w:rsid w:val="00627D11"/>
    <w:rsid w:val="00681EFC"/>
    <w:rsid w:val="00691470"/>
    <w:rsid w:val="00691B43"/>
    <w:rsid w:val="00695606"/>
    <w:rsid w:val="006D0D29"/>
    <w:rsid w:val="006D13CF"/>
    <w:rsid w:val="00746748"/>
    <w:rsid w:val="007E7E55"/>
    <w:rsid w:val="007F031E"/>
    <w:rsid w:val="0084499E"/>
    <w:rsid w:val="009672A3"/>
    <w:rsid w:val="00970FC9"/>
    <w:rsid w:val="009A0D67"/>
    <w:rsid w:val="009D26CF"/>
    <w:rsid w:val="009D35BE"/>
    <w:rsid w:val="009E2408"/>
    <w:rsid w:val="00A54D33"/>
    <w:rsid w:val="00AA3D7E"/>
    <w:rsid w:val="00B17770"/>
    <w:rsid w:val="00B430E2"/>
    <w:rsid w:val="00C352AB"/>
    <w:rsid w:val="00CB7C0F"/>
    <w:rsid w:val="00CE749B"/>
    <w:rsid w:val="00DA6AA8"/>
    <w:rsid w:val="00E14059"/>
    <w:rsid w:val="00EC6D0A"/>
    <w:rsid w:val="00F476A9"/>
    <w:rsid w:val="00F52553"/>
    <w:rsid w:val="00F70994"/>
    <w:rsid w:val="00F9454C"/>
    <w:rsid w:val="00FD25B6"/>
    <w:rsid w:val="00FE27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C0D6AE8A-FEB3-4958-B620-835C27AD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5D03C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3C1"/>
    <w:rPr>
      <w:sz w:val="20"/>
      <w:szCs w:val="20"/>
    </w:rPr>
  </w:style>
  <w:style w:type="character" w:styleId="Voetnootmarkering">
    <w:name w:val="footnote reference"/>
    <w:basedOn w:val="Standaardalinea-lettertype"/>
    <w:uiPriority w:val="99"/>
    <w:semiHidden/>
    <w:unhideWhenUsed/>
    <w:rsid w:val="005D03C1"/>
    <w:rPr>
      <w:vertAlign w:val="superscript"/>
    </w:rPr>
  </w:style>
  <w:style w:type="paragraph" w:styleId="Lijstalinea">
    <w:name w:val="List Paragraph"/>
    <w:basedOn w:val="Standaard"/>
    <w:uiPriority w:val="34"/>
    <w:qFormat/>
    <w:rsid w:val="0062175A"/>
    <w:pPr>
      <w:ind w:left="720"/>
      <w:contextualSpacing/>
    </w:pPr>
  </w:style>
  <w:style w:type="character" w:styleId="Hyperlink">
    <w:name w:val="Hyperlink"/>
    <w:basedOn w:val="Standaardalinea-lettertype"/>
    <w:uiPriority w:val="99"/>
    <w:unhideWhenUsed/>
    <w:rsid w:val="009D26CF"/>
    <w:rPr>
      <w:color w:val="0563C1" w:themeColor="hyperlink"/>
      <w:u w:val="single"/>
    </w:rPr>
  </w:style>
  <w:style w:type="character" w:styleId="GevolgdeHyperlink">
    <w:name w:val="FollowedHyperlink"/>
    <w:basedOn w:val="Standaardalinea-lettertype"/>
    <w:uiPriority w:val="99"/>
    <w:semiHidden/>
    <w:unhideWhenUsed/>
    <w:rsid w:val="00CB7C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2wfYzTlHpc"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ISqvBVyASo?t=6m22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watch?v=DER5xp29z6w" TargetMode="External"/><Relationship Id="rId4" Type="http://schemas.openxmlformats.org/officeDocument/2006/relationships/settings" Target="settings.xml"/><Relationship Id="rId9" Type="http://schemas.openxmlformats.org/officeDocument/2006/relationships/hyperlink" Target="http://www.catalinzima.com/xna/tutorials/4-uses-of-vtf/particle-systems/"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9E9B-4F73-4708-928A-30C33D57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7</Pages>
  <Words>1835</Words>
  <Characters>10093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Wynia</dc:creator>
  <cp:keywords/>
  <dc:description/>
  <cp:lastModifiedBy>Jip Wynia</cp:lastModifiedBy>
  <cp:revision>15</cp:revision>
  <dcterms:created xsi:type="dcterms:W3CDTF">2015-10-25T09:48:00Z</dcterms:created>
  <dcterms:modified xsi:type="dcterms:W3CDTF">2015-10-26T06:50:00Z</dcterms:modified>
</cp:coreProperties>
</file>