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（必填）自己提出的问题的理解（罗列全部）：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提出的问题1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</w:rPr>
        <w:t>为什么k-1阶频繁项目集两两合并的结果就一定是k阶频繁项目集的超集</w:t>
      </w:r>
    </w:p>
    <w:p>
      <w:pPr>
        <w:pStyle w:val="6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讨论后的理解：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对于Apriori算法，任意一个项集都满足向下封闭属性，若该项目是频繁项目集，那么他的任何子集都是频繁项目集；反之若该项目不是频繁项目集，那么他的任意超集均不是频繁项目集。假设我们现在有全部的k-1阶频繁项目集（项目集中的项按照字典序排序），对于任意一个k阶频繁项目集U，设其前k-2个项目组成的集合为I，剩余两个项依次为a、b，则集合I+{a}以及集合I+{b}必定均在已有的k-1阶频繁项目集中（向下封闭属性）。而Apriori算法合并的策略是，取k-1阶频繁项目集中所有满足条件——两集合中只有最后一个元素不相同——的两两组合进行合并，得到的必定是k阶频繁项目集的超集。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提出的问题2：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如果频繁项集中同时出现了稀有项和普通项怎么办？</w:t>
      </w:r>
    </w:p>
    <w:p>
      <w:pPr>
        <w:pStyle w:val="6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讨论后的理解：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我们可以通过设置SDC支持度差别来限制这种情况的发生，使之挖掘的频繁项更加的合理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（必填）别人提出的问题的理解（选择几个问题罗列，并给出理解）：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问题3：</w:t>
      </w: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4"/>
          <w:szCs w:val="24"/>
          <w:vertAlign w:val="baseline"/>
        </w:rPr>
        <w:t>为什么只有当s1的第一个项目</w:t>
      </w: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4"/>
          <w:szCs w:val="24"/>
          <w:vertAlign w:val="baseline"/>
          <w:lang w:val="en-US" w:eastAsia="zh-CN"/>
        </w:rPr>
        <w:t>或者</w:t>
      </w: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4"/>
          <w:szCs w:val="24"/>
          <w:vertAlign w:val="baseline"/>
        </w:rPr>
        <w:t>s2的最后一个项目是各自序列中唯一具有最小MIS值的项目时才会发生过度剪枝问题？</w:t>
      </w:r>
    </w:p>
    <w:p>
      <w:pPr>
        <w:pStyle w:val="6"/>
        <w:ind w:left="360" w:firstLine="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自己的理解：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之前我们合并的规则是：如果去掉序列s1的第一个项目与去掉s2的最后一个项目所得到的序列相同，则可以将s1与s2连接，即将s2的最后一个项目添加到s1中。如果s1的第一个项目或者s2的最后一个项目是各自序列中唯一的MIS值最小的项目时，可能会被剪枝，导致下一步无法生成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问题4</w:t>
      </w: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4"/>
          <w:szCs w:val="24"/>
          <w:vertAlign w:val="baseline"/>
        </w:rPr>
        <w:t>：P30如果一个规则具有100置信度，那么往这个规则里加入更多前件，置信度仍然百分之百，如何理解？</w:t>
      </w:r>
    </w:p>
    <w:p>
      <w:pPr>
        <w:pStyle w:val="6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自己的理解：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在不改变最后结果Y，即不改变100置信度的情况下一直往一个规则里添加前件，虽然置信度不变，但是从实际意义上来说会使原本的规则可信度打折扣。而且如果加入的前件的分类不同，比如加入了其他的置信度100，结果为其他的规则，会使整个规则出现混乱。</w:t>
      </w:r>
    </w:p>
    <w:p>
      <w:pPr>
        <w:pStyle w:val="6"/>
        <w:ind w:left="36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（必填）读书计划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1、本周完成的内容章节：2.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-2.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2、下周计划：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2.8-2.9，3.5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四、（选做）读书摘要及理解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伪代码的具体实现（读书摘要、伪代码的具体实现代码等可以写到这个部分）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1、读书摘要及理解（选做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本次阅读内容主要在于对Apriori算法的深入算法，在原来的基础上，加入了多最小支持度的概念。利用GSP算法，对多最小支持度的情况进行数据挖掘。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24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2020-10-20T12:47:47Z</dcterms:created>
  <dc:creator>dy</dc:creator>
  <cp:lastModifiedBy>   。。。。</cp:lastModifiedBy>
  <dcterms:modified xsi:type="dcterms:W3CDTF">2020-10-20T13:34:45Z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