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0DFD" w14:textId="764DAFFE" w:rsidR="003E5A26" w:rsidRPr="006F51F5" w:rsidRDefault="00E769EA" w:rsidP="00061644">
      <w:pPr>
        <w:ind w:left="432" w:hanging="432"/>
        <w:rPr>
          <w:shd w:val="clear" w:color="auto" w:fill="FFFFFF" w:themeFill="background1"/>
        </w:rPr>
      </w:pPr>
      <w:r w:rsidRPr="006F51F5">
        <w:rPr>
          <w:rFonts w:hint="eastAsia"/>
          <w:shd w:val="clear" w:color="auto" w:fill="FFFFFF" w:themeFill="background1"/>
        </w:rPr>
        <w:t>读书报告内容：</w:t>
      </w:r>
      <w:r w:rsidR="00A5505F" w:rsidRPr="006F51F5">
        <w:rPr>
          <w:rFonts w:hint="eastAsia"/>
          <w:shd w:val="clear" w:color="auto" w:fill="FFFFFF" w:themeFill="background1"/>
        </w:rPr>
        <w:t>（复制下面部分</w:t>
      </w:r>
      <w:r w:rsidR="00520FB9" w:rsidRPr="006F51F5">
        <w:rPr>
          <w:rFonts w:hint="eastAsia"/>
          <w:shd w:val="clear" w:color="auto" w:fill="FFFFFF" w:themeFill="background1"/>
        </w:rPr>
        <w:t>到一个新文档，名称命名为自己的名字，</w:t>
      </w:r>
      <w:r w:rsidR="00A5505F" w:rsidRPr="006F51F5">
        <w:rPr>
          <w:rFonts w:hint="eastAsia"/>
          <w:shd w:val="clear" w:color="auto" w:fill="FFFFFF" w:themeFill="background1"/>
        </w:rPr>
        <w:t>填写完交给组长</w:t>
      </w:r>
      <w:r w:rsidR="00A63A33" w:rsidRPr="006F51F5">
        <w:rPr>
          <w:rFonts w:hint="eastAsia"/>
          <w:shd w:val="clear" w:color="auto" w:fill="FFFFFF" w:themeFill="background1"/>
        </w:rPr>
        <w:t>，没做第四部分可以不复制</w:t>
      </w:r>
      <w:r w:rsidR="00986824" w:rsidRPr="006F51F5">
        <w:rPr>
          <w:rFonts w:hint="eastAsia"/>
          <w:shd w:val="clear" w:color="auto" w:fill="FFFFFF" w:themeFill="background1"/>
        </w:rPr>
        <w:t>第四部分</w:t>
      </w:r>
      <w:r w:rsidR="00A5505F" w:rsidRPr="006F51F5">
        <w:rPr>
          <w:rFonts w:hint="eastAsia"/>
          <w:shd w:val="clear" w:color="auto" w:fill="FFFFFF" w:themeFill="background1"/>
        </w:rPr>
        <w:t>）</w:t>
      </w:r>
    </w:p>
    <w:p w14:paraId="01026ED2" w14:textId="06FEAB3D" w:rsidR="00EC2396" w:rsidRPr="006F51F5" w:rsidRDefault="00061644" w:rsidP="00061644">
      <w:pPr>
        <w:pStyle w:val="a3"/>
        <w:numPr>
          <w:ilvl w:val="0"/>
          <w:numId w:val="1"/>
        </w:numPr>
        <w:ind w:firstLineChars="0"/>
        <w:rPr>
          <w:shd w:val="clear" w:color="auto" w:fill="FFFFFF" w:themeFill="background1"/>
        </w:rPr>
      </w:pPr>
      <w:r w:rsidRPr="006F51F5">
        <w:rPr>
          <w:rFonts w:hint="eastAsia"/>
          <w:shd w:val="clear" w:color="auto" w:fill="FFFFFF" w:themeFill="background1"/>
        </w:rPr>
        <w:t>（</w:t>
      </w:r>
      <w:r w:rsidR="005F088D" w:rsidRPr="006F51F5">
        <w:rPr>
          <w:rFonts w:hint="eastAsia"/>
          <w:shd w:val="clear" w:color="auto" w:fill="FFFFFF" w:themeFill="background1"/>
        </w:rPr>
        <w:t>必填</w:t>
      </w:r>
      <w:r w:rsidRPr="006F51F5">
        <w:rPr>
          <w:rFonts w:hint="eastAsia"/>
          <w:shd w:val="clear" w:color="auto" w:fill="FFFFFF" w:themeFill="background1"/>
        </w:rPr>
        <w:t>）自己提出的问题的理解（罗列全部）：</w:t>
      </w:r>
    </w:p>
    <w:p w14:paraId="54F56DAF" w14:textId="458D6843" w:rsidR="00061644" w:rsidRPr="006F51F5" w:rsidRDefault="00061644" w:rsidP="00061644">
      <w:pPr>
        <w:pStyle w:val="a3"/>
        <w:numPr>
          <w:ilvl w:val="0"/>
          <w:numId w:val="2"/>
        </w:numPr>
        <w:ind w:firstLineChars="0"/>
        <w:rPr>
          <w:shd w:val="clear" w:color="auto" w:fill="FFFFFF" w:themeFill="background1"/>
        </w:rPr>
      </w:pPr>
      <w:r w:rsidRPr="006F51F5">
        <w:rPr>
          <w:rFonts w:hint="eastAsia"/>
          <w:shd w:val="clear" w:color="auto" w:fill="FFFFFF" w:themeFill="background1"/>
        </w:rPr>
        <w:t>提出的问题1：</w:t>
      </w:r>
      <w:r w:rsidR="00EF4DD5" w:rsidRPr="006F51F5">
        <w:rPr>
          <w:shd w:val="clear" w:color="auto" w:fill="FFFFFF" w:themeFill="background1"/>
        </w:rPr>
        <w:t>co-Training算法中，假如在某一轮f1f2将分类结果加入L的时候，某一个元素在f1中被标为正标记，又在f2被选中标为负标记，那算法会如何应对这种冲突呢？</w:t>
      </w:r>
    </w:p>
    <w:p w14:paraId="18816EC6" w14:textId="42F60380" w:rsidR="004570E9" w:rsidRPr="006F51F5" w:rsidRDefault="00061644" w:rsidP="00EF4DD5">
      <w:pPr>
        <w:widowControl/>
        <w:spacing w:line="330" w:lineRule="atLeast"/>
        <w:ind w:left="360"/>
        <w:jc w:val="left"/>
        <w:rPr>
          <w:shd w:val="clear" w:color="auto" w:fill="FFFFFF" w:themeFill="background1"/>
        </w:rPr>
      </w:pPr>
      <w:r w:rsidRPr="006F51F5">
        <w:rPr>
          <w:rFonts w:hint="eastAsia"/>
          <w:shd w:val="clear" w:color="auto" w:fill="FFFFFF" w:themeFill="background1"/>
        </w:rPr>
        <w:t>讨论后的理解：</w:t>
      </w:r>
      <w:r w:rsidR="005A778E">
        <w:rPr>
          <w:rFonts w:hint="eastAsia"/>
          <w:shd w:val="clear" w:color="auto" w:fill="FFFFFF" w:themeFill="background1"/>
        </w:rPr>
        <w:t>我想这是</w:t>
      </w:r>
      <w:r w:rsidR="005A778E" w:rsidRPr="006F51F5">
        <w:rPr>
          <w:shd w:val="clear" w:color="auto" w:fill="FFFFFF" w:themeFill="background1"/>
        </w:rPr>
        <w:t>co-Training算法</w:t>
      </w:r>
      <w:r w:rsidR="005A778E">
        <w:rPr>
          <w:rFonts w:hint="eastAsia"/>
          <w:shd w:val="clear" w:color="auto" w:fill="FFFFFF" w:themeFill="background1"/>
        </w:rPr>
        <w:t>的弊端之一吧，</w:t>
      </w:r>
      <w:r w:rsidR="004570E9" w:rsidRPr="006F51F5">
        <w:rPr>
          <w:rFonts w:hint="eastAsia"/>
          <w:shd w:val="clear" w:color="auto" w:fill="FFFFFF" w:themeFill="background1"/>
        </w:rPr>
        <w:t>计算机不知道这两条数据是一样的，加入L后只会依据算法流程和标记进行训练，这也是误差产生的原因之一</w:t>
      </w:r>
    </w:p>
    <w:p w14:paraId="78EB25BB" w14:textId="3FCF7B20" w:rsidR="00EF4DD5" w:rsidRPr="006F51F5" w:rsidRDefault="00EF4DD5" w:rsidP="00EF4DD5">
      <w:pPr>
        <w:pStyle w:val="a3"/>
        <w:numPr>
          <w:ilvl w:val="0"/>
          <w:numId w:val="2"/>
        </w:numPr>
        <w:ind w:firstLineChars="0"/>
        <w:rPr>
          <w:shd w:val="clear" w:color="auto" w:fill="FFFFFF" w:themeFill="background1"/>
        </w:rPr>
      </w:pPr>
      <w:r w:rsidRPr="006F51F5">
        <w:rPr>
          <w:rFonts w:hint="eastAsia"/>
          <w:shd w:val="clear" w:color="auto" w:fill="FFFFFF" w:themeFill="background1"/>
        </w:rPr>
        <w:t>问题</w:t>
      </w:r>
      <w:r w:rsidRPr="006F51F5">
        <w:rPr>
          <w:rFonts w:hint="eastAsia"/>
          <w:shd w:val="clear" w:color="auto" w:fill="FFFFFF" w:themeFill="background1"/>
        </w:rPr>
        <w:t>2</w:t>
      </w:r>
      <w:r w:rsidRPr="006F51F5">
        <w:rPr>
          <w:rFonts w:hint="eastAsia"/>
          <w:shd w:val="clear" w:color="auto" w:fill="FFFFFF" w:themeFill="background1"/>
        </w:rPr>
        <w:t>：</w:t>
      </w:r>
      <w:r w:rsidRPr="006F51F5">
        <w:rPr>
          <w:shd w:val="clear" w:color="auto" w:fill="FFFFFF" w:themeFill="background1"/>
        </w:rPr>
        <w:t>co-Training算法同时使用两个分类器的意义是什么？</w:t>
      </w:r>
    </w:p>
    <w:p w14:paraId="0A9A71FF" w14:textId="6D0F4F95" w:rsidR="00BF3D1A" w:rsidRDefault="00EF4DD5" w:rsidP="00BF3D1A">
      <w:pPr>
        <w:pStyle w:val="a3"/>
        <w:ind w:left="360" w:firstLineChars="0" w:firstLine="0"/>
        <w:rPr>
          <w:shd w:val="clear" w:color="auto" w:fill="FFFFFF" w:themeFill="background1"/>
        </w:rPr>
      </w:pPr>
      <w:r w:rsidRPr="006F51F5">
        <w:rPr>
          <w:rFonts w:hint="eastAsia"/>
          <w:shd w:val="clear" w:color="auto" w:fill="FFFFFF" w:themeFill="background1"/>
        </w:rPr>
        <w:t>讨论后的理解：</w:t>
      </w:r>
      <w:r w:rsidR="00BF3D1A">
        <w:rPr>
          <w:rFonts w:hint="eastAsia"/>
          <w:shd w:val="clear" w:color="auto" w:fill="FFFFFF" w:themeFill="background1"/>
        </w:rPr>
        <w:t>这是协同训练的算法，一个分类器训练出的结果作为另一个的训练集。</w:t>
      </w:r>
      <w:r w:rsidR="00BF3D1A" w:rsidRPr="00BF3D1A">
        <w:rPr>
          <w:rFonts w:hint="eastAsia"/>
          <w:shd w:val="clear" w:color="auto" w:fill="FFFFFF" w:themeFill="background1"/>
        </w:rPr>
        <w:t>在每次循环中，它首先从已标数据集L的每个特征集中学习得到一个分类器，然后利用这个分类器去分类（或标注）U中的无标注数据。将U中标为类Ci的一定数据（Ni），分类可信度高的数据加入到L中。这个过程一直进行到U成为空集（或达到一定的循环次数）。</w:t>
      </w:r>
    </w:p>
    <w:p w14:paraId="0EA50DCE" w14:textId="77777777" w:rsidR="00BF3D1A" w:rsidRDefault="00BF3D1A" w:rsidP="00BF3D1A">
      <w:pPr>
        <w:pStyle w:val="a3"/>
        <w:ind w:left="360" w:firstLineChars="0" w:firstLine="0"/>
        <w:rPr>
          <w:shd w:val="clear" w:color="auto" w:fill="FFFFFF" w:themeFill="background1"/>
        </w:rPr>
      </w:pPr>
    </w:p>
    <w:p w14:paraId="63719C26" w14:textId="4BAAAC97" w:rsidR="00061644" w:rsidRPr="00BF3D1A" w:rsidRDefault="00BF3D1A" w:rsidP="00BF3D1A">
      <w:pPr>
        <w:rPr>
          <w:shd w:val="clear" w:color="auto" w:fill="FFFFFF" w:themeFill="background1"/>
        </w:rPr>
      </w:pPr>
      <w:r w:rsidRPr="00BF3D1A">
        <w:rPr>
          <w:rFonts w:hint="eastAsia"/>
          <w:shd w:val="clear" w:color="auto" w:fill="FFFFFF" w:themeFill="background1"/>
        </w:rPr>
        <w:t>二、（</w:t>
      </w:r>
      <w:r w:rsidR="005F088D" w:rsidRPr="00BF3D1A">
        <w:rPr>
          <w:rFonts w:hint="eastAsia"/>
          <w:shd w:val="clear" w:color="auto" w:fill="FFFFFF" w:themeFill="background1"/>
        </w:rPr>
        <w:t>必填</w:t>
      </w:r>
      <w:r w:rsidR="00061644" w:rsidRPr="00BF3D1A">
        <w:rPr>
          <w:rFonts w:hint="eastAsia"/>
          <w:shd w:val="clear" w:color="auto" w:fill="FFFFFF" w:themeFill="background1"/>
        </w:rPr>
        <w:t>）别人提出的问题的理解（选择几个问题罗列，并给出理解）：</w:t>
      </w:r>
    </w:p>
    <w:p w14:paraId="45D798A5" w14:textId="1701A051" w:rsidR="00061644" w:rsidRPr="006F51F5" w:rsidRDefault="00061644" w:rsidP="00061644">
      <w:pPr>
        <w:pStyle w:val="a3"/>
        <w:numPr>
          <w:ilvl w:val="0"/>
          <w:numId w:val="2"/>
        </w:numPr>
        <w:ind w:firstLineChars="0"/>
        <w:rPr>
          <w:shd w:val="clear" w:color="auto" w:fill="FFFFFF" w:themeFill="background1"/>
        </w:rPr>
      </w:pPr>
      <w:r w:rsidRPr="006F51F5">
        <w:rPr>
          <w:rFonts w:hint="eastAsia"/>
          <w:shd w:val="clear" w:color="auto" w:fill="FFFFFF" w:themeFill="background1"/>
        </w:rPr>
        <w:t>问题3：</w:t>
      </w:r>
      <w:r w:rsidR="008C400A" w:rsidRPr="006F51F5">
        <w:rPr>
          <w:rFonts w:hint="eastAsia"/>
          <w:shd w:val="clear" w:color="auto" w:fill="FFFFFF" w:themeFill="background1"/>
        </w:rPr>
        <w:t>如何选择半监督算法，有哪些可借鉴的原则？</w:t>
      </w:r>
    </w:p>
    <w:p w14:paraId="5992FA76" w14:textId="1EBDCF05" w:rsidR="00061644" w:rsidRPr="00AC3292" w:rsidRDefault="00061644" w:rsidP="00AC3292">
      <w:pPr>
        <w:pStyle w:val="a3"/>
        <w:ind w:left="360" w:firstLineChars="0" w:firstLine="0"/>
        <w:rPr>
          <w:shd w:val="clear" w:color="auto" w:fill="FFFFFF" w:themeFill="background1"/>
        </w:rPr>
      </w:pPr>
      <w:r w:rsidRPr="006F51F5">
        <w:rPr>
          <w:rFonts w:hint="eastAsia"/>
          <w:shd w:val="clear" w:color="auto" w:fill="FFFFFF" w:themeFill="background1"/>
        </w:rPr>
        <w:t>自己的理解：</w:t>
      </w:r>
      <w:r w:rsidR="00AC3292" w:rsidRPr="00AC3292">
        <w:rPr>
          <w:rFonts w:hint="eastAsia"/>
          <w:shd w:val="clear" w:color="auto" w:fill="FFFFFF" w:themeFill="background1"/>
        </w:rPr>
        <w:t>首先，我们使用由</w:t>
      </w:r>
      <w:r w:rsidR="00AC3292" w:rsidRPr="00AC3292">
        <w:rPr>
          <w:shd w:val="clear" w:color="auto" w:fill="FFFFFF" w:themeFill="background1"/>
        </w:rPr>
        <w:t>LU学习算法得到的分类</w:t>
      </w:r>
      <w:r w:rsidR="00AC3292" w:rsidRPr="00AC3292">
        <w:rPr>
          <w:rFonts w:hint="eastAsia"/>
          <w:shd w:val="clear" w:color="auto" w:fill="FFFFFF" w:themeFill="background1"/>
        </w:rPr>
        <w:t>器来对无标注数据或测试集进行分类，然后人工评估一些随机采样的标注好的数据来估计分类的精度。如果分类有足够的精度，则得到的分类器可以被使用否则，还需要进一步改进算法。</w:t>
      </w:r>
    </w:p>
    <w:p w14:paraId="75DEA30A" w14:textId="150A9E80" w:rsidR="00061644" w:rsidRPr="006F51F5" w:rsidRDefault="00061644" w:rsidP="00061644">
      <w:pPr>
        <w:pStyle w:val="a3"/>
        <w:numPr>
          <w:ilvl w:val="0"/>
          <w:numId w:val="2"/>
        </w:numPr>
        <w:ind w:firstLineChars="0"/>
        <w:rPr>
          <w:shd w:val="clear" w:color="auto" w:fill="FFFFFF" w:themeFill="background1"/>
        </w:rPr>
      </w:pPr>
      <w:r w:rsidRPr="006F51F5">
        <w:rPr>
          <w:rFonts w:hint="eastAsia"/>
          <w:shd w:val="clear" w:color="auto" w:fill="FFFFFF" w:themeFill="background1"/>
        </w:rPr>
        <w:t>问题4</w:t>
      </w:r>
      <w:r w:rsidR="008C400A" w:rsidRPr="006F51F5">
        <w:rPr>
          <w:rFonts w:hint="eastAsia"/>
          <w:shd w:val="clear" w:color="auto" w:fill="FFFFFF" w:themeFill="background1"/>
        </w:rPr>
        <w:t>：</w:t>
      </w:r>
      <w:r w:rsidR="008C400A" w:rsidRPr="006F51F5">
        <w:rPr>
          <w:rFonts w:hint="eastAsia"/>
          <w:shd w:val="clear" w:color="auto" w:fill="FFFFFF" w:themeFill="background1"/>
        </w:rPr>
        <w:t>如何检验是否满足</w:t>
      </w:r>
      <w:r w:rsidR="008C400A" w:rsidRPr="006F51F5">
        <w:rPr>
          <w:shd w:val="clear" w:color="auto" w:fill="FFFFFF" w:themeFill="background1"/>
        </w:rPr>
        <w:t>P126的两个假设？</w:t>
      </w:r>
    </w:p>
    <w:p w14:paraId="134F5A43" w14:textId="441C053A" w:rsidR="00061644" w:rsidRPr="006F51F5" w:rsidRDefault="00061644" w:rsidP="002404E8">
      <w:pPr>
        <w:pStyle w:val="a3"/>
        <w:ind w:left="360" w:firstLineChars="0" w:firstLine="0"/>
        <w:rPr>
          <w:shd w:val="clear" w:color="auto" w:fill="FFFFFF" w:themeFill="background1"/>
        </w:rPr>
      </w:pPr>
      <w:r w:rsidRPr="006F51F5">
        <w:rPr>
          <w:rFonts w:hint="eastAsia"/>
          <w:shd w:val="clear" w:color="auto" w:fill="FFFFFF" w:themeFill="background1"/>
        </w:rPr>
        <w:t>自己的理解：</w:t>
      </w:r>
      <w:r w:rsidR="00365096">
        <w:rPr>
          <w:rFonts w:hint="eastAsia"/>
          <w:shd w:val="clear" w:color="auto" w:fill="FFFFFF" w:themeFill="background1"/>
        </w:rPr>
        <w:t>所有的方法都做了一些很强的假设，当在满足这些假设的应用数据集上工作时，无标注数据是有帮助的。而当这些假设不被满足时，无标注数据可能会对学习产生负面的影响</w:t>
      </w:r>
      <w:r w:rsidR="00AC3292">
        <w:rPr>
          <w:rFonts w:hint="eastAsia"/>
          <w:shd w:val="clear" w:color="auto" w:fill="FFFFFF" w:themeFill="background1"/>
        </w:rPr>
        <w:t>。但是，</w:t>
      </w:r>
      <w:r w:rsidR="00365096">
        <w:rPr>
          <w:rFonts w:hint="eastAsia"/>
          <w:shd w:val="clear" w:color="auto" w:fill="FFFFFF" w:themeFill="background1"/>
        </w:rPr>
        <w:t>事先用一种自动的方法判定问题的</w:t>
      </w:r>
      <w:r w:rsidR="00AC3292">
        <w:rPr>
          <w:rFonts w:hint="eastAsia"/>
          <w:shd w:val="clear" w:color="auto" w:fill="FFFFFF" w:themeFill="background1"/>
        </w:rPr>
        <w:t>结构至今还未解决。</w:t>
      </w:r>
    </w:p>
    <w:p w14:paraId="431049A6" w14:textId="5E02931D" w:rsidR="008C400A" w:rsidRDefault="008C400A" w:rsidP="008C400A">
      <w:pPr>
        <w:pStyle w:val="a3"/>
        <w:numPr>
          <w:ilvl w:val="0"/>
          <w:numId w:val="2"/>
        </w:numPr>
        <w:ind w:firstLineChars="0"/>
        <w:rPr>
          <w:shd w:val="clear" w:color="auto" w:fill="FFFFFF" w:themeFill="background1"/>
        </w:rPr>
      </w:pPr>
      <w:r w:rsidRPr="006F51F5">
        <w:rPr>
          <w:rFonts w:hint="eastAsia"/>
          <w:shd w:val="clear" w:color="auto" w:fill="FFFFFF" w:themeFill="background1"/>
        </w:rPr>
        <w:t>问题</w:t>
      </w:r>
      <w:r w:rsidRPr="006F51F5">
        <w:rPr>
          <w:rFonts w:hint="eastAsia"/>
          <w:shd w:val="clear" w:color="auto" w:fill="FFFFFF" w:themeFill="background1"/>
        </w:rPr>
        <w:t>5：</w:t>
      </w:r>
      <w:r w:rsidR="006F51F5" w:rsidRPr="006F51F5">
        <w:rPr>
          <w:shd w:val="clear" w:color="auto" w:fill="FFFFFF" w:themeFill="background1"/>
        </w:rPr>
        <w:t>Em算法能够保证必定收敛嘛？</w:t>
      </w:r>
    </w:p>
    <w:p w14:paraId="01A79083" w14:textId="0E14C5FB" w:rsidR="006F51F5" w:rsidRDefault="006F51F5" w:rsidP="006F51F5">
      <w:pPr>
        <w:pStyle w:val="a3"/>
        <w:ind w:left="360" w:firstLineChars="0" w:firstLine="0"/>
        <w:rPr>
          <w:shd w:val="clear" w:color="auto" w:fill="FFFFFF" w:themeFill="background1"/>
        </w:rPr>
      </w:pPr>
      <w:r>
        <w:rPr>
          <w:rFonts w:hint="eastAsia"/>
          <w:shd w:val="clear" w:color="auto" w:fill="FFFFFF" w:themeFill="background1"/>
        </w:rPr>
        <w:t>自己的理解：</w:t>
      </w:r>
      <w:r w:rsidRPr="006F51F5">
        <w:rPr>
          <w:shd w:val="clear" w:color="auto" w:fill="FFFFFF" w:themeFill="background1"/>
        </w:rPr>
        <w:t>Em算法</w:t>
      </w:r>
      <w:r>
        <w:rPr>
          <w:rFonts w:hint="eastAsia"/>
          <w:shd w:val="clear" w:color="auto" w:fill="FFFFFF" w:themeFill="background1"/>
        </w:rPr>
        <w:t>可以保证收敛到一个稳定点，但是却不能保证收敛到全局的最大点，因此它是局部最优的算法</w:t>
      </w:r>
      <w:r w:rsidR="00F5635D">
        <w:rPr>
          <w:rFonts w:hint="eastAsia"/>
          <w:shd w:val="clear" w:color="auto" w:fill="FFFFFF" w:themeFill="background1"/>
        </w:rPr>
        <w:t>。</w:t>
      </w:r>
    </w:p>
    <w:p w14:paraId="4DFBF4B1" w14:textId="77777777" w:rsidR="00365096" w:rsidRDefault="00365096" w:rsidP="006F51F5">
      <w:pPr>
        <w:pStyle w:val="a3"/>
        <w:ind w:left="360" w:firstLineChars="0" w:firstLine="0"/>
        <w:rPr>
          <w:rFonts w:hint="eastAsia"/>
          <w:shd w:val="clear" w:color="auto" w:fill="FFFFFF" w:themeFill="background1"/>
        </w:rPr>
      </w:pPr>
    </w:p>
    <w:p w14:paraId="5D1A575E" w14:textId="2DAAD75D" w:rsidR="00365096" w:rsidRPr="00365096" w:rsidRDefault="00365096" w:rsidP="00365096">
      <w:pPr>
        <w:rPr>
          <w:rFonts w:hint="eastAsia"/>
          <w:shd w:val="clear" w:color="auto" w:fill="FFFFFF" w:themeFill="background1"/>
        </w:rPr>
      </w:pPr>
      <w:r>
        <w:rPr>
          <w:rFonts w:hint="eastAsia"/>
          <w:shd w:val="clear" w:color="auto" w:fill="FFFFFF" w:themeFill="background1"/>
        </w:rPr>
        <w:t>三、读书计划</w:t>
      </w:r>
    </w:p>
    <w:p w14:paraId="0435D99B" w14:textId="005DBEA3" w:rsidR="00863EC4" w:rsidRPr="006F51F5" w:rsidRDefault="00863EC4" w:rsidP="00863EC4">
      <w:pPr>
        <w:rPr>
          <w:shd w:val="clear" w:color="auto" w:fill="FFFFFF" w:themeFill="background1"/>
        </w:rPr>
      </w:pPr>
      <w:r w:rsidRPr="006F51F5">
        <w:rPr>
          <w:rFonts w:hint="eastAsia"/>
          <w:shd w:val="clear" w:color="auto" w:fill="FFFFFF" w:themeFill="background1"/>
        </w:rPr>
        <w:t>1、本周完成的内容章节：如</w:t>
      </w:r>
      <w:r w:rsidR="005A778E">
        <w:rPr>
          <w:rFonts w:hint="eastAsia"/>
          <w:shd w:val="clear" w:color="auto" w:fill="FFFFFF" w:themeFill="background1"/>
        </w:rPr>
        <w:t>5.1.1-5.1.6</w:t>
      </w:r>
    </w:p>
    <w:p w14:paraId="79F1B109" w14:textId="7DAD470D" w:rsidR="00061644" w:rsidRPr="006F51F5" w:rsidRDefault="00863EC4" w:rsidP="00061644">
      <w:pPr>
        <w:rPr>
          <w:shd w:val="clear" w:color="auto" w:fill="FFFFFF" w:themeFill="background1"/>
        </w:rPr>
      </w:pPr>
      <w:r w:rsidRPr="006F51F5">
        <w:rPr>
          <w:rFonts w:hint="eastAsia"/>
          <w:shd w:val="clear" w:color="auto" w:fill="FFFFFF" w:themeFill="background1"/>
        </w:rPr>
        <w:t>2、下周计划：</w:t>
      </w:r>
      <w:r w:rsidR="005A778E">
        <w:rPr>
          <w:rFonts w:hint="eastAsia"/>
          <w:shd w:val="clear" w:color="auto" w:fill="FFFFFF" w:themeFill="background1"/>
        </w:rPr>
        <w:t>《统计学习方法》第一章</w:t>
      </w:r>
    </w:p>
    <w:p w14:paraId="7EC85166" w14:textId="77777777" w:rsidR="00863EC4" w:rsidRPr="006F51F5" w:rsidRDefault="00863EC4" w:rsidP="00061644">
      <w:pPr>
        <w:rPr>
          <w:shd w:val="clear" w:color="auto" w:fill="FFFFFF" w:themeFill="background1"/>
        </w:rPr>
      </w:pPr>
    </w:p>
    <w:p w14:paraId="1E1D9B58" w14:textId="69AAA81A" w:rsidR="00297BD9" w:rsidRPr="006F51F5" w:rsidRDefault="00061644" w:rsidP="00061644">
      <w:pPr>
        <w:rPr>
          <w:rFonts w:hint="eastAsia"/>
          <w:shd w:val="clear" w:color="auto" w:fill="FFFFFF" w:themeFill="background1"/>
        </w:rPr>
      </w:pPr>
      <w:r w:rsidRPr="006F51F5">
        <w:rPr>
          <w:rFonts w:hint="eastAsia"/>
          <w:shd w:val="clear" w:color="auto" w:fill="FFFFFF" w:themeFill="background1"/>
        </w:rPr>
        <w:t>四、（选做）</w:t>
      </w:r>
      <w:r w:rsidR="005F088D" w:rsidRPr="006F51F5">
        <w:rPr>
          <w:rFonts w:hint="eastAsia"/>
          <w:shd w:val="clear" w:color="auto" w:fill="FFFFFF" w:themeFill="background1"/>
        </w:rPr>
        <w:t>读书摘要及理解</w:t>
      </w:r>
      <w:r w:rsidR="005F088D" w:rsidRPr="006F51F5">
        <w:rPr>
          <w:rFonts w:hint="eastAsia"/>
          <w:color w:val="FF0000"/>
          <w:shd w:val="clear" w:color="auto" w:fill="FFFFFF" w:themeFill="background1"/>
        </w:rPr>
        <w:t>或</w:t>
      </w:r>
      <w:r w:rsidR="005F088D" w:rsidRPr="006F51F5">
        <w:rPr>
          <w:rFonts w:hint="eastAsia"/>
          <w:shd w:val="clear" w:color="auto" w:fill="FFFFFF" w:themeFill="background1"/>
        </w:rPr>
        <w:t>伪代码的具体实现</w:t>
      </w:r>
      <w:r w:rsidRPr="006F51F5">
        <w:rPr>
          <w:rFonts w:hint="eastAsia"/>
          <w:shd w:val="clear" w:color="auto" w:fill="FFFFFF" w:themeFill="background1"/>
        </w:rPr>
        <w:t>（读书摘要、伪代码</w:t>
      </w:r>
      <w:r w:rsidR="0023224A" w:rsidRPr="006F51F5">
        <w:rPr>
          <w:rFonts w:hint="eastAsia"/>
          <w:shd w:val="clear" w:color="auto" w:fill="FFFFFF" w:themeFill="background1"/>
        </w:rPr>
        <w:t>的具体实现代码</w:t>
      </w:r>
      <w:r w:rsidRPr="006F51F5">
        <w:rPr>
          <w:rFonts w:hint="eastAsia"/>
          <w:shd w:val="clear" w:color="auto" w:fill="FFFFFF" w:themeFill="background1"/>
        </w:rPr>
        <w:t>等可以写到这个部分）</w:t>
      </w:r>
    </w:p>
    <w:p w14:paraId="1A5D5D09" w14:textId="63CC204A" w:rsidR="00297BD9" w:rsidRDefault="00F5635D" w:rsidP="00061644">
      <w:pPr>
        <w:rPr>
          <w:shd w:val="clear" w:color="auto" w:fill="FFFFFF" w:themeFill="background1"/>
        </w:rPr>
      </w:pPr>
      <w:r>
        <w:rPr>
          <w:rFonts w:hint="eastAsia"/>
          <w:shd w:val="clear" w:color="auto" w:fill="FFFFFF" w:themeFill="background1"/>
        </w:rPr>
        <w:t>5.1部分监督学习</w:t>
      </w:r>
    </w:p>
    <w:p w14:paraId="28FFA554" w14:textId="4506E5FD" w:rsidR="00F5635D" w:rsidRDefault="00F5635D" w:rsidP="00061644">
      <w:pPr>
        <w:rPr>
          <w:shd w:val="clear" w:color="auto" w:fill="FFFFFF" w:themeFill="background1"/>
        </w:rPr>
      </w:pPr>
      <w:r w:rsidRPr="00F5635D">
        <w:rPr>
          <w:rFonts w:hint="eastAsia"/>
          <w:shd w:val="clear" w:color="auto" w:fill="FFFFFF" w:themeFill="background1"/>
        </w:rPr>
        <w:t>半监督学习方法可以对同时含有已标记的和未标记的数据集进行聚类，然后通过聚类结果中，每一类中所含有的任何一个已标记数据实例来确定该聚类全体的标签。</w:t>
      </w:r>
      <w:r w:rsidRPr="00F5635D">
        <w:rPr>
          <w:rFonts w:hint="eastAsia"/>
          <w:shd w:val="clear" w:color="auto" w:fill="FFFFFF" w:themeFill="background1"/>
        </w:rPr>
        <w:br/>
        <w:t>更进一步的，考虑聚类算法可能存在误差。我们对聚类结果（某个分类）中未标记的的标记需要更加慎重。这个时候可以考虑表决法，根据聚类结果中某已标记分类的样本多少来决定是否“感染”，也就是否未未标记样本进行标记。而处在聚类边缘的样本，可以考虑通过其他算法完成标记。这样可以保证情报收集过程中小样本标记工作更高的准确性。</w:t>
      </w:r>
    </w:p>
    <w:p w14:paraId="34B1FC65" w14:textId="022C7D98" w:rsidR="00F5635D" w:rsidRDefault="00900EBB" w:rsidP="00061644">
      <w:pPr>
        <w:rPr>
          <w:shd w:val="clear" w:color="auto" w:fill="FFFFFF" w:themeFill="background1"/>
        </w:rPr>
      </w:pPr>
      <w:r>
        <w:rPr>
          <w:rFonts w:hint="eastAsia"/>
          <w:shd w:val="clear" w:color="auto" w:fill="FFFFFF" w:themeFill="background1"/>
        </w:rPr>
        <w:t>5.11朴素贝叶斯E</w:t>
      </w:r>
      <w:r>
        <w:rPr>
          <w:shd w:val="clear" w:color="auto" w:fill="FFFFFF" w:themeFill="background1"/>
        </w:rPr>
        <w:t>M</w:t>
      </w:r>
      <w:r>
        <w:rPr>
          <w:rFonts w:hint="eastAsia"/>
          <w:shd w:val="clear" w:color="auto" w:fill="FFFFFF" w:themeFill="background1"/>
        </w:rPr>
        <w:t>算法</w:t>
      </w:r>
    </w:p>
    <w:p w14:paraId="7FDAEA49" w14:textId="5726D4D0" w:rsidR="00900EBB" w:rsidRDefault="00900EBB" w:rsidP="00061644">
      <w:pPr>
        <w:rPr>
          <w:rFonts w:hint="eastAsia"/>
          <w:shd w:val="clear" w:color="auto" w:fill="FFFFFF" w:themeFill="background1"/>
        </w:rPr>
      </w:pPr>
      <w:r w:rsidRPr="00900EBB">
        <w:rPr>
          <w:rFonts w:hint="eastAsia"/>
          <w:shd w:val="clear" w:color="auto" w:fill="FFFFFF" w:themeFill="background1"/>
        </w:rPr>
        <w:t>EM算法是一种在存在不完整数据情况下广泛使用的进行最大似然估计的迭代算法。</w:t>
      </w:r>
      <w:r w:rsidRPr="00900EBB">
        <w:rPr>
          <w:rFonts w:hint="eastAsia"/>
          <w:shd w:val="clear" w:color="auto" w:fill="FFFFFF" w:themeFill="background1"/>
        </w:rPr>
        <w:br/>
        <w:t>EM算法分两个步骤组成：</w:t>
      </w:r>
      <w:r w:rsidRPr="00900EBB">
        <w:rPr>
          <w:rFonts w:hint="eastAsia"/>
          <w:shd w:val="clear" w:color="auto" w:fill="FFFFFF" w:themeFill="background1"/>
        </w:rPr>
        <w:br/>
      </w:r>
      <w:r w:rsidRPr="00900EBB">
        <w:rPr>
          <w:rFonts w:hint="eastAsia"/>
          <w:shd w:val="clear" w:color="auto" w:fill="FFFFFF" w:themeFill="background1"/>
        </w:rPr>
        <w:lastRenderedPageBreak/>
        <w:t>期望过程（Exception Step,E-step）：使用现有的参数估计对数据的不完整部分进行填充。</w:t>
      </w:r>
      <w:r w:rsidRPr="00900EBB">
        <w:rPr>
          <w:rFonts w:hint="eastAsia"/>
          <w:shd w:val="clear" w:color="auto" w:fill="FFFFFF" w:themeFill="background1"/>
        </w:rPr>
        <w:br/>
        <w:t>最大化过程（Maximization Step,M-step）：各个参数被重新计算。</w:t>
      </w:r>
      <w:r w:rsidRPr="00900EBB">
        <w:rPr>
          <w:rFonts w:hint="eastAsia"/>
          <w:shd w:val="clear" w:color="auto" w:fill="FFFFFF" w:themeFill="background1"/>
        </w:rPr>
        <w:br/>
        <w:t>进入下一个循环，直到模型的参数不再发生变化时，EM算法收敛到一个局部最优点。</w:t>
      </w:r>
    </w:p>
    <w:p w14:paraId="17E19F5B" w14:textId="76F43714" w:rsidR="00900EBB" w:rsidRDefault="00900EBB" w:rsidP="00061644">
      <w:pPr>
        <w:rPr>
          <w:shd w:val="clear" w:color="auto" w:fill="FFFFFF" w:themeFill="background1"/>
        </w:rPr>
      </w:pPr>
      <w:r>
        <w:rPr>
          <w:rFonts w:hint="eastAsia"/>
          <w:shd w:val="clear" w:color="auto" w:fill="FFFFFF" w:themeFill="background1"/>
        </w:rPr>
        <w:t>5.12</w:t>
      </w:r>
      <w:r>
        <w:rPr>
          <w:shd w:val="clear" w:color="auto" w:fill="FFFFFF" w:themeFill="background1"/>
        </w:rPr>
        <w:t>C</w:t>
      </w:r>
      <w:r>
        <w:rPr>
          <w:rFonts w:hint="eastAsia"/>
          <w:shd w:val="clear" w:color="auto" w:fill="FFFFFF" w:themeFill="background1"/>
        </w:rPr>
        <w:t>o-</w:t>
      </w:r>
      <w:r>
        <w:rPr>
          <w:shd w:val="clear" w:color="auto" w:fill="FFFFFF" w:themeFill="background1"/>
        </w:rPr>
        <w:t>training</w:t>
      </w:r>
    </w:p>
    <w:p w14:paraId="11F20230" w14:textId="764356A3" w:rsidR="00900EBB" w:rsidRPr="00900EBB" w:rsidRDefault="00900EBB" w:rsidP="00061644">
      <w:pPr>
        <w:rPr>
          <w:shd w:val="clear" w:color="auto" w:fill="FFFFFF" w:themeFill="background1"/>
        </w:rPr>
      </w:pPr>
      <w:r w:rsidRPr="00900EBB">
        <w:rPr>
          <w:rFonts w:hint="eastAsia"/>
          <w:shd w:val="clear" w:color="auto" w:fill="FFFFFF" w:themeFill="background1"/>
        </w:rPr>
        <w:t>思想如下：首先我们需要根据已标记数据的两组不同特征来划分出不同的两个数据集，然后根据这两个不同的数据集分别训练出两个分类器。每个分类器用于无标识的数据集的分类，并且给出分类可信程度的概率值。</w:t>
      </w:r>
    </w:p>
    <w:p w14:paraId="105F9863" w14:textId="11B66FDF" w:rsidR="00900EBB" w:rsidRDefault="00900EBB" w:rsidP="00061644">
      <w:pPr>
        <w:rPr>
          <w:rFonts w:hint="eastAsia"/>
          <w:shd w:val="clear" w:color="auto" w:fill="FFFFFF" w:themeFill="background1"/>
        </w:rPr>
      </w:pPr>
      <w:r w:rsidRPr="00900EBB">
        <w:rPr>
          <w:rFonts w:hint="eastAsia"/>
          <w:shd w:val="clear" w:color="auto" w:fill="FFFFFF" w:themeFill="background1"/>
        </w:rPr>
        <w:t>事实上，不同分类器可以给出不同的概率值。概率值高低分类加入数据集，然后进而影响每个判别器的重新生成，逐步提升判别器泛化能力。</w:t>
      </w:r>
    </w:p>
    <w:p w14:paraId="63E1FE65" w14:textId="6FCCEF8B" w:rsidR="00900EBB" w:rsidRDefault="00900EBB" w:rsidP="00061644">
      <w:pPr>
        <w:rPr>
          <w:shd w:val="clear" w:color="auto" w:fill="FFFFFF" w:themeFill="background1"/>
        </w:rPr>
      </w:pPr>
      <w:r>
        <w:rPr>
          <w:rFonts w:hint="eastAsia"/>
          <w:shd w:val="clear" w:color="auto" w:fill="FFFFFF" w:themeFill="background1"/>
        </w:rPr>
        <w:t>5</w:t>
      </w:r>
      <w:r>
        <w:rPr>
          <w:shd w:val="clear" w:color="auto" w:fill="FFFFFF" w:themeFill="background1"/>
        </w:rPr>
        <w:t>.13</w:t>
      </w:r>
      <w:r>
        <w:rPr>
          <w:rFonts w:hint="eastAsia"/>
          <w:shd w:val="clear" w:color="auto" w:fill="FFFFFF" w:themeFill="background1"/>
        </w:rPr>
        <w:t>自学习</w:t>
      </w:r>
    </w:p>
    <w:p w14:paraId="240EAD78" w14:textId="6D1B2F2A" w:rsidR="00900EBB" w:rsidRDefault="00900EBB" w:rsidP="00061644">
      <w:pPr>
        <w:rPr>
          <w:rFonts w:hint="eastAsia"/>
          <w:shd w:val="clear" w:color="auto" w:fill="FFFFFF" w:themeFill="background1"/>
        </w:rPr>
      </w:pPr>
      <w:r w:rsidRPr="00900EBB">
        <w:rPr>
          <w:rFonts w:hint="eastAsia"/>
          <w:shd w:val="clear" w:color="auto" w:fill="FFFFFF" w:themeFill="background1"/>
        </w:rPr>
        <w:t>思想如下：首先训练带有标记的数据（这一步也可以理解为监督训练），得到一个分类器。然后我们就可以使用这个分类器对未标识的数据进行分类。根据分类结果，我们将可信程度较高的未标记数据及其预测标记加入训练集，扩充训练集规模，重新学习以得到新的分类器。</w:t>
      </w:r>
    </w:p>
    <w:p w14:paraId="0873E3B3" w14:textId="07F6B772" w:rsidR="00900EBB" w:rsidRDefault="00900EBB" w:rsidP="00061644">
      <w:pPr>
        <w:rPr>
          <w:shd w:val="clear" w:color="auto" w:fill="FFFFFF" w:themeFill="background1"/>
        </w:rPr>
      </w:pPr>
      <w:r>
        <w:rPr>
          <w:rFonts w:hint="eastAsia"/>
          <w:shd w:val="clear" w:color="auto" w:fill="FFFFFF" w:themeFill="background1"/>
        </w:rPr>
        <w:t>5.14直推式支持向量机</w:t>
      </w:r>
    </w:p>
    <w:p w14:paraId="1EE85234" w14:textId="0BA8ABC7" w:rsidR="00900EBB" w:rsidRDefault="00900EBB" w:rsidP="00061644">
      <w:pPr>
        <w:rPr>
          <w:rFonts w:hint="eastAsia"/>
          <w:shd w:val="clear" w:color="auto" w:fill="FFFFFF" w:themeFill="background1"/>
        </w:rPr>
      </w:pPr>
      <w:r w:rsidRPr="00900EBB">
        <w:rPr>
          <w:rFonts w:hint="eastAsia"/>
          <w:shd w:val="clear" w:color="auto" w:fill="FFFFFF" w:themeFill="background1"/>
        </w:rPr>
        <w:t>半监督支持向量机（Semi-supervised support vector machines,S3VM或S3VMs）是由直推学习支持向量机（Transductive Support Vector Machines, TSVM）变化而来。S3VM算法同时使用带有标记和不带标记的数据来寻找一个拥有最大类间距的分类面</w:t>
      </w:r>
    </w:p>
    <w:p w14:paraId="6996E035" w14:textId="6BBA8B04" w:rsidR="00900EBB" w:rsidRDefault="00900EBB" w:rsidP="00061644">
      <w:pPr>
        <w:rPr>
          <w:shd w:val="clear" w:color="auto" w:fill="FFFFFF" w:themeFill="background1"/>
        </w:rPr>
      </w:pPr>
      <w:r>
        <w:rPr>
          <w:rFonts w:hint="eastAsia"/>
          <w:shd w:val="clear" w:color="auto" w:fill="FFFFFF" w:themeFill="background1"/>
        </w:rPr>
        <w:t>5.</w:t>
      </w:r>
      <w:r>
        <w:rPr>
          <w:shd w:val="clear" w:color="auto" w:fill="FFFFFF" w:themeFill="background1"/>
        </w:rPr>
        <w:t>15</w:t>
      </w:r>
      <w:r>
        <w:rPr>
          <w:rFonts w:hint="eastAsia"/>
          <w:shd w:val="clear" w:color="auto" w:fill="FFFFFF" w:themeFill="background1"/>
        </w:rPr>
        <w:t>基于图的方法</w:t>
      </w:r>
    </w:p>
    <w:p w14:paraId="6E7416C8" w14:textId="464A7659" w:rsidR="00900EBB" w:rsidRPr="006F51F5" w:rsidRDefault="00900EBB" w:rsidP="00061644">
      <w:pPr>
        <w:rPr>
          <w:rFonts w:hint="eastAsia"/>
          <w:shd w:val="clear" w:color="auto" w:fill="FFFFFF" w:themeFill="background1"/>
        </w:rPr>
      </w:pPr>
      <w:r w:rsidRPr="00900EBB">
        <w:rPr>
          <w:rFonts w:hint="eastAsia"/>
          <w:shd w:val="clear" w:color="auto" w:fill="FFFFFF" w:themeFill="background1"/>
        </w:rPr>
        <w:t>基于图论的方法思想：首先从训练样本中构建图。图的顶点是已标记或者未标记的训练样本。两个顶点xi，xj之间的无向边表示两个样本的相似性，又称两个样本的相似性度量。根据图中的度量关系和相似程度，构造k-聚类图。然后再根据已标记的数据信息去标记为未标记数据。</w:t>
      </w:r>
    </w:p>
    <w:sectPr w:rsidR="00900EBB" w:rsidRPr="006F5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A4A96" w14:textId="77777777" w:rsidR="008A11A3" w:rsidRDefault="008A11A3" w:rsidP="00986B5B">
      <w:r>
        <w:separator/>
      </w:r>
    </w:p>
  </w:endnote>
  <w:endnote w:type="continuationSeparator" w:id="0">
    <w:p w14:paraId="4C17E4F0" w14:textId="77777777" w:rsidR="008A11A3" w:rsidRDefault="008A11A3"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079A4" w14:textId="77777777" w:rsidR="008A11A3" w:rsidRDefault="008A11A3" w:rsidP="00986B5B">
      <w:r>
        <w:separator/>
      </w:r>
    </w:p>
  </w:footnote>
  <w:footnote w:type="continuationSeparator" w:id="0">
    <w:p w14:paraId="5B143DA7" w14:textId="77777777" w:rsidR="008A11A3" w:rsidRDefault="008A11A3"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3224A"/>
    <w:rsid w:val="002404E8"/>
    <w:rsid w:val="002816E6"/>
    <w:rsid w:val="00297BD9"/>
    <w:rsid w:val="00365096"/>
    <w:rsid w:val="003E5A26"/>
    <w:rsid w:val="004570E9"/>
    <w:rsid w:val="00520FB9"/>
    <w:rsid w:val="005A778E"/>
    <w:rsid w:val="005C0773"/>
    <w:rsid w:val="005F088D"/>
    <w:rsid w:val="00612D90"/>
    <w:rsid w:val="006F51F5"/>
    <w:rsid w:val="00863EC4"/>
    <w:rsid w:val="008A11A3"/>
    <w:rsid w:val="008C400A"/>
    <w:rsid w:val="00900EBB"/>
    <w:rsid w:val="00983059"/>
    <w:rsid w:val="00986824"/>
    <w:rsid w:val="00986B5B"/>
    <w:rsid w:val="009D1971"/>
    <w:rsid w:val="00A5505F"/>
    <w:rsid w:val="00A63A33"/>
    <w:rsid w:val="00AC3292"/>
    <w:rsid w:val="00B10CE6"/>
    <w:rsid w:val="00B75141"/>
    <w:rsid w:val="00BF3D1A"/>
    <w:rsid w:val="00C95FC5"/>
    <w:rsid w:val="00E769EA"/>
    <w:rsid w:val="00EC2396"/>
    <w:rsid w:val="00EE370D"/>
    <w:rsid w:val="00EF4DD5"/>
    <w:rsid w:val="00F56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customStyle="1" w:styleId="new-comment">
    <w:name w:val="new-comment"/>
    <w:basedOn w:val="a0"/>
    <w:rsid w:val="004570E9"/>
  </w:style>
  <w:style w:type="character" w:customStyle="1" w:styleId="1">
    <w:name w:val="日期1"/>
    <w:basedOn w:val="a0"/>
    <w:rsid w:val="004570E9"/>
  </w:style>
  <w:style w:type="paragraph" w:styleId="a8">
    <w:name w:val="Normal (Web)"/>
    <w:basedOn w:val="a"/>
    <w:uiPriority w:val="99"/>
    <w:semiHidden/>
    <w:unhideWhenUsed/>
    <w:rsid w:val="006F51F5"/>
    <w:pPr>
      <w:widowControl/>
      <w:spacing w:before="100" w:beforeAutospacing="1" w:after="100" w:afterAutospacing="1"/>
      <w:jc w:val="left"/>
    </w:pPr>
    <w:rPr>
      <w:rFonts w:ascii="宋体" w:eastAsia="宋体" w:hAnsi="宋体" w:cs="宋体"/>
      <w:kern w:val="0"/>
      <w:sz w:val="24"/>
      <w:szCs w:val="24"/>
    </w:rPr>
  </w:style>
  <w:style w:type="character" w:customStyle="1" w:styleId="mo">
    <w:name w:val="mo"/>
    <w:basedOn w:val="a0"/>
    <w:rsid w:val="006F51F5"/>
  </w:style>
  <w:style w:type="character" w:customStyle="1" w:styleId="mi">
    <w:name w:val="mi"/>
    <w:basedOn w:val="a0"/>
    <w:rsid w:val="006F51F5"/>
  </w:style>
  <w:style w:type="character" w:customStyle="1" w:styleId="mn">
    <w:name w:val="mn"/>
    <w:basedOn w:val="a0"/>
    <w:rsid w:val="006F51F5"/>
  </w:style>
  <w:style w:type="character" w:customStyle="1" w:styleId="mjxassistivemathml">
    <w:name w:val="mjx_assistive_mathml"/>
    <w:basedOn w:val="a0"/>
    <w:rsid w:val="006F51F5"/>
  </w:style>
  <w:style w:type="character" w:customStyle="1" w:styleId="mtext">
    <w:name w:val="mtext"/>
    <w:basedOn w:val="a0"/>
    <w:rsid w:val="006F5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228045">
      <w:bodyDiv w:val="1"/>
      <w:marLeft w:val="0"/>
      <w:marRight w:val="0"/>
      <w:marTop w:val="0"/>
      <w:marBottom w:val="0"/>
      <w:divBdr>
        <w:top w:val="none" w:sz="0" w:space="0" w:color="auto"/>
        <w:left w:val="none" w:sz="0" w:space="0" w:color="auto"/>
        <w:bottom w:val="none" w:sz="0" w:space="0" w:color="auto"/>
        <w:right w:val="none" w:sz="0" w:space="0" w:color="auto"/>
      </w:divBdr>
      <w:divsChild>
        <w:div w:id="1306547447">
          <w:marLeft w:val="0"/>
          <w:marRight w:val="0"/>
          <w:marTop w:val="0"/>
          <w:marBottom w:val="60"/>
          <w:divBdr>
            <w:top w:val="none" w:sz="0" w:space="0" w:color="auto"/>
            <w:left w:val="none" w:sz="0" w:space="0" w:color="auto"/>
            <w:bottom w:val="none" w:sz="0" w:space="0" w:color="auto"/>
            <w:right w:val="none" w:sz="0" w:space="0" w:color="auto"/>
          </w:divBdr>
        </w:div>
      </w:divsChild>
    </w:div>
    <w:div w:id="1300917928">
      <w:bodyDiv w:val="1"/>
      <w:marLeft w:val="0"/>
      <w:marRight w:val="0"/>
      <w:marTop w:val="0"/>
      <w:marBottom w:val="0"/>
      <w:divBdr>
        <w:top w:val="none" w:sz="0" w:space="0" w:color="auto"/>
        <w:left w:val="none" w:sz="0" w:space="0" w:color="auto"/>
        <w:bottom w:val="none" w:sz="0" w:space="0" w:color="auto"/>
        <w:right w:val="none" w:sz="0" w:space="0" w:color="auto"/>
      </w:divBdr>
      <w:divsChild>
        <w:div w:id="1955482991">
          <w:marLeft w:val="0"/>
          <w:marRight w:val="0"/>
          <w:marTop w:val="240"/>
          <w:marBottom w:val="240"/>
          <w:divBdr>
            <w:top w:val="none" w:sz="0" w:space="0" w:color="auto"/>
            <w:left w:val="none" w:sz="0" w:space="0" w:color="auto"/>
            <w:bottom w:val="none" w:sz="0" w:space="0" w:color="auto"/>
            <w:right w:val="none" w:sz="0" w:space="0" w:color="auto"/>
          </w:divBdr>
        </w:div>
        <w:div w:id="865293955">
          <w:marLeft w:val="0"/>
          <w:marRight w:val="0"/>
          <w:marTop w:val="240"/>
          <w:marBottom w:val="240"/>
          <w:divBdr>
            <w:top w:val="none" w:sz="0" w:space="0" w:color="auto"/>
            <w:left w:val="none" w:sz="0" w:space="0" w:color="auto"/>
            <w:bottom w:val="none" w:sz="0" w:space="0" w:color="auto"/>
            <w:right w:val="none" w:sz="0" w:space="0" w:color="auto"/>
          </w:divBdr>
        </w:div>
        <w:div w:id="311831354">
          <w:marLeft w:val="0"/>
          <w:marRight w:val="0"/>
          <w:marTop w:val="240"/>
          <w:marBottom w:val="240"/>
          <w:divBdr>
            <w:top w:val="none" w:sz="0" w:space="0" w:color="auto"/>
            <w:left w:val="none" w:sz="0" w:space="0" w:color="auto"/>
            <w:bottom w:val="none" w:sz="0" w:space="0" w:color="auto"/>
            <w:right w:val="none" w:sz="0" w:space="0" w:color="auto"/>
          </w:divBdr>
        </w:div>
        <w:div w:id="1788113788">
          <w:marLeft w:val="0"/>
          <w:marRight w:val="0"/>
          <w:marTop w:val="240"/>
          <w:marBottom w:val="240"/>
          <w:divBdr>
            <w:top w:val="none" w:sz="0" w:space="0" w:color="auto"/>
            <w:left w:val="none" w:sz="0" w:space="0" w:color="auto"/>
            <w:bottom w:val="none" w:sz="0" w:space="0" w:color="auto"/>
            <w:right w:val="none" w:sz="0" w:space="0" w:color="auto"/>
          </w:divBdr>
        </w:div>
        <w:div w:id="298847850">
          <w:marLeft w:val="0"/>
          <w:marRight w:val="0"/>
          <w:marTop w:val="240"/>
          <w:marBottom w:val="240"/>
          <w:divBdr>
            <w:top w:val="none" w:sz="0" w:space="0" w:color="auto"/>
            <w:left w:val="none" w:sz="0" w:space="0" w:color="auto"/>
            <w:bottom w:val="none" w:sz="0" w:space="0" w:color="auto"/>
            <w:right w:val="none" w:sz="0" w:space="0" w:color="auto"/>
          </w:divBdr>
        </w:div>
        <w:div w:id="376663775">
          <w:marLeft w:val="0"/>
          <w:marRight w:val="0"/>
          <w:marTop w:val="240"/>
          <w:marBottom w:val="240"/>
          <w:divBdr>
            <w:top w:val="none" w:sz="0" w:space="0" w:color="auto"/>
            <w:left w:val="none" w:sz="0" w:space="0" w:color="auto"/>
            <w:bottom w:val="none" w:sz="0" w:space="0" w:color="auto"/>
            <w:right w:val="none" w:sz="0" w:space="0" w:color="auto"/>
          </w:divBdr>
        </w:div>
        <w:div w:id="213262517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32</cp:revision>
  <dcterms:created xsi:type="dcterms:W3CDTF">2020-02-09T05:43:00Z</dcterms:created>
  <dcterms:modified xsi:type="dcterms:W3CDTF">2020-08-25T14:45:00Z</dcterms:modified>
</cp:coreProperties>
</file>