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6CEAC"/>
  <w:body>
    <w:p w14:paraId="6968DBB2" w14:textId="79958BAB" w:rsidR="008F4D40" w:rsidRPr="00213493" w:rsidRDefault="008F4D40" w:rsidP="00213493">
      <w:pPr>
        <w:pStyle w:val="11"/>
        <w:spacing w:beforeLines="50" w:before="156"/>
        <w:jc w:val="center"/>
        <w:rPr>
          <w:sz w:val="36"/>
          <w:szCs w:val="28"/>
        </w:rPr>
      </w:pPr>
      <w:r w:rsidRPr="00213493">
        <w:rPr>
          <w:rFonts w:hint="eastAsia"/>
          <w:sz w:val="36"/>
          <w:szCs w:val="28"/>
        </w:rPr>
        <w:t>《统计学习方法》第</w:t>
      </w:r>
      <w:r w:rsidR="00DC346A">
        <w:rPr>
          <w:rFonts w:hint="eastAsia"/>
          <w:sz w:val="36"/>
          <w:szCs w:val="28"/>
        </w:rPr>
        <w:t>九</w:t>
      </w:r>
      <w:r w:rsidRPr="00213493">
        <w:rPr>
          <w:rFonts w:hint="eastAsia"/>
          <w:sz w:val="36"/>
          <w:szCs w:val="28"/>
        </w:rPr>
        <w:t>章读书笔记</w:t>
      </w:r>
    </w:p>
    <w:p w14:paraId="16ABA30A" w14:textId="43A7F493" w:rsidR="00826336" w:rsidRPr="003D15FF" w:rsidRDefault="003D15FF" w:rsidP="003D15FF">
      <w:pPr>
        <w:pStyle w:val="11"/>
      </w:pPr>
      <w:r>
        <w:rPr>
          <w:rFonts w:hint="eastAsia"/>
        </w:rPr>
        <w:t>一、</w:t>
      </w:r>
      <w:r w:rsidR="00826336" w:rsidRPr="003D15FF">
        <w:t>自己提出的问题的理解：</w:t>
      </w:r>
    </w:p>
    <w:p w14:paraId="519A74F9" w14:textId="5CF975FA" w:rsidR="00826336" w:rsidRPr="00D22F11" w:rsidRDefault="00826336" w:rsidP="00F27649">
      <w:pPr>
        <w:pStyle w:val="a4"/>
        <w:numPr>
          <w:ilvl w:val="0"/>
          <w:numId w:val="19"/>
        </w:numPr>
        <w:spacing w:after="156"/>
        <w:ind w:firstLineChars="0"/>
        <w:contextualSpacing w:val="0"/>
        <w:rPr>
          <w:b/>
          <w:bCs/>
        </w:rPr>
      </w:pPr>
      <w:r w:rsidRPr="00D22F11">
        <w:rPr>
          <w:b/>
          <w:bCs/>
        </w:rPr>
        <w:t>提出的问题</w:t>
      </w:r>
      <w:r w:rsidRPr="00D22F11">
        <w:rPr>
          <w:b/>
          <w:bCs/>
        </w:rPr>
        <w:t>1</w:t>
      </w:r>
      <w:r w:rsidRPr="00D22F11">
        <w:rPr>
          <w:b/>
          <w:bCs/>
        </w:rPr>
        <w:t>：</w:t>
      </w:r>
      <w:r w:rsidR="00DC346A" w:rsidRPr="00D22F11">
        <w:rPr>
          <w:b/>
          <w:bCs/>
        </w:rPr>
        <w:t>EM</w:t>
      </w:r>
      <w:r w:rsidR="00DC346A" w:rsidRPr="00D22F11">
        <w:rPr>
          <w:b/>
          <w:bCs/>
        </w:rPr>
        <w:t>算法如何与无监督学习联系？</w:t>
      </w:r>
    </w:p>
    <w:p w14:paraId="12F06DE1" w14:textId="6521C1FB" w:rsidR="00A21A9E" w:rsidRDefault="00826336" w:rsidP="00E91F3E">
      <w:pPr>
        <w:pStyle w:val="a4"/>
        <w:spacing w:beforeLines="50" w:before="156" w:after="156"/>
        <w:ind w:firstLine="482"/>
        <w:contextualSpacing w:val="0"/>
      </w:pPr>
      <w:r w:rsidRPr="00F27649">
        <w:rPr>
          <w:rFonts w:hint="eastAsia"/>
          <w:b/>
          <w:bCs/>
        </w:rPr>
        <w:t>讨论后的理解</w:t>
      </w:r>
      <w:r>
        <w:rPr>
          <w:rFonts w:hint="eastAsia"/>
        </w:rPr>
        <w:t>：</w:t>
      </w:r>
      <w:r w:rsidR="00A21A9E">
        <w:t>EM</w:t>
      </w:r>
      <w:r w:rsidR="00A21A9E">
        <w:t>算法</w:t>
      </w:r>
      <w:r w:rsidR="00CE0693">
        <w:rPr>
          <w:rFonts w:hint="eastAsia"/>
        </w:rPr>
        <w:t>可</w:t>
      </w:r>
      <w:r w:rsidR="00A21A9E">
        <w:t>用于无监督学习模型</w:t>
      </w:r>
      <w:r w:rsidR="00CE0693">
        <w:rPr>
          <w:rFonts w:hint="eastAsia"/>
        </w:rPr>
        <w:t>。</w:t>
      </w:r>
      <w:r w:rsidR="00A21A9E">
        <w:t>因为无监督学习没有标签</w:t>
      </w:r>
      <w:r w:rsidR="00CE0693">
        <w:rPr>
          <w:rFonts w:hint="eastAsia"/>
        </w:rPr>
        <w:t>（</w:t>
      </w:r>
      <w:r w:rsidR="00CE0693">
        <w:t>即</w:t>
      </w:r>
      <w:r w:rsidR="00CE0693">
        <w:t>y</w:t>
      </w:r>
      <w:r w:rsidR="00CE0693">
        <w:t>值</w:t>
      </w:r>
      <w:r w:rsidR="00CE0693">
        <w:rPr>
          <w:rFonts w:hint="eastAsia"/>
        </w:rPr>
        <w:t>），而</w:t>
      </w:r>
      <w:r w:rsidR="00CE0693" w:rsidRPr="00DC346A">
        <w:t>EM</w:t>
      </w:r>
      <w:r w:rsidR="00CE0693" w:rsidRPr="00DC346A">
        <w:t>算法中引入了隐变量的概念，</w:t>
      </w:r>
      <w:r w:rsidR="00E91F3E">
        <w:t>可以先给无监</w:t>
      </w:r>
      <w:r w:rsidR="00E91F3E">
        <w:rPr>
          <w:rFonts w:hint="eastAsia"/>
        </w:rPr>
        <w:t>督学习估计一个隐状态（</w:t>
      </w:r>
      <w:r w:rsidR="00E91F3E">
        <w:t>即标签</w:t>
      </w:r>
      <w:r w:rsidR="00E91F3E">
        <w:rPr>
          <w:rFonts w:hint="eastAsia"/>
        </w:rPr>
        <w:t>），</w:t>
      </w:r>
      <w:r w:rsidR="00E91F3E" w:rsidRPr="00DC346A">
        <w:t>观测数据当作样本值，</w:t>
      </w:r>
      <w:r w:rsidR="00A21A9E">
        <w:t>算法模型就可以转换成有监督学习</w:t>
      </w:r>
      <w:r w:rsidR="00E91F3E">
        <w:rPr>
          <w:rFonts w:hint="eastAsia"/>
        </w:rPr>
        <w:t>。</w:t>
      </w:r>
    </w:p>
    <w:p w14:paraId="70A63DC7" w14:textId="77777777" w:rsidR="00C86F9C" w:rsidRDefault="00C86F9C" w:rsidP="00A21A9E">
      <w:pPr>
        <w:pStyle w:val="a4"/>
        <w:spacing w:beforeLines="50" w:before="156" w:after="156"/>
        <w:ind w:firstLine="480"/>
      </w:pPr>
    </w:p>
    <w:p w14:paraId="152E8302" w14:textId="666042ED" w:rsidR="00826336" w:rsidRPr="00806B60" w:rsidRDefault="00826336" w:rsidP="00697B32">
      <w:pPr>
        <w:pStyle w:val="a4"/>
        <w:numPr>
          <w:ilvl w:val="0"/>
          <w:numId w:val="19"/>
        </w:numPr>
        <w:spacing w:after="156"/>
        <w:ind w:firstLineChars="0"/>
        <w:rPr>
          <w:b/>
          <w:bCs/>
        </w:rPr>
      </w:pPr>
      <w:r w:rsidRPr="00806B60">
        <w:rPr>
          <w:b/>
          <w:bCs/>
        </w:rPr>
        <w:t>提出的问题</w:t>
      </w:r>
      <w:r w:rsidRPr="00806B60">
        <w:rPr>
          <w:b/>
          <w:bCs/>
        </w:rPr>
        <w:t>2</w:t>
      </w:r>
      <w:r w:rsidRPr="00806B60">
        <w:rPr>
          <w:b/>
          <w:bCs/>
        </w:rPr>
        <w:t>：</w:t>
      </w:r>
      <w:r w:rsidR="00D64BDF" w:rsidRPr="00806B60">
        <w:rPr>
          <w:b/>
          <w:bCs/>
        </w:rPr>
        <w:t>EM</w:t>
      </w:r>
      <w:r w:rsidR="00D64BDF" w:rsidRPr="00806B60">
        <w:rPr>
          <w:b/>
          <w:bCs/>
        </w:rPr>
        <w:t>算法给出的局部最优解，这个</w:t>
      </w:r>
      <w:r w:rsidR="00D64BDF" w:rsidRPr="00806B60">
        <w:rPr>
          <w:rFonts w:hint="eastAsia"/>
          <w:b/>
          <w:bCs/>
        </w:rPr>
        <w:t>“</w:t>
      </w:r>
      <w:r w:rsidR="00D64BDF" w:rsidRPr="00806B60">
        <w:rPr>
          <w:b/>
          <w:bCs/>
        </w:rPr>
        <w:t>局部</w:t>
      </w:r>
      <w:r w:rsidR="00D64BDF" w:rsidRPr="00806B60">
        <w:rPr>
          <w:rFonts w:hint="eastAsia"/>
          <w:b/>
          <w:bCs/>
        </w:rPr>
        <w:t>”</w:t>
      </w:r>
      <w:r w:rsidR="00D64BDF" w:rsidRPr="00806B60">
        <w:rPr>
          <w:b/>
          <w:bCs/>
        </w:rPr>
        <w:t>是</w:t>
      </w:r>
      <w:r w:rsidR="00D64BDF" w:rsidRPr="00806B60">
        <w:rPr>
          <w:rFonts w:hint="eastAsia"/>
          <w:b/>
          <w:bCs/>
        </w:rPr>
        <w:t>指</w:t>
      </w:r>
      <w:r w:rsidR="00D64BDF" w:rsidRPr="00806B60">
        <w:rPr>
          <w:b/>
          <w:bCs/>
        </w:rPr>
        <w:t>哪个局部？什么情况下局部最优解可以是全局最优解？</w:t>
      </w:r>
    </w:p>
    <w:p w14:paraId="2340FA42" w14:textId="5E5C39C8" w:rsidR="00690E34" w:rsidRDefault="00826336" w:rsidP="00B13271">
      <w:pPr>
        <w:pStyle w:val="a4"/>
        <w:spacing w:beforeLines="50" w:before="156" w:after="156"/>
        <w:ind w:firstLine="482"/>
        <w:contextualSpacing w:val="0"/>
      </w:pPr>
      <w:r w:rsidRPr="00F27649">
        <w:rPr>
          <w:rFonts w:hint="eastAsia"/>
          <w:b/>
          <w:bCs/>
        </w:rPr>
        <w:t>讨论后的理解</w:t>
      </w:r>
      <w:r>
        <w:rPr>
          <w:rFonts w:hint="eastAsia"/>
        </w:rPr>
        <w:t>：</w:t>
      </w:r>
      <w:r w:rsidR="00695F84" w:rsidRPr="00695F84">
        <w:rPr>
          <w:rFonts w:hint="eastAsia"/>
        </w:rPr>
        <w:t>求出的是哪个局部最优解，与函数的形状和给定的初值有关。在样本规模不太大的情况下，可以对参数空间进行网格搜索，选取最优的那个解。当函数只有一个极大值点，是一个凸优化问题时，局部最优是全局最优。</w:t>
      </w:r>
    </w:p>
    <w:p w14:paraId="138AA4A8" w14:textId="77777777" w:rsidR="00D64BDF" w:rsidRDefault="00D64BDF" w:rsidP="00F27649">
      <w:pPr>
        <w:pStyle w:val="a4"/>
        <w:spacing w:beforeLines="50" w:before="156" w:after="156"/>
        <w:ind w:firstLine="480"/>
        <w:contextualSpacing w:val="0"/>
      </w:pPr>
    </w:p>
    <w:p w14:paraId="12B03011" w14:textId="498B0255" w:rsidR="00826336" w:rsidRDefault="00826336" w:rsidP="00A00FE0">
      <w:pPr>
        <w:pStyle w:val="11"/>
      </w:pPr>
      <w:r>
        <w:rPr>
          <w:rFonts w:hint="eastAsia"/>
        </w:rPr>
        <w:t>二、</w:t>
      </w:r>
      <w:r>
        <w:t>别人提出的问题的理解：</w:t>
      </w:r>
    </w:p>
    <w:p w14:paraId="0C30A65D" w14:textId="46DB0480" w:rsidR="00826336" w:rsidRDefault="00826336" w:rsidP="00F27649">
      <w:pPr>
        <w:pStyle w:val="a4"/>
        <w:numPr>
          <w:ilvl w:val="0"/>
          <w:numId w:val="19"/>
        </w:numPr>
        <w:spacing w:after="156"/>
        <w:ind w:firstLineChars="0"/>
      </w:pPr>
      <w:r>
        <w:t>问题</w:t>
      </w:r>
      <w:r>
        <w:t>3</w:t>
      </w:r>
      <w:r>
        <w:t>：</w:t>
      </w:r>
      <w:r w:rsidR="00B13271" w:rsidRPr="00B13271">
        <w:t>EM</w:t>
      </w:r>
      <w:r w:rsidR="00B13271" w:rsidRPr="00B13271">
        <w:t>算法中，初值的选取重要吗？如何选取参数的初值？</w:t>
      </w:r>
    </w:p>
    <w:p w14:paraId="65379548" w14:textId="749D1DB6" w:rsidR="00826336" w:rsidRDefault="00F27649" w:rsidP="00FE507E">
      <w:pPr>
        <w:pStyle w:val="a4"/>
        <w:spacing w:beforeLines="50" w:before="156" w:afterLines="0" w:after="0"/>
        <w:ind w:firstLine="482"/>
        <w:contextualSpacing w:val="0"/>
      </w:pPr>
      <w:r>
        <w:rPr>
          <w:rFonts w:hint="eastAsia"/>
          <w:b/>
          <w:bCs/>
        </w:rPr>
        <w:t>个人</w:t>
      </w:r>
      <w:r w:rsidR="00826336" w:rsidRPr="00F27649">
        <w:rPr>
          <w:rFonts w:hint="eastAsia"/>
          <w:b/>
          <w:bCs/>
        </w:rPr>
        <w:t>的理解：</w:t>
      </w:r>
      <w:r w:rsidR="00FE507E">
        <w:rPr>
          <w:rFonts w:hint="eastAsia"/>
        </w:rPr>
        <w:t>E</w:t>
      </w:r>
      <w:r w:rsidR="00FE507E">
        <w:t>M</w:t>
      </w:r>
      <w:r w:rsidR="00FE507E">
        <w:rPr>
          <w:rFonts w:hint="eastAsia"/>
        </w:rPr>
        <w:t>算法的</w:t>
      </w:r>
      <w:r w:rsidR="00FE507E">
        <w:rPr>
          <w:rFonts w:hint="eastAsia"/>
        </w:rPr>
        <w:t>2</w:t>
      </w:r>
      <w:r w:rsidR="00FE507E">
        <w:rPr>
          <w:rFonts w:hint="eastAsia"/>
        </w:rPr>
        <w:t>个</w:t>
      </w:r>
      <w:r w:rsidR="009637F7" w:rsidRPr="009637F7">
        <w:rPr>
          <w:rFonts w:hint="eastAsia"/>
        </w:rPr>
        <w:t>定理只能保证参数估计序列收敛到对数似然函数序列的稳定点，不能保证收敛到极大值点，所以初值选择十分重要。通常的做法是选取几个不同的初值进行迭代，然后对得到的各个估计值加以比较，从中选择最好的。</w:t>
      </w:r>
    </w:p>
    <w:p w14:paraId="4A89D191" w14:textId="48F4A12E" w:rsidR="00FE507E" w:rsidRDefault="00FE507E" w:rsidP="00EC62C7">
      <w:pPr>
        <w:pStyle w:val="a4"/>
        <w:spacing w:after="156"/>
        <w:ind w:leftChars="-202" w:left="1" w:hangingChars="177" w:hanging="425"/>
        <w:contextualSpacing w:val="0"/>
        <w:jc w:val="center"/>
      </w:pPr>
      <w:r>
        <w:rPr>
          <w:noProof/>
        </w:rPr>
        <w:drawing>
          <wp:inline distT="0" distB="0" distL="0" distR="0" wp14:anchorId="6BD84DD5" wp14:editId="2B5A31EF">
            <wp:extent cx="5791200" cy="220534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5805" cy="2218519"/>
                    </a:xfrm>
                    <a:prstGeom prst="rect">
                      <a:avLst/>
                    </a:prstGeom>
                  </pic:spPr>
                </pic:pic>
              </a:graphicData>
            </a:graphic>
          </wp:inline>
        </w:drawing>
      </w:r>
    </w:p>
    <w:p w14:paraId="2066CE37" w14:textId="1821AD84" w:rsidR="00826336" w:rsidRDefault="00826336" w:rsidP="00A00FE0">
      <w:pPr>
        <w:pStyle w:val="11"/>
      </w:pPr>
      <w:r>
        <w:rPr>
          <w:rFonts w:hint="eastAsia"/>
        </w:rPr>
        <w:t>三、</w:t>
      </w:r>
      <w:r>
        <w:t>读书计划</w:t>
      </w:r>
    </w:p>
    <w:p w14:paraId="2301CC67" w14:textId="4987620D" w:rsidR="00826336" w:rsidRDefault="00826336" w:rsidP="00690E34">
      <w:pPr>
        <w:pStyle w:val="a4"/>
        <w:numPr>
          <w:ilvl w:val="0"/>
          <w:numId w:val="20"/>
        </w:numPr>
        <w:spacing w:after="156"/>
        <w:ind w:firstLineChars="0"/>
      </w:pPr>
      <w:r>
        <w:t>本周完成的内容章节：</w:t>
      </w:r>
      <w:r w:rsidR="00734601">
        <w:rPr>
          <w:rFonts w:hint="eastAsia"/>
        </w:rPr>
        <w:t>第九章</w:t>
      </w:r>
    </w:p>
    <w:p w14:paraId="170B5CA5" w14:textId="6CB5C7E6" w:rsidR="00826336" w:rsidRDefault="00826336" w:rsidP="00690E34">
      <w:pPr>
        <w:pStyle w:val="a4"/>
        <w:numPr>
          <w:ilvl w:val="0"/>
          <w:numId w:val="20"/>
        </w:numPr>
        <w:spacing w:after="156"/>
        <w:ind w:firstLineChars="0"/>
      </w:pPr>
      <w:r>
        <w:t>下周计划：第</w:t>
      </w:r>
      <w:r w:rsidR="00734601">
        <w:rPr>
          <w:rFonts w:hint="eastAsia"/>
        </w:rPr>
        <w:t>十</w:t>
      </w:r>
      <w:r>
        <w:t>章</w:t>
      </w:r>
    </w:p>
    <w:p w14:paraId="29EDD586" w14:textId="2B555A7E" w:rsidR="00826336" w:rsidRDefault="00826336" w:rsidP="00826336"/>
    <w:p w14:paraId="24253645" w14:textId="23258B50" w:rsidR="00826336" w:rsidRDefault="00826336" w:rsidP="00A00FE0">
      <w:pPr>
        <w:pStyle w:val="11"/>
      </w:pPr>
      <w:r>
        <w:rPr>
          <w:rFonts w:hint="eastAsia"/>
        </w:rPr>
        <w:lastRenderedPageBreak/>
        <w:t>四、读书摘要及理解</w:t>
      </w:r>
    </w:p>
    <w:p w14:paraId="0949D1A1" w14:textId="5F1754ED" w:rsidR="00E13FF9" w:rsidRDefault="00E13FF9" w:rsidP="00E13FF9">
      <w:pPr>
        <w:pStyle w:val="a4"/>
        <w:spacing w:after="156"/>
        <w:ind w:firstLine="480"/>
      </w:pPr>
      <w:r>
        <w:rPr>
          <w:rFonts w:hint="eastAsia"/>
        </w:rPr>
        <w:t> </w:t>
      </w:r>
      <w:r>
        <w:rPr>
          <w:rFonts w:hint="eastAsia"/>
        </w:rPr>
        <w:t>最大期望</w:t>
      </w:r>
      <w:r>
        <w:t>（</w:t>
      </w:r>
      <w:r>
        <w:t>EM</w:t>
      </w:r>
      <w:r>
        <w:t>）算法是在概率模型中寻找参数最大似然估计或者最大后验估计的算法，其中概率模型依赖于无法观测的隐性变量。最大期望算法经常用在机器学习和计算机视觉的数据聚类（</w:t>
      </w:r>
      <w:r>
        <w:t>Data Clustering</w:t>
      </w:r>
      <w:r>
        <w:t>）领域。最大期望算法经过两个步骤交替进行计算，第一步是计算期望（</w:t>
      </w:r>
      <w:r>
        <w:t>E</w:t>
      </w:r>
      <w:r>
        <w:t>），利用对隐藏变量的现有估计值，计算其最大似然估计</w:t>
      </w:r>
      <w:r>
        <w:rPr>
          <w:rFonts w:hint="eastAsia"/>
        </w:rPr>
        <w:t>值；第二步是最大化（</w:t>
      </w:r>
      <w:r>
        <w:t>M</w:t>
      </w:r>
      <w:r>
        <w:t>），最大化在</w:t>
      </w:r>
      <w:r>
        <w:t>E</w:t>
      </w:r>
      <w:r>
        <w:t>步上求得的最大似然值来计算参数的值。</w:t>
      </w:r>
      <w:r>
        <w:t>M</w:t>
      </w:r>
      <w:r>
        <w:t>步上找到的参数估计值被用于下一个</w:t>
      </w:r>
      <w:r>
        <w:t>E</w:t>
      </w:r>
      <w:r>
        <w:t>步计算中，这个过程不断交替进行。</w:t>
      </w:r>
    </w:p>
    <w:p w14:paraId="4837C766" w14:textId="2AA1CD12" w:rsidR="00B56D71" w:rsidRDefault="00B56D71" w:rsidP="00EC62C7">
      <w:pPr>
        <w:pStyle w:val="a4"/>
        <w:spacing w:after="156"/>
        <w:ind w:firstLineChars="0" w:firstLine="0"/>
        <w:jc w:val="center"/>
        <w:rPr>
          <w:noProof/>
        </w:rPr>
      </w:pPr>
      <w:r>
        <w:rPr>
          <w:noProof/>
        </w:rPr>
        <w:drawing>
          <wp:inline distT="0" distB="0" distL="0" distR="0" wp14:anchorId="1C44F7AB" wp14:editId="5396F713">
            <wp:extent cx="5036820" cy="4746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2164" cy="4751132"/>
                    </a:xfrm>
                    <a:prstGeom prst="rect">
                      <a:avLst/>
                    </a:prstGeom>
                  </pic:spPr>
                </pic:pic>
              </a:graphicData>
            </a:graphic>
          </wp:inline>
        </w:drawing>
      </w:r>
    </w:p>
    <w:p w14:paraId="1411A4BF" w14:textId="7AE4B618" w:rsidR="0081121B" w:rsidRDefault="00932F07" w:rsidP="00EC62C7">
      <w:pPr>
        <w:pStyle w:val="a4"/>
        <w:spacing w:after="156"/>
        <w:ind w:firstLineChars="0" w:firstLine="0"/>
        <w:jc w:val="center"/>
      </w:pPr>
      <w:r>
        <w:rPr>
          <w:noProof/>
        </w:rPr>
        <w:drawing>
          <wp:inline distT="0" distB="0" distL="0" distR="0" wp14:anchorId="5CA88672" wp14:editId="0D3C4E8B">
            <wp:extent cx="5234940" cy="2013439"/>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0003" cy="2053848"/>
                    </a:xfrm>
                    <a:prstGeom prst="rect">
                      <a:avLst/>
                    </a:prstGeom>
                  </pic:spPr>
                </pic:pic>
              </a:graphicData>
            </a:graphic>
          </wp:inline>
        </w:drawing>
      </w:r>
    </w:p>
    <w:p w14:paraId="332AA996" w14:textId="1F68ADE9" w:rsidR="007B146E" w:rsidRDefault="007B146E" w:rsidP="00B56D71">
      <w:pPr>
        <w:pStyle w:val="a4"/>
        <w:spacing w:after="156"/>
        <w:ind w:firstLineChars="0" w:firstLine="0"/>
      </w:pPr>
      <w:r>
        <w:rPr>
          <w:noProof/>
        </w:rPr>
        <w:lastRenderedPageBreak/>
        <w:drawing>
          <wp:inline distT="0" distB="0" distL="0" distR="0" wp14:anchorId="0DE488BB" wp14:editId="6F00903E">
            <wp:extent cx="5295900" cy="531222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056" cy="5321404"/>
                    </a:xfrm>
                    <a:prstGeom prst="rect">
                      <a:avLst/>
                    </a:prstGeom>
                  </pic:spPr>
                </pic:pic>
              </a:graphicData>
            </a:graphic>
          </wp:inline>
        </w:drawing>
      </w:r>
    </w:p>
    <w:sectPr w:rsidR="007B1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43188" w14:textId="77777777" w:rsidR="00217FB1" w:rsidRDefault="00217FB1" w:rsidP="00826336">
      <w:r>
        <w:separator/>
      </w:r>
    </w:p>
  </w:endnote>
  <w:endnote w:type="continuationSeparator" w:id="0">
    <w:p w14:paraId="08BE81C5" w14:textId="77777777" w:rsidR="00217FB1" w:rsidRDefault="00217FB1" w:rsidP="0082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C8EB7" w14:textId="77777777" w:rsidR="00217FB1" w:rsidRDefault="00217FB1" w:rsidP="00826336">
      <w:r>
        <w:separator/>
      </w:r>
    </w:p>
  </w:footnote>
  <w:footnote w:type="continuationSeparator" w:id="0">
    <w:p w14:paraId="6958F7F1" w14:textId="77777777" w:rsidR="00217FB1" w:rsidRDefault="00217FB1" w:rsidP="0082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F8E"/>
    <w:multiLevelType w:val="hybridMultilevel"/>
    <w:tmpl w:val="1B3054FC"/>
    <w:lvl w:ilvl="0" w:tplc="7A9C3C5C">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F723B"/>
    <w:multiLevelType w:val="hybridMultilevel"/>
    <w:tmpl w:val="9C7237D8"/>
    <w:lvl w:ilvl="0" w:tplc="BC48BD8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D19DD"/>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300B71"/>
    <w:multiLevelType w:val="multilevel"/>
    <w:tmpl w:val="5596C29E"/>
    <w:lvl w:ilvl="0">
      <w:start w:val="1"/>
      <w:numFmt w:val="decimal"/>
      <w:pStyle w:val="a"/>
      <w:lvlText w:val="5.%1"/>
      <w:lvlJc w:val="left"/>
      <w:pPr>
        <w:ind w:left="0" w:firstLine="0"/>
      </w:pPr>
      <w:rPr>
        <w:rFonts w:hint="eastAsia"/>
      </w:rPr>
    </w:lvl>
    <w:lvl w:ilvl="1">
      <w:start w:val="1"/>
      <w:numFmt w:val="decimal"/>
      <w:lvlText w:val="5.%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18E0184"/>
    <w:multiLevelType w:val="hybridMultilevel"/>
    <w:tmpl w:val="12860F92"/>
    <w:lvl w:ilvl="0" w:tplc="31F4C578">
      <w:start w:val="1"/>
      <w:numFmt w:val="decimal"/>
      <w:lvlText w:val="5.%1"/>
      <w:lvlJc w:val="left"/>
      <w:pPr>
        <w:ind w:left="420" w:hanging="420"/>
      </w:pPr>
      <w:rPr>
        <w:rFonts w:hint="eastAsia"/>
      </w:rPr>
    </w:lvl>
    <w:lvl w:ilvl="1" w:tplc="04090019" w:tentative="1">
      <w:start w:val="1"/>
      <w:numFmt w:val="lowerLetter"/>
      <w:pStyle w:val="a0"/>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C42C0"/>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C02CAA"/>
    <w:multiLevelType w:val="multilevel"/>
    <w:tmpl w:val="1DC444FC"/>
    <w:lvl w:ilvl="0">
      <w:start w:val="1"/>
      <w:numFmt w:val="japaneseCounting"/>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9B0502"/>
    <w:multiLevelType w:val="hybridMultilevel"/>
    <w:tmpl w:val="D70C667C"/>
    <w:lvl w:ilvl="0" w:tplc="1A546CD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C12897"/>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8B5A63"/>
    <w:multiLevelType w:val="multilevel"/>
    <w:tmpl w:val="C0C86F10"/>
    <w:styleLink w:val="a2"/>
    <w:lvl w:ilvl="0">
      <w:start w:val="1"/>
      <w:numFmt w:val="none"/>
      <w:lvlText w:val="%14"/>
      <w:lvlJc w:val="left"/>
      <w:pPr>
        <w:ind w:left="1275" w:hanging="425"/>
      </w:pPr>
      <w:rPr>
        <w:rFonts w:hint="eastAsia"/>
      </w:rPr>
    </w:lvl>
    <w:lvl w:ilvl="1">
      <w:start w:val="1"/>
      <w:numFmt w:val="decimal"/>
      <w:lvlText w:val="%1.%2"/>
      <w:lvlJc w:val="left"/>
      <w:pPr>
        <w:ind w:left="1842" w:hanging="567"/>
      </w:pPr>
      <w:rPr>
        <w:rFonts w:hint="eastAsia"/>
      </w:rPr>
    </w:lvl>
    <w:lvl w:ilvl="2">
      <w:start w:val="1"/>
      <w:numFmt w:val="decimal"/>
      <w:lvlText w:val="%1.%2.%3"/>
      <w:lvlJc w:val="left"/>
      <w:pPr>
        <w:ind w:left="2268" w:hanging="567"/>
      </w:pPr>
      <w:rPr>
        <w:rFonts w:hint="eastAsia"/>
      </w:rPr>
    </w:lvl>
    <w:lvl w:ilvl="3">
      <w:start w:val="1"/>
      <w:numFmt w:val="decimal"/>
      <w:lvlText w:val="%1.%2.%3.%4"/>
      <w:lvlJc w:val="left"/>
      <w:pPr>
        <w:ind w:left="2834" w:hanging="708"/>
      </w:pPr>
      <w:rPr>
        <w:rFonts w:hint="eastAsia"/>
      </w:rPr>
    </w:lvl>
    <w:lvl w:ilvl="4">
      <w:start w:val="1"/>
      <w:numFmt w:val="decimal"/>
      <w:lvlText w:val="%1.%2.%3.%4.%5"/>
      <w:lvlJc w:val="left"/>
      <w:pPr>
        <w:ind w:left="3401" w:hanging="850"/>
      </w:pPr>
      <w:rPr>
        <w:rFonts w:hint="eastAsia"/>
      </w:rPr>
    </w:lvl>
    <w:lvl w:ilvl="5">
      <w:start w:val="1"/>
      <w:numFmt w:val="decimal"/>
      <w:lvlText w:val="%1.%2.%3.%4.%5.%6"/>
      <w:lvlJc w:val="left"/>
      <w:pPr>
        <w:ind w:left="4110" w:hanging="1134"/>
      </w:pPr>
      <w:rPr>
        <w:rFonts w:hint="eastAsia"/>
      </w:rPr>
    </w:lvl>
    <w:lvl w:ilvl="6">
      <w:start w:val="1"/>
      <w:numFmt w:val="decimal"/>
      <w:lvlText w:val="%1.%2.%3.%4.%5.%6.%7"/>
      <w:lvlJc w:val="left"/>
      <w:pPr>
        <w:ind w:left="4677" w:hanging="1276"/>
      </w:pPr>
      <w:rPr>
        <w:rFonts w:hint="eastAsia"/>
      </w:rPr>
    </w:lvl>
    <w:lvl w:ilvl="7">
      <w:start w:val="1"/>
      <w:numFmt w:val="decimal"/>
      <w:lvlText w:val="%1.%2.%3.%4.%5.%6.%7.%8"/>
      <w:lvlJc w:val="left"/>
      <w:pPr>
        <w:ind w:left="5244" w:hanging="1418"/>
      </w:pPr>
      <w:rPr>
        <w:rFonts w:hint="eastAsia"/>
      </w:rPr>
    </w:lvl>
    <w:lvl w:ilvl="8">
      <w:start w:val="1"/>
      <w:numFmt w:val="decimal"/>
      <w:lvlText w:val="%1.%2.%3.%4.%5.%6.%7.%8.%9"/>
      <w:lvlJc w:val="left"/>
      <w:pPr>
        <w:ind w:left="5952" w:hanging="1700"/>
      </w:pPr>
      <w:rPr>
        <w:rFonts w:hint="eastAsia"/>
      </w:rPr>
    </w:lvl>
  </w:abstractNum>
  <w:abstractNum w:abstractNumId="10"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9"/>
  </w:num>
  <w:num w:numId="4">
    <w:abstractNumId w:val="6"/>
  </w:num>
  <w:num w:numId="5">
    <w:abstractNumId w:val="7"/>
  </w:num>
  <w:num w:numId="6">
    <w:abstractNumId w:val="7"/>
  </w:num>
  <w:num w:numId="7">
    <w:abstractNumId w:val="7"/>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3"/>
  </w:num>
  <w:num w:numId="17">
    <w:abstractNumId w:val="1"/>
  </w:num>
  <w:num w:numId="18">
    <w:abstractNumId w:val="0"/>
  </w:num>
  <w:num w:numId="19">
    <w:abstractNumId w:val="2"/>
  </w:num>
  <w:num w:numId="20">
    <w:abstractNumId w:val="5"/>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e6cea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01"/>
    <w:rsid w:val="00021044"/>
    <w:rsid w:val="00047FEE"/>
    <w:rsid w:val="000C5841"/>
    <w:rsid w:val="001A42FA"/>
    <w:rsid w:val="00213493"/>
    <w:rsid w:val="00217FB1"/>
    <w:rsid w:val="002866C5"/>
    <w:rsid w:val="002D154A"/>
    <w:rsid w:val="002E63A6"/>
    <w:rsid w:val="002F0205"/>
    <w:rsid w:val="002F5F7F"/>
    <w:rsid w:val="003645EC"/>
    <w:rsid w:val="003D15FF"/>
    <w:rsid w:val="003E1CF9"/>
    <w:rsid w:val="004D35CA"/>
    <w:rsid w:val="004E0659"/>
    <w:rsid w:val="0058146B"/>
    <w:rsid w:val="00635FC3"/>
    <w:rsid w:val="0064176D"/>
    <w:rsid w:val="00672B81"/>
    <w:rsid w:val="00687FB7"/>
    <w:rsid w:val="00690B10"/>
    <w:rsid w:val="00690E34"/>
    <w:rsid w:val="00695F84"/>
    <w:rsid w:val="00697B32"/>
    <w:rsid w:val="00734601"/>
    <w:rsid w:val="007B146E"/>
    <w:rsid w:val="00806B60"/>
    <w:rsid w:val="0081121B"/>
    <w:rsid w:val="008129E1"/>
    <w:rsid w:val="00826336"/>
    <w:rsid w:val="00890255"/>
    <w:rsid w:val="008F4D40"/>
    <w:rsid w:val="00914C36"/>
    <w:rsid w:val="00932F07"/>
    <w:rsid w:val="00934722"/>
    <w:rsid w:val="00940F20"/>
    <w:rsid w:val="009637F7"/>
    <w:rsid w:val="0099663D"/>
    <w:rsid w:val="00A00FE0"/>
    <w:rsid w:val="00A21A9E"/>
    <w:rsid w:val="00A6498A"/>
    <w:rsid w:val="00B13271"/>
    <w:rsid w:val="00B41E12"/>
    <w:rsid w:val="00B56D71"/>
    <w:rsid w:val="00BE47BB"/>
    <w:rsid w:val="00BF0EB3"/>
    <w:rsid w:val="00C72D7E"/>
    <w:rsid w:val="00C86F9C"/>
    <w:rsid w:val="00CC243D"/>
    <w:rsid w:val="00CE0693"/>
    <w:rsid w:val="00D22F11"/>
    <w:rsid w:val="00D31340"/>
    <w:rsid w:val="00D64BDF"/>
    <w:rsid w:val="00DB22CE"/>
    <w:rsid w:val="00DC346A"/>
    <w:rsid w:val="00E13FF9"/>
    <w:rsid w:val="00E16746"/>
    <w:rsid w:val="00E368F8"/>
    <w:rsid w:val="00E71029"/>
    <w:rsid w:val="00E91F3E"/>
    <w:rsid w:val="00E94001"/>
    <w:rsid w:val="00EC62C7"/>
    <w:rsid w:val="00EC7280"/>
    <w:rsid w:val="00ED4A43"/>
    <w:rsid w:val="00F27649"/>
    <w:rsid w:val="00F56757"/>
    <w:rsid w:val="00F84E66"/>
    <w:rsid w:val="00FE507E"/>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e6ceac"/>
    </o:shapedefaults>
    <o:shapelayout v:ext="edit">
      <o:idmap v:ext="edit" data="1"/>
    </o:shapelayout>
  </w:shapeDefaults>
  <w:decimalSymbol w:val="."/>
  <w:listSeparator w:val=","/>
  <w14:docId w14:val="20311CDE"/>
  <w15:chartTrackingRefBased/>
  <w15:docId w15:val="{2536100F-B3A9-4773-83E1-ED668720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paragraph" w:styleId="1">
    <w:name w:val="heading 1"/>
    <w:basedOn w:val="a4"/>
    <w:next w:val="a4"/>
    <w:link w:val="10"/>
    <w:uiPriority w:val="9"/>
    <w:qFormat/>
    <w:rsid w:val="00635FC3"/>
    <w:pPr>
      <w:keepNext/>
      <w:keepLines/>
      <w:spacing w:before="120" w:afterLines="0" w:after="0"/>
      <w:outlineLvl w:val="0"/>
    </w:pPr>
    <w:rPr>
      <w:rFonts w:eastAsia="黑体"/>
      <w:b/>
      <w:bCs/>
      <w:kern w:val="44"/>
      <w:sz w:val="28"/>
      <w:szCs w:val="4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数模标题"/>
    <w:basedOn w:val="a3"/>
    <w:next w:val="a9"/>
    <w:link w:val="aa"/>
    <w:qFormat/>
    <w:rsid w:val="00047FEE"/>
    <w:pPr>
      <w:wordWrap w:val="0"/>
      <w:spacing w:beforeLines="50" w:before="50" w:afterLines="100" w:after="100"/>
      <w:contextualSpacing/>
      <w:jc w:val="center"/>
      <w:outlineLvl w:val="0"/>
    </w:pPr>
    <w:rPr>
      <w:rFonts w:ascii="Times New Roman" w:eastAsia="黑体" w:hAnsi="Times New Roman"/>
      <w:b/>
      <w:sz w:val="32"/>
    </w:rPr>
  </w:style>
  <w:style w:type="character" w:customStyle="1" w:styleId="aa">
    <w:name w:val="数模标题 字符"/>
    <w:basedOn w:val="a5"/>
    <w:link w:val="a8"/>
    <w:rsid w:val="00047FEE"/>
    <w:rPr>
      <w:rFonts w:ascii="Times New Roman" w:eastAsia="黑体" w:hAnsi="Times New Roman"/>
      <w:b/>
      <w:sz w:val="32"/>
    </w:rPr>
  </w:style>
  <w:style w:type="paragraph" w:customStyle="1" w:styleId="a9">
    <w:name w:val="数模摘要"/>
    <w:basedOn w:val="a3"/>
    <w:next w:val="a4"/>
    <w:link w:val="ab"/>
    <w:qFormat/>
    <w:rsid w:val="00047FEE"/>
    <w:pPr>
      <w:spacing w:afterLines="50" w:after="50"/>
      <w:jc w:val="center"/>
      <w:outlineLvl w:val="1"/>
    </w:pPr>
    <w:rPr>
      <w:rFonts w:ascii="Times New Roman" w:eastAsia="黑体" w:hAnsi="Times New Roman"/>
      <w:sz w:val="28"/>
    </w:rPr>
  </w:style>
  <w:style w:type="character" w:customStyle="1" w:styleId="ab">
    <w:name w:val="数模摘要 字符"/>
    <w:basedOn w:val="aa"/>
    <w:link w:val="a9"/>
    <w:rsid w:val="00047FEE"/>
    <w:rPr>
      <w:rFonts w:ascii="Times New Roman" w:eastAsia="黑体" w:hAnsi="Times New Roman"/>
      <w:b w:val="0"/>
      <w:sz w:val="28"/>
    </w:rPr>
  </w:style>
  <w:style w:type="paragraph" w:customStyle="1" w:styleId="a4">
    <w:name w:val="数模正文"/>
    <w:basedOn w:val="a3"/>
    <w:link w:val="ac"/>
    <w:qFormat/>
    <w:rsid w:val="0064176D"/>
    <w:pPr>
      <w:wordWrap w:val="0"/>
      <w:spacing w:afterLines="50" w:after="50"/>
      <w:ind w:firstLineChars="200" w:firstLine="200"/>
      <w:contextualSpacing/>
    </w:pPr>
    <w:rPr>
      <w:rFonts w:ascii="Times New Roman" w:eastAsia="宋体" w:hAnsi="Times New Roman"/>
      <w:sz w:val="24"/>
    </w:rPr>
  </w:style>
  <w:style w:type="character" w:customStyle="1" w:styleId="ac">
    <w:name w:val="数模正文 字符"/>
    <w:basedOn w:val="ab"/>
    <w:link w:val="a4"/>
    <w:rsid w:val="0064176D"/>
    <w:rPr>
      <w:rFonts w:ascii="Times New Roman" w:eastAsia="宋体" w:hAnsi="Times New Roman"/>
      <w:b w:val="0"/>
      <w:sz w:val="24"/>
    </w:rPr>
  </w:style>
  <w:style w:type="paragraph" w:customStyle="1" w:styleId="a1">
    <w:name w:val="数模一级标题"/>
    <w:basedOn w:val="a3"/>
    <w:next w:val="a4"/>
    <w:link w:val="ad"/>
    <w:qFormat/>
    <w:rsid w:val="00047FEE"/>
    <w:pPr>
      <w:numPr>
        <w:numId w:val="4"/>
      </w:numPr>
      <w:spacing w:beforeLines="100" w:before="100" w:afterLines="50" w:after="50"/>
      <w:contextualSpacing/>
      <w:jc w:val="center"/>
      <w:outlineLvl w:val="1"/>
    </w:pPr>
    <w:rPr>
      <w:rFonts w:ascii="Times New Roman" w:eastAsia="宋体" w:hAnsi="Times New Roman"/>
      <w:b/>
      <w:sz w:val="28"/>
    </w:rPr>
  </w:style>
  <w:style w:type="character" w:customStyle="1" w:styleId="ad">
    <w:name w:val="数模一级标题 字符"/>
    <w:basedOn w:val="ab"/>
    <w:link w:val="a1"/>
    <w:rsid w:val="00047FEE"/>
    <w:rPr>
      <w:rFonts w:ascii="Times New Roman" w:eastAsia="宋体" w:hAnsi="Times New Roman"/>
      <w:b/>
      <w:sz w:val="28"/>
    </w:rPr>
  </w:style>
  <w:style w:type="paragraph" w:customStyle="1" w:styleId="a">
    <w:name w:val="数模二级"/>
    <w:basedOn w:val="a3"/>
    <w:next w:val="a0"/>
    <w:link w:val="ae"/>
    <w:qFormat/>
    <w:rsid w:val="00047FEE"/>
    <w:pPr>
      <w:numPr>
        <w:numId w:val="16"/>
      </w:numPr>
      <w:spacing w:beforeLines="50" w:before="50"/>
      <w:jc w:val="left"/>
      <w:outlineLvl w:val="2"/>
    </w:pPr>
    <w:rPr>
      <w:rFonts w:ascii="Times New Roman" w:eastAsia="宋体" w:hAnsi="Times New Roman"/>
      <w:b/>
      <w:sz w:val="24"/>
    </w:rPr>
  </w:style>
  <w:style w:type="character" w:customStyle="1" w:styleId="ae">
    <w:name w:val="数模二级 字符"/>
    <w:basedOn w:val="ad"/>
    <w:link w:val="a"/>
    <w:rsid w:val="00047FEE"/>
    <w:rPr>
      <w:rFonts w:ascii="Times New Roman" w:eastAsia="宋体" w:hAnsi="Times New Roman"/>
      <w:b/>
      <w:sz w:val="24"/>
    </w:rPr>
  </w:style>
  <w:style w:type="numbering" w:customStyle="1" w:styleId="a2">
    <w:name w:val="数模样式"/>
    <w:uiPriority w:val="99"/>
    <w:rsid w:val="00890255"/>
    <w:pPr>
      <w:numPr>
        <w:numId w:val="3"/>
      </w:numPr>
    </w:pPr>
  </w:style>
  <w:style w:type="paragraph" w:customStyle="1" w:styleId="af">
    <w:name w:val="数模参考文献"/>
    <w:basedOn w:val="a3"/>
    <w:next w:val="a4"/>
    <w:link w:val="af0"/>
    <w:qFormat/>
    <w:rsid w:val="00047FEE"/>
    <w:pPr>
      <w:spacing w:beforeLines="100" w:before="100" w:afterLines="50" w:after="50"/>
      <w:contextualSpacing/>
      <w:jc w:val="center"/>
      <w:outlineLvl w:val="1"/>
    </w:pPr>
    <w:rPr>
      <w:rFonts w:ascii="Times New Roman" w:eastAsia="宋体" w:hAnsi="Times New Roman"/>
      <w:sz w:val="28"/>
    </w:rPr>
  </w:style>
  <w:style w:type="character" w:customStyle="1" w:styleId="af0">
    <w:name w:val="数模参考文献 字符"/>
    <w:basedOn w:val="a5"/>
    <w:link w:val="af"/>
    <w:rsid w:val="00047FEE"/>
    <w:rPr>
      <w:rFonts w:ascii="Times New Roman" w:eastAsia="宋体" w:hAnsi="Times New Roman"/>
      <w:sz w:val="28"/>
    </w:rPr>
  </w:style>
  <w:style w:type="paragraph" w:customStyle="1" w:styleId="af1">
    <w:name w:val="数模附录"/>
    <w:basedOn w:val="a3"/>
    <w:link w:val="af2"/>
    <w:qFormat/>
    <w:rsid w:val="00047FEE"/>
    <w:pPr>
      <w:spacing w:beforeLines="100" w:before="100" w:afterLines="50" w:after="50"/>
      <w:jc w:val="left"/>
      <w:outlineLvl w:val="1"/>
    </w:pPr>
    <w:rPr>
      <w:rFonts w:ascii="Times New Roman" w:eastAsia="宋体" w:hAnsi="Times New Roman"/>
      <w:b/>
      <w:sz w:val="28"/>
    </w:rPr>
  </w:style>
  <w:style w:type="character" w:customStyle="1" w:styleId="af2">
    <w:name w:val="数模附录 字符"/>
    <w:basedOn w:val="a5"/>
    <w:link w:val="af1"/>
    <w:rsid w:val="00047FEE"/>
    <w:rPr>
      <w:rFonts w:ascii="Times New Roman" w:eastAsia="宋体" w:hAnsi="Times New Roman"/>
      <w:b/>
      <w:sz w:val="28"/>
    </w:rPr>
  </w:style>
  <w:style w:type="paragraph" w:customStyle="1" w:styleId="af3">
    <w:name w:val="附录内容"/>
    <w:basedOn w:val="a3"/>
    <w:link w:val="af4"/>
    <w:qFormat/>
    <w:rsid w:val="008129E1"/>
    <w:pPr>
      <w:spacing w:afterLines="50" w:after="50" w:line="320" w:lineRule="exact"/>
      <w:contextualSpacing/>
    </w:pPr>
    <w:rPr>
      <w:rFonts w:ascii="Times New Roman" w:eastAsia="宋体" w:hAnsi="Times New Roman"/>
    </w:rPr>
  </w:style>
  <w:style w:type="character" w:customStyle="1" w:styleId="af4">
    <w:name w:val="附录内容 字符"/>
    <w:basedOn w:val="a5"/>
    <w:link w:val="af3"/>
    <w:rsid w:val="008129E1"/>
    <w:rPr>
      <w:rFonts w:ascii="Times New Roman" w:eastAsia="宋体" w:hAnsi="Times New Roman"/>
    </w:rPr>
  </w:style>
  <w:style w:type="paragraph" w:customStyle="1" w:styleId="a0">
    <w:name w:val="数模三级"/>
    <w:basedOn w:val="a3"/>
    <w:next w:val="a4"/>
    <w:link w:val="af5"/>
    <w:qFormat/>
    <w:rsid w:val="00047FEE"/>
    <w:pPr>
      <w:numPr>
        <w:ilvl w:val="1"/>
        <w:numId w:val="10"/>
      </w:numPr>
      <w:outlineLvl w:val="3"/>
    </w:pPr>
    <w:rPr>
      <w:rFonts w:ascii="Times New Roman" w:eastAsia="宋体" w:hAnsi="Times New Roman"/>
      <w:b/>
      <w:sz w:val="24"/>
    </w:rPr>
  </w:style>
  <w:style w:type="character" w:customStyle="1" w:styleId="af5">
    <w:name w:val="数模三级 字符"/>
    <w:basedOn w:val="a5"/>
    <w:link w:val="a0"/>
    <w:rsid w:val="00047FEE"/>
    <w:rPr>
      <w:rFonts w:ascii="Times New Roman" w:eastAsia="宋体" w:hAnsi="Times New Roman"/>
      <w:b/>
      <w:sz w:val="24"/>
    </w:rPr>
  </w:style>
  <w:style w:type="paragraph" w:customStyle="1" w:styleId="af6">
    <w:name w:val="数模图名"/>
    <w:basedOn w:val="a3"/>
    <w:next w:val="a4"/>
    <w:link w:val="af7"/>
    <w:qFormat/>
    <w:rsid w:val="00ED4A43"/>
    <w:pPr>
      <w:spacing w:after="120" w:line="360" w:lineRule="exact"/>
      <w:jc w:val="center"/>
    </w:pPr>
    <w:rPr>
      <w:rFonts w:ascii="Times New Roman" w:eastAsia="宋体" w:hAnsi="Times New Roman"/>
    </w:rPr>
  </w:style>
  <w:style w:type="character" w:customStyle="1" w:styleId="af7">
    <w:name w:val="数模图名 字符"/>
    <w:basedOn w:val="a5"/>
    <w:link w:val="af6"/>
    <w:rsid w:val="00ED4A43"/>
    <w:rPr>
      <w:rFonts w:ascii="Times New Roman" w:eastAsia="宋体" w:hAnsi="Times New Roman"/>
    </w:rPr>
  </w:style>
  <w:style w:type="paragraph" w:customStyle="1" w:styleId="af8">
    <w:name w:val="数模表名"/>
    <w:basedOn w:val="a3"/>
    <w:next w:val="a4"/>
    <w:link w:val="af9"/>
    <w:qFormat/>
    <w:rsid w:val="002E63A6"/>
    <w:pPr>
      <w:spacing w:beforeLines="50" w:before="50"/>
      <w:jc w:val="center"/>
    </w:pPr>
    <w:rPr>
      <w:rFonts w:ascii="Times New Roman" w:eastAsia="宋体" w:hAnsi="Times New Roman"/>
    </w:rPr>
  </w:style>
  <w:style w:type="character" w:customStyle="1" w:styleId="af9">
    <w:name w:val="数模表名 字符"/>
    <w:basedOn w:val="a5"/>
    <w:link w:val="af8"/>
    <w:rsid w:val="002E63A6"/>
    <w:rPr>
      <w:rFonts w:ascii="Times New Roman" w:eastAsia="宋体" w:hAnsi="Times New Roman"/>
    </w:rPr>
  </w:style>
  <w:style w:type="character" w:customStyle="1" w:styleId="10">
    <w:name w:val="标题 1 字符"/>
    <w:basedOn w:val="a5"/>
    <w:link w:val="1"/>
    <w:uiPriority w:val="9"/>
    <w:rsid w:val="00635FC3"/>
    <w:rPr>
      <w:rFonts w:ascii="Times New Roman" w:eastAsia="黑体" w:hAnsi="Times New Roman"/>
      <w:b/>
      <w:bCs/>
      <w:kern w:val="44"/>
      <w:sz w:val="28"/>
      <w:szCs w:val="44"/>
    </w:rPr>
  </w:style>
  <w:style w:type="paragraph" w:styleId="afa">
    <w:name w:val="header"/>
    <w:basedOn w:val="a3"/>
    <w:link w:val="afb"/>
    <w:uiPriority w:val="99"/>
    <w:unhideWhenUsed/>
    <w:rsid w:val="00826336"/>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5"/>
    <w:link w:val="afa"/>
    <w:uiPriority w:val="99"/>
    <w:rsid w:val="00826336"/>
    <w:rPr>
      <w:sz w:val="18"/>
      <w:szCs w:val="18"/>
    </w:rPr>
  </w:style>
  <w:style w:type="paragraph" w:styleId="afc">
    <w:name w:val="footer"/>
    <w:basedOn w:val="a3"/>
    <w:link w:val="afd"/>
    <w:uiPriority w:val="99"/>
    <w:unhideWhenUsed/>
    <w:rsid w:val="00826336"/>
    <w:pPr>
      <w:tabs>
        <w:tab w:val="center" w:pos="4153"/>
        <w:tab w:val="right" w:pos="8306"/>
      </w:tabs>
      <w:snapToGrid w:val="0"/>
      <w:jc w:val="left"/>
    </w:pPr>
    <w:rPr>
      <w:sz w:val="18"/>
      <w:szCs w:val="18"/>
    </w:rPr>
  </w:style>
  <w:style w:type="character" w:customStyle="1" w:styleId="afd">
    <w:name w:val="页脚 字符"/>
    <w:basedOn w:val="a5"/>
    <w:link w:val="afc"/>
    <w:uiPriority w:val="99"/>
    <w:rsid w:val="00826336"/>
    <w:rPr>
      <w:sz w:val="18"/>
      <w:szCs w:val="18"/>
    </w:rPr>
  </w:style>
  <w:style w:type="paragraph" w:customStyle="1" w:styleId="11">
    <w:name w:val="！读书报告 1级"/>
    <w:basedOn w:val="a1"/>
    <w:link w:val="12"/>
    <w:qFormat/>
    <w:rsid w:val="003D15FF"/>
    <w:pPr>
      <w:numPr>
        <w:numId w:val="0"/>
      </w:numPr>
      <w:spacing w:beforeLines="0" w:before="0" w:after="156"/>
      <w:jc w:val="both"/>
    </w:pPr>
    <w:rPr>
      <w:rFonts w:ascii="黑体" w:eastAsia="黑体" w:hAnsi="黑体"/>
    </w:rPr>
  </w:style>
  <w:style w:type="character" w:customStyle="1" w:styleId="12">
    <w:name w:val="！读书报告 1级 字符"/>
    <w:basedOn w:val="ad"/>
    <w:link w:val="11"/>
    <w:rsid w:val="003D15FF"/>
    <w:rPr>
      <w:rFonts w:ascii="黑体" w:eastAsia="黑体" w:hAnsi="黑体"/>
      <w:b/>
      <w:sz w:val="28"/>
    </w:rPr>
  </w:style>
  <w:style w:type="character" w:styleId="afe">
    <w:name w:val="annotation reference"/>
    <w:basedOn w:val="a5"/>
    <w:uiPriority w:val="99"/>
    <w:semiHidden/>
    <w:unhideWhenUsed/>
    <w:rsid w:val="00690B10"/>
    <w:rPr>
      <w:sz w:val="21"/>
      <w:szCs w:val="21"/>
    </w:rPr>
  </w:style>
  <w:style w:type="paragraph" w:styleId="aff">
    <w:name w:val="annotation text"/>
    <w:basedOn w:val="a3"/>
    <w:link w:val="aff0"/>
    <w:uiPriority w:val="99"/>
    <w:semiHidden/>
    <w:unhideWhenUsed/>
    <w:rsid w:val="00690B10"/>
    <w:pPr>
      <w:jc w:val="left"/>
    </w:pPr>
  </w:style>
  <w:style w:type="character" w:customStyle="1" w:styleId="aff0">
    <w:name w:val="批注文字 字符"/>
    <w:basedOn w:val="a5"/>
    <w:link w:val="aff"/>
    <w:uiPriority w:val="99"/>
    <w:semiHidden/>
    <w:rsid w:val="00690B10"/>
  </w:style>
  <w:style w:type="paragraph" w:styleId="aff1">
    <w:name w:val="annotation subject"/>
    <w:basedOn w:val="aff"/>
    <w:next w:val="aff"/>
    <w:link w:val="aff2"/>
    <w:uiPriority w:val="99"/>
    <w:semiHidden/>
    <w:unhideWhenUsed/>
    <w:rsid w:val="00690B10"/>
    <w:rPr>
      <w:b/>
      <w:bCs/>
    </w:rPr>
  </w:style>
  <w:style w:type="character" w:customStyle="1" w:styleId="aff2">
    <w:name w:val="批注主题 字符"/>
    <w:basedOn w:val="aff0"/>
    <w:link w:val="aff1"/>
    <w:uiPriority w:val="99"/>
    <w:semiHidden/>
    <w:rsid w:val="00690B10"/>
    <w:rPr>
      <w:b/>
      <w:bCs/>
    </w:rPr>
  </w:style>
  <w:style w:type="paragraph" w:styleId="aff3">
    <w:name w:val="List Paragraph"/>
    <w:basedOn w:val="a3"/>
    <w:uiPriority w:val="34"/>
    <w:qFormat/>
    <w:rsid w:val="00690B10"/>
    <w:pPr>
      <w:ind w:firstLineChars="200" w:firstLine="420"/>
    </w:pPr>
  </w:style>
  <w:style w:type="character" w:styleId="aff4">
    <w:name w:val="Placeholder Text"/>
    <w:basedOn w:val="a5"/>
    <w:uiPriority w:val="99"/>
    <w:semiHidden/>
    <w:rsid w:val="009966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SQ</dc:creator>
  <cp:keywords/>
  <dc:description/>
  <cp:lastModifiedBy>Z SQ</cp:lastModifiedBy>
  <cp:revision>18</cp:revision>
  <dcterms:created xsi:type="dcterms:W3CDTF">2021-02-01T01:21:00Z</dcterms:created>
  <dcterms:modified xsi:type="dcterms:W3CDTF">2021-03-23T12:53:00Z</dcterms:modified>
</cp:coreProperties>
</file>