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7B3CF" w14:textId="77777777" w:rsidR="003C3E38" w:rsidRDefault="003C3E38" w:rsidP="003C3E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（必填）自己提出的问题的理解（罗列全部）：</w:t>
      </w:r>
    </w:p>
    <w:p w14:paraId="30A86BB3" w14:textId="61CC7CB3" w:rsidR="003C3E38" w:rsidRPr="002A1C58" w:rsidRDefault="003C3E38" w:rsidP="00DD331D">
      <w:pPr>
        <w:pStyle w:val="a3"/>
        <w:numPr>
          <w:ilvl w:val="0"/>
          <w:numId w:val="2"/>
        </w:numPr>
        <w:ind w:firstLineChars="0"/>
        <w:rPr>
          <w:iCs/>
        </w:rPr>
      </w:pPr>
      <w:r w:rsidRPr="00DA4AAA">
        <w:rPr>
          <w:rFonts w:hint="eastAsia"/>
          <w:b/>
          <w:bCs/>
        </w:rPr>
        <w:t>提出的问题1：</w:t>
      </w:r>
      <w:r w:rsidRPr="007D7D08">
        <w:t xml:space="preserve"> </w:t>
      </w:r>
    </w:p>
    <w:p w14:paraId="38B17F7B" w14:textId="7E3B69AE" w:rsidR="003C3E38" w:rsidRDefault="00597AFF" w:rsidP="003C3E38">
      <w:pPr>
        <w:pStyle w:val="a3"/>
        <w:ind w:left="360" w:firstLineChars="0" w:firstLine="0"/>
      </w:pPr>
      <w:bookmarkStart w:id="0" w:name="_Hlk52280076"/>
      <w:r>
        <w:rPr>
          <w:rFonts w:hint="eastAsia"/>
          <w:highlight w:val="yellow"/>
        </w:rPr>
        <w:t>为什么牛顿和牛顿法收敛速度更快</w:t>
      </w:r>
      <w:r w:rsidR="007129D1" w:rsidRPr="00C8704C">
        <w:rPr>
          <w:rFonts w:hint="eastAsia"/>
          <w:highlight w:val="yellow"/>
        </w:rPr>
        <w:t>？</w:t>
      </w:r>
    </w:p>
    <w:p w14:paraId="0C74F410" w14:textId="73104CDD" w:rsidR="00BE2303" w:rsidRDefault="00D14865" w:rsidP="00BE2303">
      <w:pPr>
        <w:ind w:left="360"/>
      </w:pPr>
      <w:r>
        <w:rPr>
          <w:rFonts w:hint="eastAsia"/>
        </w:rPr>
        <w:t>讨论后的理解：</w:t>
      </w:r>
    </w:p>
    <w:p w14:paraId="5361B7CA" w14:textId="03125DBB" w:rsidR="00597AFF" w:rsidRDefault="00597AFF" w:rsidP="00BE2303">
      <w:pPr>
        <w:ind w:left="360"/>
      </w:pPr>
      <w:r>
        <w:rPr>
          <w:rFonts w:hint="eastAsia"/>
        </w:rPr>
        <w:t>如下图所示，红色表示牛顿法，绿色表示梯度下降法。因为</w:t>
      </w:r>
      <w:r w:rsidRPr="00597AFF">
        <w:rPr>
          <w:rFonts w:hint="eastAsia"/>
        </w:rPr>
        <w:t>梯度下降法每次只从当前所处位置选一个坡度最大的方向走一步，牛顿法在选择方向时，不仅会考虑坡度是否够大，还会考虑走了一步之后，坡度是否会变得更大。所以，可以说牛顿法比梯度下降法看得更远一点，能更快地走到最底部。</w:t>
      </w:r>
    </w:p>
    <w:p w14:paraId="72A285DA" w14:textId="37BE5C62" w:rsidR="00597AFF" w:rsidRDefault="00597AFF" w:rsidP="00BE2303">
      <w:pPr>
        <w:ind w:left="360"/>
        <w:rPr>
          <w:rFonts w:hint="eastAsia"/>
        </w:rPr>
      </w:pPr>
      <w:r w:rsidRPr="00597AFF">
        <w:rPr>
          <w:rFonts w:hint="eastAsia"/>
        </w:rPr>
        <w:t>从几何上说，牛顿法就是用一个二次曲面去拟合你当前所处位置的局部曲面，而梯度下降法是用一个平面去拟合当前的局部曲面，通常情况下，二次曲面的拟合会比平面更好，所以牛顿法选择的下降路径会更符合真实的最优下降路径。</w:t>
      </w:r>
    </w:p>
    <w:p w14:paraId="16402817" w14:textId="7528063F" w:rsidR="00597AFF" w:rsidRDefault="00597AFF" w:rsidP="00597AFF">
      <w:pPr>
        <w:ind w:left="3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B849700" wp14:editId="48A19512">
            <wp:extent cx="3016405" cy="274334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98F7F24" w14:textId="1AEC884E" w:rsidR="00170BE6" w:rsidRPr="004E40B6" w:rsidRDefault="00170BE6" w:rsidP="002A1C58">
      <w:pPr>
        <w:ind w:left="360"/>
      </w:pPr>
    </w:p>
    <w:p w14:paraId="42829BB5" w14:textId="241BAD16" w:rsidR="00563DDD" w:rsidRPr="003B7D4C" w:rsidRDefault="00563DDD" w:rsidP="00563DDD">
      <w:pPr>
        <w:pStyle w:val="a3"/>
        <w:numPr>
          <w:ilvl w:val="0"/>
          <w:numId w:val="2"/>
        </w:numPr>
        <w:ind w:firstLineChars="0"/>
      </w:pPr>
      <w:r w:rsidRPr="00DA4AAA">
        <w:rPr>
          <w:rFonts w:hint="eastAsia"/>
          <w:b/>
          <w:bCs/>
        </w:rPr>
        <w:t>提出的问题</w:t>
      </w:r>
      <w:r w:rsidR="00DD331D">
        <w:rPr>
          <w:b/>
          <w:bCs/>
        </w:rPr>
        <w:t>2</w:t>
      </w:r>
      <w:r w:rsidRPr="00DA4AAA">
        <w:rPr>
          <w:rFonts w:hint="eastAsia"/>
          <w:b/>
          <w:bCs/>
        </w:rPr>
        <w:t>：</w:t>
      </w:r>
    </w:p>
    <w:p w14:paraId="4FBC43F4" w14:textId="146EE24E" w:rsidR="007129D1" w:rsidRDefault="001C02BA" w:rsidP="00563DDD">
      <w:pPr>
        <w:pStyle w:val="a3"/>
        <w:ind w:left="360" w:firstLineChars="0" w:firstLine="0"/>
      </w:pPr>
      <w:r>
        <w:rPr>
          <w:highlight w:val="yellow"/>
        </w:rPr>
        <w:t>Logistic Model</w:t>
      </w:r>
      <w:r>
        <w:rPr>
          <w:rFonts w:hint="eastAsia"/>
          <w:highlight w:val="yellow"/>
        </w:rPr>
        <w:t>与Bayes</w:t>
      </w:r>
      <w:r>
        <w:rPr>
          <w:highlight w:val="yellow"/>
        </w:rPr>
        <w:t xml:space="preserve"> Model</w:t>
      </w:r>
      <w:r>
        <w:rPr>
          <w:rFonts w:hint="eastAsia"/>
          <w:highlight w:val="yellow"/>
        </w:rPr>
        <w:t>的关系</w:t>
      </w:r>
      <w:r w:rsidR="007129D1" w:rsidRPr="00C8704C">
        <w:rPr>
          <w:highlight w:val="yellow"/>
        </w:rPr>
        <w:t>？</w:t>
      </w:r>
    </w:p>
    <w:p w14:paraId="4BE1F6FA" w14:textId="6405E19B" w:rsidR="00563DDD" w:rsidRDefault="00563DDD" w:rsidP="00563DDD">
      <w:pPr>
        <w:pStyle w:val="a3"/>
        <w:ind w:left="360" w:firstLineChars="0" w:firstLine="0"/>
      </w:pPr>
      <w:r w:rsidRPr="003B7D4C">
        <w:rPr>
          <w:rFonts w:hint="eastAsia"/>
        </w:rPr>
        <w:t>讨论后的理解</w:t>
      </w:r>
      <w:r>
        <w:rPr>
          <w:rFonts w:hint="eastAsia"/>
        </w:rPr>
        <w:t>：</w:t>
      </w:r>
    </w:p>
    <w:p w14:paraId="75119989" w14:textId="74C500FF" w:rsidR="00DD4E52" w:rsidRDefault="00A91171" w:rsidP="00DD4E52">
      <w:pPr>
        <w:pStyle w:val="a3"/>
        <w:ind w:left="360" w:firstLineChars="0" w:firstLine="0"/>
      </w:pPr>
      <w:r w:rsidRPr="00A91171">
        <w:rPr>
          <w:rFonts w:hint="eastAsia"/>
        </w:rPr>
        <w:t>逻辑回归和朴素贝叶斯的表达式</w:t>
      </w:r>
      <w:r>
        <w:rPr>
          <w:rFonts w:hint="eastAsia"/>
        </w:rPr>
        <w:t>十分相似，但Bayes</w:t>
      </w:r>
      <w:r w:rsidR="00DD4E52">
        <w:rPr>
          <w:rFonts w:hint="eastAsia"/>
        </w:rPr>
        <w:t>是生成模型，</w:t>
      </w:r>
      <w:r>
        <w:rPr>
          <w:rFonts w:hint="eastAsia"/>
        </w:rPr>
        <w:t>L</w:t>
      </w:r>
      <w:r>
        <w:t>ogistic</w:t>
      </w:r>
      <w:r w:rsidR="00DD4E52">
        <w:rPr>
          <w:rFonts w:hint="eastAsia"/>
        </w:rPr>
        <w:t>是判别模型；</w:t>
      </w:r>
      <w:r w:rsidRPr="00A91171">
        <w:rPr>
          <w:rFonts w:hint="eastAsia"/>
        </w:rPr>
        <w:t>逻辑回归和朴素贝叶斯的表达式惊人地相似</w:t>
      </w:r>
      <w:r>
        <w:rPr>
          <w:rFonts w:hint="eastAsia"/>
        </w:rPr>
        <w:t>，但二者在求权重时区别是很大的，</w:t>
      </w:r>
      <w:r w:rsidRPr="00A91171">
        <w:rPr>
          <w:rFonts w:hint="eastAsia"/>
        </w:rPr>
        <w:t>朴素</w:t>
      </w:r>
      <w:r w:rsidRPr="00A91171">
        <w:t>贝叶</w:t>
      </w:r>
      <w:proofErr w:type="gramStart"/>
      <w:r w:rsidRPr="00A91171">
        <w:t>斯方法</w:t>
      </w:r>
      <w:proofErr w:type="gramEnd"/>
      <w:r w:rsidRPr="00A91171">
        <w:t>的条件独立假设。因为条件独立假设，朴素贝叶斯可以不使用梯度下降，而直接通过统计每个特征的逻辑发生比</w:t>
      </w:r>
      <w:proofErr w:type="gramStart"/>
      <w:r w:rsidRPr="00A91171">
        <w:t>来</w:t>
      </w:r>
      <w:r>
        <w:rPr>
          <w:rFonts w:hint="eastAsia"/>
        </w:rPr>
        <w:t>作</w:t>
      </w:r>
      <w:proofErr w:type="gramEnd"/>
      <w:r>
        <w:rPr>
          <w:rFonts w:hint="eastAsia"/>
        </w:rPr>
        <w:t>为</w:t>
      </w:r>
      <w:r w:rsidRPr="00A91171">
        <w:t>权重。而逻辑回归，条件独立假设并不成立，通过梯度下降法，可以得到特征之间的耦合信息，从而得到相应的权重</w:t>
      </w:r>
      <w:r>
        <w:rPr>
          <w:rFonts w:hint="eastAsia"/>
        </w:rPr>
        <w:t>。</w:t>
      </w:r>
    </w:p>
    <w:p w14:paraId="36A9F8C9" w14:textId="47E79908" w:rsidR="00B259C1" w:rsidRDefault="00B259C1" w:rsidP="00DD4E52">
      <w:pPr>
        <w:pStyle w:val="a3"/>
        <w:ind w:left="360" w:firstLineChars="0" w:firstLine="0"/>
      </w:pPr>
    </w:p>
    <w:p w14:paraId="24D1761C" w14:textId="77777777" w:rsidR="00597AFF" w:rsidRDefault="003C3E38" w:rsidP="00597A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（必填）别人提出的问题的理解（选择几个问题罗列，并给出理解）：</w:t>
      </w:r>
    </w:p>
    <w:p w14:paraId="20C6F3C3" w14:textId="56EB881C" w:rsidR="003C3E38" w:rsidRDefault="00597AFF" w:rsidP="00597AFF">
      <w:r w:rsidRPr="00597AFF">
        <w:rPr>
          <w:rFonts w:hint="eastAsia"/>
        </w:rPr>
        <w:t>1</w:t>
      </w:r>
      <w:r w:rsidRPr="00597AFF">
        <w:t xml:space="preserve">. </w:t>
      </w:r>
      <w:r>
        <w:t xml:space="preserve"> </w:t>
      </w:r>
      <w:r w:rsidR="003C3E38" w:rsidRPr="00597AFF">
        <w:rPr>
          <w:rFonts w:hint="eastAsia"/>
          <w:b/>
          <w:bCs/>
        </w:rPr>
        <w:t>问题</w:t>
      </w:r>
      <w:r w:rsidR="00DD331D" w:rsidRPr="00597AFF">
        <w:rPr>
          <w:b/>
          <w:bCs/>
        </w:rPr>
        <w:t>3</w:t>
      </w:r>
      <w:r w:rsidR="003C3E38">
        <w:rPr>
          <w:rFonts w:hint="eastAsia"/>
        </w:rPr>
        <w:t>：</w:t>
      </w:r>
    </w:p>
    <w:p w14:paraId="51AF5E57" w14:textId="6FB1F547" w:rsidR="00B259C1" w:rsidRDefault="00B04565" w:rsidP="00DD331D">
      <w:pPr>
        <w:pStyle w:val="a3"/>
        <w:ind w:left="360" w:firstLineChars="0" w:firstLine="0"/>
      </w:pPr>
      <w:r w:rsidRPr="00B04565">
        <w:rPr>
          <w:rFonts w:hint="eastAsia"/>
          <w:highlight w:val="yellow"/>
        </w:rPr>
        <w:t>最大熵模型中的对数似然函数的解释</w:t>
      </w:r>
      <w:r w:rsidR="00DA5493" w:rsidRPr="00DA5493">
        <w:rPr>
          <w:rFonts w:hint="eastAsia"/>
          <w:highlight w:val="yellow"/>
        </w:rPr>
        <w:t>。</w:t>
      </w:r>
    </w:p>
    <w:p w14:paraId="0A992FEB" w14:textId="7B2B18D0" w:rsidR="007129D1" w:rsidRDefault="003C3E38" w:rsidP="007129D1">
      <w:pPr>
        <w:pStyle w:val="a3"/>
        <w:ind w:left="360" w:firstLineChars="0" w:firstLine="0"/>
      </w:pPr>
      <w:r>
        <w:rPr>
          <w:rFonts w:hint="eastAsia"/>
        </w:rPr>
        <w:t>自己的理解：</w:t>
      </w:r>
    </w:p>
    <w:p w14:paraId="142E8653" w14:textId="0D7DC039" w:rsidR="006B1BF2" w:rsidRDefault="00B04565" w:rsidP="007021C9">
      <w:pPr>
        <w:pStyle w:val="a3"/>
        <w:ind w:left="360" w:firstLineChars="0" w:firstLine="0"/>
      </w:pPr>
      <w:r>
        <w:rPr>
          <w:rFonts w:hint="eastAsia"/>
        </w:rPr>
        <w:t>一般来说，常用的似然函数表示公式为：</w:t>
      </w:r>
    </w:p>
    <w:p w14:paraId="79823B7D" w14:textId="77777777" w:rsidR="00B04565" w:rsidRDefault="00B04565" w:rsidP="00B04565">
      <w:pPr>
        <w:pStyle w:val="a3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4B8A921" wp14:editId="5B3D2E0E">
            <wp:extent cx="3632387" cy="95889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2387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5720" w14:textId="4AEB19A5" w:rsidR="00B04565" w:rsidRDefault="00B04565" w:rsidP="00B04565">
      <w:pPr>
        <w:pStyle w:val="a3"/>
        <w:ind w:left="360" w:firstLineChars="0" w:firstLine="0"/>
      </w:pPr>
      <w:r w:rsidRPr="00B04565">
        <w:rPr>
          <w:rFonts w:ascii="KaTeX_Main" w:hAnsi="KaTeX_Main" w:cs="Arial"/>
          <w:color w:val="4D4D4D"/>
          <w:sz w:val="33"/>
          <w:szCs w:val="33"/>
          <w:bdr w:val="none" w:sz="0" w:space="0" w:color="auto" w:frame="1"/>
          <w:shd w:val="clear" w:color="auto" w:fill="FFFFFF"/>
        </w:rPr>
        <w:br/>
      </w:r>
      <w:r w:rsidRPr="00B04565">
        <w:t>x 1 , x 2 , . . . , x n x_1,x_2,...,x_nx1</w:t>
      </w:r>
      <w:r w:rsidRPr="00B04565">
        <w:rPr>
          <w:rFonts w:ascii="MS Gothic" w:eastAsia="MS Gothic" w:hAnsi="MS Gothic" w:cs="MS Gothic" w:hint="eastAsia"/>
        </w:rPr>
        <w:t>​</w:t>
      </w:r>
      <w:r w:rsidRPr="00B04565">
        <w:t>,x2</w:t>
      </w:r>
      <w:r w:rsidRPr="00B04565">
        <w:rPr>
          <w:rFonts w:ascii="MS Gothic" w:eastAsia="MS Gothic" w:hAnsi="MS Gothic" w:cs="MS Gothic" w:hint="eastAsia"/>
        </w:rPr>
        <w:t>​</w:t>
      </w:r>
      <w:r w:rsidRPr="00B04565">
        <w:t>,...,</w:t>
      </w:r>
      <w:proofErr w:type="spellStart"/>
      <w:r w:rsidRPr="00B04565">
        <w:t>xn</w:t>
      </w:r>
      <w:proofErr w:type="spellEnd"/>
      <w:r w:rsidRPr="00B04565">
        <w:rPr>
          <w:rFonts w:ascii="MS Gothic" w:eastAsia="MS Gothic" w:hAnsi="MS Gothic" w:cs="MS Gothic" w:hint="eastAsia"/>
        </w:rPr>
        <w:t>​</w:t>
      </w:r>
      <w:r w:rsidRPr="00B04565">
        <w:t>是样本具体观测值。随机变量X是离散的，所以它的取值范围是一个集合，假设样本集的大小为n，X的取值有k个，分别是v 1 , v 2 , . . . , v k v_1,v_2,...,v_kv1</w:t>
      </w:r>
      <w:r w:rsidRPr="00B04565">
        <w:rPr>
          <w:rFonts w:ascii="MS Gothic" w:eastAsia="MS Gothic" w:hAnsi="MS Gothic" w:cs="MS Gothic" w:hint="eastAsia"/>
        </w:rPr>
        <w:t>​</w:t>
      </w:r>
      <w:r w:rsidRPr="00B04565">
        <w:t>,v2</w:t>
      </w:r>
      <w:r w:rsidRPr="00B04565">
        <w:rPr>
          <w:rFonts w:ascii="MS Gothic" w:eastAsia="MS Gothic" w:hAnsi="MS Gothic" w:cs="MS Gothic" w:hint="eastAsia"/>
        </w:rPr>
        <w:t>​</w:t>
      </w:r>
      <w:r w:rsidRPr="00B04565">
        <w:t>,...,</w:t>
      </w:r>
      <w:proofErr w:type="spellStart"/>
      <w:r w:rsidRPr="00B04565">
        <w:t>vk</w:t>
      </w:r>
      <w:proofErr w:type="spellEnd"/>
      <w:r w:rsidRPr="00B04565">
        <w:rPr>
          <w:rFonts w:ascii="MS Gothic" w:eastAsia="MS Gothic" w:hAnsi="MS Gothic" w:cs="MS Gothic" w:hint="eastAsia"/>
        </w:rPr>
        <w:t>​</w:t>
      </w:r>
      <w:r w:rsidRPr="00B04565">
        <w:t xml:space="preserve">。用C ( X = v </w:t>
      </w:r>
      <w:proofErr w:type="spellStart"/>
      <w:r w:rsidRPr="00B04565">
        <w:t>i</w:t>
      </w:r>
      <w:proofErr w:type="spellEnd"/>
      <w:r w:rsidRPr="00B04565">
        <w:t xml:space="preserve"> C(X=</w:t>
      </w:r>
      <w:proofErr w:type="spellStart"/>
      <w:r w:rsidRPr="00B04565">
        <w:t>v_iC</w:t>
      </w:r>
      <w:proofErr w:type="spellEnd"/>
      <w:r w:rsidRPr="00B04565">
        <w:t>(X=vi</w:t>
      </w:r>
      <w:r w:rsidRPr="00B04565">
        <w:rPr>
          <w:rFonts w:ascii="MS Gothic" w:eastAsia="MS Gothic" w:hAnsi="MS Gothic" w:cs="MS Gothic" w:hint="eastAsia"/>
        </w:rPr>
        <w:t>​</w:t>
      </w:r>
      <w:r w:rsidRPr="00B04565">
        <w:t xml:space="preserve">)表示在观测值中样本v </w:t>
      </w:r>
      <w:proofErr w:type="spellStart"/>
      <w:r w:rsidRPr="00B04565">
        <w:t>i</w:t>
      </w:r>
      <w:proofErr w:type="spellEnd"/>
      <w:r w:rsidRPr="00B04565">
        <w:t xml:space="preserve"> </w:t>
      </w:r>
      <w:proofErr w:type="spellStart"/>
      <w:r w:rsidRPr="00B04565">
        <w:t>v_ivi</w:t>
      </w:r>
      <w:proofErr w:type="spellEnd"/>
      <w:r w:rsidRPr="00B04565">
        <w:rPr>
          <w:rFonts w:ascii="MS Gothic" w:eastAsia="MS Gothic" w:hAnsi="MS Gothic" w:cs="MS Gothic" w:hint="eastAsia"/>
        </w:rPr>
        <w:t>​</w:t>
      </w:r>
      <w:r w:rsidRPr="00B04565">
        <w:t>出现的频数。所以L ( x 1 , x 2 , . . . , x n ; θ ) L(x_1,x_2,...,</w:t>
      </w:r>
      <w:proofErr w:type="spellStart"/>
      <w:r w:rsidRPr="00B04565">
        <w:t>x_n</w:t>
      </w:r>
      <w:proofErr w:type="spellEnd"/>
      <w:r w:rsidRPr="00B04565">
        <w:t>;\theta)L(x1</w:t>
      </w:r>
      <w:r w:rsidRPr="00B04565">
        <w:rPr>
          <w:rFonts w:ascii="MS Gothic" w:eastAsia="MS Gothic" w:hAnsi="MS Gothic" w:cs="MS Gothic" w:hint="eastAsia"/>
        </w:rPr>
        <w:t>​</w:t>
      </w:r>
      <w:r w:rsidRPr="00B04565">
        <w:t>,x2</w:t>
      </w:r>
      <w:r w:rsidRPr="00B04565">
        <w:rPr>
          <w:rFonts w:ascii="MS Gothic" w:eastAsia="MS Gothic" w:hAnsi="MS Gothic" w:cs="MS Gothic" w:hint="eastAsia"/>
        </w:rPr>
        <w:t>​</w:t>
      </w:r>
      <w:r w:rsidRPr="00B04565">
        <w:t>,...,</w:t>
      </w:r>
      <w:proofErr w:type="spellStart"/>
      <w:r w:rsidRPr="00B04565">
        <w:t>xn</w:t>
      </w:r>
      <w:proofErr w:type="spellEnd"/>
      <w:r w:rsidRPr="00B04565">
        <w:rPr>
          <w:rFonts w:ascii="MS Gothic" w:eastAsia="MS Gothic" w:hAnsi="MS Gothic" w:cs="MS Gothic" w:hint="eastAsia"/>
        </w:rPr>
        <w:t>​</w:t>
      </w:r>
      <w:r w:rsidRPr="00B04565">
        <w:t>;θ)可以表示为：</w:t>
      </w:r>
    </w:p>
    <w:p w14:paraId="3843BE36" w14:textId="1B4C0567" w:rsidR="00B04565" w:rsidRDefault="00B04565" w:rsidP="00B04565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325CD38" wp14:editId="5C3E9BAF">
            <wp:extent cx="3962604" cy="8826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0115" w14:textId="2AA90615" w:rsidR="00B04565" w:rsidRDefault="00B04565" w:rsidP="00B04565">
      <w:pPr>
        <w:pStyle w:val="a3"/>
        <w:ind w:left="360" w:firstLineChars="0" w:firstLine="0"/>
      </w:pPr>
      <w:r>
        <w:rPr>
          <w:rFonts w:hint="eastAsia"/>
        </w:rPr>
        <w:t>对等式两边同时开n次方，得到</w:t>
      </w:r>
    </w:p>
    <w:p w14:paraId="315B2BD2" w14:textId="1EBA9EE5" w:rsidR="00B04565" w:rsidRDefault="00B04565" w:rsidP="00B04565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BE735D0" wp14:editId="100832EC">
            <wp:extent cx="3905451" cy="927148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7DD8" w14:textId="13DCB8F2" w:rsidR="00B04565" w:rsidRDefault="00B04565" w:rsidP="00B04565">
      <w:pPr>
        <w:pStyle w:val="a3"/>
        <w:ind w:left="360" w:firstLineChars="0" w:firstLine="0"/>
      </w:pPr>
      <w:r>
        <w:rPr>
          <w:rFonts w:hint="eastAsia"/>
        </w:rPr>
        <w:t>因为</w:t>
      </w:r>
    </w:p>
    <w:p w14:paraId="15AFD0D1" w14:textId="64638E03" w:rsidR="00B04565" w:rsidRDefault="00B04565" w:rsidP="00B04565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6F7D447" wp14:editId="3C9767DB">
            <wp:extent cx="2000353" cy="431822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353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EB05" w14:textId="2007820B" w:rsidR="00B04565" w:rsidRDefault="00B04565" w:rsidP="00B04565">
      <w:pPr>
        <w:pStyle w:val="a3"/>
        <w:ind w:left="360" w:firstLineChars="0" w:firstLine="0"/>
      </w:pPr>
      <w:r>
        <w:rPr>
          <w:rFonts w:hint="eastAsia"/>
        </w:rPr>
        <w:t>所以可以得到</w:t>
      </w:r>
    </w:p>
    <w:p w14:paraId="5B149A84" w14:textId="5FFCBC82" w:rsidR="00B04565" w:rsidRDefault="00B04565" w:rsidP="00B04565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DD8AB41" wp14:editId="7C2EC942">
            <wp:extent cx="3854648" cy="74298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EC98" w14:textId="174204B8" w:rsidR="003C3E38" w:rsidRPr="003B7D4C" w:rsidRDefault="00597AFF" w:rsidP="00597AFF">
      <w:r w:rsidRPr="00597AFF">
        <w:rPr>
          <w:rFonts w:hint="eastAsia"/>
        </w:rPr>
        <w:t>2</w:t>
      </w:r>
      <w:r w:rsidRPr="00597AFF">
        <w:t>.</w:t>
      </w:r>
      <w:r>
        <w:rPr>
          <w:b/>
          <w:bCs/>
        </w:rPr>
        <w:t xml:space="preserve">  </w:t>
      </w:r>
      <w:r w:rsidR="003C3E38" w:rsidRPr="00597AFF">
        <w:rPr>
          <w:rFonts w:hint="eastAsia"/>
          <w:b/>
          <w:bCs/>
        </w:rPr>
        <w:t>问题</w:t>
      </w:r>
      <w:r w:rsidR="00DD331D" w:rsidRPr="00597AFF">
        <w:rPr>
          <w:b/>
          <w:bCs/>
        </w:rPr>
        <w:t>4</w:t>
      </w:r>
      <w:r w:rsidR="003C3E38" w:rsidRPr="00597AFF">
        <w:rPr>
          <w:rFonts w:hint="eastAsia"/>
          <w:b/>
          <w:bCs/>
        </w:rPr>
        <w:t>：</w:t>
      </w:r>
    </w:p>
    <w:p w14:paraId="0A625818" w14:textId="5C668BE4" w:rsidR="007129D1" w:rsidRPr="00DA5493" w:rsidRDefault="00DA5493" w:rsidP="00DA5493">
      <w:pPr>
        <w:ind w:firstLine="360"/>
        <w:rPr>
          <w:highlight w:val="yellow"/>
        </w:rPr>
      </w:pPr>
      <w:r w:rsidRPr="00DA5493">
        <w:rPr>
          <w:highlight w:val="yellow"/>
        </w:rPr>
        <w:t>95页式6.5下面的不等式是怎么推出来的</w:t>
      </w:r>
      <w:r w:rsidR="007129D1" w:rsidRPr="00DA5493">
        <w:rPr>
          <w:rFonts w:hint="eastAsia"/>
          <w:highlight w:val="yellow"/>
        </w:rPr>
        <w:t>？</w:t>
      </w:r>
    </w:p>
    <w:p w14:paraId="38B925EC" w14:textId="36053726" w:rsidR="003C3E38" w:rsidRDefault="003C3E38" w:rsidP="003C3E38">
      <w:pPr>
        <w:pStyle w:val="a3"/>
        <w:ind w:left="360" w:firstLineChars="0" w:firstLine="0"/>
      </w:pPr>
      <w:r>
        <w:rPr>
          <w:rFonts w:hint="eastAsia"/>
        </w:rPr>
        <w:t>自己的理解：</w:t>
      </w:r>
    </w:p>
    <w:p w14:paraId="01218380" w14:textId="3FFB1374" w:rsidR="00D9623E" w:rsidRDefault="00D9623E" w:rsidP="00D9623E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8C6D737" wp14:editId="0F3B3C57">
            <wp:extent cx="3803845" cy="774740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3845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2202" w14:textId="3E50BDA0" w:rsidR="00D9623E" w:rsidRDefault="00D9623E" w:rsidP="00D9623E">
      <w:pPr>
        <w:pStyle w:val="a3"/>
        <w:ind w:left="360" w:firstLineChars="0" w:firstLine="0"/>
      </w:pPr>
      <w:r>
        <w:rPr>
          <w:rFonts w:hint="eastAsia"/>
        </w:rPr>
        <w:t>根据定义可以知道，</w:t>
      </w:r>
      <w:proofErr w:type="gramStart"/>
      <w:r>
        <w:rPr>
          <w:rFonts w:hint="eastAsia"/>
        </w:rPr>
        <w:t>熵是用来</w:t>
      </w:r>
      <w:proofErr w:type="gramEnd"/>
      <w:r>
        <w:rPr>
          <w:rFonts w:hint="eastAsia"/>
        </w:rPr>
        <w:t>表达信息不确定性，按照这个理解，可以解释为当信息数据完全均匀分布时，不确定性最大，此时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最大。则当分布为等概率时，即每一个样本</w:t>
      </w:r>
      <w:r w:rsidR="00D314FE">
        <w:t>X</w:t>
      </w:r>
      <w:r>
        <w:rPr>
          <w:rFonts w:hint="eastAsia"/>
        </w:rPr>
        <w:t>的概率</w:t>
      </w:r>
      <w:r w:rsidR="00D314FE">
        <w:rPr>
          <w:rFonts w:hint="eastAsia"/>
        </w:rPr>
        <w:t>P(</w:t>
      </w:r>
      <w:proofErr w:type="spellStart"/>
      <w:r w:rsidR="00D314FE">
        <w:rPr>
          <w:rFonts w:hint="eastAsia"/>
        </w:rPr>
        <w:t>i</w:t>
      </w:r>
      <w:proofErr w:type="spellEnd"/>
      <w:r w:rsidR="00D314FE">
        <w:rPr>
          <w:rFonts w:hint="eastAsia"/>
        </w:rPr>
        <w:t>)</w:t>
      </w:r>
      <w:proofErr w:type="gramStart"/>
      <w:r>
        <w:rPr>
          <w:rFonts w:hint="eastAsia"/>
        </w:rPr>
        <w:t>相同都</w:t>
      </w:r>
      <w:proofErr w:type="gramEnd"/>
      <w:r>
        <w:rPr>
          <w:rFonts w:hint="eastAsia"/>
        </w:rPr>
        <w:t>为1</w:t>
      </w:r>
      <w:r>
        <w:t>/n</w:t>
      </w:r>
      <w:r>
        <w:rPr>
          <w:rFonts w:hint="eastAsia"/>
        </w:rPr>
        <w:t>时，熵H(</w:t>
      </w:r>
      <w:r>
        <w:t>x</w:t>
      </w:r>
      <w:r>
        <w:rPr>
          <w:rFonts w:hint="eastAsia"/>
        </w:rPr>
        <w:t>)取到最大值</w:t>
      </w:r>
      <w:r w:rsidR="00D314FE">
        <w:rPr>
          <w:rFonts w:hint="eastAsia"/>
        </w:rPr>
        <w:t>。代入公式6</w:t>
      </w:r>
      <w:r w:rsidR="00D314FE">
        <w:t>.9</w:t>
      </w:r>
      <w:r w:rsidR="00D314FE">
        <w:rPr>
          <w:rFonts w:hint="eastAsia"/>
        </w:rPr>
        <w:t>，可以得到H(</w:t>
      </w:r>
      <w:r w:rsidR="00D314FE">
        <w:t>P</w:t>
      </w:r>
      <w:r w:rsidR="00D314FE">
        <w:rPr>
          <w:rFonts w:hint="eastAsia"/>
        </w:rPr>
        <w:t>)的最大值为</w:t>
      </w:r>
      <w:proofErr w:type="spellStart"/>
      <w:r w:rsidR="00D314FE">
        <w:rPr>
          <w:rFonts w:hint="eastAsia"/>
        </w:rPr>
        <w:t>log</w:t>
      </w:r>
      <w:r w:rsidR="00D314FE">
        <w:t>|X</w:t>
      </w:r>
      <w:proofErr w:type="spellEnd"/>
      <w:r w:rsidR="00D314FE">
        <w:t>|</w:t>
      </w:r>
      <w:r w:rsidR="00D314FE">
        <w:rPr>
          <w:rFonts w:hint="eastAsia"/>
        </w:rPr>
        <w:t>。</w:t>
      </w:r>
    </w:p>
    <w:p w14:paraId="3A878009" w14:textId="19EA6BD2" w:rsidR="00D314FE" w:rsidRDefault="00D314FE" w:rsidP="00D9623E">
      <w:pPr>
        <w:pStyle w:val="a3"/>
        <w:ind w:left="360" w:firstLineChars="0" w:firstLine="0"/>
        <w:rPr>
          <w:rFonts w:hint="eastAsia"/>
        </w:rPr>
      </w:pPr>
      <w:r w:rsidRPr="00D314FE">
        <w:rPr>
          <w:noProof/>
        </w:rPr>
        <w:lastRenderedPageBreak/>
        <w:drawing>
          <wp:inline distT="0" distB="0" distL="0" distR="0" wp14:anchorId="3E60F339" wp14:editId="0355FF36">
            <wp:extent cx="5274310" cy="39566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22351" w14:textId="0BA78E27" w:rsidR="00B04565" w:rsidRDefault="00D9623E" w:rsidP="003C3E3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根据定义</w:t>
      </w:r>
    </w:p>
    <w:p w14:paraId="74892EB9" w14:textId="18E6B5C3" w:rsidR="003C3E38" w:rsidRDefault="003C3E38" w:rsidP="003C3E38">
      <w:pPr>
        <w:pStyle w:val="a3"/>
        <w:numPr>
          <w:ilvl w:val="0"/>
          <w:numId w:val="2"/>
        </w:numPr>
        <w:ind w:firstLineChars="0"/>
      </w:pPr>
      <w:r w:rsidRPr="003B7D4C">
        <w:rPr>
          <w:rFonts w:hint="eastAsia"/>
          <w:b/>
          <w:bCs/>
        </w:rPr>
        <w:t>问题</w:t>
      </w:r>
      <w:r w:rsidR="00DD331D">
        <w:rPr>
          <w:b/>
          <w:bCs/>
        </w:rPr>
        <w:t>5</w:t>
      </w:r>
      <w:r w:rsidRPr="003B7D4C">
        <w:rPr>
          <w:rFonts w:hint="eastAsia"/>
          <w:b/>
          <w:bCs/>
        </w:rPr>
        <w:t>：</w:t>
      </w:r>
    </w:p>
    <w:p w14:paraId="575C5D35" w14:textId="39E1389F" w:rsidR="007129D1" w:rsidRPr="00D314FE" w:rsidRDefault="00DA5493" w:rsidP="00D314FE">
      <w:pPr>
        <w:ind w:firstLine="360"/>
        <w:rPr>
          <w:rFonts w:hint="eastAsia"/>
          <w:highlight w:val="yellow"/>
        </w:rPr>
      </w:pPr>
      <w:r w:rsidRPr="00DA5493">
        <w:rPr>
          <w:highlight w:val="yellow"/>
        </w:rPr>
        <w:t>回归方法应用于分类有哪些难点，</w:t>
      </w:r>
      <w:proofErr w:type="gramStart"/>
      <w:r w:rsidRPr="00DA5493">
        <w:rPr>
          <w:highlight w:val="yellow"/>
        </w:rPr>
        <w:t>逻辑斯蒂回归</w:t>
      </w:r>
      <w:proofErr w:type="gramEnd"/>
      <w:r w:rsidRPr="00DA5493">
        <w:rPr>
          <w:highlight w:val="yellow"/>
        </w:rPr>
        <w:t>模型是怎么解决的</w:t>
      </w:r>
    </w:p>
    <w:p w14:paraId="3217ED02" w14:textId="243636DB" w:rsidR="007021C9" w:rsidRDefault="007021C9" w:rsidP="00D314FE">
      <w:pPr>
        <w:ind w:firstLine="360"/>
      </w:pPr>
      <w:r>
        <w:rPr>
          <w:rFonts w:hint="eastAsia"/>
        </w:rPr>
        <w:t>讨论后的理解：</w:t>
      </w:r>
    </w:p>
    <w:p w14:paraId="4EE3353E" w14:textId="0590627A" w:rsidR="00D314FE" w:rsidRDefault="00D314FE" w:rsidP="00D314FE">
      <w:pPr>
        <w:ind w:firstLine="360"/>
      </w:pPr>
      <w:r>
        <w:rPr>
          <w:rFonts w:hint="eastAsia"/>
        </w:rPr>
        <w:t>难点：</w:t>
      </w:r>
    </w:p>
    <w:p w14:paraId="4651C1A0" w14:textId="77777777" w:rsidR="00D314FE" w:rsidRDefault="00D314FE" w:rsidP="00D314FE">
      <w:pPr>
        <w:ind w:firstLine="360"/>
      </w:pPr>
    </w:p>
    <w:p w14:paraId="497DE413" w14:textId="79533224" w:rsidR="00D314FE" w:rsidRDefault="00D314FE" w:rsidP="00D314F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在分类模型中，对不同类别进行不同赋值相当于强制序列化，并且无法度量不同类别之间的差距。</w:t>
      </w:r>
    </w:p>
    <w:p w14:paraId="7DA39BA5" w14:textId="77777777" w:rsidR="00D314FE" w:rsidRDefault="00D314FE" w:rsidP="00D314F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没有好的转换方法，可以将有三个及</w:t>
      </w:r>
      <w:proofErr w:type="gramStart"/>
      <w:r>
        <w:rPr>
          <w:rFonts w:hint="eastAsia"/>
        </w:rPr>
        <w:t>以上类</w:t>
      </w:r>
      <w:proofErr w:type="gramEnd"/>
      <w:r>
        <w:rPr>
          <w:rFonts w:hint="eastAsia"/>
        </w:rPr>
        <w:t>的因变量转化为一个定量数据，用以进行线性回归。</w:t>
      </w:r>
    </w:p>
    <w:p w14:paraId="0F1E93B4" w14:textId="35996AA0" w:rsidR="00D314FE" w:rsidRDefault="00D314FE" w:rsidP="0061207E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对于</w:t>
      </w:r>
      <w:r>
        <w:t>0/1</w:t>
      </w:r>
      <w:proofErr w:type="gramStart"/>
      <w:r>
        <w:t>二</w:t>
      </w:r>
      <w:proofErr w:type="gramEnd"/>
      <w:r>
        <w:t xml:space="preserve">分类问题，线性回归得到的数值可以看作是属于这个类的概率。即如果令 </w:t>
      </w:r>
      <m:oMath>
        <m: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Y=1</m:t>
            </m:r>
          </m:e>
        </m:d>
        <m:r>
          <w:rPr>
            <w:rFonts w:ascii="Cambria Math" w:hAnsi="Cambria Math"/>
          </w:rPr>
          <m:t>X)</m:t>
        </m:r>
      </m:oMath>
      <w:r w:rsidR="0061207E">
        <w:rPr>
          <w:rFonts w:hint="eastAsia"/>
        </w:rPr>
        <w:t>,</w:t>
      </w:r>
      <w:r w:rsidR="0061207E">
        <w:t xml:space="preserve"> </w:t>
      </w:r>
      <w:r>
        <w:t xml:space="preserve">那么可以用线性模型 </w:t>
      </w:r>
      <m:oMath>
        <m: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</m:oMath>
      <w:r>
        <w:t>进行回归，得到的</w:t>
      </w:r>
      <w:r w:rsidR="0061207E">
        <w:t>P(X)</w:t>
      </w:r>
      <w:r>
        <w:t>就是</w:t>
      </w:r>
      <w:r w:rsidR="0061207E">
        <w:t>Y</w:t>
      </w:r>
      <w:r>
        <w:t>属于类1的概率。但问题是线性回归可能会产生</w:t>
      </w:r>
      <w:r w:rsidR="0061207E">
        <w:t>P(X)</w:t>
      </w:r>
      <w:r>
        <w:t>小于0或者大于1的数。</w:t>
      </w:r>
    </w:p>
    <w:p w14:paraId="5F40B2EE" w14:textId="2204AF4C" w:rsidR="00500C8E" w:rsidRDefault="0061207E" w:rsidP="00500C8E">
      <w:pPr>
        <w:pStyle w:val="a3"/>
        <w:ind w:left="432" w:firstLineChars="0" w:firstLine="0"/>
      </w:pPr>
      <w:r>
        <w:rPr>
          <w:rFonts w:hint="eastAsia"/>
        </w:rPr>
        <w:t>Logistic</w:t>
      </w:r>
      <w:r w:rsidR="001C02BA">
        <w:t xml:space="preserve"> Model</w:t>
      </w:r>
      <w:r>
        <w:rPr>
          <w:rFonts w:hint="eastAsia"/>
        </w:rPr>
        <w:t>出发点是第三个问题：</w:t>
      </w:r>
      <w:r w:rsidRPr="0061207E">
        <w:rPr>
          <w:rFonts w:hint="eastAsia"/>
        </w:rPr>
        <w:t>对于</w:t>
      </w:r>
      <w:r w:rsidRPr="0061207E">
        <w:t>0/1</w:t>
      </w:r>
      <w:proofErr w:type="gramStart"/>
      <w:r w:rsidRPr="0061207E">
        <w:t>二</w:t>
      </w:r>
      <w:proofErr w:type="gramEnd"/>
      <w:r w:rsidRPr="0061207E">
        <w:t>分类问题， 利用</w:t>
      </w:r>
      <w:proofErr w:type="gramStart"/>
      <w:r w:rsidRPr="0061207E">
        <w:t>逻辑斯</w:t>
      </w:r>
      <w:proofErr w:type="gramEnd"/>
      <w:r w:rsidRPr="0061207E">
        <w:t>蒂函数（logistic function）将</w:t>
      </w:r>
      <w:r>
        <w:t>P(X)</w:t>
      </w:r>
      <w:r w:rsidRPr="0061207E">
        <w:t>的范围限</w:t>
      </w:r>
      <w:r>
        <w:rPr>
          <w:rFonts w:hint="eastAsia"/>
        </w:rPr>
        <w:t>[</w:t>
      </w:r>
      <w:r>
        <w:t>0,1]</w:t>
      </w:r>
      <w:r w:rsidRPr="0061207E">
        <w:t>之间。</w:t>
      </w:r>
    </w:p>
    <w:p w14:paraId="2A039748" w14:textId="662D5605" w:rsidR="00247C65" w:rsidRDefault="00247C65" w:rsidP="007021C9">
      <w:pPr>
        <w:pStyle w:val="a3"/>
        <w:ind w:left="432" w:firstLineChars="0" w:firstLine="0"/>
      </w:pPr>
    </w:p>
    <w:p w14:paraId="66DBB71E" w14:textId="77AA97B1" w:rsidR="003C3E38" w:rsidRDefault="007021C9" w:rsidP="007021C9">
      <w:r>
        <w:rPr>
          <w:rFonts w:hint="eastAsia"/>
        </w:rPr>
        <w:t>三、（</w:t>
      </w:r>
      <w:r w:rsidR="008B29E9">
        <w:rPr>
          <w:rFonts w:hint="eastAsia"/>
        </w:rPr>
        <w:t>必填）</w:t>
      </w:r>
      <w:r w:rsidR="003C3E38">
        <w:rPr>
          <w:rFonts w:hint="eastAsia"/>
        </w:rPr>
        <w:t>读书计划</w:t>
      </w:r>
    </w:p>
    <w:p w14:paraId="1B62D6DE" w14:textId="5E353868" w:rsidR="00366BAE" w:rsidRDefault="00366BAE" w:rsidP="00366BAE">
      <w:r>
        <w:t>1、本周完成的内容章节：</w:t>
      </w:r>
      <w:r w:rsidR="00AF2AF1">
        <w:t>统计学习方法（</w:t>
      </w:r>
      <w:r w:rsidR="006F620E">
        <w:t>第</w:t>
      </w:r>
      <w:r w:rsidR="006F620E">
        <w:rPr>
          <w:rFonts w:hint="eastAsia"/>
        </w:rPr>
        <w:t>六</w:t>
      </w:r>
      <w:r w:rsidR="006F620E">
        <w:t>章</w:t>
      </w:r>
      <w:r w:rsidR="006F620E">
        <w:rPr>
          <w:rFonts w:hint="eastAsia"/>
        </w:rPr>
        <w:t>：</w:t>
      </w:r>
      <w:proofErr w:type="gramStart"/>
      <w:r w:rsidR="006F620E">
        <w:rPr>
          <w:rFonts w:hint="eastAsia"/>
        </w:rPr>
        <w:t>逻辑斯蒂回归</w:t>
      </w:r>
      <w:proofErr w:type="gramEnd"/>
      <w:r w:rsidR="006F620E">
        <w:rPr>
          <w:rFonts w:hint="eastAsia"/>
        </w:rPr>
        <w:t>与最大熵模型</w:t>
      </w:r>
      <w:r w:rsidR="00AF2AF1">
        <w:t>）</w:t>
      </w:r>
    </w:p>
    <w:p w14:paraId="34A2F23E" w14:textId="597C7BFA" w:rsidR="003C3E38" w:rsidRDefault="00366BAE" w:rsidP="00366BAE">
      <w:r>
        <w:t>2、下周计划：统计学习方法（第</w:t>
      </w:r>
      <w:r w:rsidR="006F620E">
        <w:rPr>
          <w:rFonts w:hint="eastAsia"/>
        </w:rPr>
        <w:t>七</w:t>
      </w:r>
      <w:r>
        <w:t>章</w:t>
      </w:r>
      <w:r w:rsidR="00E112C1">
        <w:rPr>
          <w:rFonts w:hint="eastAsia"/>
        </w:rPr>
        <w:t>：</w:t>
      </w:r>
      <w:r w:rsidR="006F620E">
        <w:rPr>
          <w:rFonts w:hint="eastAsia"/>
        </w:rPr>
        <w:t>支持向量机</w:t>
      </w:r>
      <w:r>
        <w:t>）</w:t>
      </w:r>
    </w:p>
    <w:p w14:paraId="5EF8537B" w14:textId="77777777" w:rsidR="00366BAE" w:rsidRPr="00B259C1" w:rsidRDefault="00366BAE" w:rsidP="00366BAE"/>
    <w:p w14:paraId="6A33F8A2" w14:textId="77777777" w:rsidR="003C3E38" w:rsidRDefault="003C3E38" w:rsidP="003C3E38">
      <w:r>
        <w:rPr>
          <w:rFonts w:hint="eastAsia"/>
        </w:rPr>
        <w:t>四、（选做）读书摘要及理解</w:t>
      </w:r>
      <w:r w:rsidRPr="00DA4AAA">
        <w:rPr>
          <w:rFonts w:hint="eastAsia"/>
          <w:color w:val="000000" w:themeColor="text1"/>
        </w:rPr>
        <w:t>或</w:t>
      </w:r>
      <w:r>
        <w:rPr>
          <w:rFonts w:hint="eastAsia"/>
        </w:rPr>
        <w:t>伪代码的具体实现（读书摘要、伪代码的具体实现代码等可以写到这个部分）</w:t>
      </w:r>
    </w:p>
    <w:p w14:paraId="66D63CF6" w14:textId="77777777" w:rsidR="003C3E38" w:rsidRDefault="003C3E38" w:rsidP="003C3E38">
      <w:r>
        <w:rPr>
          <w:rFonts w:hint="eastAsia"/>
        </w:rPr>
        <w:lastRenderedPageBreak/>
        <w:t>1、读书摘要及理解（选做）</w:t>
      </w:r>
    </w:p>
    <w:p w14:paraId="58F38732" w14:textId="23733F8B" w:rsidR="00577285" w:rsidRDefault="0047155F" w:rsidP="00D73646">
      <w:r>
        <w:rPr>
          <w:rFonts w:hint="eastAsia"/>
        </w:rPr>
        <w:t>本章主要介绍了</w:t>
      </w:r>
      <w:proofErr w:type="gramStart"/>
      <w:r w:rsidR="00A91171">
        <w:rPr>
          <w:rFonts w:hint="eastAsia"/>
        </w:rPr>
        <w:t>逻辑斯蒂回归</w:t>
      </w:r>
      <w:proofErr w:type="gramEnd"/>
      <w:r w:rsidR="00A91171">
        <w:rPr>
          <w:rFonts w:hint="eastAsia"/>
        </w:rPr>
        <w:t>模型和最大熵模型</w:t>
      </w:r>
    </w:p>
    <w:p w14:paraId="17598A98" w14:textId="1CCAC007" w:rsidR="00A91171" w:rsidRPr="00A91171" w:rsidRDefault="00A91171" w:rsidP="00A91171">
      <w:pPr>
        <w:rPr>
          <w:rFonts w:hint="eastAsia"/>
        </w:rPr>
      </w:pPr>
      <w:r>
        <w:t>Logistic Regression 虽然被称为回归，但其实际上是分类模型，并常用于二分类。Logistic 回归的本质是：假设数据服从这个分布，然后使用极大似然</w:t>
      </w:r>
      <w:proofErr w:type="gramStart"/>
      <w:r>
        <w:t>估计做</w:t>
      </w:r>
      <w:proofErr w:type="gramEnd"/>
      <w:r>
        <w:t>参数的估计。</w:t>
      </w:r>
    </w:p>
    <w:p w14:paraId="36C3647E" w14:textId="5525DF60" w:rsidR="00A91171" w:rsidRDefault="00A91171" w:rsidP="00D73646">
      <w:pPr>
        <w:rPr>
          <w:noProof/>
        </w:rPr>
      </w:pPr>
      <w:r>
        <w:rPr>
          <w:rFonts w:hint="eastAsia"/>
          <w:noProof/>
        </w:rPr>
        <w:t>逻辑斯蒂定义：</w:t>
      </w:r>
    </w:p>
    <w:p w14:paraId="28F74483" w14:textId="5C106BF4" w:rsidR="00A91171" w:rsidRDefault="00A91171" w:rsidP="00A91171">
      <w:pPr>
        <w:jc w:val="center"/>
      </w:pPr>
      <w:r>
        <w:rPr>
          <w:noProof/>
        </w:rPr>
        <w:drawing>
          <wp:inline distT="0" distB="0" distL="0" distR="0" wp14:anchorId="3624B193" wp14:editId="38BD3789">
            <wp:extent cx="3949903" cy="1193861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5311" w14:textId="4FE19CB6" w:rsidR="00A91171" w:rsidRDefault="00A91171" w:rsidP="00A91171">
      <w:pPr>
        <w:jc w:val="center"/>
      </w:pPr>
      <w:r>
        <w:rPr>
          <w:noProof/>
        </w:rPr>
        <w:drawing>
          <wp:inline distT="0" distB="0" distL="0" distR="0" wp14:anchorId="4A4D8116" wp14:editId="1A5E06E1">
            <wp:extent cx="2762392" cy="1085906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BFAC" w14:textId="5CB46DE5" w:rsidR="00A91171" w:rsidRDefault="00A91171" w:rsidP="00A91171">
      <w:r w:rsidRPr="00A91171">
        <w:t xml:space="preserve">Logistic 分布是由其位置和尺度参数定义的连续分布。Logistic 分布的形状与正态分布的形状相似，但是 Logistic 分布的尾部更长，所以我们可以使用 Logistic 分布来建模比正态分布具有更长尾部和更高波峰的数据分布。在深度学习中常用到的 Sigmoid 函数就是 Logistic 的分布函数在 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γ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 w:rsidRPr="00A91171">
        <w:t>的特殊形式。</w:t>
      </w:r>
    </w:p>
    <w:p w14:paraId="25C3AB77" w14:textId="336701A6" w:rsidR="00A91171" w:rsidRDefault="00A91171" w:rsidP="00A91171">
      <w:r>
        <w:rPr>
          <w:rFonts w:hint="eastAsia"/>
        </w:rPr>
        <w:t>最大熵模型：</w:t>
      </w:r>
    </w:p>
    <w:p w14:paraId="11B6F9DA" w14:textId="539C7D00" w:rsidR="00A91171" w:rsidRDefault="00A91171" w:rsidP="00A91171">
      <w:r w:rsidRPr="00A91171">
        <w:rPr>
          <w:rFonts w:hint="eastAsia"/>
        </w:rPr>
        <w:t>逻辑回归和最大熵模型本质上没有区别，最大熵在解决二分类问题时就是逻辑回归，在解决多分类问题时就是多项逻辑回归</w:t>
      </w:r>
      <w:r w:rsidR="00CD6795">
        <w:rPr>
          <w:rFonts w:hint="eastAsia"/>
        </w:rPr>
        <w:t>，即</w:t>
      </w:r>
      <w:r w:rsidR="00CD6795" w:rsidRPr="00CD6795">
        <w:rPr>
          <w:rFonts w:hint="eastAsia"/>
        </w:rPr>
        <w:t>逻辑回归是最大熵模型的一个特殊例子</w:t>
      </w:r>
      <w:r w:rsidRPr="00A91171">
        <w:rPr>
          <w:rFonts w:hint="eastAsia"/>
        </w:rPr>
        <w:t>。</w:t>
      </w:r>
    </w:p>
    <w:p w14:paraId="5FB02DAA" w14:textId="4C4A1048" w:rsidR="00CD6795" w:rsidRDefault="00CD6795" w:rsidP="00CD679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05F7D36" wp14:editId="7A535F66">
            <wp:extent cx="2648086" cy="901746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20FF" w14:textId="1D9AA75F" w:rsidR="00A91171" w:rsidRDefault="00CD6795" w:rsidP="00A91171">
      <m:oMath>
        <m:r>
          <w:rPr>
            <w:rFonts w:ascii="Cambria Math" w:hAnsi="Cambria Math"/>
          </w:rPr>
          <m:t>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（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 w:hint="eastAsia"/>
              </w:rPr>
              <m:t>）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</m:oMath>
      <w:r w:rsidR="00A91171">
        <w:t>表示，输入时 x，输出的 y=u 的概率；</w:t>
      </w:r>
    </w:p>
    <w:p w14:paraId="5F88C441" w14:textId="77777777" w:rsidR="00A91171" w:rsidRDefault="00A91171" w:rsidP="00A91171">
      <w:r>
        <w:t>A(</w:t>
      </w:r>
      <w:proofErr w:type="spellStart"/>
      <w:r>
        <w:t>u,v</w:t>
      </w:r>
      <w:proofErr w:type="spellEnd"/>
      <w:r>
        <w:t>) 是一个指示函数，若 u=v，则 A(</w:t>
      </w:r>
      <w:proofErr w:type="spellStart"/>
      <w:r>
        <w:t>u,v</w:t>
      </w:r>
      <w:proofErr w:type="spellEnd"/>
      <w:r>
        <w:t>)=1，否则 A(</w:t>
      </w:r>
      <w:proofErr w:type="spellStart"/>
      <w:r>
        <w:t>u,v</w:t>
      </w:r>
      <w:proofErr w:type="spellEnd"/>
      <w:r>
        <w:t>)=0；</w:t>
      </w:r>
    </w:p>
    <w:p w14:paraId="3E60A171" w14:textId="35744430" w:rsidR="00CD6795" w:rsidRPr="00A91171" w:rsidRDefault="00A91171" w:rsidP="00A91171">
      <w:pPr>
        <w:rPr>
          <w:rFonts w:hint="eastAsia"/>
        </w:rPr>
      </w:pPr>
      <w:r>
        <w:rPr>
          <w:rFonts w:hint="eastAsia"/>
        </w:rPr>
        <w:t>我们的目标就是从训练数据中，学习得到一个模型，使得</w:t>
      </w:r>
      <w:r>
        <w:t xml:space="preserve"> [公式] 最大化，也就是输入 x，预测结果是 y 的概率最大，也就是使得</w:t>
      </w:r>
      <m:oMath>
        <m:r>
          <w:rPr>
            <w:rFonts w:ascii="Cambria Math" w:hAnsi="Cambria Math"/>
          </w:rPr>
          <m:t>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（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 w:hint="eastAsia"/>
              </w:rPr>
              <m:t>）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</m:oMath>
      <w:r>
        <w:t>最大。</w:t>
      </w:r>
    </w:p>
    <w:p w14:paraId="5241DBFA" w14:textId="77777777" w:rsidR="003C3E38" w:rsidRDefault="003C3E38" w:rsidP="003C3E38">
      <w:r>
        <w:rPr>
          <w:rFonts w:hint="eastAsia"/>
        </w:rPr>
        <w:t>2、伪代码的具体实现(选做)</w:t>
      </w:r>
    </w:p>
    <w:p w14:paraId="2DD39FB5" w14:textId="335C90A0" w:rsidR="00D73646" w:rsidRDefault="00D73646" w:rsidP="00D73646"/>
    <w:p w14:paraId="6CE4CE07" w14:textId="0614C102" w:rsidR="0047155F" w:rsidRPr="00CD6795" w:rsidRDefault="0047155F" w:rsidP="0047155F"/>
    <w:sectPr w:rsidR="0047155F" w:rsidRPr="00CD6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A7B933" w14:textId="77777777" w:rsidR="006B6C30" w:rsidRDefault="006B6C30" w:rsidP="000834CE">
      <w:r>
        <w:separator/>
      </w:r>
    </w:p>
  </w:endnote>
  <w:endnote w:type="continuationSeparator" w:id="0">
    <w:p w14:paraId="3A2F5BC1" w14:textId="77777777" w:rsidR="006B6C30" w:rsidRDefault="006B6C30" w:rsidP="00083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TeX_Mai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528ACE" w14:textId="77777777" w:rsidR="006B6C30" w:rsidRDefault="006B6C30" w:rsidP="000834CE">
      <w:r>
        <w:separator/>
      </w:r>
    </w:p>
  </w:footnote>
  <w:footnote w:type="continuationSeparator" w:id="0">
    <w:p w14:paraId="4BEEE62C" w14:textId="77777777" w:rsidR="006B6C30" w:rsidRDefault="006B6C30" w:rsidP="000834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25AD2"/>
    <w:multiLevelType w:val="hybridMultilevel"/>
    <w:tmpl w:val="D58612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3D246D"/>
    <w:multiLevelType w:val="hybridMultilevel"/>
    <w:tmpl w:val="382C487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398B4090"/>
    <w:multiLevelType w:val="hybridMultilevel"/>
    <w:tmpl w:val="34AACA94"/>
    <w:lvl w:ilvl="0" w:tplc="40EADB02">
      <w:start w:val="1"/>
      <w:numFmt w:val="japaneseCounting"/>
      <w:lvlText w:val="%1、"/>
      <w:lvlJc w:val="left"/>
      <w:pPr>
        <w:ind w:left="432" w:hanging="432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8385E38">
      <w:start w:val="1"/>
      <w:numFmt w:val="decimal"/>
      <w:lvlText w:val="%3、"/>
      <w:lvlJc w:val="left"/>
      <w:pPr>
        <w:ind w:left="1200" w:hanging="36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7E26CB"/>
    <w:multiLevelType w:val="hybridMultilevel"/>
    <w:tmpl w:val="FA7AE0C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6CC63059"/>
    <w:multiLevelType w:val="hybridMultilevel"/>
    <w:tmpl w:val="E1EE107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15101E7"/>
    <w:multiLevelType w:val="hybridMultilevel"/>
    <w:tmpl w:val="57AE11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38"/>
    <w:rsid w:val="00056775"/>
    <w:rsid w:val="00072D81"/>
    <w:rsid w:val="000762DA"/>
    <w:rsid w:val="000834CE"/>
    <w:rsid w:val="000F4C81"/>
    <w:rsid w:val="00106A4E"/>
    <w:rsid w:val="00106C2D"/>
    <w:rsid w:val="001562CE"/>
    <w:rsid w:val="00170BE6"/>
    <w:rsid w:val="001A3C1C"/>
    <w:rsid w:val="001A6D13"/>
    <w:rsid w:val="001C02BA"/>
    <w:rsid w:val="00223EA0"/>
    <w:rsid w:val="0023696B"/>
    <w:rsid w:val="00247C65"/>
    <w:rsid w:val="002A1C58"/>
    <w:rsid w:val="002B27BC"/>
    <w:rsid w:val="002C126A"/>
    <w:rsid w:val="002D1E19"/>
    <w:rsid w:val="00302F29"/>
    <w:rsid w:val="0032609D"/>
    <w:rsid w:val="00354FC6"/>
    <w:rsid w:val="00366BAE"/>
    <w:rsid w:val="003C17DD"/>
    <w:rsid w:val="003C3E38"/>
    <w:rsid w:val="00402601"/>
    <w:rsid w:val="0040476F"/>
    <w:rsid w:val="0047155F"/>
    <w:rsid w:val="004B554A"/>
    <w:rsid w:val="004E40B6"/>
    <w:rsid w:val="00500C8E"/>
    <w:rsid w:val="00531B56"/>
    <w:rsid w:val="00563DDD"/>
    <w:rsid w:val="00565465"/>
    <w:rsid w:val="00577285"/>
    <w:rsid w:val="00590E51"/>
    <w:rsid w:val="00597AFF"/>
    <w:rsid w:val="005A7F00"/>
    <w:rsid w:val="005E508F"/>
    <w:rsid w:val="005F609B"/>
    <w:rsid w:val="0060654C"/>
    <w:rsid w:val="0061207E"/>
    <w:rsid w:val="00657A4C"/>
    <w:rsid w:val="006B1BF2"/>
    <w:rsid w:val="006B6C30"/>
    <w:rsid w:val="006F620E"/>
    <w:rsid w:val="007021C9"/>
    <w:rsid w:val="007129D1"/>
    <w:rsid w:val="0076396D"/>
    <w:rsid w:val="007926B3"/>
    <w:rsid w:val="0079429B"/>
    <w:rsid w:val="007A05CC"/>
    <w:rsid w:val="007F2A19"/>
    <w:rsid w:val="008B29E9"/>
    <w:rsid w:val="008B2AD8"/>
    <w:rsid w:val="00927DBC"/>
    <w:rsid w:val="009F298A"/>
    <w:rsid w:val="00A91171"/>
    <w:rsid w:val="00AA66B3"/>
    <w:rsid w:val="00AF2AF1"/>
    <w:rsid w:val="00B04565"/>
    <w:rsid w:val="00B0563F"/>
    <w:rsid w:val="00B259C1"/>
    <w:rsid w:val="00B60C15"/>
    <w:rsid w:val="00B8368A"/>
    <w:rsid w:val="00BE2303"/>
    <w:rsid w:val="00C11189"/>
    <w:rsid w:val="00C44332"/>
    <w:rsid w:val="00C8704C"/>
    <w:rsid w:val="00C91AEA"/>
    <w:rsid w:val="00CD6795"/>
    <w:rsid w:val="00CF1792"/>
    <w:rsid w:val="00D14865"/>
    <w:rsid w:val="00D25654"/>
    <w:rsid w:val="00D314FE"/>
    <w:rsid w:val="00D73646"/>
    <w:rsid w:val="00D821A6"/>
    <w:rsid w:val="00D9623E"/>
    <w:rsid w:val="00DA5493"/>
    <w:rsid w:val="00DC6D85"/>
    <w:rsid w:val="00DD331D"/>
    <w:rsid w:val="00DD4E52"/>
    <w:rsid w:val="00DF73D1"/>
    <w:rsid w:val="00E112C1"/>
    <w:rsid w:val="00E579D9"/>
    <w:rsid w:val="00F061FC"/>
    <w:rsid w:val="00F2393F"/>
    <w:rsid w:val="00F35F6C"/>
    <w:rsid w:val="00F37BE2"/>
    <w:rsid w:val="00F7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16C35"/>
  <w15:chartTrackingRefBased/>
  <w15:docId w15:val="{5E770284-484E-4A22-8347-A44C8E34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E3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E3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83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834C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83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834CE"/>
    <w:rPr>
      <w:sz w:val="18"/>
      <w:szCs w:val="18"/>
    </w:rPr>
  </w:style>
  <w:style w:type="character" w:styleId="a8">
    <w:name w:val="Placeholder Text"/>
    <w:basedOn w:val="a0"/>
    <w:uiPriority w:val="99"/>
    <w:semiHidden/>
    <w:rsid w:val="00F35F6C"/>
    <w:rPr>
      <w:color w:val="808080"/>
    </w:rPr>
  </w:style>
  <w:style w:type="character" w:customStyle="1" w:styleId="katex-mathml">
    <w:name w:val="katex-mathml"/>
    <w:basedOn w:val="a0"/>
    <w:rsid w:val="00B04565"/>
  </w:style>
  <w:style w:type="character" w:customStyle="1" w:styleId="mord">
    <w:name w:val="mord"/>
    <w:basedOn w:val="a0"/>
    <w:rsid w:val="00B04565"/>
  </w:style>
  <w:style w:type="character" w:customStyle="1" w:styleId="vlist-s">
    <w:name w:val="vlist-s"/>
    <w:basedOn w:val="a0"/>
    <w:rsid w:val="00B04565"/>
  </w:style>
  <w:style w:type="character" w:customStyle="1" w:styleId="mpunct">
    <w:name w:val="mpunct"/>
    <w:basedOn w:val="a0"/>
    <w:rsid w:val="00B04565"/>
  </w:style>
  <w:style w:type="character" w:customStyle="1" w:styleId="mopen">
    <w:name w:val="mopen"/>
    <w:basedOn w:val="a0"/>
    <w:rsid w:val="00B04565"/>
  </w:style>
  <w:style w:type="character" w:customStyle="1" w:styleId="mrel">
    <w:name w:val="mrel"/>
    <w:basedOn w:val="a0"/>
    <w:rsid w:val="00B04565"/>
  </w:style>
  <w:style w:type="character" w:customStyle="1" w:styleId="mclose">
    <w:name w:val="mclose"/>
    <w:basedOn w:val="a0"/>
    <w:rsid w:val="00B04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E80C0-E1FF-495D-8C46-794F0DFE9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4</cp:revision>
  <dcterms:created xsi:type="dcterms:W3CDTF">2020-10-20T04:04:00Z</dcterms:created>
  <dcterms:modified xsi:type="dcterms:W3CDTF">2020-10-20T07:18:00Z</dcterms:modified>
</cp:coreProperties>
</file>