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  <w:t>李航统计学习：</w:t>
      </w:r>
    </w:p>
    <w:p>
      <w:pPr>
        <w:ind w:left="432" w:hanging="432"/>
        <w:rPr>
          <w:rFonts w:hint="default" w:asciiTheme="majorEastAsia" w:hAnsiTheme="majorEastAsia" w:eastAsiaTheme="majorEastAsia" w:cstheme="majorEastAsia"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  <w:lang w:val="en-US" w:eastAsia="zh-CN"/>
        </w:rPr>
        <w:t>第五章讨论部分：</w:t>
      </w:r>
    </w:p>
    <w:p>
      <w:pPr>
        <w:ind w:left="432" w:hanging="432"/>
      </w:pPr>
      <w:r>
        <w:rPr>
          <w:rFonts w:hint="eastAsia"/>
        </w:rPr>
        <w:t>读书报告内容：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>
      <w:pPr>
        <w:pStyle w:val="13"/>
        <w:numPr>
          <w:ilvl w:val="0"/>
          <w:numId w:val="2"/>
        </w:numPr>
        <w:ind w:firstLine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</w:rPr>
        <w:t>提出的问题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</w:p>
    <w:p>
      <w:pPr>
        <w:pStyle w:val="13"/>
        <w:ind w:left="0" w:leftChars="0" w:firstLine="420" w:firstLineChars="0"/>
        <w:rPr>
          <w:rFonts w:hint="eastAsia" w:eastAsiaTheme="minorEastAsia"/>
          <w:color w:val="0000FF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问题1：P148页中的</w:t>
      </w:r>
    </w:p>
    <w:p>
      <w:pPr>
        <w:pStyle w:val="13"/>
        <w:ind w:left="0" w:leftChars="0" w:firstLine="420" w:firstLineChars="0"/>
        <w:rPr>
          <w:rFonts w:hint="eastAsia" w:eastAsiaTheme="minorEastAsia"/>
          <w:color w:val="0000FF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b1new为什么等于b2new？</w:t>
      </w:r>
    </w:p>
    <w:p>
      <w:pPr>
        <w:pStyle w:val="13"/>
        <w:ind w:left="0" w:leftChars="0" w:firstLine="420" w:firstLineChars="0"/>
        <w:rPr>
          <w:rFonts w:hint="eastAsia" w:eastAsiaTheme="minorEastAsia"/>
          <w:color w:val="0000FF"/>
          <w:lang w:eastAsia="zh-CN"/>
        </w:rPr>
      </w:pPr>
    </w:p>
    <w:p>
      <w:pPr>
        <w:pStyle w:val="13"/>
        <w:ind w:left="0" w:leftChars="0" w:firstLine="0" w:firstLineChars="0"/>
        <w:rPr>
          <w:rFonts w:hint="eastAsia" w:eastAsiaTheme="minorEastAsia"/>
          <w:color w:val="0000FF"/>
          <w:lang w:eastAsia="zh-CN"/>
        </w:rPr>
      </w:pP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讨论后的理解：</w:t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手写推导过程如下：</w:t>
      </w:r>
    </w:p>
    <w:p>
      <w:pPr>
        <w:pStyle w:val="13"/>
        <w:ind w:left="36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9035" cy="4945380"/>
            <wp:effectExtent l="0" t="0" r="7620" b="5715"/>
            <wp:docPr id="2" name="图片 2" descr="IMG_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2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0903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</w:p>
    <w:p>
      <w:pPr>
        <w:pStyle w:val="13"/>
        <w:numPr>
          <w:ilvl w:val="0"/>
          <w:numId w:val="0"/>
        </w:numPr>
        <w:ind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p144页的y1不等于y2为什么能推出来a1-a2=k？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讨论后的理解：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因为y1，y2属于{-1，1}，而有y1不等于y2时，y1与y2异号，所以消去可得a1-a2=k</w:t>
      </w:r>
    </w:p>
    <w:p>
      <w:pPr>
        <w:pStyle w:val="13"/>
        <w:numPr>
          <w:ilvl w:val="0"/>
          <w:numId w:val="0"/>
        </w:numPr>
        <w:ind w:left="360" w:leftChars="0"/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（必填）别人提出的问题的理解（选择几个问题罗列，并给出理解）：</w:t>
      </w:r>
    </w:p>
    <w:p>
      <w:pPr>
        <w:pStyle w:val="13"/>
        <w:rPr>
          <w:rFonts w:hint="eastAsia"/>
          <w:color w:val="0000FF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color w:val="0000FF"/>
        </w:rPr>
        <w:t>：希伯特空间与普通的线性空间的区别是什么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13"/>
        <w:ind w:left="36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drawing>
          <wp:inline distT="0" distB="0" distL="114300" distR="114300">
            <wp:extent cx="5269230" cy="1276350"/>
            <wp:effectExtent l="0" t="0" r="7620" b="0"/>
            <wp:docPr id="1" name="图片 1" descr="d7eb4ee20d37639d5689d1ccf14e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7eb4ee20d37639d5689d1ccf14e3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希尔伯特空间就是完备的内积的线性的向量空间</w:t>
      </w:r>
    </w:p>
    <w:p>
      <w:pPr>
        <w:pStyle w:val="13"/>
        <w:ind w:left="360" w:firstLine="0" w:firstLineChars="0"/>
        <w:rPr>
          <w:rFonts w:hint="default"/>
          <w:lang w:val="en-US" w:eastAsia="zh-CN"/>
        </w:rPr>
      </w:pPr>
    </w:p>
    <w:p>
      <w:pPr>
        <w:pStyle w:val="13"/>
        <w:ind w:left="360" w:firstLine="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eastAsia"/>
          <w:color w:val="0000FF"/>
          <w:lang w:eastAsia="zh-CN"/>
        </w:rPr>
        <w:t>：为什么α2选择的标准是希望有足够大的变法，以及为什么可以根据|E1-E2|来判断？</w:t>
      </w:r>
    </w:p>
    <w:p>
      <w:pPr>
        <w:pStyle w:val="13"/>
        <w:ind w:left="360" w:firstLine="0" w:firstLineChars="0"/>
        <w:rPr>
          <w:rFonts w:hint="eastAsia"/>
          <w:color w:val="0000FF"/>
          <w:lang w:eastAsia="zh-CN"/>
        </w:rPr>
      </w:pPr>
    </w:p>
    <w:p>
      <w:pPr>
        <w:pStyle w:val="13"/>
        <w:ind w:left="360" w:firstLine="0" w:firstLineChars="0"/>
        <w:rPr>
          <w:rFonts w:hint="eastAsia"/>
          <w:color w:val="0000FF"/>
          <w:lang w:eastAsia="zh-CN"/>
        </w:rPr>
      </w:pP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13"/>
        <w:ind w:left="360" w:firstLine="0" w:firstLineChars="0"/>
      </w:pPr>
      <w:r>
        <w:drawing>
          <wp:inline distT="0" distB="0" distL="114300" distR="114300">
            <wp:extent cx="5269865" cy="3064510"/>
            <wp:effectExtent l="0" t="0" r="698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因为根据定理7.6。</w:t>
      </w:r>
    </w:p>
    <w:p>
      <w:pPr>
        <w:pStyle w:val="13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a变化的步长由|E1-E2|决定，这个值越大，变化得越快，迭代得就越快。</w:t>
      </w:r>
      <w:bookmarkStart w:id="0" w:name="_GoBack"/>
      <w:bookmarkEnd w:id="0"/>
    </w:p>
    <w:p>
      <w:pPr>
        <w:pStyle w:val="13"/>
        <w:ind w:left="360" w:firstLine="0" w:firstLineChars="0"/>
      </w:pPr>
    </w:p>
    <w:p>
      <w:pPr>
        <w:pStyle w:val="13"/>
        <w:ind w:left="36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：P49页，SMO算法步骤3,若在精度 范围内....为什么满足这个条件就停机？</w:t>
      </w:r>
    </w:p>
    <w:p>
      <w:pPr>
        <w:pStyle w:val="13"/>
        <w:ind w:left="360" w:firstLine="0" w:firstLineChars="0"/>
        <w:rPr>
          <w:rFonts w:hint="eastAsia"/>
          <w:color w:val="0000FF"/>
        </w:rPr>
      </w:pPr>
    </w:p>
    <w:p>
      <w:pPr>
        <w:pStyle w:val="13"/>
        <w:ind w:left="360" w:firstLine="0" w:firstLineChars="0"/>
        <w:rPr>
          <w:rFonts w:hint="eastAsia"/>
          <w:color w:val="0000FF"/>
        </w:rPr>
      </w:pPr>
    </w:p>
    <w:p>
      <w:pPr>
        <w:pStyle w:val="13"/>
        <w:ind w:left="360" w:firstLine="0" w:firstLineChars="0"/>
        <w:rPr>
          <w:rFonts w:hint="eastAsia"/>
          <w:color w:val="0000FF"/>
        </w:rPr>
      </w:pP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13"/>
        <w:ind w:left="36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2552700" cy="1356360"/>
            <wp:effectExtent l="0" t="0" r="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本周完成的内容章节：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7.3到7.4完成并且梳理知识点，寻找问题，自己思考并且于小组会之前完成了自己的思考。</w:t>
      </w:r>
    </w:p>
    <w:p>
      <w:pPr>
        <w:rPr>
          <w:rFonts w:hint="default"/>
          <w:lang w:val="en-US"/>
        </w:rPr>
      </w:pPr>
      <w:r>
        <w:rPr>
          <w:rFonts w:hint="eastAsia"/>
        </w:rPr>
        <w:t>2、下周计划：</w:t>
      </w:r>
      <w:r>
        <w:rPr>
          <w:rFonts w:hint="eastAsia"/>
          <w:lang w:val="en-US" w:eastAsia="zh-CN"/>
        </w:rPr>
        <w:t>第七章剩余.</w:t>
      </w:r>
    </w:p>
    <w:p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3"/>
          <w:szCs w:val="33"/>
          <w:shd w:val="clear" w:fill="FFFFFF"/>
        </w:rPr>
        <w:t>如何理解希尔伯特空间？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什么是赋范线性空间、内积空间，度量空间，希尔伯特空间 ？ 现代数学的一个特点就是以集合为研究对象，这样的好处就是可以将很多不同问题的本质抽象出来，变成同一个问题，当然这样的坏处就是描述起来比较抽象，很多人就难以理解了。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既然是研究集合，每个人感兴趣的角度不同，研究的方向也就不同。为了能有效地研究集合，必须给集合赋予一些“结构”（从一些具体问题抽象出来的结构）。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从数学的本质来看，最基本的集合有两类：线性空间（有线性结构的集合）、度量空间（有度量结构的集合）。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线性空间而言，主要研究集合的描述，直观地说就是如何清楚地告诉地别人这个集合是什么样子。为了描述清楚，就引入了基（相当于三维空间中的坐标系）的概念，所以对于一个线性空间来说，只要知道其基即可，集合中的元素只要知道其在给定基下的坐标即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但线性空间中的元素没有“长度”（相当于三维空间中线段的长度），为了量化线性空间中的元素，所以又在线性空间引入特殊的“长度”，即范数。赋予了范数的线性空间即称为赋犯线性空间。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但赋范线性空间中两个元素之间没有角度的概念，为了解决该问题，所以在线性空间中又引入了内积的概念。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有度量，所以可以在度量空间、赋范线性空间以及内积空间中引入极限，但抽象空间中的极限与实数上的极限有一个很大的不同就是，极限点可能不在原来给定的集合中，所以又引入了完备的概念，完备的内积空间就称为Hilbert空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这几个空间之间的关系是：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线性空间与度量空间是两个不同的概念，没有交集。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赋范线性空间就是赋予了范数的线性空间，也是度量空间（具有线性结构的度量空间）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内积空间是赋范线性空间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希尔伯特空间就是完备的内积空间。</w:t>
      </w:r>
    </w:p>
    <w:p>
      <w:pPr>
        <w:rPr>
          <w:rFonts w:hint="eastAsia"/>
          <w:lang w:val="en-US" w:eastAsia="zh-CN"/>
        </w:rPr>
      </w:pPr>
    </w:p>
    <w:p>
      <w:pPr>
        <w:ind w:left="432" w:hanging="432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19F43"/>
    <w:multiLevelType w:val="singleLevel"/>
    <w:tmpl w:val="B7319F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F40EB"/>
    <w:rsid w:val="049A3BA9"/>
    <w:rsid w:val="15215434"/>
    <w:rsid w:val="1ABF388D"/>
    <w:rsid w:val="1D3301E6"/>
    <w:rsid w:val="21E56EEB"/>
    <w:rsid w:val="25122745"/>
    <w:rsid w:val="28BF0ECD"/>
    <w:rsid w:val="2947505A"/>
    <w:rsid w:val="2A3F478D"/>
    <w:rsid w:val="2C3316A7"/>
    <w:rsid w:val="2EEF68C1"/>
    <w:rsid w:val="304A3191"/>
    <w:rsid w:val="31566284"/>
    <w:rsid w:val="322170FF"/>
    <w:rsid w:val="3B56718D"/>
    <w:rsid w:val="3E7C3DEB"/>
    <w:rsid w:val="45245E1A"/>
    <w:rsid w:val="4F0510FC"/>
    <w:rsid w:val="520D33C1"/>
    <w:rsid w:val="52683E2B"/>
    <w:rsid w:val="529E6A33"/>
    <w:rsid w:val="54FE12F7"/>
    <w:rsid w:val="56D140B0"/>
    <w:rsid w:val="5B8F2DC3"/>
    <w:rsid w:val="5FD65D14"/>
    <w:rsid w:val="61966F19"/>
    <w:rsid w:val="6A3321DA"/>
    <w:rsid w:val="73E65D18"/>
    <w:rsid w:val="745B7F82"/>
    <w:rsid w:val="77A3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2020-07-09T10:06:00Z</dcterms:created>
  <dc:creator>Administrator</dc:creator>
  <cp:lastModifiedBy>Administrator</cp:lastModifiedBy>
  <dcterms:modified xsi:type="dcterms:W3CDTF">2020-11-12T04:29:02Z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