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BE70" w14:textId="77777777" w:rsidR="00BC1B65" w:rsidRPr="001E528C" w:rsidRDefault="00F93BF6">
      <w:pPr>
        <w:pStyle w:val="Standard"/>
        <w:jc w:val="center"/>
        <w:rPr>
          <w:lang w:val="ru-RU"/>
        </w:rPr>
      </w:pPr>
      <w:r w:rsidRPr="001E528C">
        <w:rPr>
          <w:lang w:val="ru-RU"/>
        </w:rPr>
        <w:t>Техническое задание на разработку сайта для предварительного отображения данных, получаемых с УФ-телескопа совместного проекта НИИ ядерной физики МГУ и Полярного геофизического института г.Апатиты.</w:t>
      </w:r>
    </w:p>
    <w:p w14:paraId="07CFCFA5" w14:textId="77777777" w:rsidR="00BC1B65" w:rsidRPr="001E528C" w:rsidRDefault="00BC1B65">
      <w:pPr>
        <w:pStyle w:val="Standard"/>
        <w:rPr>
          <w:lang w:val="ru-RU"/>
        </w:rPr>
      </w:pPr>
    </w:p>
    <w:p w14:paraId="4A5D9148" w14:textId="77777777" w:rsidR="00BC1B65" w:rsidRPr="001E528C" w:rsidRDefault="00F93BF6">
      <w:pPr>
        <w:pStyle w:val="Standard"/>
        <w:rPr>
          <w:b/>
          <w:bCs/>
          <w:lang w:val="ru-RU"/>
        </w:rPr>
      </w:pPr>
      <w:r w:rsidRPr="001E528C">
        <w:rPr>
          <w:b/>
          <w:bCs/>
          <w:lang w:val="ru-RU"/>
        </w:rPr>
        <w:t>Введение</w:t>
      </w:r>
    </w:p>
    <w:p w14:paraId="029B54AC" w14:textId="77777777" w:rsidR="00BC1B65" w:rsidRPr="001E528C" w:rsidRDefault="00BC1B65">
      <w:pPr>
        <w:pStyle w:val="Standard"/>
        <w:rPr>
          <w:lang w:val="ru-RU"/>
        </w:rPr>
      </w:pPr>
    </w:p>
    <w:p w14:paraId="1C0BF1F9" w14:textId="6884967E" w:rsidR="00BC1B65" w:rsidRPr="001C03DA" w:rsidRDefault="00F93BF6">
      <w:pPr>
        <w:pStyle w:val="Standard"/>
        <w:rPr>
          <w:lang w:val="ru-RU"/>
        </w:rPr>
      </w:pPr>
      <w:r w:rsidRPr="001E528C">
        <w:rPr>
          <w:lang w:val="ru-RU"/>
        </w:rPr>
        <w:t>Телескоп предназначен для регистрации излучения авроральных полярных сияний, возникающих в верхних широтах. Телескоп установлен в обсерватории Полярного геофизического института (ПГИ) в п. Верхнетуломский Мурманской области. Телескоп направлен в зенит. Угол зрения телескопа ~ 20</w:t>
      </w:r>
      <w:r w:rsidRPr="001E528C">
        <w:rPr>
          <w:vertAlign w:val="superscript"/>
          <w:lang w:val="ru-RU"/>
        </w:rPr>
        <w:t>0</w:t>
      </w:r>
      <w:r w:rsidRPr="001E528C">
        <w:rPr>
          <w:lang w:val="ru-RU"/>
        </w:rPr>
        <w:t xml:space="preserve">. Особенностью данного телескопа является высокое временное разрешение - 400 000 кадров в секунду. </w:t>
      </w:r>
      <w:r w:rsidRPr="001C03DA">
        <w:rPr>
          <w:lang w:val="ru-RU"/>
        </w:rPr>
        <w:t>Излучение регистрируется в УФ-диапазоне. Размер изображения - 16х16 пикселей. Регистрация изображения ведется в темное время суток.</w:t>
      </w:r>
      <w:r w:rsidR="001C03DA" w:rsidRPr="001C03DA">
        <w:rPr>
          <w:lang w:val="ru-RU"/>
        </w:rPr>
        <w:t>&gt;</w:t>
      </w:r>
    </w:p>
    <w:p w14:paraId="114EACBD" w14:textId="77777777" w:rsidR="00BC1B65" w:rsidRPr="001C03DA" w:rsidRDefault="00BC1B65">
      <w:pPr>
        <w:pStyle w:val="Standard"/>
        <w:rPr>
          <w:lang w:val="ru-RU"/>
        </w:rPr>
      </w:pPr>
    </w:p>
    <w:p w14:paraId="12457986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>Запись данных с телескопа</w:t>
      </w:r>
    </w:p>
    <w:p w14:paraId="0E53B943" w14:textId="77777777" w:rsidR="00BC1B65" w:rsidRPr="001C03DA" w:rsidRDefault="00BC1B65">
      <w:pPr>
        <w:pStyle w:val="Standard"/>
        <w:rPr>
          <w:lang w:val="ru-RU"/>
        </w:rPr>
      </w:pPr>
    </w:p>
    <w:p w14:paraId="3CF6FFEE" w14:textId="1EFFB309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Запись данных с телескопа ведется в автоматическом режиме на компьютер. Данные пропускаются через обработку в </w:t>
      </w:r>
      <w:r>
        <w:t>Matlab</w:t>
      </w:r>
      <w:r w:rsidRPr="001C03DA">
        <w:rPr>
          <w:lang w:val="ru-RU"/>
        </w:rPr>
        <w:t xml:space="preserve"> и записываются в</w:t>
      </w:r>
      <w:r w:rsidR="008D27CB" w:rsidRPr="008D27CB">
        <w:rPr>
          <w:lang w:val="ru-RU"/>
        </w:rPr>
        <w:t xml:space="preserve"> </w:t>
      </w:r>
      <w:r w:rsidRPr="001C03DA">
        <w:rPr>
          <w:lang w:val="ru-RU"/>
        </w:rPr>
        <w:t>.</w:t>
      </w:r>
      <w:r>
        <w:t>mat</w:t>
      </w:r>
      <w:r w:rsidRPr="001C03DA">
        <w:rPr>
          <w:lang w:val="ru-RU"/>
        </w:rPr>
        <w:t xml:space="preserve"> файлы.</w:t>
      </w:r>
    </w:p>
    <w:p w14:paraId="6AC516F7" w14:textId="77777777" w:rsidR="00BC1B65" w:rsidRPr="001C03DA" w:rsidRDefault="00F93BF6">
      <w:pPr>
        <w:pStyle w:val="Standard"/>
        <w:rPr>
          <w:lang w:val="ru-RU"/>
        </w:rPr>
      </w:pPr>
      <w:r w:rsidRPr="001E528C">
        <w:rPr>
          <w:lang w:val="ru-RU"/>
        </w:rPr>
        <w:t>Имена .</w:t>
      </w:r>
      <w:r>
        <w:t>mat</w:t>
      </w:r>
      <w:r w:rsidRPr="001E528C">
        <w:rPr>
          <w:lang w:val="ru-RU"/>
        </w:rPr>
        <w:t xml:space="preserve"> файлов соответствуют дате того дня, когда запись была завершена. Например, файл 20211013.</w:t>
      </w:r>
      <w:r>
        <w:t>mat</w:t>
      </w:r>
      <w:r w:rsidRPr="001E528C">
        <w:rPr>
          <w:lang w:val="ru-RU"/>
        </w:rPr>
        <w:t xml:space="preserve"> записан в ночь с 12 октября 2021 на 13 октября 2021. </w:t>
      </w:r>
      <w:r w:rsidRPr="001C03DA">
        <w:rPr>
          <w:lang w:val="ru-RU"/>
        </w:rPr>
        <w:t>При нормальном функционировании записывается один файл в день.</w:t>
      </w:r>
    </w:p>
    <w:p w14:paraId="260EE2D7" w14:textId="77777777" w:rsidR="00BC1B65" w:rsidRPr="001C03DA" w:rsidRDefault="00BC1B65">
      <w:pPr>
        <w:pStyle w:val="Standard"/>
        <w:rPr>
          <w:lang w:val="ru-RU"/>
        </w:rPr>
      </w:pPr>
    </w:p>
    <w:p w14:paraId="2421152B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>Данные в .</w:t>
      </w:r>
      <w:r>
        <w:rPr>
          <w:b/>
          <w:bCs/>
        </w:rPr>
        <w:t>mat</w:t>
      </w:r>
      <w:r w:rsidRPr="001C03DA">
        <w:rPr>
          <w:b/>
          <w:bCs/>
          <w:lang w:val="ru-RU"/>
        </w:rPr>
        <w:t xml:space="preserve"> файле.</w:t>
      </w:r>
    </w:p>
    <w:p w14:paraId="2435DBE7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.</w:t>
      </w:r>
      <w:r>
        <w:t>mat</w:t>
      </w:r>
      <w:r w:rsidRPr="001C03DA">
        <w:rPr>
          <w:lang w:val="ru-RU"/>
        </w:rPr>
        <w:t xml:space="preserve"> файл содержит матрицы, содержащие информацию для отображения на сайте или дополнительную информацию:</w:t>
      </w:r>
    </w:p>
    <w:p w14:paraId="4141F91F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1.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x</w:t>
      </w:r>
      <w:r w:rsidRPr="001C03DA">
        <w:rPr>
          <w:lang w:val="ru-RU"/>
        </w:rPr>
        <w:t xml:space="preserve">, </w:t>
      </w:r>
      <w:r>
        <w:t>y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 - содержит массив кадров с телескопа. </w:t>
      </w:r>
      <w:r>
        <w:t>x</w:t>
      </w:r>
      <w:r w:rsidRPr="001C03DA">
        <w:rPr>
          <w:lang w:val="ru-RU"/>
        </w:rPr>
        <w:t xml:space="preserve"> = 1..16, </w:t>
      </w:r>
      <w:r>
        <w:t>y</w:t>
      </w:r>
      <w:r w:rsidRPr="001C03DA">
        <w:rPr>
          <w:lang w:val="ru-RU"/>
        </w:rPr>
        <w:t xml:space="preserve">=1..16, </w:t>
      </w:r>
      <w:r>
        <w:t>t</w:t>
      </w:r>
      <w:r w:rsidRPr="001C03DA">
        <w:rPr>
          <w:lang w:val="ru-RU"/>
        </w:rPr>
        <w:t>=1..3</w:t>
      </w:r>
      <w:r>
        <w:t> </w:t>
      </w:r>
      <w:r w:rsidRPr="001C03DA">
        <w:rPr>
          <w:lang w:val="ru-RU"/>
        </w:rPr>
        <w:t>000</w:t>
      </w:r>
      <w:r>
        <w:t> </w:t>
      </w:r>
      <w:r w:rsidRPr="001C03DA">
        <w:rPr>
          <w:lang w:val="ru-RU"/>
        </w:rPr>
        <w:t>000.</w:t>
      </w:r>
    </w:p>
    <w:p w14:paraId="1AFEE9B0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2. </w:t>
      </w:r>
      <w:r>
        <w:t>d</w:t>
      </w:r>
      <w:r w:rsidRPr="001C03DA">
        <w:rPr>
          <w:lang w:val="ru-RU"/>
        </w:rPr>
        <w:t>3_</w:t>
      </w:r>
      <w:r>
        <w:t>period</w:t>
      </w:r>
      <w:r w:rsidRPr="001C03DA">
        <w:rPr>
          <w:lang w:val="ru-RU"/>
        </w:rPr>
        <w:t>_</w:t>
      </w:r>
      <w:r>
        <w:t>us</w:t>
      </w:r>
      <w:r w:rsidRPr="001C03DA">
        <w:rPr>
          <w:lang w:val="ru-RU"/>
        </w:rPr>
        <w:t xml:space="preserve"> - переменная, содержащая значение временного интервала между кадрами (в микросекундах). На данный момент   </w:t>
      </w:r>
      <w:r>
        <w:t>d</w:t>
      </w:r>
      <w:r w:rsidRPr="001C03DA">
        <w:rPr>
          <w:lang w:val="ru-RU"/>
        </w:rPr>
        <w:t>3_</w:t>
      </w:r>
      <w:r>
        <w:t>period</w:t>
      </w:r>
      <w:r w:rsidRPr="001C03DA">
        <w:rPr>
          <w:lang w:val="ru-RU"/>
        </w:rPr>
        <w:t>_</w:t>
      </w:r>
      <w:r>
        <w:t>us</w:t>
      </w:r>
      <w:r w:rsidRPr="001C03DA">
        <w:rPr>
          <w:lang w:val="ru-RU"/>
        </w:rPr>
        <w:t>=40960 мкс.</w:t>
      </w:r>
    </w:p>
    <w:p w14:paraId="4057CD18" w14:textId="194635F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3.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 xml:space="preserve">) - массив временных меток для каждого 128-кадра матрицы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. Например,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 = {1633968607, 1633968612, 1633968618, …}. Это означает, что временная метка для 1-го кадра = 1633968607, для 129-го кадра =  1633968612, для 257-го кадра  = 1633968618, и т.д.</w:t>
      </w:r>
    </w:p>
    <w:p w14:paraId="0363E87D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4. </w:t>
      </w:r>
      <w:r>
        <w:t>lightcurvesum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 xml:space="preserve">) - график интегральной интенсивности от времени. Временные координаты те же, что и для 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2ADAC3ED" w14:textId="77777777" w:rsidR="00BC1B65" w:rsidRPr="001C03DA" w:rsidRDefault="00F93BF6">
      <w:pPr>
        <w:pStyle w:val="Standard"/>
        <w:rPr>
          <w:lang w:val="ru-RU"/>
        </w:rPr>
      </w:pPr>
      <w:r>
        <w:t xml:space="preserve">5. diag_global(d, t) - диагонали кадров  pdm_2d_rot_global(x, y, t). </w:t>
      </w:r>
      <w:r w:rsidRPr="001C03DA">
        <w:rPr>
          <w:lang w:val="ru-RU"/>
        </w:rPr>
        <w:t xml:space="preserve">Временные координаты те же, что и для 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259B1DA3" w14:textId="35910000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6. </w:t>
      </w:r>
      <w:r>
        <w:t>cwt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c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 - Вейвлетная спектрограмма. Временные координаты те же, что и для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4ACCB514" w14:textId="77777777" w:rsidR="00BC1B65" w:rsidRPr="001C03DA" w:rsidRDefault="00BC1B65">
      <w:pPr>
        <w:pStyle w:val="Standard"/>
        <w:rPr>
          <w:lang w:val="ru-RU"/>
        </w:rPr>
      </w:pPr>
    </w:p>
    <w:p w14:paraId="2A4BA951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 xml:space="preserve">Отображение на </w:t>
      </w:r>
      <w:r>
        <w:rPr>
          <w:b/>
          <w:bCs/>
        </w:rPr>
        <w:t>web</w:t>
      </w:r>
      <w:r w:rsidRPr="001C03DA">
        <w:rPr>
          <w:b/>
          <w:bCs/>
          <w:lang w:val="ru-RU"/>
        </w:rPr>
        <w:t>-странице</w:t>
      </w:r>
    </w:p>
    <w:p w14:paraId="33AB553A" w14:textId="77777777" w:rsidR="00BC1B65" w:rsidRPr="001C03DA" w:rsidRDefault="00BC1B65">
      <w:pPr>
        <w:pStyle w:val="Standard"/>
        <w:rPr>
          <w:b/>
          <w:bCs/>
          <w:lang w:val="ru-RU"/>
        </w:rPr>
      </w:pPr>
    </w:p>
    <w:p w14:paraId="4EF172E1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Все данные отображаются на одной странице или более (на усмотрение разработчиков).</w:t>
      </w:r>
    </w:p>
    <w:p w14:paraId="1FD0EF4B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1. </w:t>
      </w:r>
      <w:r w:rsidRPr="001C03DA">
        <w:rPr>
          <w:b/>
          <w:bCs/>
          <w:lang w:val="ru-RU"/>
        </w:rPr>
        <w:t xml:space="preserve">В области </w:t>
      </w:r>
      <w:r>
        <w:rPr>
          <w:b/>
          <w:bCs/>
        </w:rPr>
        <w:t>files</w:t>
      </w:r>
      <w:r w:rsidRPr="001C03DA">
        <w:rPr>
          <w:lang w:val="ru-RU"/>
        </w:rPr>
        <w:t xml:space="preserve"> отображается список всех .</w:t>
      </w:r>
      <w:r>
        <w:t>mat</w:t>
      </w:r>
      <w:r w:rsidRPr="001C03DA">
        <w:rPr>
          <w:lang w:val="ru-RU"/>
        </w:rPr>
        <w:t xml:space="preserve"> файлов, находящихся в заданной папке </w:t>
      </w:r>
      <w:r>
        <w:t>web</w:t>
      </w:r>
      <w:r w:rsidRPr="001C03DA">
        <w:rPr>
          <w:lang w:val="ru-RU"/>
        </w:rPr>
        <w:t>-сервера. При выборе файла происходит загрузка его массивов.</w:t>
      </w:r>
    </w:p>
    <w:p w14:paraId="2D78C3A6" w14:textId="77777777" w:rsidR="00BC1B65" w:rsidRPr="001C03DA" w:rsidRDefault="00BC1B65">
      <w:pPr>
        <w:pStyle w:val="Standard"/>
        <w:rPr>
          <w:lang w:val="ru-RU"/>
        </w:rPr>
      </w:pPr>
    </w:p>
    <w:p w14:paraId="0CF68203" w14:textId="27D719E1" w:rsidR="00BC1B65" w:rsidRPr="001C33B3" w:rsidRDefault="00F93BF6">
      <w:pPr>
        <w:pStyle w:val="Standard"/>
        <w:rPr>
          <w:vertAlign w:val="superscript"/>
          <w:lang w:val="ru-RU"/>
        </w:rPr>
      </w:pPr>
      <w:r w:rsidRPr="001C03DA">
        <w:rPr>
          <w:lang w:val="ru-RU"/>
        </w:rPr>
        <w:t xml:space="preserve">2. </w:t>
      </w:r>
      <w:r w:rsidRPr="001C03DA">
        <w:rPr>
          <w:b/>
          <w:bCs/>
          <w:lang w:val="ru-RU"/>
        </w:rPr>
        <w:t xml:space="preserve">В области </w:t>
      </w:r>
      <w:r>
        <w:rPr>
          <w:b/>
          <w:bCs/>
        </w:rPr>
        <w:t>Light</w:t>
      </w:r>
      <w:r w:rsidRPr="001C03DA">
        <w:rPr>
          <w:b/>
          <w:bCs/>
          <w:lang w:val="ru-RU"/>
        </w:rPr>
        <w:t xml:space="preserve"> </w:t>
      </w:r>
      <w:r>
        <w:rPr>
          <w:b/>
          <w:bCs/>
        </w:rPr>
        <w:t>curve</w:t>
      </w:r>
      <w:r w:rsidRPr="001C03DA">
        <w:rPr>
          <w:lang w:val="ru-RU"/>
        </w:rPr>
        <w:t xml:space="preserve"> отображается полный </w:t>
      </w:r>
      <w:r w:rsidR="00C5093C" w:rsidRPr="001C03DA">
        <w:rPr>
          <w:lang w:val="ru-RU"/>
        </w:rPr>
        <w:t>график интегральной</w:t>
      </w:r>
      <w:r w:rsidRPr="001C03DA">
        <w:rPr>
          <w:lang w:val="ru-RU"/>
        </w:rPr>
        <w:t xml:space="preserve"> интенсивности от времени (</w:t>
      </w:r>
      <w:r>
        <w:t>lightcurvesum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). По горизонтальной оси должны быть проставлены временные отметки, вычисленные с использованием массива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>).</w:t>
      </w:r>
      <w:r w:rsidR="001C33B3" w:rsidRPr="001C33B3">
        <w:rPr>
          <w:lang w:val="ru-RU"/>
        </w:rPr>
        <w:t xml:space="preserve"> </w:t>
      </w:r>
      <w:r w:rsidR="001C33B3" w:rsidRPr="001C33B3">
        <w:rPr>
          <w:lang w:val="ru-RU"/>
        </w:rPr>
        <w:t>10</w:t>
      </w:r>
      <w:r w:rsidR="001C33B3" w:rsidRPr="001C33B3">
        <w:rPr>
          <w:vertAlign w:val="superscript"/>
          <w:lang w:val="ru-RU"/>
        </w:rPr>
        <w:t>5</w:t>
      </w:r>
    </w:p>
    <w:p w14:paraId="67E6643C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lastRenderedPageBreak/>
        <w:t>2.1. Должна быть возможность масштабирования графика по вертикальной и горизонтальной оси.</w:t>
      </w:r>
    </w:p>
    <w:p w14:paraId="0CA04604" w14:textId="77777777" w:rsidR="00BC1B65" w:rsidRPr="001C03DA" w:rsidRDefault="00BC1B65">
      <w:pPr>
        <w:pStyle w:val="Standard"/>
        <w:rPr>
          <w:lang w:val="ru-RU"/>
        </w:rPr>
      </w:pPr>
    </w:p>
    <w:p w14:paraId="7BAAB05C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3</w:t>
      </w:r>
      <w:r w:rsidRPr="001C03DA">
        <w:rPr>
          <w:b/>
          <w:bCs/>
          <w:lang w:val="ru-RU"/>
        </w:rPr>
        <w:t xml:space="preserve">. В области </w:t>
      </w:r>
      <w:r>
        <w:rPr>
          <w:b/>
          <w:bCs/>
        </w:rPr>
        <w:t>Keogramm</w:t>
      </w:r>
      <w:r w:rsidRPr="001C03DA">
        <w:rPr>
          <w:lang w:val="ru-RU"/>
        </w:rPr>
        <w:t xml:space="preserve"> отображается </w:t>
      </w:r>
      <w:r>
        <w:t>diag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d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). По горизонтальной оси должны быть проставлены временные отметки, вычисленные с использованием массива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>).</w:t>
      </w:r>
    </w:p>
    <w:p w14:paraId="5E3CC05E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3.1. Должна быть возможность масштабирования графика по вертикальной и горизонтальной оси.</w:t>
      </w:r>
    </w:p>
    <w:p w14:paraId="5BACB53B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3.2. Рядом с графиком должна отображаться палитра (</w:t>
      </w:r>
      <w:r>
        <w:t>colormap</w:t>
      </w:r>
      <w:r w:rsidRPr="008D27CB">
        <w:rPr>
          <w:lang w:val="ru-RU"/>
        </w:rPr>
        <w:t>) для обозначения взаимосвязи между цветами и значениями.</w:t>
      </w:r>
    </w:p>
    <w:p w14:paraId="0BB18588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3.3.  По умолчанию диапазон отображения цветов соответствует минимальному и максимальному значению данных на графике после масштабирования.  При изменении масштаба диапазон пересчитывается.</w:t>
      </w:r>
    </w:p>
    <w:p w14:paraId="345C77DE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3.4. Должна быть возможность фиксации диапазона цветов и задания значений для краев палитры вручную. При отключении фиксации диапазона цветов происходит дополнительный пересчет.</w:t>
      </w:r>
    </w:p>
    <w:p w14:paraId="5A6F41BC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4. </w:t>
      </w:r>
      <w:r w:rsidRPr="008D27CB">
        <w:rPr>
          <w:b/>
          <w:bCs/>
          <w:lang w:val="ru-RU"/>
        </w:rPr>
        <w:t xml:space="preserve">В области </w:t>
      </w:r>
      <w:r>
        <w:rPr>
          <w:b/>
          <w:bCs/>
        </w:rPr>
        <w:t>Frame</w:t>
      </w:r>
      <w:r w:rsidRPr="008D27CB">
        <w:rPr>
          <w:lang w:val="ru-RU"/>
        </w:rPr>
        <w:t xml:space="preserve"> отображается отдельный кадр из массива   </w:t>
      </w:r>
      <w:r>
        <w:t>pdm</w:t>
      </w:r>
      <w:r w:rsidRPr="008D27CB">
        <w:rPr>
          <w:lang w:val="ru-RU"/>
        </w:rPr>
        <w:t>_2</w:t>
      </w:r>
      <w:r>
        <w:t>d</w:t>
      </w:r>
      <w:r w:rsidRPr="008D27CB">
        <w:rPr>
          <w:lang w:val="ru-RU"/>
        </w:rPr>
        <w:t>_</w:t>
      </w:r>
      <w:r>
        <w:t>rot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 xml:space="preserve">. Номер кадра соответствует той точке графика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, по которой был сделан клик. По умолчанию отображается первый кадр.</w:t>
      </w:r>
    </w:p>
    <w:p w14:paraId="7939AB13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4.1. Должны быть кнопки смены кадров: при единичном нажатии происходит промотка назад на 100 кадров, назад на 1 кадр, вперед на 1 кадр, вперед на 100 кадров.</w:t>
      </w:r>
    </w:p>
    <w:p w14:paraId="3464F9AE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4.2. Должно быть поле с указанием номера текущего кадра и возможность выбрать иной кадр по номеру.</w:t>
      </w:r>
    </w:p>
    <w:p w14:paraId="20CB52C4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4.3. Должна быть палитра </w:t>
      </w:r>
      <w:r>
        <w:t>colormap</w:t>
      </w:r>
      <w:r w:rsidRPr="008D27CB">
        <w:rPr>
          <w:lang w:val="ru-RU"/>
        </w:rPr>
        <w:t>, ее автоматический пересчет при масштабировании, фиксация диапазона цветов, задания значений для краев палитры вручную.</w:t>
      </w:r>
    </w:p>
    <w:p w14:paraId="3332F8C7" w14:textId="06D60D3A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4.4. При длительном нажатии на кнопки смены кадров должна происходить непрерывная промотка. Желательно дос</w:t>
      </w:r>
      <w:r w:rsidR="00072025">
        <w:rPr>
          <w:lang w:val="ru-RU"/>
        </w:rPr>
        <w:t>т</w:t>
      </w:r>
      <w:r w:rsidRPr="008D27CB">
        <w:rPr>
          <w:lang w:val="ru-RU"/>
        </w:rPr>
        <w:t>и</w:t>
      </w:r>
      <w:r w:rsidR="00072025">
        <w:rPr>
          <w:lang w:val="ru-RU"/>
        </w:rPr>
        <w:t>ч</w:t>
      </w:r>
      <w:r w:rsidRPr="008D27CB">
        <w:rPr>
          <w:lang w:val="ru-RU"/>
        </w:rPr>
        <w:t xml:space="preserve">ь скорости </w:t>
      </w:r>
      <w:r w:rsidR="00072025">
        <w:rPr>
          <w:lang w:val="ru-RU"/>
        </w:rPr>
        <w:t>промотки</w:t>
      </w:r>
      <w:r w:rsidRPr="008D27CB">
        <w:rPr>
          <w:lang w:val="ru-RU"/>
        </w:rPr>
        <w:t xml:space="preserve"> кадров 5 Гц.</w:t>
      </w:r>
    </w:p>
    <w:p w14:paraId="457EC063" w14:textId="5EA22F18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4.5. В случае невозможности </w:t>
      </w:r>
      <w:r w:rsidR="00072025">
        <w:rPr>
          <w:lang w:val="ru-RU"/>
        </w:rPr>
        <w:t>достичь</w:t>
      </w:r>
      <w:r w:rsidRPr="008D27CB">
        <w:rPr>
          <w:lang w:val="ru-RU"/>
        </w:rPr>
        <w:t xml:space="preserve"> скорости промотки кадров 2 Гц необходимо реализовать проигрыватель файлов </w:t>
      </w:r>
      <w:r>
        <w:t>GIF</w:t>
      </w:r>
      <w:r w:rsidRPr="008D27CB">
        <w:rPr>
          <w:lang w:val="ru-RU"/>
        </w:rPr>
        <w:t xml:space="preserve">, которые будут автоматически генерироваться на сайте при помощи специальной утилиты. Более подробные требования будут сформулированы после проработки функционала области </w:t>
      </w:r>
      <w:r>
        <w:t>Frame</w:t>
      </w:r>
      <w:r w:rsidRPr="008D27CB">
        <w:rPr>
          <w:lang w:val="ru-RU"/>
        </w:rPr>
        <w:t>.</w:t>
      </w:r>
    </w:p>
    <w:p w14:paraId="2AA7647E" w14:textId="77777777" w:rsidR="00BC1B65" w:rsidRPr="008D27CB" w:rsidRDefault="00BC1B65">
      <w:pPr>
        <w:pStyle w:val="Standard"/>
        <w:rPr>
          <w:lang w:val="ru-RU"/>
        </w:rPr>
      </w:pPr>
    </w:p>
    <w:p w14:paraId="72C6F709" w14:textId="2E10A61E" w:rsidR="00BC1B65" w:rsidRPr="008D27CB" w:rsidRDefault="00F93BF6">
      <w:pPr>
        <w:pStyle w:val="Standard"/>
        <w:rPr>
          <w:lang w:val="ru-RU"/>
        </w:rPr>
      </w:pPr>
      <w:r>
        <w:t xml:space="preserve">5.   В </w:t>
      </w:r>
      <w:r w:rsidR="000F7679">
        <w:rPr>
          <w:lang w:val="ru-RU"/>
        </w:rPr>
        <w:t>области</w:t>
      </w:r>
      <w:r>
        <w:t xml:space="preserve"> Wavelet spectrogramm </w:t>
      </w:r>
      <w:r w:rsidR="00821E4F">
        <w:rPr>
          <w:lang w:val="ru-RU"/>
        </w:rPr>
        <w:t>отображается</w:t>
      </w:r>
      <w:r>
        <w:t xml:space="preserve"> cwt_global(d, t). </w:t>
      </w:r>
      <w:r w:rsidRPr="008D27CB">
        <w:rPr>
          <w:lang w:val="ru-RU"/>
        </w:rPr>
        <w:t xml:space="preserve">По горизонтальной оси должны быть проставлены временные отметки, вычисленные с использованием массива </w:t>
      </w:r>
      <w:r>
        <w:t>unixtime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(</w:t>
      </w:r>
      <w:r>
        <w:t>t</w:t>
      </w:r>
      <w:r w:rsidRPr="008D27CB">
        <w:rPr>
          <w:lang w:val="ru-RU"/>
        </w:rPr>
        <w:t>).</w:t>
      </w:r>
    </w:p>
    <w:p w14:paraId="55FFF620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5.1. Должна быть палитра </w:t>
      </w:r>
      <w:r>
        <w:t>colormap</w:t>
      </w:r>
      <w:r w:rsidRPr="008D27CB">
        <w:rPr>
          <w:lang w:val="ru-RU"/>
        </w:rPr>
        <w:t>, ее автоматический пересчет при масштабировании, фиксация диапазона цветов, задания значений для краев палитры вручную.</w:t>
      </w:r>
    </w:p>
    <w:p w14:paraId="57920C28" w14:textId="77777777" w:rsidR="00BC1B65" w:rsidRPr="008D27CB" w:rsidRDefault="00BC1B65">
      <w:pPr>
        <w:pStyle w:val="Standard"/>
        <w:rPr>
          <w:lang w:val="ru-RU"/>
        </w:rPr>
      </w:pPr>
    </w:p>
    <w:p w14:paraId="18E92EE7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6. Взаимосвязь графиков.</w:t>
      </w:r>
    </w:p>
    <w:p w14:paraId="44B91BA0" w14:textId="2FB3229C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6.1. При масштабировании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автоматически масштабируется </w:t>
      </w:r>
      <w:r>
        <w:t>Keogramm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0C659C73" w14:textId="2D91E0C5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6.2.  По щелчку на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устанавливается соответствующий кадр </w:t>
      </w:r>
      <w:r>
        <w:t>Frame</w:t>
      </w:r>
      <w:r w:rsidRPr="008D27CB">
        <w:rPr>
          <w:lang w:val="ru-RU"/>
        </w:rPr>
        <w:t>.</w:t>
      </w:r>
    </w:p>
    <w:p w14:paraId="312F9AA8" w14:textId="11C0E23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6.3. При масштабировании </w:t>
      </w:r>
      <w:r>
        <w:t>Keogramm</w:t>
      </w:r>
      <w:r w:rsidRPr="008D27CB">
        <w:rPr>
          <w:lang w:val="ru-RU"/>
        </w:rPr>
        <w:t xml:space="preserve"> автоматически масштабируется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0A4CDF53" w14:textId="770DC431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6.4. При масштабировании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 автоматически масштабируется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и </w:t>
      </w:r>
      <w:r>
        <w:t>Keogramm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422020C9" w14:textId="06439138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6.5. При единичном изменении кадра </w:t>
      </w:r>
      <w:r>
        <w:t>Frame</w:t>
      </w:r>
      <w:r w:rsidRPr="008D27CB">
        <w:rPr>
          <w:lang w:val="ru-RU"/>
        </w:rPr>
        <w:t xml:space="preserve"> автоматически сдвигается влево/вправо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, </w:t>
      </w:r>
      <w:r>
        <w:t>Keogramm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>.</w:t>
      </w:r>
    </w:p>
    <w:p w14:paraId="65968A3F" w14:textId="77777777" w:rsidR="00BC1B65" w:rsidRPr="008D27CB" w:rsidRDefault="00BC1B65">
      <w:pPr>
        <w:pStyle w:val="Standard"/>
        <w:rPr>
          <w:lang w:val="ru-RU"/>
        </w:rPr>
      </w:pPr>
    </w:p>
    <w:p w14:paraId="5B427AD0" w14:textId="77777777" w:rsidR="00BC1B65" w:rsidRPr="008D27CB" w:rsidRDefault="00BC1B65">
      <w:pPr>
        <w:pStyle w:val="Standard"/>
        <w:rPr>
          <w:lang w:val="ru-RU"/>
        </w:rPr>
      </w:pPr>
    </w:p>
    <w:p w14:paraId="206E54EE" w14:textId="77777777" w:rsidR="00BC1B65" w:rsidRPr="008D27CB" w:rsidRDefault="00BC1B65">
      <w:pPr>
        <w:pStyle w:val="Standard"/>
        <w:rPr>
          <w:lang w:val="ru-RU"/>
        </w:rPr>
      </w:pPr>
    </w:p>
    <w:p w14:paraId="43BD005C" w14:textId="77777777" w:rsidR="00BC1B65" w:rsidRPr="008D27CB" w:rsidRDefault="00BC1B65">
      <w:pPr>
        <w:pStyle w:val="Standard"/>
        <w:rPr>
          <w:lang w:val="ru-RU"/>
        </w:rPr>
      </w:pPr>
    </w:p>
    <w:p w14:paraId="44C3915A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7.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для выбранного пикселя.</w:t>
      </w:r>
    </w:p>
    <w:p w14:paraId="1DAC11EC" w14:textId="7E61907B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7.1. При выборе определенного пикселя из </w:t>
      </w:r>
      <w:r>
        <w:t>Frame</w:t>
      </w:r>
      <w:r w:rsidRPr="008D27CB">
        <w:rPr>
          <w:lang w:val="ru-RU"/>
        </w:rPr>
        <w:t xml:space="preserve"> данные графика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должны быть заменены данными из массива </w:t>
      </w:r>
      <w:r>
        <w:t>pdm</w:t>
      </w:r>
      <w:r w:rsidRPr="008D27CB">
        <w:rPr>
          <w:lang w:val="ru-RU"/>
        </w:rPr>
        <w:t>_2</w:t>
      </w:r>
      <w:r>
        <w:t>d</w:t>
      </w:r>
      <w:r w:rsidRPr="008D27CB">
        <w:rPr>
          <w:lang w:val="ru-RU"/>
        </w:rPr>
        <w:t>_</w:t>
      </w:r>
      <w:r>
        <w:t>rot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().</w:t>
      </w:r>
    </w:p>
    <w:p w14:paraId="6D38579C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7.2. Должна быть кнопка “</w:t>
      </w:r>
      <w:r>
        <w:t>Show</w:t>
      </w:r>
      <w:r w:rsidRPr="008D27CB">
        <w:rPr>
          <w:lang w:val="ru-RU"/>
        </w:rPr>
        <w:t xml:space="preserve"> </w:t>
      </w:r>
      <w:r>
        <w:t>lightcurves</w:t>
      </w:r>
      <w:r w:rsidRPr="008D27CB">
        <w:rPr>
          <w:lang w:val="ru-RU"/>
        </w:rPr>
        <w:t xml:space="preserve"> </w:t>
      </w:r>
      <w:r>
        <w:t>for</w:t>
      </w:r>
      <w:r w:rsidRPr="008D27CB">
        <w:rPr>
          <w:lang w:val="ru-RU"/>
        </w:rPr>
        <w:t xml:space="preserve"> </w:t>
      </w:r>
      <w:r>
        <w:t>all</w:t>
      </w:r>
      <w:r w:rsidRPr="008D27CB">
        <w:rPr>
          <w:lang w:val="ru-RU"/>
        </w:rPr>
        <w:t xml:space="preserve"> </w:t>
      </w:r>
      <w:r>
        <w:t>pixels</w:t>
      </w:r>
      <w:r w:rsidRPr="008D27CB">
        <w:rPr>
          <w:lang w:val="ru-RU"/>
        </w:rPr>
        <w:t xml:space="preserve">”, по которой происходит возвращение к использованию данных из массива   </w:t>
      </w:r>
      <w:r>
        <w:t>lightcurvesum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.</w:t>
      </w:r>
    </w:p>
    <w:p w14:paraId="2585E373" w14:textId="77777777" w:rsidR="00BC1B65" w:rsidRPr="008D27CB" w:rsidRDefault="00BC1B65">
      <w:pPr>
        <w:pStyle w:val="Standard"/>
        <w:rPr>
          <w:lang w:val="ru-RU"/>
        </w:rPr>
      </w:pPr>
    </w:p>
    <w:p w14:paraId="1C737C49" w14:textId="77777777" w:rsidR="00BC1B65" w:rsidRPr="008D27CB" w:rsidRDefault="00BC1B65">
      <w:pPr>
        <w:pStyle w:val="Standard"/>
        <w:rPr>
          <w:lang w:val="ru-RU"/>
        </w:rPr>
      </w:pPr>
    </w:p>
    <w:p w14:paraId="1573B744" w14:textId="77777777" w:rsidR="00BC1B65" w:rsidRPr="008D27CB" w:rsidRDefault="00BC1B65">
      <w:pPr>
        <w:pStyle w:val="Standard"/>
        <w:rPr>
          <w:lang w:val="ru-RU"/>
        </w:rPr>
      </w:pPr>
    </w:p>
    <w:p w14:paraId="134A6EC4" w14:textId="77777777" w:rsidR="00BC1B65" w:rsidRPr="008D27CB" w:rsidRDefault="00BC1B65">
      <w:pPr>
        <w:pStyle w:val="Standard"/>
        <w:rPr>
          <w:lang w:val="ru-RU"/>
        </w:rPr>
      </w:pPr>
    </w:p>
    <w:p w14:paraId="29881E7C" w14:textId="77777777" w:rsidR="00BC1B65" w:rsidRPr="008D27CB" w:rsidRDefault="00BC1B65">
      <w:pPr>
        <w:pStyle w:val="Standard"/>
        <w:rPr>
          <w:lang w:val="ru-RU"/>
        </w:rPr>
      </w:pPr>
    </w:p>
    <w:p w14:paraId="6606473F" w14:textId="77777777" w:rsidR="00BC1B65" w:rsidRPr="008D27CB" w:rsidRDefault="00BC1B65">
      <w:pPr>
        <w:pStyle w:val="Standard"/>
        <w:rPr>
          <w:lang w:val="ru-RU"/>
        </w:rPr>
      </w:pPr>
    </w:p>
    <w:sectPr w:rsidR="00BC1B65" w:rsidRPr="008D27C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B830" w14:textId="77777777" w:rsidR="0068609C" w:rsidRDefault="0068609C">
      <w:r>
        <w:separator/>
      </w:r>
    </w:p>
  </w:endnote>
  <w:endnote w:type="continuationSeparator" w:id="0">
    <w:p w14:paraId="2C79799B" w14:textId="77777777" w:rsidR="0068609C" w:rsidRDefault="0068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E493" w14:textId="77777777" w:rsidR="0068609C" w:rsidRDefault="0068609C">
      <w:r>
        <w:rPr>
          <w:color w:val="000000"/>
        </w:rPr>
        <w:separator/>
      </w:r>
    </w:p>
  </w:footnote>
  <w:footnote w:type="continuationSeparator" w:id="0">
    <w:p w14:paraId="0E781A4C" w14:textId="77777777" w:rsidR="0068609C" w:rsidRDefault="00686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B65"/>
    <w:rsid w:val="00072025"/>
    <w:rsid w:val="000D50CA"/>
    <w:rsid w:val="000F7679"/>
    <w:rsid w:val="00142F83"/>
    <w:rsid w:val="00175887"/>
    <w:rsid w:val="001C03DA"/>
    <w:rsid w:val="001C33B3"/>
    <w:rsid w:val="001E528C"/>
    <w:rsid w:val="00297DFD"/>
    <w:rsid w:val="002D035D"/>
    <w:rsid w:val="00685C64"/>
    <w:rsid w:val="0068609C"/>
    <w:rsid w:val="007C6023"/>
    <w:rsid w:val="00821E4F"/>
    <w:rsid w:val="008B1880"/>
    <w:rsid w:val="008D27CB"/>
    <w:rsid w:val="00903104"/>
    <w:rsid w:val="00B3037B"/>
    <w:rsid w:val="00BC1B65"/>
    <w:rsid w:val="00C5093C"/>
    <w:rsid w:val="00D06E5C"/>
    <w:rsid w:val="00E87645"/>
    <w:rsid w:val="00EA13FA"/>
    <w:rsid w:val="00F9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3CB43"/>
  <w15:docId w15:val="{E892A06C-B6D5-0B4D-B82B-67A6A9F0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2022-02-23T17:15:00Z</dcterms:created>
  <dcterms:modified xsi:type="dcterms:W3CDTF">2022-03-15T14:07:00Z</dcterms:modified>
</cp:coreProperties>
</file>