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23C0" w14:textId="03398AD9" w:rsidR="001E37B6" w:rsidRDefault="004D0A8C" w:rsidP="006A6DD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E37B6">
        <w:rPr>
          <w:rFonts w:ascii="Times New Roman" w:hAnsi="Times New Roman" w:cs="Times New Roman"/>
          <w:sz w:val="24"/>
          <w:szCs w:val="24"/>
        </w:rPr>
        <w:t>Jonathan DeBellis</w:t>
      </w:r>
    </w:p>
    <w:p w14:paraId="4857B6BC" w14:textId="6416C80D" w:rsidR="001E37B6" w:rsidRDefault="001E37B6" w:rsidP="001E37B6">
      <w:pPr>
        <w:spacing w:line="480" w:lineRule="auto"/>
        <w:jc w:val="center"/>
        <w:rPr>
          <w:rFonts w:ascii="Times New Roman" w:hAnsi="Times New Roman" w:cs="Times New Roman"/>
          <w:sz w:val="24"/>
          <w:szCs w:val="24"/>
        </w:rPr>
      </w:pPr>
      <w:r>
        <w:rPr>
          <w:rFonts w:ascii="Times New Roman" w:hAnsi="Times New Roman" w:cs="Times New Roman"/>
          <w:sz w:val="24"/>
          <w:szCs w:val="24"/>
        </w:rPr>
        <w:t>Assets Anonymous</w:t>
      </w:r>
    </w:p>
    <w:p w14:paraId="4A6534D3" w14:textId="009752FF" w:rsidR="002F6E60" w:rsidRDefault="00125E5A" w:rsidP="001E37B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our modern</w:t>
      </w:r>
      <w:r w:rsidR="0070535F">
        <w:rPr>
          <w:rFonts w:ascii="Times New Roman" w:hAnsi="Times New Roman" w:cs="Times New Roman"/>
          <w:sz w:val="24"/>
          <w:szCs w:val="24"/>
        </w:rPr>
        <w:t xml:space="preserve">, technologically driven </w:t>
      </w:r>
      <w:r>
        <w:rPr>
          <w:rFonts w:ascii="Times New Roman" w:hAnsi="Times New Roman" w:cs="Times New Roman"/>
          <w:sz w:val="24"/>
          <w:szCs w:val="24"/>
        </w:rPr>
        <w:t>world</w:t>
      </w:r>
      <w:r w:rsidR="0070535F">
        <w:rPr>
          <w:rFonts w:ascii="Times New Roman" w:hAnsi="Times New Roman" w:cs="Times New Roman"/>
          <w:sz w:val="24"/>
          <w:szCs w:val="24"/>
        </w:rPr>
        <w:t xml:space="preserve">, there are endless ways to go about managing </w:t>
      </w:r>
      <w:r w:rsidR="0020589A">
        <w:rPr>
          <w:rFonts w:ascii="Times New Roman" w:hAnsi="Times New Roman" w:cs="Times New Roman"/>
          <w:sz w:val="24"/>
          <w:szCs w:val="24"/>
        </w:rPr>
        <w:t xml:space="preserve">and distributing one’s </w:t>
      </w:r>
      <w:r w:rsidR="0070535F">
        <w:rPr>
          <w:rFonts w:ascii="Times New Roman" w:hAnsi="Times New Roman" w:cs="Times New Roman"/>
          <w:sz w:val="24"/>
          <w:szCs w:val="24"/>
        </w:rPr>
        <w:t>personal assets. Of these assets, a</w:t>
      </w:r>
      <w:r w:rsidR="0020589A">
        <w:rPr>
          <w:rFonts w:ascii="Times New Roman" w:hAnsi="Times New Roman" w:cs="Times New Roman"/>
          <w:sz w:val="24"/>
          <w:szCs w:val="24"/>
        </w:rPr>
        <w:t xml:space="preserve">n extremely </w:t>
      </w:r>
      <w:r w:rsidR="0070535F">
        <w:rPr>
          <w:rFonts w:ascii="Times New Roman" w:hAnsi="Times New Roman" w:cs="Times New Roman"/>
          <w:sz w:val="24"/>
          <w:szCs w:val="24"/>
        </w:rPr>
        <w:t xml:space="preserve">important yet </w:t>
      </w:r>
      <w:r w:rsidR="0020589A">
        <w:rPr>
          <w:rFonts w:ascii="Times New Roman" w:hAnsi="Times New Roman" w:cs="Times New Roman"/>
          <w:sz w:val="24"/>
          <w:szCs w:val="24"/>
        </w:rPr>
        <w:t xml:space="preserve">surprisingly </w:t>
      </w:r>
      <w:r w:rsidR="0070535F">
        <w:rPr>
          <w:rFonts w:ascii="Times New Roman" w:hAnsi="Times New Roman" w:cs="Times New Roman"/>
          <w:sz w:val="24"/>
          <w:szCs w:val="24"/>
        </w:rPr>
        <w:t xml:space="preserve">poorly </w:t>
      </w:r>
      <w:r w:rsidR="008A7E7D">
        <w:rPr>
          <w:rFonts w:ascii="Times New Roman" w:hAnsi="Times New Roman" w:cs="Times New Roman"/>
          <w:sz w:val="24"/>
          <w:szCs w:val="24"/>
        </w:rPr>
        <w:t>managed</w:t>
      </w:r>
      <w:r w:rsidR="0070535F">
        <w:rPr>
          <w:rFonts w:ascii="Times New Roman" w:hAnsi="Times New Roman" w:cs="Times New Roman"/>
          <w:sz w:val="24"/>
          <w:szCs w:val="24"/>
        </w:rPr>
        <w:t xml:space="preserve"> one</w:t>
      </w:r>
      <w:r w:rsidR="0020589A">
        <w:rPr>
          <w:rFonts w:ascii="Times New Roman" w:hAnsi="Times New Roman" w:cs="Times New Roman"/>
          <w:sz w:val="24"/>
          <w:szCs w:val="24"/>
        </w:rPr>
        <w:t xml:space="preserve">, </w:t>
      </w:r>
      <w:r w:rsidR="0070535F">
        <w:rPr>
          <w:rFonts w:ascii="Times New Roman" w:hAnsi="Times New Roman" w:cs="Times New Roman"/>
          <w:sz w:val="24"/>
          <w:szCs w:val="24"/>
        </w:rPr>
        <w:t xml:space="preserve">is cash. After all, “cash is king”. The </w:t>
      </w:r>
      <w:r>
        <w:rPr>
          <w:rFonts w:ascii="Times New Roman" w:hAnsi="Times New Roman" w:cs="Times New Roman"/>
          <w:sz w:val="24"/>
          <w:szCs w:val="24"/>
        </w:rPr>
        <w:t xml:space="preserve">increasingly complex </w:t>
      </w:r>
      <w:r w:rsidR="0070535F">
        <w:rPr>
          <w:rFonts w:ascii="Times New Roman" w:hAnsi="Times New Roman" w:cs="Times New Roman"/>
          <w:sz w:val="24"/>
          <w:szCs w:val="24"/>
        </w:rPr>
        <w:t>financial landscape is becoming harder and harder to navigate and, for those who have begun the journey</w:t>
      </w:r>
      <w:r w:rsidR="0020589A">
        <w:rPr>
          <w:rFonts w:ascii="Times New Roman" w:hAnsi="Times New Roman" w:cs="Times New Roman"/>
          <w:sz w:val="24"/>
          <w:szCs w:val="24"/>
        </w:rPr>
        <w:t xml:space="preserve"> on their own</w:t>
      </w:r>
      <w:r w:rsidR="0070535F">
        <w:rPr>
          <w:rFonts w:ascii="Times New Roman" w:hAnsi="Times New Roman" w:cs="Times New Roman"/>
          <w:sz w:val="24"/>
          <w:szCs w:val="24"/>
        </w:rPr>
        <w:t xml:space="preserve">, to manage. </w:t>
      </w:r>
      <w:r w:rsidR="00A13FFC">
        <w:rPr>
          <w:rFonts w:ascii="Times New Roman" w:hAnsi="Times New Roman" w:cs="Times New Roman"/>
          <w:sz w:val="24"/>
          <w:szCs w:val="24"/>
        </w:rPr>
        <w:t>The average everyday person</w:t>
      </w:r>
      <w:r w:rsidR="00103483">
        <w:rPr>
          <w:rFonts w:ascii="Times New Roman" w:hAnsi="Times New Roman" w:cs="Times New Roman"/>
          <w:sz w:val="24"/>
          <w:szCs w:val="24"/>
        </w:rPr>
        <w:t xml:space="preserve"> who is looking to </w:t>
      </w:r>
      <w:r w:rsidR="00FF7A8A">
        <w:rPr>
          <w:rFonts w:ascii="Times New Roman" w:hAnsi="Times New Roman" w:cs="Times New Roman"/>
          <w:sz w:val="24"/>
          <w:szCs w:val="24"/>
        </w:rPr>
        <w:t>enhance</w:t>
      </w:r>
      <w:r w:rsidR="00103483">
        <w:rPr>
          <w:rFonts w:ascii="Times New Roman" w:hAnsi="Times New Roman" w:cs="Times New Roman"/>
          <w:sz w:val="24"/>
          <w:szCs w:val="24"/>
        </w:rPr>
        <w:t xml:space="preserve"> their financial </w:t>
      </w:r>
      <w:r w:rsidR="00FF7A8A">
        <w:rPr>
          <w:rFonts w:ascii="Times New Roman" w:hAnsi="Times New Roman" w:cs="Times New Roman"/>
          <w:sz w:val="24"/>
          <w:szCs w:val="24"/>
        </w:rPr>
        <w:t>security</w:t>
      </w:r>
      <w:r w:rsidR="00A13FFC">
        <w:rPr>
          <w:rFonts w:ascii="Times New Roman" w:hAnsi="Times New Roman" w:cs="Times New Roman"/>
          <w:sz w:val="24"/>
          <w:szCs w:val="24"/>
        </w:rPr>
        <w:t xml:space="preserve">, whether they are just starting </w:t>
      </w:r>
      <w:r w:rsidR="00103483">
        <w:rPr>
          <w:rFonts w:ascii="Times New Roman" w:hAnsi="Times New Roman" w:cs="Times New Roman"/>
          <w:sz w:val="24"/>
          <w:szCs w:val="24"/>
        </w:rPr>
        <w:t xml:space="preserve">or </w:t>
      </w:r>
      <w:r w:rsidR="00A13FFC">
        <w:rPr>
          <w:rFonts w:ascii="Times New Roman" w:hAnsi="Times New Roman" w:cs="Times New Roman"/>
          <w:sz w:val="24"/>
          <w:szCs w:val="24"/>
        </w:rPr>
        <w:t xml:space="preserve">have long been attempting to, can find this process difficult to keep track of. Perhaps they are attempting to </w:t>
      </w:r>
      <w:r w:rsidR="00103483">
        <w:rPr>
          <w:rFonts w:ascii="Times New Roman" w:hAnsi="Times New Roman" w:cs="Times New Roman"/>
          <w:sz w:val="24"/>
          <w:szCs w:val="24"/>
        </w:rPr>
        <w:t>expand</w:t>
      </w:r>
      <w:r w:rsidR="00A13FFC">
        <w:rPr>
          <w:rFonts w:ascii="Times New Roman" w:hAnsi="Times New Roman" w:cs="Times New Roman"/>
          <w:sz w:val="24"/>
          <w:szCs w:val="24"/>
        </w:rPr>
        <w:t xml:space="preserve"> their distribution </w:t>
      </w:r>
      <w:r w:rsidR="00FF7A8A" w:rsidRPr="00FF7A8A">
        <w:rPr>
          <w:rFonts w:ascii="Times New Roman" w:hAnsi="Times New Roman" w:cs="Times New Roman"/>
          <w:sz w:val="24"/>
          <w:szCs w:val="24"/>
        </w:rPr>
        <w:t xml:space="preserve">in pursuit of an earlier and more stable retirement </w:t>
      </w:r>
      <w:r w:rsidR="00A13FFC">
        <w:rPr>
          <w:rFonts w:ascii="Times New Roman" w:hAnsi="Times New Roman" w:cs="Times New Roman"/>
          <w:sz w:val="24"/>
          <w:szCs w:val="24"/>
        </w:rPr>
        <w:t xml:space="preserve">rather than </w:t>
      </w:r>
      <w:r w:rsidR="00103483">
        <w:rPr>
          <w:rFonts w:ascii="Times New Roman" w:hAnsi="Times New Roman" w:cs="Times New Roman"/>
          <w:sz w:val="24"/>
          <w:szCs w:val="24"/>
        </w:rPr>
        <w:t xml:space="preserve">just </w:t>
      </w:r>
      <w:r w:rsidR="00A13FFC">
        <w:rPr>
          <w:rFonts w:ascii="Times New Roman" w:hAnsi="Times New Roman" w:cs="Times New Roman"/>
          <w:sz w:val="24"/>
          <w:szCs w:val="24"/>
        </w:rPr>
        <w:t xml:space="preserve">storing </w:t>
      </w:r>
      <w:r w:rsidR="00FF7A8A">
        <w:rPr>
          <w:rFonts w:ascii="Times New Roman" w:hAnsi="Times New Roman" w:cs="Times New Roman"/>
          <w:sz w:val="24"/>
          <w:szCs w:val="24"/>
        </w:rPr>
        <w:t xml:space="preserve">everything </w:t>
      </w:r>
      <w:r w:rsidR="00A13FFC">
        <w:rPr>
          <w:rFonts w:ascii="Times New Roman" w:hAnsi="Times New Roman" w:cs="Times New Roman"/>
          <w:sz w:val="24"/>
          <w:szCs w:val="24"/>
        </w:rPr>
        <w:t xml:space="preserve">with one bank. To do this, the individual must keep track of important investments across </w:t>
      </w:r>
      <w:r w:rsidR="00103483">
        <w:rPr>
          <w:rFonts w:ascii="Times New Roman" w:hAnsi="Times New Roman" w:cs="Times New Roman"/>
          <w:sz w:val="24"/>
          <w:szCs w:val="24"/>
        </w:rPr>
        <w:t>multiple accounts, apps, and websites.</w:t>
      </w:r>
      <w:r w:rsidR="00A13FFC">
        <w:rPr>
          <w:rFonts w:ascii="Times New Roman" w:hAnsi="Times New Roman" w:cs="Times New Roman"/>
          <w:sz w:val="24"/>
          <w:szCs w:val="24"/>
        </w:rPr>
        <w:t xml:space="preserve"> </w:t>
      </w:r>
      <w:r w:rsidR="0020589A">
        <w:rPr>
          <w:rFonts w:ascii="Times New Roman" w:hAnsi="Times New Roman" w:cs="Times New Roman"/>
          <w:sz w:val="24"/>
          <w:szCs w:val="24"/>
        </w:rPr>
        <w:t xml:space="preserve">Even some of the more well financially established individuals </w:t>
      </w:r>
      <w:r w:rsidR="00103483">
        <w:rPr>
          <w:rFonts w:ascii="Times New Roman" w:hAnsi="Times New Roman" w:cs="Times New Roman"/>
          <w:sz w:val="24"/>
          <w:szCs w:val="24"/>
        </w:rPr>
        <w:t xml:space="preserve">who wish to have a good idea of their financial outlook </w:t>
      </w:r>
      <w:r w:rsidR="0020589A">
        <w:rPr>
          <w:rFonts w:ascii="Times New Roman" w:hAnsi="Times New Roman" w:cs="Times New Roman"/>
          <w:sz w:val="24"/>
          <w:szCs w:val="24"/>
        </w:rPr>
        <w:t>can face obstacles while trying to personally keep up with outsourced investments and deposits</w:t>
      </w:r>
      <w:r w:rsidR="00D6790D">
        <w:rPr>
          <w:rFonts w:ascii="Times New Roman" w:hAnsi="Times New Roman" w:cs="Times New Roman"/>
          <w:sz w:val="24"/>
          <w:szCs w:val="24"/>
        </w:rPr>
        <w:t>.</w:t>
      </w:r>
      <w:r w:rsidR="0020589A">
        <w:rPr>
          <w:rFonts w:ascii="Times New Roman" w:hAnsi="Times New Roman" w:cs="Times New Roman"/>
          <w:sz w:val="24"/>
          <w:szCs w:val="24"/>
        </w:rPr>
        <w:t xml:space="preserve"> </w:t>
      </w:r>
      <w:r w:rsidR="00D6790D">
        <w:rPr>
          <w:rFonts w:ascii="Times New Roman" w:hAnsi="Times New Roman" w:cs="Times New Roman"/>
          <w:sz w:val="24"/>
          <w:szCs w:val="24"/>
        </w:rPr>
        <w:t>W</w:t>
      </w:r>
      <w:r w:rsidR="0020589A">
        <w:rPr>
          <w:rFonts w:ascii="Times New Roman" w:hAnsi="Times New Roman" w:cs="Times New Roman"/>
          <w:sz w:val="24"/>
          <w:szCs w:val="24"/>
        </w:rPr>
        <w:t>hether that be through financial adviso</w:t>
      </w:r>
      <w:r w:rsidR="00103483">
        <w:rPr>
          <w:rFonts w:ascii="Times New Roman" w:hAnsi="Times New Roman" w:cs="Times New Roman"/>
          <w:sz w:val="24"/>
          <w:szCs w:val="24"/>
        </w:rPr>
        <w:t>rs</w:t>
      </w:r>
      <w:r w:rsidR="0020589A">
        <w:rPr>
          <w:rFonts w:ascii="Times New Roman" w:hAnsi="Times New Roman" w:cs="Times New Roman"/>
          <w:sz w:val="24"/>
          <w:szCs w:val="24"/>
        </w:rPr>
        <w:t>, treasur</w:t>
      </w:r>
      <w:r w:rsidR="00103483">
        <w:rPr>
          <w:rFonts w:ascii="Times New Roman" w:hAnsi="Times New Roman" w:cs="Times New Roman"/>
          <w:sz w:val="24"/>
          <w:szCs w:val="24"/>
        </w:rPr>
        <w:t>ies</w:t>
      </w:r>
      <w:r w:rsidR="0020589A">
        <w:rPr>
          <w:rFonts w:ascii="Times New Roman" w:hAnsi="Times New Roman" w:cs="Times New Roman"/>
          <w:sz w:val="24"/>
          <w:szCs w:val="24"/>
        </w:rPr>
        <w:t>, or banking service</w:t>
      </w:r>
      <w:r w:rsidR="00103483">
        <w:rPr>
          <w:rFonts w:ascii="Times New Roman" w:hAnsi="Times New Roman" w:cs="Times New Roman"/>
          <w:sz w:val="24"/>
          <w:szCs w:val="24"/>
        </w:rPr>
        <w:t>s</w:t>
      </w:r>
      <w:r w:rsidR="0020589A">
        <w:rPr>
          <w:rFonts w:ascii="Times New Roman" w:hAnsi="Times New Roman" w:cs="Times New Roman"/>
          <w:sz w:val="24"/>
          <w:szCs w:val="24"/>
        </w:rPr>
        <w:t>.</w:t>
      </w:r>
      <w:r w:rsidR="00A13FFC">
        <w:rPr>
          <w:rFonts w:ascii="Times New Roman" w:hAnsi="Times New Roman" w:cs="Times New Roman"/>
          <w:sz w:val="24"/>
          <w:szCs w:val="24"/>
        </w:rPr>
        <w:t xml:space="preserve"> </w:t>
      </w:r>
    </w:p>
    <w:p w14:paraId="47767DE9" w14:textId="12112A4F" w:rsidR="00351948" w:rsidRDefault="00FC4BC7" w:rsidP="00351948">
      <w:pPr>
        <w:spacing w:line="480" w:lineRule="auto"/>
        <w:rPr>
          <w:rFonts w:ascii="Times New Roman" w:hAnsi="Times New Roman" w:cs="Times New Roman"/>
          <w:sz w:val="24"/>
          <w:szCs w:val="24"/>
        </w:rPr>
      </w:pPr>
      <w:r>
        <w:rPr>
          <w:rFonts w:ascii="Times New Roman" w:hAnsi="Times New Roman" w:cs="Times New Roman"/>
          <w:sz w:val="24"/>
          <w:szCs w:val="24"/>
        </w:rPr>
        <w:tab/>
        <w:t>Not being able to see all different accounts and their values in one place can leave the individual with a poor understanding of their actual financial positioning. Being out of touch with one’s true financial standings can not only cause large amounts of anxiety, but it can also be detrimental to one’s performance while taking on the risks of diversifying a personal portfolio. It makes it more difficult to begin constructing a plan to save, invest, and spend wisely. Just seeing numbers on a screen that are scattered across different avenues, and not cold hard cash all together leaves a massive disconnect from the reality of one’s true situation.</w:t>
      </w:r>
      <w:r w:rsidR="00D1021E">
        <w:rPr>
          <w:rFonts w:ascii="Times New Roman" w:hAnsi="Times New Roman" w:cs="Times New Roman"/>
          <w:sz w:val="24"/>
          <w:szCs w:val="24"/>
        </w:rPr>
        <w:t xml:space="preserve"> To add </w:t>
      </w:r>
      <w:r w:rsidR="00097FD5">
        <w:rPr>
          <w:rFonts w:ascii="Times New Roman" w:hAnsi="Times New Roman" w:cs="Times New Roman"/>
          <w:sz w:val="24"/>
          <w:szCs w:val="24"/>
        </w:rPr>
        <w:t>to the</w:t>
      </w:r>
      <w:r w:rsidR="00A44610">
        <w:rPr>
          <w:rFonts w:ascii="Times New Roman" w:hAnsi="Times New Roman" w:cs="Times New Roman"/>
          <w:sz w:val="24"/>
          <w:szCs w:val="24"/>
        </w:rPr>
        <w:t xml:space="preserve"> stresses of</w:t>
      </w:r>
      <w:r w:rsidR="00171FF9">
        <w:rPr>
          <w:rFonts w:ascii="Times New Roman" w:hAnsi="Times New Roman" w:cs="Times New Roman"/>
          <w:sz w:val="24"/>
          <w:szCs w:val="24"/>
        </w:rPr>
        <w:t xml:space="preserve"> a</w:t>
      </w:r>
      <w:r w:rsidR="00097FD5">
        <w:rPr>
          <w:rFonts w:ascii="Times New Roman" w:hAnsi="Times New Roman" w:cs="Times New Roman"/>
          <w:sz w:val="24"/>
          <w:szCs w:val="24"/>
        </w:rPr>
        <w:t xml:space="preserve"> </w:t>
      </w:r>
      <w:r w:rsidR="00A44610">
        <w:rPr>
          <w:rFonts w:ascii="Times New Roman" w:hAnsi="Times New Roman" w:cs="Times New Roman"/>
          <w:sz w:val="24"/>
          <w:szCs w:val="24"/>
        </w:rPr>
        <w:t>treacherous and complex financial landscape, recent global events have triggered</w:t>
      </w:r>
      <w:r w:rsidR="00171FF9">
        <w:rPr>
          <w:rFonts w:ascii="Times New Roman" w:hAnsi="Times New Roman" w:cs="Times New Roman"/>
          <w:sz w:val="24"/>
          <w:szCs w:val="24"/>
        </w:rPr>
        <w:t xml:space="preserve"> </w:t>
      </w:r>
      <w:r w:rsidR="00171FF9">
        <w:rPr>
          <w:rFonts w:ascii="Times New Roman" w:hAnsi="Times New Roman" w:cs="Times New Roman"/>
          <w:sz w:val="24"/>
          <w:szCs w:val="24"/>
        </w:rPr>
        <w:lastRenderedPageBreak/>
        <w:t xml:space="preserve">major consequences in supply lines causing </w:t>
      </w:r>
      <w:r w:rsidR="0089767C">
        <w:rPr>
          <w:rFonts w:ascii="Times New Roman" w:hAnsi="Times New Roman" w:cs="Times New Roman"/>
          <w:sz w:val="24"/>
          <w:szCs w:val="24"/>
        </w:rPr>
        <w:t xml:space="preserve">high inflation accompanied by higher prices for </w:t>
      </w:r>
      <w:r w:rsidR="00523EB2">
        <w:rPr>
          <w:rFonts w:ascii="Times New Roman" w:hAnsi="Times New Roman" w:cs="Times New Roman"/>
          <w:sz w:val="24"/>
          <w:szCs w:val="24"/>
        </w:rPr>
        <w:t xml:space="preserve">energy and raw materials such as lumber. </w:t>
      </w:r>
      <w:r w:rsidR="000E6276">
        <w:rPr>
          <w:rFonts w:ascii="Times New Roman" w:hAnsi="Times New Roman" w:cs="Times New Roman"/>
          <w:sz w:val="24"/>
          <w:szCs w:val="24"/>
        </w:rPr>
        <w:t>According to the US B</w:t>
      </w:r>
      <w:r w:rsidR="00984685">
        <w:rPr>
          <w:rFonts w:ascii="Times New Roman" w:hAnsi="Times New Roman" w:cs="Times New Roman"/>
          <w:sz w:val="24"/>
          <w:szCs w:val="24"/>
        </w:rPr>
        <w:t xml:space="preserve">ureau of Labor Statistics, the current US inflation rate sits at 8.5%, up 5.9% in only a year, and the price of energy has </w:t>
      </w:r>
      <w:r w:rsidR="001E37B6">
        <w:rPr>
          <w:rFonts w:ascii="Times New Roman" w:hAnsi="Times New Roman" w:cs="Times New Roman"/>
          <w:noProof/>
          <w:sz w:val="24"/>
          <w:szCs w:val="24"/>
        </w:rPr>
        <w:drawing>
          <wp:anchor distT="0" distB="0" distL="114300" distR="114300" simplePos="0" relativeHeight="251659264" behindDoc="0" locked="0" layoutInCell="1" allowOverlap="1" wp14:anchorId="423CF320" wp14:editId="21216F49">
            <wp:simplePos x="0" y="0"/>
            <wp:positionH relativeFrom="margin">
              <wp:align>left</wp:align>
            </wp:positionH>
            <wp:positionV relativeFrom="paragraph">
              <wp:posOffset>1311192</wp:posOffset>
            </wp:positionV>
            <wp:extent cx="2806065" cy="3005455"/>
            <wp:effectExtent l="0" t="0" r="0" b="444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06065" cy="3005455"/>
                    </a:xfrm>
                    <a:prstGeom prst="rect">
                      <a:avLst/>
                    </a:prstGeom>
                  </pic:spPr>
                </pic:pic>
              </a:graphicData>
            </a:graphic>
            <wp14:sizeRelH relativeFrom="margin">
              <wp14:pctWidth>0</wp14:pctWidth>
            </wp14:sizeRelH>
            <wp14:sizeRelV relativeFrom="margin">
              <wp14:pctHeight>0</wp14:pctHeight>
            </wp14:sizeRelV>
          </wp:anchor>
        </w:drawing>
      </w:r>
      <w:r w:rsidR="00984685">
        <w:rPr>
          <w:rFonts w:ascii="Times New Roman" w:hAnsi="Times New Roman" w:cs="Times New Roman"/>
          <w:sz w:val="24"/>
          <w:szCs w:val="24"/>
        </w:rPr>
        <w:t xml:space="preserve">correspondingly rise 32.9% in the same year. </w:t>
      </w:r>
    </w:p>
    <w:p w14:paraId="6AC3FE73" w14:textId="3790D17F" w:rsidR="001E37B6" w:rsidRDefault="00E9225C" w:rsidP="001E37B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A2E591C" wp14:editId="3C934333">
            <wp:simplePos x="0" y="0"/>
            <wp:positionH relativeFrom="margin">
              <wp:posOffset>2909598</wp:posOffset>
            </wp:positionH>
            <wp:positionV relativeFrom="paragraph">
              <wp:posOffset>348587</wp:posOffset>
            </wp:positionV>
            <wp:extent cx="2813685" cy="1732280"/>
            <wp:effectExtent l="0" t="0" r="5715" b="127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3685" cy="1732280"/>
                    </a:xfrm>
                    <a:prstGeom prst="rect">
                      <a:avLst/>
                    </a:prstGeom>
                  </pic:spPr>
                </pic:pic>
              </a:graphicData>
            </a:graphic>
            <wp14:sizeRelH relativeFrom="page">
              <wp14:pctWidth>0</wp14:pctWidth>
            </wp14:sizeRelH>
            <wp14:sizeRelV relativeFrom="page">
              <wp14:pctHeight>0</wp14:pctHeight>
            </wp14:sizeRelV>
          </wp:anchor>
        </w:drawing>
      </w:r>
    </w:p>
    <w:p w14:paraId="40C78C9A" w14:textId="0246A210" w:rsidR="0021160B" w:rsidRDefault="001E37B6" w:rsidP="001E37B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C7E5D71" wp14:editId="7AC87D89">
            <wp:simplePos x="0" y="0"/>
            <wp:positionH relativeFrom="margin">
              <wp:align>left</wp:align>
            </wp:positionH>
            <wp:positionV relativeFrom="margin">
              <wp:align>bottom</wp:align>
            </wp:positionV>
            <wp:extent cx="3888188" cy="330496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8188" cy="3304960"/>
                    </a:xfrm>
                    <a:prstGeom prst="rect">
                      <a:avLst/>
                    </a:prstGeom>
                  </pic:spPr>
                </pic:pic>
              </a:graphicData>
            </a:graphic>
          </wp:anchor>
        </w:drawing>
      </w:r>
      <w:r w:rsidR="00F61640">
        <w:rPr>
          <w:rFonts w:ascii="Times New Roman" w:hAnsi="Times New Roman" w:cs="Times New Roman"/>
          <w:sz w:val="24"/>
          <w:szCs w:val="24"/>
        </w:rPr>
        <w:t xml:space="preserve">With obstacles ranging from complex applications and websites that are </w:t>
      </w:r>
      <w:r w:rsidR="000D7175">
        <w:rPr>
          <w:rFonts w:ascii="Times New Roman" w:hAnsi="Times New Roman" w:cs="Times New Roman"/>
          <w:sz w:val="24"/>
          <w:szCs w:val="24"/>
        </w:rPr>
        <w:t xml:space="preserve">extremely </w:t>
      </w:r>
      <w:r w:rsidR="00F61640">
        <w:rPr>
          <w:rFonts w:ascii="Times New Roman" w:hAnsi="Times New Roman" w:cs="Times New Roman"/>
          <w:sz w:val="24"/>
          <w:szCs w:val="24"/>
        </w:rPr>
        <w:t>difficult to understand</w:t>
      </w:r>
      <w:r w:rsidR="000D7175">
        <w:rPr>
          <w:rFonts w:ascii="Times New Roman" w:hAnsi="Times New Roman" w:cs="Times New Roman"/>
          <w:sz w:val="24"/>
          <w:szCs w:val="24"/>
        </w:rPr>
        <w:t xml:space="preserve"> to </w:t>
      </w:r>
      <w:r w:rsidR="004A4ED1">
        <w:rPr>
          <w:rFonts w:ascii="Times New Roman" w:hAnsi="Times New Roman" w:cs="Times New Roman"/>
          <w:sz w:val="24"/>
          <w:szCs w:val="24"/>
        </w:rPr>
        <w:t xml:space="preserve">an </w:t>
      </w:r>
      <w:r w:rsidR="00D1021E">
        <w:rPr>
          <w:rFonts w:ascii="Times New Roman" w:hAnsi="Times New Roman" w:cs="Times New Roman"/>
          <w:sz w:val="24"/>
          <w:szCs w:val="24"/>
        </w:rPr>
        <w:t>unstable global socioeconomic environment</w:t>
      </w:r>
      <w:r w:rsidR="000D7175">
        <w:rPr>
          <w:rFonts w:ascii="Times New Roman" w:hAnsi="Times New Roman" w:cs="Times New Roman"/>
          <w:sz w:val="24"/>
          <w:szCs w:val="24"/>
        </w:rPr>
        <w:t xml:space="preserve">, the average American needs all the help they can get. </w:t>
      </w:r>
      <w:r w:rsidR="000E6A91">
        <w:rPr>
          <w:rFonts w:ascii="Times New Roman" w:hAnsi="Times New Roman" w:cs="Times New Roman"/>
          <w:sz w:val="24"/>
          <w:szCs w:val="24"/>
        </w:rPr>
        <w:t xml:space="preserve">With so many ways to borrow to get by in </w:t>
      </w:r>
      <w:r w:rsidR="00D1021E">
        <w:rPr>
          <w:rFonts w:ascii="Times New Roman" w:hAnsi="Times New Roman" w:cs="Times New Roman"/>
          <w:sz w:val="24"/>
          <w:szCs w:val="24"/>
        </w:rPr>
        <w:t>tough financial times such as these</w:t>
      </w:r>
      <w:r w:rsidR="000E6A91">
        <w:rPr>
          <w:rFonts w:ascii="Times New Roman" w:hAnsi="Times New Roman" w:cs="Times New Roman"/>
          <w:sz w:val="24"/>
          <w:szCs w:val="24"/>
        </w:rPr>
        <w:t xml:space="preserve">, </w:t>
      </w:r>
      <w:r w:rsidR="000523CD">
        <w:rPr>
          <w:rFonts w:ascii="Times New Roman" w:hAnsi="Times New Roman" w:cs="Times New Roman"/>
          <w:sz w:val="24"/>
          <w:szCs w:val="24"/>
        </w:rPr>
        <w:t>American debt levels have been sk</w:t>
      </w:r>
      <w:r w:rsidR="00395858">
        <w:rPr>
          <w:rFonts w:ascii="Times New Roman" w:hAnsi="Times New Roman" w:cs="Times New Roman"/>
          <w:sz w:val="24"/>
          <w:szCs w:val="24"/>
        </w:rPr>
        <w:t xml:space="preserve">y-high even after reaching their </w:t>
      </w:r>
      <w:r w:rsidR="002C621E">
        <w:rPr>
          <w:rFonts w:ascii="Times New Roman" w:hAnsi="Times New Roman" w:cs="Times New Roman"/>
          <w:sz w:val="24"/>
          <w:szCs w:val="24"/>
        </w:rPr>
        <w:t>all-time</w:t>
      </w:r>
      <w:r w:rsidR="00395858">
        <w:rPr>
          <w:rFonts w:ascii="Times New Roman" w:hAnsi="Times New Roman" w:cs="Times New Roman"/>
          <w:sz w:val="24"/>
          <w:szCs w:val="24"/>
        </w:rPr>
        <w:t xml:space="preserve"> peaks in </w:t>
      </w:r>
      <w:r w:rsidR="002C621E">
        <w:rPr>
          <w:rFonts w:ascii="Times New Roman" w:hAnsi="Times New Roman" w:cs="Times New Roman"/>
          <w:sz w:val="24"/>
          <w:szCs w:val="24"/>
        </w:rPr>
        <w:t>the fourth fiscal quarter of 2019</w:t>
      </w:r>
      <w:r w:rsidR="00395858">
        <w:rPr>
          <w:rFonts w:ascii="Times New Roman" w:hAnsi="Times New Roman" w:cs="Times New Roman"/>
          <w:sz w:val="24"/>
          <w:szCs w:val="24"/>
        </w:rPr>
        <w:t xml:space="preserve">. </w:t>
      </w:r>
      <w:r w:rsidR="001F1A70">
        <w:rPr>
          <w:rFonts w:ascii="Times New Roman" w:hAnsi="Times New Roman" w:cs="Times New Roman"/>
          <w:sz w:val="24"/>
          <w:szCs w:val="24"/>
        </w:rPr>
        <w:t>The average American from the ages of 18-55 owns between 2-4 credit cards</w:t>
      </w:r>
      <w:r w:rsidR="00F327EA">
        <w:rPr>
          <w:rFonts w:ascii="Times New Roman" w:hAnsi="Times New Roman" w:cs="Times New Roman"/>
          <w:sz w:val="24"/>
          <w:szCs w:val="24"/>
        </w:rPr>
        <w:t xml:space="preserve"> </w:t>
      </w:r>
      <w:r w:rsidR="00F327EA">
        <w:rPr>
          <w:rFonts w:ascii="Times New Roman" w:hAnsi="Times New Roman" w:cs="Times New Roman"/>
          <w:sz w:val="24"/>
          <w:szCs w:val="24"/>
        </w:rPr>
        <w:lastRenderedPageBreak/>
        <w:t>(Gonzalez-Garcia, 2021)</w:t>
      </w:r>
      <w:r w:rsidR="001F1A70">
        <w:rPr>
          <w:rFonts w:ascii="Times New Roman" w:hAnsi="Times New Roman" w:cs="Times New Roman"/>
          <w:sz w:val="24"/>
          <w:szCs w:val="24"/>
        </w:rPr>
        <w:t xml:space="preserve"> and thus c</w:t>
      </w:r>
      <w:r w:rsidR="002C621E">
        <w:rPr>
          <w:rFonts w:ascii="Times New Roman" w:hAnsi="Times New Roman" w:cs="Times New Roman"/>
          <w:sz w:val="24"/>
          <w:szCs w:val="24"/>
        </w:rPr>
        <w:t xml:space="preserve">redit card debt alone </w:t>
      </w:r>
      <w:r w:rsidR="00E456ED">
        <w:rPr>
          <w:rFonts w:ascii="Times New Roman" w:hAnsi="Times New Roman" w:cs="Times New Roman"/>
          <w:sz w:val="24"/>
          <w:szCs w:val="24"/>
        </w:rPr>
        <w:t>now totals $887 billion</w:t>
      </w:r>
      <w:r w:rsidR="00D44374">
        <w:rPr>
          <w:rFonts w:ascii="Times New Roman" w:hAnsi="Times New Roman" w:cs="Times New Roman"/>
          <w:sz w:val="24"/>
          <w:szCs w:val="24"/>
        </w:rPr>
        <w:t xml:space="preserve"> </w:t>
      </w:r>
      <w:r w:rsidR="009B302B">
        <w:rPr>
          <w:rFonts w:ascii="Times New Roman" w:hAnsi="Times New Roman" w:cs="Times New Roman"/>
          <w:sz w:val="24"/>
          <w:szCs w:val="24"/>
        </w:rPr>
        <w:t xml:space="preserve">as of February 2022 </w:t>
      </w:r>
      <w:r w:rsidR="00E456ED">
        <w:rPr>
          <w:rFonts w:ascii="Times New Roman" w:hAnsi="Times New Roman" w:cs="Times New Roman"/>
          <w:sz w:val="24"/>
          <w:szCs w:val="24"/>
        </w:rPr>
        <w:t>(Schulz, 2022)</w:t>
      </w:r>
      <w:r w:rsidR="00D44374">
        <w:rPr>
          <w:rFonts w:ascii="Times New Roman" w:hAnsi="Times New Roman" w:cs="Times New Roman"/>
          <w:sz w:val="24"/>
          <w:szCs w:val="24"/>
        </w:rPr>
        <w:t xml:space="preserve">. </w:t>
      </w:r>
    </w:p>
    <w:p w14:paraId="37FBDF88" w14:textId="55CBE609" w:rsidR="00822A48" w:rsidRDefault="00822A48" w:rsidP="006A6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to deal with and keep track of retirement accounts, personal investment accounts, bank accounts, credit</w:t>
      </w:r>
      <w:r w:rsidR="00CA4CFB">
        <w:rPr>
          <w:rFonts w:ascii="Times New Roman" w:hAnsi="Times New Roman" w:cs="Times New Roman"/>
          <w:sz w:val="24"/>
          <w:szCs w:val="24"/>
        </w:rPr>
        <w:t xml:space="preserve"> and debit</w:t>
      </w:r>
      <w:r>
        <w:rPr>
          <w:rFonts w:ascii="Times New Roman" w:hAnsi="Times New Roman" w:cs="Times New Roman"/>
          <w:sz w:val="24"/>
          <w:szCs w:val="24"/>
        </w:rPr>
        <w:t xml:space="preserve"> card balances, kids college savings accounts, and even subscriptions can be a headache for anyone. People need a better way to view and budget their accounts in a</w:t>
      </w:r>
      <w:r w:rsidR="007E6E26">
        <w:rPr>
          <w:rFonts w:ascii="Times New Roman" w:hAnsi="Times New Roman" w:cs="Times New Roman"/>
          <w:sz w:val="24"/>
          <w:szCs w:val="24"/>
        </w:rPr>
        <w:t xml:space="preserve"> more</w:t>
      </w:r>
      <w:r>
        <w:rPr>
          <w:rFonts w:ascii="Times New Roman" w:hAnsi="Times New Roman" w:cs="Times New Roman"/>
          <w:sz w:val="24"/>
          <w:szCs w:val="24"/>
        </w:rPr>
        <w:t xml:space="preserve"> structured manner. This will not only alleviate financial stress, but it will also make for more well-informed and clear-minded decisions. </w:t>
      </w:r>
      <w:r w:rsidR="007B70E9">
        <w:rPr>
          <w:rFonts w:ascii="Times New Roman" w:hAnsi="Times New Roman" w:cs="Times New Roman"/>
          <w:sz w:val="24"/>
          <w:szCs w:val="24"/>
        </w:rPr>
        <w:t xml:space="preserve">This is where </w:t>
      </w:r>
      <w:r w:rsidR="0036338C">
        <w:rPr>
          <w:rFonts w:ascii="Times New Roman" w:hAnsi="Times New Roman" w:cs="Times New Roman"/>
          <w:sz w:val="24"/>
          <w:szCs w:val="24"/>
        </w:rPr>
        <w:t>Assets Anonymous (AA)</w:t>
      </w:r>
      <w:r w:rsidR="007B70E9">
        <w:rPr>
          <w:rFonts w:ascii="Times New Roman" w:hAnsi="Times New Roman" w:cs="Times New Roman"/>
          <w:sz w:val="24"/>
          <w:szCs w:val="24"/>
        </w:rPr>
        <w:t xml:space="preserve"> comes in. The new personal </w:t>
      </w:r>
      <w:r w:rsidR="002F1596">
        <w:rPr>
          <w:rFonts w:ascii="Times New Roman" w:hAnsi="Times New Roman" w:cs="Times New Roman"/>
          <w:sz w:val="24"/>
          <w:szCs w:val="24"/>
        </w:rPr>
        <w:t xml:space="preserve">finance helper app that will </w:t>
      </w:r>
      <w:r w:rsidR="005D093F">
        <w:rPr>
          <w:rFonts w:ascii="Times New Roman" w:hAnsi="Times New Roman" w:cs="Times New Roman"/>
          <w:sz w:val="24"/>
          <w:szCs w:val="24"/>
        </w:rPr>
        <w:t>assist Americans with budgeting</w:t>
      </w:r>
      <w:r w:rsidR="001C6938">
        <w:rPr>
          <w:rFonts w:ascii="Times New Roman" w:hAnsi="Times New Roman" w:cs="Times New Roman"/>
          <w:sz w:val="24"/>
          <w:szCs w:val="24"/>
        </w:rPr>
        <w:t xml:space="preserve">, structuring, tracking, and </w:t>
      </w:r>
      <w:r w:rsidR="009A1D79">
        <w:rPr>
          <w:rFonts w:ascii="Times New Roman" w:hAnsi="Times New Roman" w:cs="Times New Roman"/>
          <w:sz w:val="24"/>
          <w:szCs w:val="24"/>
        </w:rPr>
        <w:t>managing</w:t>
      </w:r>
      <w:r w:rsidR="001C6938">
        <w:rPr>
          <w:rFonts w:ascii="Times New Roman" w:hAnsi="Times New Roman" w:cs="Times New Roman"/>
          <w:sz w:val="24"/>
          <w:szCs w:val="24"/>
        </w:rPr>
        <w:t xml:space="preserve"> their assets</w:t>
      </w:r>
      <w:r w:rsidR="00572036">
        <w:rPr>
          <w:rFonts w:ascii="Times New Roman" w:hAnsi="Times New Roman" w:cs="Times New Roman"/>
          <w:sz w:val="24"/>
          <w:szCs w:val="24"/>
        </w:rPr>
        <w:t>, salaries, and expenses</w:t>
      </w:r>
      <w:r w:rsidR="001C6938">
        <w:rPr>
          <w:rFonts w:ascii="Times New Roman" w:hAnsi="Times New Roman" w:cs="Times New Roman"/>
          <w:sz w:val="24"/>
          <w:szCs w:val="24"/>
        </w:rPr>
        <w:t xml:space="preserve"> in a way that bests help them to be more </w:t>
      </w:r>
      <w:r w:rsidR="009A1D79">
        <w:rPr>
          <w:rFonts w:ascii="Times New Roman" w:hAnsi="Times New Roman" w:cs="Times New Roman"/>
          <w:sz w:val="24"/>
          <w:szCs w:val="24"/>
        </w:rPr>
        <w:t xml:space="preserve">financially </w:t>
      </w:r>
      <w:r w:rsidR="009B29F3">
        <w:rPr>
          <w:rFonts w:ascii="Times New Roman" w:hAnsi="Times New Roman" w:cs="Times New Roman"/>
          <w:sz w:val="24"/>
          <w:szCs w:val="24"/>
        </w:rPr>
        <w:t>stable</w:t>
      </w:r>
      <w:r w:rsidR="009A1D79">
        <w:rPr>
          <w:rFonts w:ascii="Times New Roman" w:hAnsi="Times New Roman" w:cs="Times New Roman"/>
          <w:sz w:val="24"/>
          <w:szCs w:val="24"/>
        </w:rPr>
        <w:t xml:space="preserve"> going forward</w:t>
      </w:r>
      <w:r w:rsidR="002F1596">
        <w:rPr>
          <w:rFonts w:ascii="Times New Roman" w:hAnsi="Times New Roman" w:cs="Times New Roman"/>
          <w:sz w:val="24"/>
          <w:szCs w:val="24"/>
        </w:rPr>
        <w:t xml:space="preserve">. </w:t>
      </w:r>
      <w:r w:rsidR="009B29F3">
        <w:rPr>
          <w:rFonts w:ascii="Times New Roman" w:hAnsi="Times New Roman" w:cs="Times New Roman"/>
          <w:sz w:val="24"/>
          <w:szCs w:val="24"/>
        </w:rPr>
        <w:t xml:space="preserve">The “anonymous” comes from the fact that none of the user’s personal information will be required to use the app. </w:t>
      </w:r>
    </w:p>
    <w:p w14:paraId="4BA79BDD" w14:textId="03671E99" w:rsidR="001E37B6" w:rsidRDefault="00832BC7" w:rsidP="001E37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AA will </w:t>
      </w:r>
      <w:r w:rsidR="00D23B7A">
        <w:rPr>
          <w:rFonts w:ascii="Times New Roman" w:hAnsi="Times New Roman" w:cs="Times New Roman"/>
          <w:sz w:val="24"/>
          <w:szCs w:val="24"/>
        </w:rPr>
        <w:t xml:space="preserve">provide a very attractive ease of use benefit to its users. No hassle through signing up or worries for submitting personal information. </w:t>
      </w:r>
      <w:r w:rsidR="00507BBF">
        <w:rPr>
          <w:rFonts w:ascii="Times New Roman" w:hAnsi="Times New Roman" w:cs="Times New Roman"/>
          <w:sz w:val="24"/>
          <w:szCs w:val="24"/>
        </w:rPr>
        <w:t xml:space="preserve">A user will simply have to launch the app and enter in their financial standings for an outlook of their personal budget structure. Rather than having to use </w:t>
      </w:r>
      <w:r w:rsidR="000919B2">
        <w:rPr>
          <w:rFonts w:ascii="Times New Roman" w:hAnsi="Times New Roman" w:cs="Times New Roman"/>
          <w:sz w:val="24"/>
          <w:szCs w:val="24"/>
        </w:rPr>
        <w:t>a pen and paper to track all avenues of cashflow, whether it be saving or spending, the user can view estimates of total yearly costs</w:t>
      </w:r>
      <w:r w:rsidR="001821A6">
        <w:rPr>
          <w:rFonts w:ascii="Times New Roman" w:hAnsi="Times New Roman" w:cs="Times New Roman"/>
          <w:sz w:val="24"/>
          <w:szCs w:val="24"/>
        </w:rPr>
        <w:t xml:space="preserve">, </w:t>
      </w:r>
      <w:r w:rsidR="00003E45">
        <w:rPr>
          <w:rFonts w:ascii="Times New Roman" w:hAnsi="Times New Roman" w:cs="Times New Roman"/>
          <w:sz w:val="24"/>
          <w:szCs w:val="24"/>
        </w:rPr>
        <w:t>take-home income</w:t>
      </w:r>
      <w:r w:rsidR="001821A6">
        <w:rPr>
          <w:rFonts w:ascii="Times New Roman" w:hAnsi="Times New Roman" w:cs="Times New Roman"/>
          <w:sz w:val="24"/>
          <w:szCs w:val="24"/>
        </w:rPr>
        <w:t xml:space="preserve">, investments, debts, </w:t>
      </w:r>
      <w:r w:rsidR="00003E45">
        <w:rPr>
          <w:rFonts w:ascii="Times New Roman" w:hAnsi="Times New Roman" w:cs="Times New Roman"/>
          <w:sz w:val="24"/>
          <w:szCs w:val="24"/>
        </w:rPr>
        <w:t xml:space="preserve">and net worth. </w:t>
      </w:r>
      <w:r w:rsidR="005A0F75">
        <w:rPr>
          <w:rFonts w:ascii="Times New Roman" w:hAnsi="Times New Roman" w:cs="Times New Roman"/>
          <w:sz w:val="24"/>
          <w:szCs w:val="24"/>
        </w:rPr>
        <w:t xml:space="preserve">The user only </w:t>
      </w:r>
      <w:r w:rsidR="0099210A">
        <w:rPr>
          <w:rFonts w:ascii="Times New Roman" w:hAnsi="Times New Roman" w:cs="Times New Roman"/>
          <w:sz w:val="24"/>
          <w:szCs w:val="24"/>
        </w:rPr>
        <w:t>must</w:t>
      </w:r>
      <w:r w:rsidR="005A0F75">
        <w:rPr>
          <w:rFonts w:ascii="Times New Roman" w:hAnsi="Times New Roman" w:cs="Times New Roman"/>
          <w:sz w:val="24"/>
          <w:szCs w:val="24"/>
        </w:rPr>
        <w:t xml:space="preserve"> enter </w:t>
      </w:r>
      <w:r w:rsidR="005F4211">
        <w:rPr>
          <w:rFonts w:ascii="Times New Roman" w:hAnsi="Times New Roman" w:cs="Times New Roman"/>
          <w:sz w:val="24"/>
          <w:szCs w:val="24"/>
        </w:rPr>
        <w:t xml:space="preserve">his or her required statistics for the estimate they desire. Perhaps they are only concerned about net worth. In which case the user only needs to enter </w:t>
      </w:r>
      <w:r w:rsidR="0099210A">
        <w:rPr>
          <w:rFonts w:ascii="Times New Roman" w:hAnsi="Times New Roman" w:cs="Times New Roman"/>
          <w:sz w:val="24"/>
          <w:szCs w:val="24"/>
        </w:rPr>
        <w:t xml:space="preserve">data that of which applies to the calculation of </w:t>
      </w:r>
      <w:r w:rsidR="009010E8">
        <w:rPr>
          <w:rFonts w:ascii="Times New Roman" w:hAnsi="Times New Roman" w:cs="Times New Roman"/>
          <w:sz w:val="24"/>
          <w:szCs w:val="24"/>
        </w:rPr>
        <w:t>one’s personal</w:t>
      </w:r>
      <w:r w:rsidR="0099210A">
        <w:rPr>
          <w:rFonts w:ascii="Times New Roman" w:hAnsi="Times New Roman" w:cs="Times New Roman"/>
          <w:sz w:val="24"/>
          <w:szCs w:val="24"/>
        </w:rPr>
        <w:t xml:space="preserve"> net worth. </w:t>
      </w:r>
    </w:p>
    <w:p w14:paraId="7234A113" w14:textId="775F7C4F" w:rsidR="00351948" w:rsidRDefault="00351948" w:rsidP="0035194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301B0BF" wp14:editId="3769C38F">
            <wp:simplePos x="0" y="0"/>
            <wp:positionH relativeFrom="column">
              <wp:posOffset>-241935</wp:posOffset>
            </wp:positionH>
            <wp:positionV relativeFrom="paragraph">
              <wp:posOffset>-3101975</wp:posOffset>
            </wp:positionV>
            <wp:extent cx="2117725" cy="5868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117725" cy="5868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first prototype, although quite simple, can be a major help in keeping track of one’s financial status. Each of the buttons displayed on the left will display a broken up, structured view of the major areas that make up each of the estimates. The aesthetically pleasing and simple setup of AA will attract users from all age demographics who wish to budget in a more structured manner. The hands-on approach of self-entering data will give a strong sense of understanding to the user so that they may feel more comfortable of their financial situation after the birds-eye view and key insights provided by AA. Over time, AA’s promise to help structure the personal finances of its users will expand into more categories. These categories include offering budgeting suggestions and offering simple, well-tested, and well-known budgeting strategies based on the yearly income of the user. </w:t>
      </w:r>
    </w:p>
    <w:p w14:paraId="1B5B2A59" w14:textId="55402616" w:rsidR="00351948" w:rsidRDefault="00351948" w:rsidP="006A6DDD">
      <w:pPr>
        <w:spacing w:line="480" w:lineRule="auto"/>
        <w:ind w:firstLine="720"/>
        <w:rPr>
          <w:rFonts w:ascii="Times New Roman" w:hAnsi="Times New Roman" w:cs="Times New Roman"/>
          <w:sz w:val="24"/>
          <w:szCs w:val="24"/>
        </w:rPr>
      </w:pPr>
    </w:p>
    <w:p w14:paraId="06779AAB" w14:textId="2DAA3FD4" w:rsidR="009010E8" w:rsidRDefault="009010E8" w:rsidP="00351948">
      <w:pPr>
        <w:spacing w:line="480" w:lineRule="auto"/>
        <w:rPr>
          <w:rFonts w:ascii="Times New Roman" w:hAnsi="Times New Roman" w:cs="Times New Roman"/>
          <w:sz w:val="24"/>
          <w:szCs w:val="24"/>
        </w:rPr>
      </w:pPr>
    </w:p>
    <w:p w14:paraId="30A9612C" w14:textId="3B18ED91" w:rsidR="009A1D79" w:rsidRDefault="00804189" w:rsidP="006A6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opportunity for growth in the personal finance industry is </w:t>
      </w:r>
      <w:r w:rsidR="002D2A2F">
        <w:rPr>
          <w:rFonts w:ascii="Times New Roman" w:hAnsi="Times New Roman" w:cs="Times New Roman"/>
          <w:sz w:val="24"/>
          <w:szCs w:val="24"/>
        </w:rPr>
        <w:t>boundless. However, there are several constraints and risks that must be pointed out. Firstly, there are several major competitors in the personal finance industry that dominate certain market sectors. True</w:t>
      </w:r>
      <w:r w:rsidR="001C2998">
        <w:rPr>
          <w:rFonts w:ascii="Times New Roman" w:hAnsi="Times New Roman" w:cs="Times New Roman"/>
          <w:sz w:val="24"/>
          <w:szCs w:val="24"/>
        </w:rPr>
        <w:t xml:space="preserve"> </w:t>
      </w:r>
      <w:r w:rsidR="002D2A2F">
        <w:rPr>
          <w:rFonts w:ascii="Times New Roman" w:hAnsi="Times New Roman" w:cs="Times New Roman"/>
          <w:sz w:val="24"/>
          <w:szCs w:val="24"/>
        </w:rPr>
        <w:t>Bill</w:t>
      </w:r>
      <w:r w:rsidR="001C2998">
        <w:rPr>
          <w:rFonts w:ascii="Times New Roman" w:hAnsi="Times New Roman" w:cs="Times New Roman"/>
          <w:sz w:val="24"/>
          <w:szCs w:val="24"/>
        </w:rPr>
        <w:t>,</w:t>
      </w:r>
      <w:r w:rsidR="002D2A2F">
        <w:rPr>
          <w:rFonts w:ascii="Times New Roman" w:hAnsi="Times New Roman" w:cs="Times New Roman"/>
          <w:sz w:val="24"/>
          <w:szCs w:val="24"/>
        </w:rPr>
        <w:t xml:space="preserve"> for example, is a </w:t>
      </w:r>
      <w:r w:rsidR="00CA2302">
        <w:rPr>
          <w:rFonts w:ascii="Times New Roman" w:hAnsi="Times New Roman" w:cs="Times New Roman"/>
          <w:sz w:val="24"/>
          <w:szCs w:val="24"/>
        </w:rPr>
        <w:t>highly partnered</w:t>
      </w:r>
      <w:r w:rsidR="002D2A2F">
        <w:rPr>
          <w:rFonts w:ascii="Times New Roman" w:hAnsi="Times New Roman" w:cs="Times New Roman"/>
          <w:sz w:val="24"/>
          <w:szCs w:val="24"/>
        </w:rPr>
        <w:t xml:space="preserve"> </w:t>
      </w:r>
      <w:r w:rsidR="00CA2302">
        <w:rPr>
          <w:rFonts w:ascii="Times New Roman" w:hAnsi="Times New Roman" w:cs="Times New Roman"/>
          <w:sz w:val="24"/>
          <w:szCs w:val="24"/>
        </w:rPr>
        <w:t>company whose application</w:t>
      </w:r>
      <w:r w:rsidR="002D2A2F">
        <w:rPr>
          <w:rFonts w:ascii="Times New Roman" w:hAnsi="Times New Roman" w:cs="Times New Roman"/>
          <w:sz w:val="24"/>
          <w:szCs w:val="24"/>
        </w:rPr>
        <w:t xml:space="preserve"> gives its users a clear view of all their subscription services just as</w:t>
      </w:r>
      <w:r w:rsidR="00CA2302">
        <w:rPr>
          <w:rFonts w:ascii="Times New Roman" w:hAnsi="Times New Roman" w:cs="Times New Roman"/>
          <w:sz w:val="24"/>
          <w:szCs w:val="24"/>
        </w:rPr>
        <w:t xml:space="preserve"> AA does. AA looks </w:t>
      </w:r>
      <w:r w:rsidR="0093077C">
        <w:rPr>
          <w:rFonts w:ascii="Times New Roman" w:hAnsi="Times New Roman" w:cs="Times New Roman"/>
          <w:sz w:val="24"/>
          <w:szCs w:val="24"/>
        </w:rPr>
        <w:t xml:space="preserve">to capitalize on its flexibility and wide range of financial estimates </w:t>
      </w:r>
      <w:r w:rsidR="001C2998">
        <w:rPr>
          <w:rFonts w:ascii="Times New Roman" w:hAnsi="Times New Roman" w:cs="Times New Roman"/>
          <w:sz w:val="24"/>
          <w:szCs w:val="24"/>
        </w:rPr>
        <w:t xml:space="preserve">and easy to use features </w:t>
      </w:r>
      <w:r w:rsidR="0093077C">
        <w:rPr>
          <w:rFonts w:ascii="Times New Roman" w:hAnsi="Times New Roman" w:cs="Times New Roman"/>
          <w:sz w:val="24"/>
          <w:szCs w:val="24"/>
        </w:rPr>
        <w:t xml:space="preserve">to make up for its lack of partners. </w:t>
      </w:r>
    </w:p>
    <w:p w14:paraId="465E9B28" w14:textId="395B8D86" w:rsidR="006E0EC8" w:rsidRDefault="006E0EC8" w:rsidP="006A6D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constraint upon usability </w:t>
      </w:r>
      <w:r w:rsidR="00454E06">
        <w:rPr>
          <w:rFonts w:ascii="Times New Roman" w:hAnsi="Times New Roman" w:cs="Times New Roman"/>
          <w:sz w:val="24"/>
          <w:szCs w:val="24"/>
        </w:rPr>
        <w:t xml:space="preserve">comes in the form of user participation. With the gain of anonymity, the user loses </w:t>
      </w:r>
      <w:r w:rsidR="0091442B">
        <w:rPr>
          <w:rFonts w:ascii="Times New Roman" w:hAnsi="Times New Roman" w:cs="Times New Roman"/>
          <w:sz w:val="24"/>
          <w:szCs w:val="24"/>
        </w:rPr>
        <w:t xml:space="preserve">the benefit of input automation. The user will have to enter </w:t>
      </w:r>
      <w:r w:rsidR="00AB54E7">
        <w:rPr>
          <w:rFonts w:ascii="Times New Roman" w:hAnsi="Times New Roman" w:cs="Times New Roman"/>
          <w:sz w:val="24"/>
          <w:szCs w:val="24"/>
        </w:rPr>
        <w:t xml:space="preserve">in </w:t>
      </w:r>
      <w:r w:rsidR="0068124F">
        <w:rPr>
          <w:rFonts w:ascii="Times New Roman" w:hAnsi="Times New Roman" w:cs="Times New Roman"/>
          <w:sz w:val="24"/>
          <w:szCs w:val="24"/>
        </w:rPr>
        <w:t>all</w:t>
      </w:r>
      <w:r w:rsidR="00AB54E7">
        <w:rPr>
          <w:rFonts w:ascii="Times New Roman" w:hAnsi="Times New Roman" w:cs="Times New Roman"/>
          <w:sz w:val="24"/>
          <w:szCs w:val="24"/>
        </w:rPr>
        <w:t xml:space="preserve"> their data regarding their</w:t>
      </w:r>
      <w:r w:rsidR="0068124F">
        <w:rPr>
          <w:rFonts w:ascii="Times New Roman" w:hAnsi="Times New Roman" w:cs="Times New Roman"/>
          <w:sz w:val="24"/>
          <w:szCs w:val="24"/>
        </w:rPr>
        <w:t xml:space="preserve"> total</w:t>
      </w:r>
      <w:r w:rsidR="00AB54E7">
        <w:rPr>
          <w:rFonts w:ascii="Times New Roman" w:hAnsi="Times New Roman" w:cs="Times New Roman"/>
          <w:sz w:val="24"/>
          <w:szCs w:val="24"/>
        </w:rPr>
        <w:t xml:space="preserve"> financial </w:t>
      </w:r>
      <w:r w:rsidR="0068124F">
        <w:rPr>
          <w:rFonts w:ascii="Times New Roman" w:hAnsi="Times New Roman" w:cs="Times New Roman"/>
          <w:sz w:val="24"/>
          <w:szCs w:val="24"/>
        </w:rPr>
        <w:t>values</w:t>
      </w:r>
      <w:r w:rsidR="00AB54E7">
        <w:rPr>
          <w:rFonts w:ascii="Times New Roman" w:hAnsi="Times New Roman" w:cs="Times New Roman"/>
          <w:sz w:val="24"/>
          <w:szCs w:val="24"/>
        </w:rPr>
        <w:t xml:space="preserve"> of debts and type of debt, </w:t>
      </w:r>
      <w:r w:rsidR="0068124F">
        <w:rPr>
          <w:rFonts w:ascii="Times New Roman" w:hAnsi="Times New Roman" w:cs="Times New Roman"/>
          <w:sz w:val="24"/>
          <w:szCs w:val="24"/>
        </w:rPr>
        <w:t xml:space="preserve">income, expenses and type of expense, and subscriptions. Many users will find this process </w:t>
      </w:r>
      <w:r w:rsidR="006A6DDD">
        <w:rPr>
          <w:rFonts w:ascii="Times New Roman" w:hAnsi="Times New Roman" w:cs="Times New Roman"/>
          <w:sz w:val="24"/>
          <w:szCs w:val="24"/>
        </w:rPr>
        <w:t>tedious,</w:t>
      </w:r>
      <w:r w:rsidR="006918DF">
        <w:rPr>
          <w:rFonts w:ascii="Times New Roman" w:hAnsi="Times New Roman" w:cs="Times New Roman"/>
          <w:sz w:val="24"/>
          <w:szCs w:val="24"/>
        </w:rPr>
        <w:t xml:space="preserve"> and it will force them away from using the app and towards using multiple different automated apps for each of the different services offered by AA. </w:t>
      </w:r>
    </w:p>
    <w:p w14:paraId="08512FB1" w14:textId="2D9F3CE5" w:rsidR="00ED0DF6" w:rsidRDefault="00ED0DF6" w:rsidP="006A6DDD">
      <w:pPr>
        <w:spacing w:line="480" w:lineRule="auto"/>
        <w:ind w:firstLine="720"/>
        <w:rPr>
          <w:rFonts w:ascii="Times New Roman" w:hAnsi="Times New Roman" w:cs="Times New Roman"/>
          <w:sz w:val="24"/>
          <w:szCs w:val="24"/>
        </w:rPr>
      </w:pPr>
    </w:p>
    <w:p w14:paraId="50EFDB62" w14:textId="1CC00F4D" w:rsidR="00ED0DF6" w:rsidRDefault="00ED0DF6" w:rsidP="006A6DDD">
      <w:pPr>
        <w:spacing w:line="480" w:lineRule="auto"/>
        <w:ind w:firstLine="720"/>
        <w:rPr>
          <w:rFonts w:ascii="Times New Roman" w:hAnsi="Times New Roman" w:cs="Times New Roman"/>
          <w:sz w:val="24"/>
          <w:szCs w:val="24"/>
        </w:rPr>
      </w:pPr>
    </w:p>
    <w:p w14:paraId="0F17C881" w14:textId="1E73B3F0" w:rsidR="00ED0DF6" w:rsidRDefault="00ED0DF6" w:rsidP="006A6DDD">
      <w:pPr>
        <w:spacing w:line="480" w:lineRule="auto"/>
        <w:ind w:firstLine="720"/>
        <w:rPr>
          <w:rFonts w:ascii="Times New Roman" w:hAnsi="Times New Roman" w:cs="Times New Roman"/>
          <w:sz w:val="24"/>
          <w:szCs w:val="24"/>
        </w:rPr>
      </w:pPr>
    </w:p>
    <w:p w14:paraId="57CAC512" w14:textId="18F716F0" w:rsidR="00ED0DF6" w:rsidRDefault="00ED0DF6" w:rsidP="006A6DDD">
      <w:pPr>
        <w:spacing w:line="480" w:lineRule="auto"/>
        <w:ind w:firstLine="720"/>
        <w:rPr>
          <w:rFonts w:ascii="Times New Roman" w:hAnsi="Times New Roman" w:cs="Times New Roman"/>
          <w:sz w:val="24"/>
          <w:szCs w:val="24"/>
        </w:rPr>
      </w:pPr>
    </w:p>
    <w:p w14:paraId="5A37AF08" w14:textId="2542A870" w:rsidR="00ED0DF6" w:rsidRDefault="00ED0DF6" w:rsidP="006A6DDD">
      <w:pPr>
        <w:spacing w:line="480" w:lineRule="auto"/>
        <w:ind w:firstLine="720"/>
        <w:rPr>
          <w:rFonts w:ascii="Times New Roman" w:hAnsi="Times New Roman" w:cs="Times New Roman"/>
          <w:sz w:val="24"/>
          <w:szCs w:val="24"/>
        </w:rPr>
      </w:pPr>
    </w:p>
    <w:p w14:paraId="0944A50F" w14:textId="297CF828" w:rsidR="00ED0DF6" w:rsidRDefault="00ED0DF6" w:rsidP="006A6DDD">
      <w:pPr>
        <w:spacing w:line="480" w:lineRule="auto"/>
        <w:ind w:firstLine="720"/>
        <w:rPr>
          <w:rFonts w:ascii="Times New Roman" w:hAnsi="Times New Roman" w:cs="Times New Roman"/>
          <w:sz w:val="24"/>
          <w:szCs w:val="24"/>
        </w:rPr>
      </w:pPr>
    </w:p>
    <w:p w14:paraId="3A48E9DA" w14:textId="1A402970" w:rsidR="00ED0DF6" w:rsidRDefault="00ED0DF6" w:rsidP="006A6DDD">
      <w:pPr>
        <w:spacing w:line="480" w:lineRule="auto"/>
        <w:ind w:firstLine="720"/>
        <w:rPr>
          <w:rFonts w:ascii="Times New Roman" w:hAnsi="Times New Roman" w:cs="Times New Roman"/>
          <w:sz w:val="24"/>
          <w:szCs w:val="24"/>
        </w:rPr>
      </w:pPr>
    </w:p>
    <w:p w14:paraId="2A826DFA" w14:textId="68C1E3D0" w:rsidR="00ED0DF6" w:rsidRDefault="00ED0DF6" w:rsidP="006A6DDD">
      <w:pPr>
        <w:spacing w:line="480" w:lineRule="auto"/>
        <w:ind w:firstLine="720"/>
        <w:rPr>
          <w:rFonts w:ascii="Times New Roman" w:hAnsi="Times New Roman" w:cs="Times New Roman"/>
          <w:sz w:val="24"/>
          <w:szCs w:val="24"/>
        </w:rPr>
      </w:pPr>
    </w:p>
    <w:p w14:paraId="714D9427" w14:textId="48398418" w:rsidR="00ED0DF6" w:rsidRDefault="00ED0DF6" w:rsidP="006A6DDD">
      <w:pPr>
        <w:spacing w:line="480" w:lineRule="auto"/>
        <w:ind w:firstLine="720"/>
        <w:rPr>
          <w:rFonts w:ascii="Times New Roman" w:hAnsi="Times New Roman" w:cs="Times New Roman"/>
          <w:sz w:val="24"/>
          <w:szCs w:val="24"/>
        </w:rPr>
      </w:pPr>
    </w:p>
    <w:p w14:paraId="618D6429" w14:textId="084851C3" w:rsidR="00ED0DF6" w:rsidRDefault="00ED0DF6" w:rsidP="006A6DDD">
      <w:pPr>
        <w:spacing w:line="480" w:lineRule="auto"/>
        <w:ind w:firstLine="720"/>
        <w:rPr>
          <w:rFonts w:ascii="Times New Roman" w:hAnsi="Times New Roman" w:cs="Times New Roman"/>
          <w:sz w:val="24"/>
          <w:szCs w:val="24"/>
        </w:rPr>
      </w:pPr>
    </w:p>
    <w:p w14:paraId="597569A6" w14:textId="0862EDE9" w:rsidR="00ED0DF6" w:rsidRDefault="00ED0DF6" w:rsidP="006A6DDD">
      <w:pPr>
        <w:spacing w:line="480" w:lineRule="auto"/>
        <w:ind w:firstLine="720"/>
        <w:rPr>
          <w:rFonts w:ascii="Times New Roman" w:hAnsi="Times New Roman" w:cs="Times New Roman"/>
          <w:sz w:val="24"/>
          <w:szCs w:val="24"/>
        </w:rPr>
      </w:pPr>
    </w:p>
    <w:p w14:paraId="564DA6A3" w14:textId="7BFE8E62" w:rsidR="00ED0DF6" w:rsidRDefault="00ED0DF6" w:rsidP="006A6DDD">
      <w:pPr>
        <w:spacing w:line="480" w:lineRule="auto"/>
        <w:ind w:firstLine="720"/>
        <w:rPr>
          <w:rFonts w:ascii="Times New Roman" w:hAnsi="Times New Roman" w:cs="Times New Roman"/>
          <w:sz w:val="24"/>
          <w:szCs w:val="24"/>
        </w:rPr>
      </w:pPr>
    </w:p>
    <w:p w14:paraId="153F059E" w14:textId="66785ED5" w:rsidR="00ED0DF6" w:rsidRDefault="00ED0DF6" w:rsidP="006A6DDD">
      <w:pPr>
        <w:spacing w:line="480" w:lineRule="auto"/>
        <w:ind w:firstLine="720"/>
        <w:rPr>
          <w:rFonts w:ascii="Times New Roman" w:hAnsi="Times New Roman" w:cs="Times New Roman"/>
          <w:sz w:val="24"/>
          <w:szCs w:val="24"/>
        </w:rPr>
      </w:pPr>
    </w:p>
    <w:p w14:paraId="32DAF99B" w14:textId="4C4EB477" w:rsidR="00ED0DF6" w:rsidRDefault="00ED0DF6" w:rsidP="00ED0DF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7E68E10" w14:textId="2173ACC3"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“CPI Home.” </w:t>
      </w:r>
      <w:r w:rsidRPr="001A041D">
        <w:rPr>
          <w:rFonts w:ascii="Times New Roman" w:hAnsi="Times New Roman" w:cs="Times New Roman"/>
          <w:i/>
          <w:iCs/>
          <w:sz w:val="24"/>
          <w:szCs w:val="24"/>
        </w:rPr>
        <w:t>U.S. Bureau of Labor Statistics</w:t>
      </w:r>
      <w:r w:rsidRPr="001A041D">
        <w:rPr>
          <w:rFonts w:ascii="Times New Roman" w:hAnsi="Times New Roman" w:cs="Times New Roman"/>
          <w:sz w:val="24"/>
          <w:szCs w:val="24"/>
        </w:rPr>
        <w:t xml:space="preserve">, U.S. Bureau of Labor Statistics, </w:t>
      </w:r>
      <w:hyperlink r:id="rId10" w:history="1">
        <w:r w:rsidRPr="001A041D">
          <w:rPr>
            <w:rStyle w:val="Hyperlink"/>
            <w:rFonts w:ascii="Times New Roman" w:hAnsi="Times New Roman" w:cs="Times New Roman"/>
            <w:sz w:val="24"/>
            <w:szCs w:val="24"/>
          </w:rPr>
          <w:t>https://www.bls.gov/cpi/</w:t>
        </w:r>
      </w:hyperlink>
      <w:r w:rsidRPr="001A041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2E4BBA7" w14:textId="0627A8CA"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Fay, Bill. “Consumer Debt Statistics &amp; Demographics in America.” </w:t>
      </w:r>
      <w:r w:rsidRPr="001A041D">
        <w:rPr>
          <w:rFonts w:ascii="Times New Roman" w:hAnsi="Times New Roman" w:cs="Times New Roman"/>
          <w:i/>
          <w:iCs/>
          <w:sz w:val="24"/>
          <w:szCs w:val="24"/>
        </w:rPr>
        <w:t>Debt.org</w:t>
      </w:r>
      <w:r w:rsidRPr="001A041D">
        <w:rPr>
          <w:rFonts w:ascii="Times New Roman" w:hAnsi="Times New Roman" w:cs="Times New Roman"/>
          <w:sz w:val="24"/>
          <w:szCs w:val="24"/>
        </w:rPr>
        <w:t xml:space="preserve">, 23 Feb. 2022, </w:t>
      </w:r>
      <w:hyperlink r:id="rId11" w:history="1">
        <w:r w:rsidRPr="001A041D">
          <w:rPr>
            <w:rStyle w:val="Hyperlink"/>
            <w:rFonts w:ascii="Times New Roman" w:hAnsi="Times New Roman" w:cs="Times New Roman"/>
            <w:sz w:val="24"/>
            <w:szCs w:val="24"/>
          </w:rPr>
          <w:t>https://www.debt.org/faqs/americans-in-debt/demographics/</w:t>
        </w:r>
      </w:hyperlink>
      <w:r w:rsidRPr="001A041D">
        <w:rPr>
          <w:rFonts w:ascii="Times New Roman" w:hAnsi="Times New Roman" w:cs="Times New Roman"/>
          <w:sz w:val="24"/>
          <w:szCs w:val="24"/>
        </w:rPr>
        <w:t xml:space="preserve">. </w:t>
      </w:r>
    </w:p>
    <w:p w14:paraId="3BFFC637" w14:textId="05B81196"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Gonzalez-Garcia, Jamie. “Credit Card Ownership Statistics.” </w:t>
      </w:r>
      <w:r w:rsidRPr="001A041D">
        <w:rPr>
          <w:rFonts w:ascii="Times New Roman" w:hAnsi="Times New Roman" w:cs="Times New Roman"/>
          <w:i/>
          <w:iCs/>
          <w:sz w:val="24"/>
          <w:szCs w:val="24"/>
        </w:rPr>
        <w:t>CreditCards.com</w:t>
      </w:r>
      <w:r w:rsidRPr="001A041D">
        <w:rPr>
          <w:rFonts w:ascii="Times New Roman" w:hAnsi="Times New Roman" w:cs="Times New Roman"/>
          <w:sz w:val="24"/>
          <w:szCs w:val="24"/>
        </w:rPr>
        <w:t xml:space="preserve">, 16 Dec. 2021, </w:t>
      </w:r>
      <w:hyperlink r:id="rId12" w:history="1">
        <w:r w:rsidRPr="001A041D">
          <w:rPr>
            <w:rStyle w:val="Hyperlink"/>
            <w:rFonts w:ascii="Times New Roman" w:hAnsi="Times New Roman" w:cs="Times New Roman"/>
            <w:sz w:val="24"/>
            <w:szCs w:val="24"/>
          </w:rPr>
          <w:t>https://www.creditcards.com/statistics/ownership-statistics/</w:t>
        </w:r>
      </w:hyperlink>
      <w:r w:rsidRPr="001A041D">
        <w:rPr>
          <w:rFonts w:ascii="Times New Roman" w:hAnsi="Times New Roman" w:cs="Times New Roman"/>
          <w:sz w:val="24"/>
          <w:szCs w:val="24"/>
        </w:rPr>
        <w:t xml:space="preserve">. </w:t>
      </w:r>
    </w:p>
    <w:p w14:paraId="5E640FEF" w14:textId="0F97CAA2"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“A Look at the Shocking Student Loan Debt Statistics for 2022.” </w:t>
      </w:r>
      <w:r w:rsidRPr="001A041D">
        <w:rPr>
          <w:rFonts w:ascii="Times New Roman" w:hAnsi="Times New Roman" w:cs="Times New Roman"/>
          <w:i/>
          <w:iCs/>
          <w:sz w:val="24"/>
          <w:szCs w:val="24"/>
        </w:rPr>
        <w:t>Student Loan Hero</w:t>
      </w:r>
      <w:r w:rsidRPr="001A041D">
        <w:rPr>
          <w:rFonts w:ascii="Times New Roman" w:hAnsi="Times New Roman" w:cs="Times New Roman"/>
          <w:sz w:val="24"/>
          <w:szCs w:val="24"/>
        </w:rPr>
        <w:t xml:space="preserve">, 29 July 2022, </w:t>
      </w:r>
      <w:hyperlink r:id="rId13" w:history="1">
        <w:r w:rsidRPr="001A041D">
          <w:rPr>
            <w:rStyle w:val="Hyperlink"/>
            <w:rFonts w:ascii="Times New Roman" w:hAnsi="Times New Roman" w:cs="Times New Roman"/>
            <w:sz w:val="24"/>
            <w:szCs w:val="24"/>
          </w:rPr>
          <w:t>https://studentloanhero.com/student-loan-debt-statistics/</w:t>
        </w:r>
      </w:hyperlink>
      <w:r w:rsidRPr="001A041D">
        <w:rPr>
          <w:rFonts w:ascii="Times New Roman" w:hAnsi="Times New Roman" w:cs="Times New Roman"/>
          <w:sz w:val="24"/>
          <w:szCs w:val="24"/>
        </w:rPr>
        <w:t xml:space="preserve">. </w:t>
      </w:r>
    </w:p>
    <w:p w14:paraId="3FC42981" w14:textId="2CC7301E"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“Money Basics: Financial Problem Solving Strategies.” </w:t>
      </w:r>
      <w:r w:rsidRPr="001A041D">
        <w:rPr>
          <w:rFonts w:ascii="Times New Roman" w:hAnsi="Times New Roman" w:cs="Times New Roman"/>
          <w:i/>
          <w:iCs/>
          <w:sz w:val="24"/>
          <w:szCs w:val="24"/>
        </w:rPr>
        <w:t>GCFGlobal.org</w:t>
      </w:r>
      <w:r w:rsidRPr="001A041D">
        <w:rPr>
          <w:rFonts w:ascii="Times New Roman" w:hAnsi="Times New Roman" w:cs="Times New Roman"/>
          <w:sz w:val="24"/>
          <w:szCs w:val="24"/>
        </w:rPr>
        <w:t xml:space="preserve">, </w:t>
      </w:r>
      <w:hyperlink r:id="rId14" w:history="1">
        <w:r w:rsidRPr="001A041D">
          <w:rPr>
            <w:rStyle w:val="Hyperlink"/>
            <w:rFonts w:ascii="Times New Roman" w:hAnsi="Times New Roman" w:cs="Times New Roman"/>
            <w:sz w:val="24"/>
            <w:szCs w:val="24"/>
          </w:rPr>
          <w:t>https://edu.gcfglobal.org/en/moneybasics/financial-problem-solving-strategies/1/</w:t>
        </w:r>
      </w:hyperlink>
      <w:r w:rsidRPr="001A041D">
        <w:rPr>
          <w:rFonts w:ascii="Times New Roman" w:hAnsi="Times New Roman" w:cs="Times New Roman"/>
          <w:sz w:val="24"/>
          <w:szCs w:val="24"/>
        </w:rPr>
        <w:t xml:space="preserve">. </w:t>
      </w:r>
    </w:p>
    <w:p w14:paraId="6378FFFF" w14:textId="5A8CF3C5"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Schulz, Matt. “2022 Credit Card Debt Statistics.” </w:t>
      </w:r>
      <w:r w:rsidRPr="001A041D">
        <w:rPr>
          <w:rFonts w:ascii="Times New Roman" w:hAnsi="Times New Roman" w:cs="Times New Roman"/>
          <w:i/>
          <w:iCs/>
          <w:sz w:val="24"/>
          <w:szCs w:val="24"/>
        </w:rPr>
        <w:t>LendingTree</w:t>
      </w:r>
      <w:r w:rsidRPr="001A041D">
        <w:rPr>
          <w:rFonts w:ascii="Times New Roman" w:hAnsi="Times New Roman" w:cs="Times New Roman"/>
          <w:sz w:val="24"/>
          <w:szCs w:val="24"/>
        </w:rPr>
        <w:t xml:space="preserve">, 22 Aug. 2022, </w:t>
      </w:r>
      <w:hyperlink r:id="rId15" w:history="1">
        <w:r w:rsidRPr="001A041D">
          <w:rPr>
            <w:rStyle w:val="Hyperlink"/>
            <w:rFonts w:ascii="Times New Roman" w:hAnsi="Times New Roman" w:cs="Times New Roman"/>
            <w:sz w:val="24"/>
            <w:szCs w:val="24"/>
          </w:rPr>
          <w:t>https://www.lendingtree.com/credit-cards/credit-card-debt-statistics/</w:t>
        </w:r>
      </w:hyperlink>
      <w:r w:rsidRPr="001A041D">
        <w:rPr>
          <w:rFonts w:ascii="Times New Roman" w:hAnsi="Times New Roman" w:cs="Times New Roman"/>
          <w:sz w:val="24"/>
          <w:szCs w:val="24"/>
        </w:rPr>
        <w:t xml:space="preserve">. </w:t>
      </w:r>
    </w:p>
    <w:p w14:paraId="026E298D" w14:textId="77777777" w:rsidR="00ED0DF6" w:rsidRPr="004F192A" w:rsidRDefault="00ED0DF6" w:rsidP="00ED0DF6">
      <w:pPr>
        <w:spacing w:line="480" w:lineRule="auto"/>
        <w:ind w:firstLine="720"/>
        <w:rPr>
          <w:rFonts w:ascii="Times New Roman" w:hAnsi="Times New Roman" w:cs="Times New Roman"/>
          <w:sz w:val="24"/>
          <w:szCs w:val="24"/>
        </w:rPr>
      </w:pPr>
    </w:p>
    <w:p w14:paraId="54C9E76B" w14:textId="77B74C70" w:rsidR="00822A48" w:rsidRDefault="00822A48">
      <w:pPr>
        <w:rPr>
          <w:rFonts w:ascii="Times New Roman" w:hAnsi="Times New Roman" w:cs="Times New Roman"/>
          <w:sz w:val="24"/>
          <w:szCs w:val="24"/>
        </w:rPr>
      </w:pPr>
    </w:p>
    <w:p w14:paraId="4DFC69C2" w14:textId="67722817" w:rsidR="003C6C5D" w:rsidRDefault="003C6C5D">
      <w:pPr>
        <w:rPr>
          <w:rFonts w:ascii="Times New Roman" w:hAnsi="Times New Roman" w:cs="Times New Roman"/>
          <w:sz w:val="24"/>
          <w:szCs w:val="24"/>
        </w:rPr>
      </w:pPr>
    </w:p>
    <w:p w14:paraId="2178FAC9" w14:textId="3939B13C" w:rsidR="003C6C5D" w:rsidRDefault="003C6C5D">
      <w:pPr>
        <w:rPr>
          <w:rFonts w:ascii="Times New Roman" w:hAnsi="Times New Roman" w:cs="Times New Roman"/>
          <w:sz w:val="24"/>
          <w:szCs w:val="24"/>
        </w:rPr>
      </w:pPr>
    </w:p>
    <w:p w14:paraId="755117D2" w14:textId="430BC900" w:rsidR="003C6C5D" w:rsidRDefault="003C6C5D">
      <w:pPr>
        <w:rPr>
          <w:rFonts w:ascii="Times New Roman" w:hAnsi="Times New Roman" w:cs="Times New Roman"/>
          <w:sz w:val="24"/>
          <w:szCs w:val="24"/>
        </w:rPr>
      </w:pPr>
    </w:p>
    <w:p w14:paraId="362AECA0" w14:textId="27C497FC" w:rsidR="003C6C5D" w:rsidRDefault="003C6C5D">
      <w:pPr>
        <w:rPr>
          <w:rFonts w:ascii="Times New Roman" w:hAnsi="Times New Roman" w:cs="Times New Roman"/>
          <w:sz w:val="24"/>
          <w:szCs w:val="24"/>
        </w:rPr>
      </w:pPr>
    </w:p>
    <w:p w14:paraId="3C075A91" w14:textId="012A331D" w:rsidR="003C6C5D" w:rsidRDefault="003C6C5D">
      <w:pPr>
        <w:rPr>
          <w:rFonts w:ascii="Times New Roman" w:hAnsi="Times New Roman" w:cs="Times New Roman"/>
          <w:sz w:val="24"/>
          <w:szCs w:val="24"/>
        </w:rPr>
      </w:pPr>
    </w:p>
    <w:p w14:paraId="4AF7891F" w14:textId="15543CD6" w:rsidR="003C6C5D" w:rsidRDefault="003C6C5D">
      <w:pPr>
        <w:rPr>
          <w:rFonts w:ascii="Times New Roman" w:hAnsi="Times New Roman" w:cs="Times New Roman"/>
          <w:sz w:val="24"/>
          <w:szCs w:val="24"/>
        </w:rPr>
      </w:pPr>
    </w:p>
    <w:p w14:paraId="5BAEA320" w14:textId="55B4E41B" w:rsidR="003C6C5D" w:rsidRDefault="003C6C5D">
      <w:pPr>
        <w:rPr>
          <w:rFonts w:ascii="Times New Roman" w:hAnsi="Times New Roman" w:cs="Times New Roman"/>
          <w:sz w:val="24"/>
          <w:szCs w:val="24"/>
        </w:rPr>
      </w:pPr>
    </w:p>
    <w:p w14:paraId="696F769B" w14:textId="77777777" w:rsidR="003C6C5D" w:rsidRDefault="003C6C5D">
      <w:pPr>
        <w:rPr>
          <w:rFonts w:ascii="Times New Roman" w:hAnsi="Times New Roman" w:cs="Times New Roman"/>
          <w:sz w:val="24"/>
          <w:szCs w:val="24"/>
        </w:rPr>
      </w:pPr>
    </w:p>
    <w:p w14:paraId="0F6197EB" w14:textId="02A0933C" w:rsidR="003C6C5D" w:rsidRPr="00CA0563" w:rsidRDefault="003C6C5D" w:rsidP="003C6C5D">
      <w:pPr>
        <w:rPr>
          <w:rFonts w:ascii="Times New Roman" w:hAnsi="Times New Roman" w:cs="Times New Roman"/>
          <w:sz w:val="24"/>
          <w:szCs w:val="24"/>
        </w:rPr>
      </w:pPr>
    </w:p>
    <w:sectPr w:rsidR="003C6C5D" w:rsidRPr="00CA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776C"/>
    <w:multiLevelType w:val="hybridMultilevel"/>
    <w:tmpl w:val="5D923804"/>
    <w:lvl w:ilvl="0" w:tplc="4F46C78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48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2A"/>
    <w:rsid w:val="00003E45"/>
    <w:rsid w:val="00020E2C"/>
    <w:rsid w:val="00030B8A"/>
    <w:rsid w:val="000523CD"/>
    <w:rsid w:val="0005315E"/>
    <w:rsid w:val="0008016C"/>
    <w:rsid w:val="000830DA"/>
    <w:rsid w:val="0008696B"/>
    <w:rsid w:val="000919B2"/>
    <w:rsid w:val="00097FD5"/>
    <w:rsid w:val="000C2212"/>
    <w:rsid w:val="000D7175"/>
    <w:rsid w:val="000E6276"/>
    <w:rsid w:val="000E6A91"/>
    <w:rsid w:val="000E6C25"/>
    <w:rsid w:val="00103483"/>
    <w:rsid w:val="00112873"/>
    <w:rsid w:val="00125E5A"/>
    <w:rsid w:val="0014223B"/>
    <w:rsid w:val="00171305"/>
    <w:rsid w:val="00171FF9"/>
    <w:rsid w:val="001821A6"/>
    <w:rsid w:val="001A041D"/>
    <w:rsid w:val="001C2998"/>
    <w:rsid w:val="001C6938"/>
    <w:rsid w:val="001E37B6"/>
    <w:rsid w:val="001F15C7"/>
    <w:rsid w:val="001F1A70"/>
    <w:rsid w:val="0020589A"/>
    <w:rsid w:val="0021160B"/>
    <w:rsid w:val="00213BED"/>
    <w:rsid w:val="0028078E"/>
    <w:rsid w:val="002B1AFA"/>
    <w:rsid w:val="002B7753"/>
    <w:rsid w:val="002C361E"/>
    <w:rsid w:val="002C621E"/>
    <w:rsid w:val="002D2A2F"/>
    <w:rsid w:val="002F1596"/>
    <w:rsid w:val="00302028"/>
    <w:rsid w:val="00323930"/>
    <w:rsid w:val="00351948"/>
    <w:rsid w:val="00362511"/>
    <w:rsid w:val="0036338C"/>
    <w:rsid w:val="00395858"/>
    <w:rsid w:val="003A4BE2"/>
    <w:rsid w:val="003C6C5D"/>
    <w:rsid w:val="0042437D"/>
    <w:rsid w:val="00454E06"/>
    <w:rsid w:val="00456C9C"/>
    <w:rsid w:val="004A2897"/>
    <w:rsid w:val="004A4ED1"/>
    <w:rsid w:val="004B3F19"/>
    <w:rsid w:val="004B665D"/>
    <w:rsid w:val="004D0A8C"/>
    <w:rsid w:val="004D155F"/>
    <w:rsid w:val="004E4669"/>
    <w:rsid w:val="004F192A"/>
    <w:rsid w:val="00507BBF"/>
    <w:rsid w:val="00515490"/>
    <w:rsid w:val="00516ABE"/>
    <w:rsid w:val="00517FDE"/>
    <w:rsid w:val="00523EB2"/>
    <w:rsid w:val="005311D8"/>
    <w:rsid w:val="0054354E"/>
    <w:rsid w:val="00572036"/>
    <w:rsid w:val="00590295"/>
    <w:rsid w:val="005969D7"/>
    <w:rsid w:val="005A0F75"/>
    <w:rsid w:val="005C7A7D"/>
    <w:rsid w:val="005D0846"/>
    <w:rsid w:val="005D093F"/>
    <w:rsid w:val="005F4211"/>
    <w:rsid w:val="00632D6C"/>
    <w:rsid w:val="0068124F"/>
    <w:rsid w:val="006918DF"/>
    <w:rsid w:val="006A6DDD"/>
    <w:rsid w:val="006A7818"/>
    <w:rsid w:val="006E018D"/>
    <w:rsid w:val="006E0EC8"/>
    <w:rsid w:val="0070535F"/>
    <w:rsid w:val="0077132C"/>
    <w:rsid w:val="0077270E"/>
    <w:rsid w:val="007915F0"/>
    <w:rsid w:val="007B70E9"/>
    <w:rsid w:val="007E0885"/>
    <w:rsid w:val="007E449C"/>
    <w:rsid w:val="007E6E26"/>
    <w:rsid w:val="007F3CDA"/>
    <w:rsid w:val="00804189"/>
    <w:rsid w:val="00822A48"/>
    <w:rsid w:val="00832BC7"/>
    <w:rsid w:val="0083620D"/>
    <w:rsid w:val="00893634"/>
    <w:rsid w:val="0089767C"/>
    <w:rsid w:val="008A6229"/>
    <w:rsid w:val="008A7E7D"/>
    <w:rsid w:val="009010E8"/>
    <w:rsid w:val="0091442B"/>
    <w:rsid w:val="00925F0F"/>
    <w:rsid w:val="0093077C"/>
    <w:rsid w:val="00984685"/>
    <w:rsid w:val="0099210A"/>
    <w:rsid w:val="009A1D79"/>
    <w:rsid w:val="009B29F3"/>
    <w:rsid w:val="009B302B"/>
    <w:rsid w:val="00A13FFC"/>
    <w:rsid w:val="00A228C5"/>
    <w:rsid w:val="00A44610"/>
    <w:rsid w:val="00A93F1B"/>
    <w:rsid w:val="00AB54E7"/>
    <w:rsid w:val="00B11186"/>
    <w:rsid w:val="00B15AF8"/>
    <w:rsid w:val="00B40C41"/>
    <w:rsid w:val="00B67176"/>
    <w:rsid w:val="00B84005"/>
    <w:rsid w:val="00BB50FA"/>
    <w:rsid w:val="00BE3671"/>
    <w:rsid w:val="00BF3A21"/>
    <w:rsid w:val="00C30542"/>
    <w:rsid w:val="00CA0563"/>
    <w:rsid w:val="00CA09D0"/>
    <w:rsid w:val="00CA2302"/>
    <w:rsid w:val="00CA4CFB"/>
    <w:rsid w:val="00CE1578"/>
    <w:rsid w:val="00D1021E"/>
    <w:rsid w:val="00D23B7A"/>
    <w:rsid w:val="00D44374"/>
    <w:rsid w:val="00D47F96"/>
    <w:rsid w:val="00D6790D"/>
    <w:rsid w:val="00D86B14"/>
    <w:rsid w:val="00DA6BBD"/>
    <w:rsid w:val="00E3610B"/>
    <w:rsid w:val="00E456ED"/>
    <w:rsid w:val="00E64987"/>
    <w:rsid w:val="00E91BA0"/>
    <w:rsid w:val="00E9225C"/>
    <w:rsid w:val="00ED0DF6"/>
    <w:rsid w:val="00F327EA"/>
    <w:rsid w:val="00F61640"/>
    <w:rsid w:val="00FC4BC7"/>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D7F3"/>
  <w15:chartTrackingRefBased/>
  <w15:docId w15:val="{31C2B54B-13DD-4868-864C-B498C23B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BED"/>
    <w:pPr>
      <w:ind w:left="720"/>
      <w:contextualSpacing/>
    </w:pPr>
  </w:style>
  <w:style w:type="character" w:styleId="Hyperlink">
    <w:name w:val="Hyperlink"/>
    <w:basedOn w:val="DefaultParagraphFont"/>
    <w:uiPriority w:val="99"/>
    <w:unhideWhenUsed/>
    <w:rsid w:val="001A041D"/>
    <w:rPr>
      <w:color w:val="0563C1" w:themeColor="hyperlink"/>
      <w:u w:val="single"/>
    </w:rPr>
  </w:style>
  <w:style w:type="character" w:styleId="UnresolvedMention">
    <w:name w:val="Unresolved Mention"/>
    <w:basedOn w:val="DefaultParagraphFont"/>
    <w:uiPriority w:val="99"/>
    <w:semiHidden/>
    <w:unhideWhenUsed/>
    <w:rsid w:val="001A0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udentloanhero.com/student-loan-debt-statisti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reditcards.com/statistics/ownership-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ebt.org/faqs/americans-in-debt/demographics/" TargetMode="External"/><Relationship Id="rId5" Type="http://schemas.openxmlformats.org/officeDocument/2006/relationships/webSettings" Target="webSettings.xml"/><Relationship Id="rId15" Type="http://schemas.openxmlformats.org/officeDocument/2006/relationships/hyperlink" Target="https://www.lendingtree.com/credit-cards/credit-card-debt-statistics/" TargetMode="External"/><Relationship Id="rId10" Type="http://schemas.openxmlformats.org/officeDocument/2006/relationships/hyperlink" Target="https://www.bls.gov/cp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du.gcfglobal.org/en/moneybasics/financial-problem-solving-strategi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3604-C5DC-4670-B41E-BF10B5BD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7</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DeBellis</dc:creator>
  <cp:keywords/>
  <dc:description/>
  <cp:lastModifiedBy>Jonny DeBellis</cp:lastModifiedBy>
  <cp:revision>130</cp:revision>
  <dcterms:created xsi:type="dcterms:W3CDTF">2022-08-30T14:55:00Z</dcterms:created>
  <dcterms:modified xsi:type="dcterms:W3CDTF">2022-08-30T23:55:00Z</dcterms:modified>
</cp:coreProperties>
</file>