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69029423" w:rsidP="02C0647D" w:rsidRDefault="69029423" w14:paraId="430FB36A" w14:textId="553A3393">
      <w:pPr>
        <w:rPr>
          <w:b w:val="1"/>
          <w:bCs w:val="1"/>
        </w:rPr>
      </w:pPr>
      <w:commentRangeStart w:id="1587693801"/>
      <w:r w:rsidRPr="02C0647D" w:rsidR="69029423">
        <w:rPr>
          <w:b w:val="1"/>
          <w:bCs w:val="1"/>
        </w:rPr>
        <w:t>Area-based versus Individual-based perspectives on bird distributions</w:t>
      </w:r>
      <w:commentRangeEnd w:id="1587693801"/>
      <w:r>
        <w:rPr>
          <w:rStyle w:val="CommentReference"/>
        </w:rPr>
        <w:commentReference w:id="1587693801"/>
      </w:r>
    </w:p>
    <w:p w:rsidR="69029423" w:rsidP="02C0647D" w:rsidRDefault="69029423" w14:paraId="0C3D6618" w14:textId="25392151">
      <w:pPr>
        <w:pStyle w:val="Normal"/>
        <w:rPr>
          <w:b w:val="0"/>
          <w:bCs w:val="0"/>
        </w:rPr>
      </w:pPr>
      <w:r w:rsidR="69029423">
        <w:rPr>
          <w:b w:val="0"/>
          <w:bCs w:val="0"/>
        </w:rPr>
        <w:t xml:space="preserve">Dedicated surveys to sample the abundance and distribution of seabirds are a basic requirement to understand bird densities within coastal and offshore marine environments. Distribution data can be obtained from observations collected during surveys within a predetermined </w:t>
      </w:r>
      <w:r w:rsidR="69029423">
        <w:rPr>
          <w:b w:val="0"/>
          <w:bCs w:val="0"/>
        </w:rPr>
        <w:t>spatio</w:t>
      </w:r>
      <w:r w:rsidR="69029423">
        <w:rPr>
          <w:b w:val="0"/>
          <w:bCs w:val="0"/>
        </w:rPr>
        <w:t xml:space="preserve">-temporal frame of reference or by sampling locations of individual animals using animal‐borne tracking devices. The former </w:t>
      </w:r>
      <w:r w:rsidR="69029423">
        <w:rPr>
          <w:b w:val="0"/>
          <w:bCs w:val="0"/>
        </w:rPr>
        <w:t>provide</w:t>
      </w:r>
      <w:r w:rsidR="69029423">
        <w:rPr>
          <w:b w:val="0"/>
          <w:bCs w:val="0"/>
        </w:rPr>
        <w:t xml:space="preserve"> an area-based sampling perspective, also referred to as a Eulerian perspective in the oceanographic literature, </w:t>
      </w:r>
      <w:r w:rsidR="69029423">
        <w:rPr>
          <w:b w:val="0"/>
          <w:bCs w:val="0"/>
        </w:rPr>
        <w:t>whereas</w:t>
      </w:r>
      <w:r w:rsidR="69029423">
        <w:rPr>
          <w:b w:val="0"/>
          <w:bCs w:val="0"/>
        </w:rPr>
        <w:t xml:space="preserve"> the latter </w:t>
      </w:r>
      <w:r w:rsidR="69029423">
        <w:rPr>
          <w:b w:val="0"/>
          <w:bCs w:val="0"/>
        </w:rPr>
        <w:t>provides</w:t>
      </w:r>
      <w:r w:rsidR="69029423">
        <w:rPr>
          <w:b w:val="0"/>
          <w:bCs w:val="0"/>
        </w:rPr>
        <w:t xml:space="preserve"> an individual based sampling perspective, also referred to as a </w:t>
      </w:r>
      <w:r w:rsidR="69029423">
        <w:rPr>
          <w:b w:val="0"/>
          <w:bCs w:val="0"/>
        </w:rPr>
        <w:t>Langragian</w:t>
      </w:r>
      <w:r w:rsidR="69029423">
        <w:rPr>
          <w:b w:val="0"/>
          <w:bCs w:val="0"/>
        </w:rPr>
        <w:t xml:space="preserve"> perspective (Phillips et al. 2019).</w:t>
      </w:r>
    </w:p>
    <w:p w:rsidR="69029423" w:rsidP="02C0647D" w:rsidRDefault="69029423" w14:paraId="58118584" w14:textId="39FE0B20">
      <w:pPr>
        <w:pStyle w:val="Normal"/>
        <w:rPr>
          <w:b w:val="0"/>
          <w:bCs w:val="0"/>
        </w:rPr>
      </w:pPr>
      <w:r w:rsidR="69029423">
        <w:rPr>
          <w:b w:val="0"/>
          <w:bCs w:val="0"/>
        </w:rPr>
        <w:t xml:space="preserve">Area-based or Eulerian survey designs sample across a predetermined survey area using at predetermined sampling locations or transects, which may or may not be replicated through time. The primary </w:t>
      </w:r>
      <w:r w:rsidR="69029423">
        <w:rPr>
          <w:b w:val="0"/>
          <w:bCs w:val="0"/>
        </w:rPr>
        <w:t>objective</w:t>
      </w:r>
      <w:r w:rsidR="69029423">
        <w:rPr>
          <w:b w:val="0"/>
          <w:bCs w:val="0"/>
        </w:rPr>
        <w:t xml:space="preserve"> of this sampling approach is to obtain animal distribution and abundance data in a predefined area and </w:t>
      </w:r>
      <w:r w:rsidR="69029423">
        <w:rPr>
          <w:b w:val="0"/>
          <w:bCs w:val="0"/>
        </w:rPr>
        <w:t>time period</w:t>
      </w:r>
      <w:r w:rsidR="69029423">
        <w:rPr>
          <w:b w:val="0"/>
          <w:bCs w:val="0"/>
        </w:rPr>
        <w:t xml:space="preserve">. For seabirds at-sea such surveys are </w:t>
      </w:r>
      <w:r w:rsidR="69029423">
        <w:rPr>
          <w:b w:val="0"/>
          <w:bCs w:val="0"/>
        </w:rPr>
        <w:t>generally conducted</w:t>
      </w:r>
      <w:r w:rsidR="69029423">
        <w:rPr>
          <w:b w:val="0"/>
          <w:bCs w:val="0"/>
        </w:rPr>
        <w:t xml:space="preserve"> using ships or </w:t>
      </w:r>
      <w:r w:rsidR="69029423">
        <w:rPr>
          <w:b w:val="0"/>
          <w:bCs w:val="0"/>
        </w:rPr>
        <w:t>aircraft</w:t>
      </w:r>
      <w:r w:rsidR="69029423">
        <w:rPr>
          <w:b w:val="0"/>
          <w:bCs w:val="0"/>
        </w:rPr>
        <w:t xml:space="preserve"> (Tasker et al. 1984; Camphuysen et al. 2004; Buckland et al. 2012), although land-based surveys may be used to cover near-shore environments (Arranz et al. 2014; Smith et al. 2015).</w:t>
      </w:r>
    </w:p>
    <w:p w:rsidR="69029423" w:rsidP="02C0647D" w:rsidRDefault="69029423" w14:paraId="716B3BAF" w14:textId="5CBE3FC8">
      <w:pPr>
        <w:pStyle w:val="Normal"/>
        <w:rPr>
          <w:b w:val="0"/>
          <w:bCs w:val="0"/>
        </w:rPr>
      </w:pPr>
      <w:r w:rsidR="69029423">
        <w:rPr>
          <w:b w:val="0"/>
          <w:bCs w:val="0"/>
        </w:rPr>
        <w:t xml:space="preserve">Individual-based or </w:t>
      </w:r>
      <w:r w:rsidR="69029423">
        <w:rPr>
          <w:b w:val="0"/>
          <w:bCs w:val="0"/>
        </w:rPr>
        <w:t>Lagrangian</w:t>
      </w:r>
      <w:r w:rsidR="69029423">
        <w:rPr>
          <w:b w:val="0"/>
          <w:bCs w:val="0"/>
        </w:rPr>
        <w:t xml:space="preserve"> survey designs track the locations of seabirds through space and time using data logging or tracking devices attached to individuals (Burger and Shaffer 2008; Hays et al. 2019). Location data may be received in near real-time from transmitting or satellite-linked </w:t>
      </w:r>
      <w:r w:rsidR="69029423">
        <w:rPr>
          <w:b w:val="0"/>
          <w:bCs w:val="0"/>
        </w:rPr>
        <w:t>devices, or</w:t>
      </w:r>
      <w:r w:rsidR="69029423">
        <w:rPr>
          <w:b w:val="0"/>
          <w:bCs w:val="0"/>
        </w:rPr>
        <w:t xml:space="preserve"> obtained by downloading stored location data using base-stations or after device retrieval. Depending on the mobility of a species, individual-based sampling may increase the spatial extent and resolution of the survey area compared to area-based surveys, or even </w:t>
      </w:r>
      <w:r w:rsidR="69029423">
        <w:rPr>
          <w:b w:val="0"/>
          <w:bCs w:val="0"/>
        </w:rPr>
        <w:t>identify</w:t>
      </w:r>
      <w:r w:rsidR="69029423">
        <w:rPr>
          <w:b w:val="0"/>
          <w:bCs w:val="0"/>
        </w:rPr>
        <w:t xml:space="preserve"> colony location and/or at-sea habitats if no a priori information about species movements are available (</w:t>
      </w:r>
      <w:r w:rsidR="69029423">
        <w:rPr>
          <w:b w:val="0"/>
          <w:bCs w:val="0"/>
        </w:rPr>
        <w:t>e.g.</w:t>
      </w:r>
      <w:r w:rsidR="69029423">
        <w:rPr>
          <w:b w:val="0"/>
          <w:bCs w:val="0"/>
        </w:rPr>
        <w:t xml:space="preserve"> Rayner et al. 2015; Bolton 2021).</w:t>
      </w:r>
    </w:p>
    <w:p w:rsidR="69029423" w:rsidP="02C0647D" w:rsidRDefault="69029423" w14:paraId="595B1651" w14:textId="0B4621EF">
      <w:pPr>
        <w:pStyle w:val="Normal"/>
        <w:rPr>
          <w:b w:val="0"/>
          <w:bCs w:val="0"/>
        </w:rPr>
      </w:pPr>
      <w:r w:rsidR="69029423">
        <w:rPr>
          <w:b w:val="0"/>
          <w:bCs w:val="0"/>
        </w:rPr>
        <w:t>Modern tracking methods provide high‐resolution data (</w:t>
      </w:r>
      <w:r w:rsidR="69029423">
        <w:rPr>
          <w:b w:val="0"/>
          <w:bCs w:val="0"/>
        </w:rPr>
        <w:t>generally with</w:t>
      </w:r>
      <w:r w:rsidR="69029423">
        <w:rPr>
          <w:b w:val="0"/>
          <w:bCs w:val="0"/>
        </w:rPr>
        <w:t xml:space="preserve"> sub-km precision) at an individual level, but device cost and the logistical challenges of tag deployment usually limit the number of tags deployed, as well as the number of locations at which tags are deployed. </w:t>
      </w:r>
      <w:r w:rsidR="69029423">
        <w:rPr>
          <w:b w:val="0"/>
          <w:bCs w:val="0"/>
        </w:rPr>
        <w:t>So</w:t>
      </w:r>
      <w:r w:rsidR="69029423">
        <w:rPr>
          <w:b w:val="0"/>
          <w:bCs w:val="0"/>
        </w:rPr>
        <w:t xml:space="preserve"> while the spatial extent of survey coverage achieved by animal-borne devices is </w:t>
      </w:r>
      <w:r w:rsidR="69029423">
        <w:rPr>
          <w:b w:val="0"/>
          <w:bCs w:val="0"/>
        </w:rPr>
        <w:t>determined</w:t>
      </w:r>
      <w:r w:rsidR="69029423">
        <w:rPr>
          <w:b w:val="0"/>
          <w:bCs w:val="0"/>
        </w:rPr>
        <w:t xml:space="preserve"> by individual’s movements, and not a priori defined by the surveyor, achieved coverage of the wider marine environment will </w:t>
      </w:r>
      <w:r w:rsidR="69029423">
        <w:rPr>
          <w:b w:val="0"/>
          <w:bCs w:val="0"/>
        </w:rPr>
        <w:t>generally not</w:t>
      </w:r>
      <w:r w:rsidR="69029423">
        <w:rPr>
          <w:b w:val="0"/>
          <w:bCs w:val="0"/>
        </w:rPr>
        <w:t xml:space="preserve"> be independent of the locations at which tracking devices are deployed. Tag deployment further depends on the accessibility and/or catchability of individuals, therefore tracking data sets often </w:t>
      </w:r>
      <w:r w:rsidR="69029423">
        <w:rPr>
          <w:b w:val="0"/>
          <w:bCs w:val="0"/>
        </w:rPr>
        <w:t>exhibit</w:t>
      </w:r>
      <w:r w:rsidR="69029423">
        <w:rPr>
          <w:b w:val="0"/>
          <w:bCs w:val="0"/>
        </w:rPr>
        <w:t xml:space="preserve"> individual-level heterogeneity, which may be related to sex, age, breeding status and/or colony-affiliation (Gutowsky et al. 2015; </w:t>
      </w:r>
      <w:r w:rsidR="69029423">
        <w:rPr>
          <w:b w:val="0"/>
          <w:bCs w:val="0"/>
        </w:rPr>
        <w:t>Krietsch</w:t>
      </w:r>
      <w:r w:rsidR="69029423">
        <w:rPr>
          <w:b w:val="0"/>
          <w:bCs w:val="0"/>
        </w:rPr>
        <w:t xml:space="preserve"> et al. 2017) and may complicate population‐level inferences.</w:t>
      </w:r>
    </w:p>
    <w:p w:rsidR="69029423" w:rsidP="02C0647D" w:rsidRDefault="69029423" w14:paraId="16D4D9D2" w14:textId="53B37D82">
      <w:pPr>
        <w:pStyle w:val="Normal"/>
        <w:rPr>
          <w:b w:val="0"/>
          <w:bCs w:val="0"/>
        </w:rPr>
      </w:pPr>
      <w:r w:rsidR="69029423">
        <w:rPr>
          <w:b w:val="0"/>
          <w:bCs w:val="0"/>
        </w:rPr>
        <w:t xml:space="preserve">Due to the differing strengths and weaknesses of the two methods, distributions derived from both may be combined to </w:t>
      </w:r>
      <w:r w:rsidR="69029423">
        <w:rPr>
          <w:b w:val="0"/>
          <w:bCs w:val="0"/>
        </w:rPr>
        <w:t>provide</w:t>
      </w:r>
      <w:r w:rsidR="69029423">
        <w:rPr>
          <w:b w:val="0"/>
          <w:bCs w:val="0"/>
        </w:rPr>
        <w:t xml:space="preserve"> a more complete picture of seabird distribution (</w:t>
      </w:r>
      <w:r w:rsidR="69029423">
        <w:rPr>
          <w:b w:val="0"/>
          <w:bCs w:val="0"/>
        </w:rPr>
        <w:t>e.g.</w:t>
      </w:r>
      <w:r w:rsidR="69029423">
        <w:rPr>
          <w:b w:val="0"/>
          <w:bCs w:val="0"/>
        </w:rPr>
        <w:t xml:space="preserve"> Louzao et al. 2009), but formal analytical frameworks for combining area-based and individual-based data </w:t>
      </w:r>
      <w:r w:rsidR="69029423">
        <w:rPr>
          <w:b w:val="0"/>
          <w:bCs w:val="0"/>
        </w:rPr>
        <w:t>remain</w:t>
      </w:r>
      <w:r w:rsidR="69029423">
        <w:rPr>
          <w:b w:val="0"/>
          <w:bCs w:val="0"/>
        </w:rPr>
        <w:t xml:space="preserve"> an active research topic in ecological statistics (Glennie et al. 2021; Chandler et al. 2022).</w:t>
      </w:r>
    </w:p>
    <w:p w:rsidR="69029423" w:rsidP="02C0647D" w:rsidRDefault="69029423" w14:paraId="702D12BD" w14:textId="506B6E7B">
      <w:pPr>
        <w:pStyle w:val="Normal"/>
        <w:rPr>
          <w:b w:val="0"/>
          <w:bCs w:val="0"/>
        </w:rPr>
      </w:pPr>
      <w:r w:rsidR="69029423">
        <w:rPr>
          <w:b w:val="0"/>
          <w:bCs w:val="0"/>
        </w:rPr>
        <w:t xml:space="preserve">Synoptic comparisons of both approaches are rare, but the results of Carroll et al. (2019) and Phillips et al. (2019) suggest that tracking data can yield comparable results to area-based survey data when the tracked individuals are a representative sample of the birds using the area of interest. </w:t>
      </w:r>
      <w:r w:rsidR="69029423">
        <w:rPr>
          <w:b w:val="0"/>
          <w:bCs w:val="0"/>
        </w:rPr>
        <w:t>In particular, single-colony</w:t>
      </w:r>
      <w:r w:rsidR="69029423">
        <w:rPr>
          <w:b w:val="0"/>
          <w:bCs w:val="0"/>
        </w:rPr>
        <w:t xml:space="preserve"> tracking </w:t>
      </w:r>
      <w:r w:rsidR="69029423">
        <w:rPr>
          <w:b w:val="0"/>
          <w:bCs w:val="0"/>
        </w:rPr>
        <w:t>appears to yield</w:t>
      </w:r>
      <w:r w:rsidR="69029423">
        <w:rPr>
          <w:b w:val="0"/>
          <w:bCs w:val="0"/>
        </w:rPr>
        <w:t xml:space="preserve"> comparable results to area-based approaches for </w:t>
      </w:r>
      <w:r w:rsidR="69029423">
        <w:rPr>
          <w:b w:val="0"/>
          <w:bCs w:val="0"/>
        </w:rPr>
        <w:t>relatively isolated</w:t>
      </w:r>
      <w:r w:rsidR="69029423">
        <w:rPr>
          <w:b w:val="0"/>
          <w:bCs w:val="0"/>
        </w:rPr>
        <w:t xml:space="preserve"> colonies, </w:t>
      </w:r>
      <w:r w:rsidR="69029423">
        <w:rPr>
          <w:b w:val="0"/>
          <w:bCs w:val="0"/>
        </w:rPr>
        <w:t>whereas</w:t>
      </w:r>
      <w:r w:rsidR="69029423">
        <w:rPr>
          <w:b w:val="0"/>
          <w:bCs w:val="0"/>
        </w:rPr>
        <w:t xml:space="preserve"> multi-colony tracking or tracking of individuals captured at-sea </w:t>
      </w:r>
      <w:r w:rsidR="69029423">
        <w:rPr>
          <w:b w:val="0"/>
          <w:bCs w:val="0"/>
        </w:rPr>
        <w:t>in the area of</w:t>
      </w:r>
      <w:r w:rsidR="69029423">
        <w:rPr>
          <w:b w:val="0"/>
          <w:bCs w:val="0"/>
        </w:rPr>
        <w:t xml:space="preserve"> interest is recommended to get an unbiased picture of seabird distributions in areas used by individuals from dispersed colonies. Assessments of the comparability of sampling approaches therefore </w:t>
      </w:r>
      <w:r w:rsidR="69029423">
        <w:rPr>
          <w:b w:val="0"/>
          <w:bCs w:val="0"/>
        </w:rPr>
        <w:t>remain</w:t>
      </w:r>
      <w:r w:rsidR="69029423">
        <w:rPr>
          <w:b w:val="0"/>
          <w:bCs w:val="0"/>
        </w:rPr>
        <w:t xml:space="preserve"> critical to the interpretation of differences in seabird </w:t>
      </w:r>
      <w:r w:rsidR="69029423">
        <w:rPr>
          <w:b w:val="0"/>
          <w:bCs w:val="0"/>
        </w:rPr>
        <w:t>distribution, when</w:t>
      </w:r>
      <w:r w:rsidR="69029423">
        <w:rPr>
          <w:b w:val="0"/>
          <w:bCs w:val="0"/>
        </w:rPr>
        <w:t xml:space="preserve"> data have been collected using different methods.</w:t>
      </w:r>
    </w:p>
    <w:p w:rsidR="02C0647D" w:rsidP="02C0647D" w:rsidRDefault="02C0647D" w14:paraId="5642C137" w14:textId="3099695B">
      <w:pPr>
        <w:pStyle w:val="Normal"/>
        <w:rPr>
          <w:b w:val="1"/>
          <w:bCs w:val="1"/>
        </w:rPr>
      </w:pPr>
    </w:p>
    <w:p w:rsidR="5F73827A" w:rsidP="02C0647D" w:rsidRDefault="5F73827A" w14:paraId="049F342E" w14:textId="55100FED">
      <w:pPr>
        <w:pStyle w:val="Normal"/>
        <w:rPr>
          <w:b w:val="1"/>
          <w:bCs w:val="1"/>
        </w:rPr>
      </w:pPr>
      <w:r w:rsidRPr="02C0647D" w:rsidR="5F73827A">
        <w:rPr>
          <w:b w:val="1"/>
          <w:bCs w:val="1"/>
        </w:rPr>
        <w:t xml:space="preserve">At-sea survey </w:t>
      </w:r>
      <w:r w:rsidRPr="02C0647D" w:rsidR="5F73827A">
        <w:rPr>
          <w:b w:val="1"/>
          <w:bCs w:val="1"/>
        </w:rPr>
        <w:t>methodology</w:t>
      </w:r>
    </w:p>
    <w:p w:rsidR="6EE19644" w:rsidP="02C0647D" w:rsidRDefault="6EE19644" w14:paraId="436CA166" w14:textId="1DF5EC48">
      <w:pPr>
        <w:pStyle w:val="Normal"/>
        <w:rPr>
          <w:b w:val="0"/>
          <w:bCs w:val="0"/>
        </w:rPr>
      </w:pPr>
      <w:r w:rsidR="6EE19644">
        <w:rPr>
          <w:b w:val="0"/>
          <w:bCs w:val="0"/>
        </w:rPr>
        <w:t>In this section we briefly review existing census techniques for area-based or Eulerian surveys of seabirds at sea. Two primary observation tools are discussed in this study, aerial and ship-based line transect surveys, which both have the potential to provide similar data outputs, i.e. spatially referenced counts of birds. Additional observation methods exist, such as land-based human observers (Arranz et al. 2014; Smith et al. 2015) or terrestrial or marine radars (Lilliendahl et al. 2003; Orben et al. 2019) but are not discussed in detail due to their inability to monitor large offshore areas, and or limitations with regard to species identification. Census techniques generally rely on a common principle: line transect surveys, but different survey methodologies have strength and weaknesses both concerning the nature and quality of the collected data, and in terms of their logistics. Data quality is primarily affected by the level of detectability of individual birds a method affords, and the level of taxonomic identification of detected birds. Logistical characteristics include differing costs, survey speeds, and allowable environmental conditions under which surveys can be undertaken. Aerial surveys are quick, enabling coverage of larger areas per unit time and therefore providing a more synoptic view of seabird distributions than slower shipboard surveys. Bird data obtained during aerial surveys may be combined with remotely sensed environmental parameters in a correlative approach, but in-situ collection of environmental parameters is usually very limited, whereas shipboard surveys can allow the simultaneous collection of in-situ oceanographic data. Both aerial and shipboard surveys generally rely on visual survey methods (human observers, camera systems; Buckland et al. 2012), which restricts them to daylight hours, and are generally limited to relatively benign wind and wave conditions (generally sea states below 3-5). This may fundamentally limit the understanding of realized seabird distributions under the full set of prevailing environmental conditions. Survey platforms further differ in their effect on seabird behaviour. Surface vessels may elicit avoidance or attraction effects on birds (Spear et al. 2004), whereas the degree of avoidance to aircraft is largely governed by their flight height, so that surveys may have little to no impact on bird behaviour when executed at a sufficient aircraft altitude (Buckland et al. 2012).</w:t>
      </w:r>
    </w:p>
    <w:p w:rsidR="02C0647D" w:rsidP="02C0647D" w:rsidRDefault="02C0647D" w14:paraId="1B4AC56B" w14:textId="78A8D091">
      <w:pPr>
        <w:pStyle w:val="Normal"/>
        <w:rPr>
          <w:b w:val="0"/>
          <w:bCs w:val="0"/>
        </w:rPr>
      </w:pPr>
    </w:p>
    <w:p w:rsidR="02C0647D" w:rsidP="02C0647D" w:rsidRDefault="02C0647D" w14:paraId="51C920B2" w14:textId="5E986F5E">
      <w:pPr>
        <w:pStyle w:val="Normal"/>
        <w:rPr>
          <w:b w:val="0"/>
          <w:bCs w:val="0"/>
        </w:rPr>
      </w:pPr>
    </w:p>
    <w:p w:rsidR="00192FFB" w:rsidP="546090FC" w:rsidRDefault="0065792F" w14:paraId="6CA05C2A" w14:textId="4187CEEE" w14:noSpellErr="1">
      <w:pPr>
        <w:rPr>
          <w:b w:val="1"/>
          <w:bCs w:val="1"/>
        </w:rPr>
      </w:pPr>
      <w:r w:rsidRPr="546090FC" w:rsidR="0065792F">
        <w:rPr>
          <w:b w:val="1"/>
          <w:bCs w:val="1"/>
        </w:rPr>
        <w:t>Modelling</w:t>
      </w:r>
    </w:p>
    <w:p w:rsidR="0065792F" w:rsidRDefault="0065792F" w14:paraId="121A531C" w14:textId="16F31A10"/>
    <w:p w:rsidR="0065792F" w:rsidP="2B15E864" w:rsidRDefault="0065792F" w14:paraId="073B96D5" w14:textId="7E7829AA">
      <w:pPr>
        <w:rPr>
          <w:u w:val="single"/>
        </w:rPr>
      </w:pPr>
      <w:r w:rsidRPr="2B15E864" w:rsidR="0065792F">
        <w:rPr>
          <w:u w:val="single"/>
        </w:rPr>
        <w:t>High-level summary</w:t>
      </w:r>
    </w:p>
    <w:p w:rsidR="689ADB30" w:rsidP="546090FC" w:rsidRDefault="689ADB30" w14:paraId="085EAB07" w14:textId="2C3B8C17">
      <w:pPr>
        <w:pStyle w:val="Normal"/>
      </w:pPr>
      <w:r w:rsidR="689ADB30">
        <w:rPr/>
        <w:t xml:space="preserve">The distribution of seabirds at sea has </w:t>
      </w:r>
      <w:r w:rsidR="226EAC5D">
        <w:rPr/>
        <w:t>been difficult to study due to the lack of human observers in the marine environment. Besides the use of tracking devices to follow individuals, researchers have used a range of sophisticated modelli</w:t>
      </w:r>
      <w:r w:rsidR="1C8C481B">
        <w:rPr/>
        <w:t>ng techniques to predict where seabirds occur at sea. These species distribution models</w:t>
      </w:r>
      <w:r w:rsidR="4CAEFECD">
        <w:rPr/>
        <w:t xml:space="preserve"> are widespread to predict the occurrence of plants and animals on </w:t>
      </w:r>
      <w:r w:rsidR="4CAEFECD">
        <w:rPr/>
        <w:t>land, and</w:t>
      </w:r>
      <w:r w:rsidR="4CAEFECD">
        <w:rPr/>
        <w:t xml:space="preserve"> have been adapted to the marine environment for </w:t>
      </w:r>
      <w:r w:rsidR="5FA06D0C">
        <w:rPr/>
        <w:t xml:space="preserve">at least </w:t>
      </w:r>
      <w:r w:rsidR="4CAEFECD">
        <w:rPr/>
        <w:t xml:space="preserve">three decades. This </w:t>
      </w:r>
      <w:r w:rsidR="1FB876C0">
        <w:rPr/>
        <w:t xml:space="preserve">toolkit will not </w:t>
      </w:r>
      <w:r w:rsidR="152427BA">
        <w:rPr/>
        <w:t>provide</w:t>
      </w:r>
      <w:r w:rsidR="152427BA">
        <w:rPr/>
        <w:t xml:space="preserve"> any guidance or overview how to implement species distribution models for seabirds, but we will mention these options as potential alternatives to </w:t>
      </w:r>
      <w:r w:rsidR="0F41C378">
        <w:rPr/>
        <w:t>the identification of important sites based on tracking data.</w:t>
      </w:r>
    </w:p>
    <w:p w:rsidR="0B02DF12" w:rsidP="546090FC" w:rsidRDefault="0B02DF12" w14:paraId="38A55408" w14:textId="0F4C7DFF">
      <w:pPr>
        <w:pStyle w:val="Normal"/>
      </w:pPr>
      <w:r w:rsidR="0B02DF12">
        <w:rPr/>
        <w:t xml:space="preserve">Species distribution models </w:t>
      </w:r>
      <w:r w:rsidR="0B02DF12">
        <w:rPr/>
        <w:t>generally work</w:t>
      </w:r>
      <w:r w:rsidR="0B02DF12">
        <w:rPr/>
        <w:t xml:space="preserve"> by relating some observations about the presence of a species to environmental variables, </w:t>
      </w:r>
      <w:r w:rsidR="387D9941">
        <w:rPr/>
        <w:t xml:space="preserve">and then using maps of these variables and the estimated relationships to project where a species may occur. For seabirds at sea, the </w:t>
      </w:r>
      <w:r w:rsidR="79CA7AF5">
        <w:rPr/>
        <w:t xml:space="preserve">observations are </w:t>
      </w:r>
      <w:r w:rsidR="79CA7AF5">
        <w:rPr/>
        <w:t>generally provided</w:t>
      </w:r>
      <w:r w:rsidR="79CA7AF5">
        <w:rPr/>
        <w:t xml:space="preserve"> by either direct observations from a vessel (research surveys, opportunistic sightings, museum records etc.), or from trackin</w:t>
      </w:r>
      <w:r w:rsidR="35C763A4">
        <w:rPr/>
        <w:t xml:space="preserve">g data. These observations are then </w:t>
      </w:r>
      <w:r w:rsidR="7207EBF5">
        <w:rPr/>
        <w:t xml:space="preserve">combined with either sampled or random locations where the target species was </w:t>
      </w:r>
      <w:r w:rsidRPr="2B15E864" w:rsidR="7207EBF5">
        <w:rPr>
          <w:i w:val="1"/>
          <w:iCs w:val="1"/>
          <w:u w:val="single"/>
        </w:rPr>
        <w:t>not</w:t>
      </w:r>
      <w:r w:rsidRPr="2B15E864" w:rsidR="7207EBF5">
        <w:rPr>
          <w:i w:val="1"/>
          <w:iCs w:val="1"/>
        </w:rPr>
        <w:t xml:space="preserve"> </w:t>
      </w:r>
      <w:r w:rsidR="7207EBF5">
        <w:rPr/>
        <w:t>observed</w:t>
      </w:r>
      <w:r w:rsidR="7207EBF5">
        <w:rPr/>
        <w:t xml:space="preserve"> or recorded, and then </w:t>
      </w:r>
      <w:r w:rsidR="35C763A4">
        <w:rPr/>
        <w:t>related to static (depth, latitude, longitude, distance from coast, seamounts etc.) or dynamic (sea temperature, salinity, c</w:t>
      </w:r>
      <w:r w:rsidR="328CFBE5">
        <w:rPr/>
        <w:t xml:space="preserve">hlorophyll concentration, wind, wave height etc.) environmental variables. </w:t>
      </w:r>
      <w:r w:rsidR="6409EF98">
        <w:rPr/>
        <w:t>A large range</w:t>
      </w:r>
      <w:r w:rsidR="6409EF98">
        <w:rPr/>
        <w:t xml:space="preserve"> of different model types are available to construct species distribution models,</w:t>
      </w:r>
      <w:r w:rsidR="3DE8C699">
        <w:rPr/>
        <w:t xml:space="preserve"> which vary in their data requirements, assumptions, and the way how the relationships between observations and environmental variables are related. </w:t>
      </w:r>
      <w:r w:rsidR="727DE4FD">
        <w:rPr/>
        <w:t xml:space="preserve">Species distribution models </w:t>
      </w:r>
      <w:r w:rsidR="727DE4FD">
        <w:rPr/>
        <w:t>generally return</w:t>
      </w:r>
      <w:r w:rsidR="727DE4FD">
        <w:rPr/>
        <w:t xml:space="preserve"> spatially explicit predictions of the habitat suitability or probability of occurrence of the target species, which can be shown </w:t>
      </w:r>
      <w:r w:rsidR="2F1B5E07">
        <w:rPr/>
        <w:t xml:space="preserve">on a map to visualise the projected distribution of a species. These maps can </w:t>
      </w:r>
      <w:r w:rsidR="3581F46B">
        <w:rPr/>
        <w:t xml:space="preserve">then </w:t>
      </w:r>
      <w:r w:rsidR="2F1B5E07">
        <w:rPr/>
        <w:t>be used to inform the identification and protection of imp</w:t>
      </w:r>
      <w:r w:rsidR="757083A6">
        <w:rPr/>
        <w:t>ortant sites at sea</w:t>
      </w:r>
      <w:r w:rsidR="0EB871AD">
        <w:rPr/>
        <w:t xml:space="preserve"> in the same way as the maps created in this toolkit</w:t>
      </w:r>
      <w:r w:rsidR="757083A6">
        <w:rPr/>
        <w:t>.</w:t>
      </w:r>
      <w:r w:rsidR="55E48D79">
        <w:rPr/>
        <w:t xml:space="preserve"> We do not recommend to propose IBAs or KBAs solely based on prediction species distributions, but predicted distribut</w:t>
      </w:r>
      <w:r w:rsidR="35370012">
        <w:rPr/>
        <w:t>ions can be useful for (1) strategically allocating survey effort to areas where there is a high probability of occurrence; (2) d</w:t>
      </w:r>
      <w:r w:rsidR="73DBE543">
        <w:rPr/>
        <w:t>elimit site boundaries for sites that have been confirmed as important by other data sources; and (3) extrapolate the number of individuals potentially using a site</w:t>
      </w:r>
      <w:r w:rsidR="38632EB7">
        <w:rPr/>
        <w:t xml:space="preserve"> based on environment-abundance relationships</w:t>
      </w:r>
      <w:r w:rsidR="2C0583EF">
        <w:rPr/>
        <w:t>.</w:t>
      </w:r>
    </w:p>
    <w:p w:rsidR="0B02DF12" w:rsidP="546090FC" w:rsidRDefault="0B02DF12" w14:paraId="4E88BCF5" w14:textId="38E5BB8B">
      <w:pPr>
        <w:pStyle w:val="Normal"/>
      </w:pPr>
    </w:p>
    <w:p w:rsidR="0065792F" w:rsidRDefault="0065792F" w14:paraId="3E39A2A7" w14:textId="4421C48C"/>
    <w:p w:rsidR="546090FC" w:rsidRDefault="546090FC" w14:paraId="4FE0C8BD" w14:textId="44D889B7"/>
    <w:p w:rsidR="546090FC" w:rsidRDefault="546090FC" w14:paraId="546E5716" w14:textId="6E51D527"/>
    <w:p w:rsidR="546090FC" w:rsidRDefault="546090FC" w14:paraId="75AA2983" w14:textId="0B0DE432"/>
    <w:p w:rsidR="546090FC" w:rsidRDefault="546090FC" w14:paraId="7A240D12" w14:textId="7C690AEF"/>
    <w:p w:rsidR="546090FC" w:rsidRDefault="546090FC" w14:paraId="0041FA39" w14:textId="47BFFE02"/>
    <w:p w:rsidR="546090FC" w:rsidRDefault="546090FC" w14:paraId="248B8B7D" w14:textId="5BD4C820"/>
    <w:p w:rsidR="546090FC" w:rsidRDefault="546090FC" w14:paraId="26BD28D0" w14:textId="093C3133"/>
    <w:p w:rsidR="546090FC" w:rsidRDefault="546090FC" w14:paraId="21EE4771" w14:textId="4691891D"/>
    <w:p w:rsidR="0065792F" w:rsidP="2B15E864" w:rsidRDefault="0065792F" w14:paraId="5E7E0D91" w14:textId="27DBD001">
      <w:pPr>
        <w:rPr>
          <w:u w:val="single"/>
        </w:rPr>
      </w:pPr>
      <w:r w:rsidRPr="2B15E864" w:rsidR="0065792F">
        <w:rPr>
          <w:u w:val="single"/>
        </w:rPr>
        <w:t>Detailed section:</w:t>
      </w:r>
    </w:p>
    <w:p w:rsidR="6973DF0E" w:rsidP="546090FC" w:rsidRDefault="6973DF0E" w14:paraId="1FF35A1D" w14:textId="1CC01FFA">
      <w:pPr>
        <w:pStyle w:val="Normal"/>
      </w:pPr>
      <w:r w:rsidR="56CB6AB3">
        <w:rPr/>
        <w:t xml:space="preserve">Predictive models are based on the principles that equations and </w:t>
      </w:r>
      <w:r w:rsidR="56CB6AB3">
        <w:rPr/>
        <w:t>rule-sets</w:t>
      </w:r>
      <w:r w:rsidR="56CB6AB3">
        <w:rPr/>
        <w:t xml:space="preserve"> can be </w:t>
      </w:r>
      <w:r w:rsidR="56CB6AB3">
        <w:rPr/>
        <w:t xml:space="preserve">constructed to </w:t>
      </w:r>
      <w:r w:rsidR="56CB6AB3">
        <w:rPr/>
        <w:t>represent</w:t>
      </w:r>
      <w:r w:rsidR="56CB6AB3">
        <w:rPr/>
        <w:t xml:space="preserve"> how a species’ distribution is related to environmental conditions</w:t>
      </w:r>
      <w:r w:rsidR="56CB6AB3">
        <w:rPr/>
        <w:t xml:space="preserve"> (</w:t>
      </w:r>
      <w:hyperlink r:id="R0a43d2a34bb64293">
        <w:r w:rsidRPr="2B15E864" w:rsidR="536D70DC">
          <w:rPr>
            <w:rStyle w:val="Hyperlink"/>
          </w:rPr>
          <w:t>Aarts 2012</w:t>
        </w:r>
        <w:r w:rsidRPr="2B15E864" w:rsidR="310400A4">
          <w:rPr>
            <w:rStyle w:val="Hyperlink"/>
          </w:rPr>
          <w:t>,</w:t>
        </w:r>
      </w:hyperlink>
      <w:r w:rsidR="310400A4">
        <w:rPr/>
        <w:t xml:space="preserve"> </w:t>
      </w:r>
      <w:hyperlink r:id="R3d6bed38d8954a09">
        <w:r w:rsidRPr="2B15E864" w:rsidR="310400A4">
          <w:rPr>
            <w:rStyle w:val="Hyperlink"/>
          </w:rPr>
          <w:t>Robinson 2017</w:t>
        </w:r>
      </w:hyperlink>
      <w:r w:rsidR="56CB6AB3">
        <w:rPr/>
        <w:t xml:space="preserve">). </w:t>
      </w:r>
      <w:r w:rsidR="6973DF0E">
        <w:rPr/>
        <w:t xml:space="preserve">Species distribution models </w:t>
      </w:r>
      <w:r w:rsidR="72FEDBBA">
        <w:rPr/>
        <w:t>(also often referred to as ‘habitat suitability models’ or ‘</w:t>
      </w:r>
      <w:r w:rsidR="72FEDBBA">
        <w:rPr/>
        <w:t>resource</w:t>
      </w:r>
      <w:r w:rsidR="72FEDBBA">
        <w:rPr/>
        <w:t xml:space="preserve"> selection functions’) </w:t>
      </w:r>
      <w:r w:rsidR="6973DF0E">
        <w:rPr/>
        <w:t>for seabird</w:t>
      </w:r>
      <w:r w:rsidR="5FA929A8">
        <w:rPr/>
        <w:t>s</w:t>
      </w:r>
      <w:r w:rsidR="6973DF0E">
        <w:rPr/>
        <w:t xml:space="preserve"> have been used for &gt;20 years and were historically based on observations obtained from vessels.</w:t>
      </w:r>
      <w:r w:rsidR="3C7D5701">
        <w:rPr/>
        <w:t xml:space="preserve"> More recently, species distribution models </w:t>
      </w:r>
      <w:r w:rsidR="56ED9045">
        <w:rPr/>
        <w:t>a</w:t>
      </w:r>
      <w:r w:rsidR="3C7D5701">
        <w:rPr/>
        <w:t>re based on the locations that tracked individuals of a species used at</w:t>
      </w:r>
      <w:r w:rsidR="6057130D">
        <w:rPr/>
        <w:t xml:space="preserve"> sea, which resulted in a much broader distribution of ‘presence observations’ over a wider range of the marine realm than had been possible using vessel-based observation data</w:t>
      </w:r>
      <w:r w:rsidR="21496EF3">
        <w:rPr/>
        <w:t xml:space="preserve"> (</w:t>
      </w:r>
      <w:hyperlink r:id="R18630dac94ac4f40">
        <w:r w:rsidRPr="2B15E864" w:rsidR="21496EF3">
          <w:rPr>
            <w:rStyle w:val="Hyperlink"/>
          </w:rPr>
          <w:t>Matthiopolous et al 2022</w:t>
        </w:r>
      </w:hyperlink>
      <w:r w:rsidR="21496EF3">
        <w:rPr/>
        <w:t>)</w:t>
      </w:r>
      <w:r w:rsidR="6057130D">
        <w:rPr/>
        <w:t>.</w:t>
      </w:r>
      <w:r w:rsidR="3D4D127A">
        <w:rPr/>
        <w:t xml:space="preserve"> In addition, mo</w:t>
      </w:r>
      <w:r w:rsidR="3D4D127A">
        <w:rPr/>
        <w:t>dels are</w:t>
      </w:r>
      <w:r w:rsidR="3D4D127A">
        <w:rPr/>
        <w:t xml:space="preserve"> n</w:t>
      </w:r>
      <w:r w:rsidR="3D4D127A">
        <w:rPr/>
        <w:t>ow</w:t>
      </w:r>
      <w:r w:rsidR="3D4D127A">
        <w:rPr/>
        <w:t xml:space="preserve"> </w:t>
      </w:r>
      <w:r w:rsidR="3D4D127A">
        <w:rPr/>
        <w:t>frequ</w:t>
      </w:r>
      <w:r w:rsidR="3D4D127A">
        <w:rPr/>
        <w:t>entl</w:t>
      </w:r>
      <w:r w:rsidR="3D4D127A">
        <w:rPr/>
        <w:t>y</w:t>
      </w:r>
      <w:r w:rsidR="3D4D127A">
        <w:rPr/>
        <w:t xml:space="preserve"> used to not only predict where a species occurs, but where specific behav</w:t>
      </w:r>
      <w:r w:rsidR="3D4D127A">
        <w:rPr/>
        <w:t>iour</w:t>
      </w:r>
      <w:r w:rsidR="3D4D127A">
        <w:rPr/>
        <w:t>s oc</w:t>
      </w:r>
      <w:r w:rsidR="3D4D127A">
        <w:rPr/>
        <w:t>cur,</w:t>
      </w:r>
      <w:r w:rsidR="3D4D127A">
        <w:rPr/>
        <w:t xml:space="preserve"> </w:t>
      </w:r>
      <w:r w:rsidR="3D4D127A">
        <w:rPr/>
        <w:t>e.g</w:t>
      </w:r>
      <w:r w:rsidR="3D4D127A">
        <w:rPr/>
        <w:t>.</w:t>
      </w:r>
      <w:r w:rsidR="3D4D127A">
        <w:rPr/>
        <w:t xml:space="preserve"> where seabirds are foraging rather than just occur in transit</w:t>
      </w:r>
      <w:r w:rsidR="7CC667BE">
        <w:rPr/>
        <w:t xml:space="preserve"> (</w:t>
      </w:r>
      <w:hyperlink r:id="R3e6ed80c93f84b55">
        <w:r w:rsidRPr="2B15E864" w:rsidR="7CC667BE">
          <w:rPr>
            <w:rStyle w:val="Hyperlink"/>
          </w:rPr>
          <w:t>Boyd et al. 2015</w:t>
        </w:r>
      </w:hyperlink>
      <w:r w:rsidR="7CC667BE">
        <w:rPr/>
        <w:t>)</w:t>
      </w:r>
      <w:r w:rsidR="3D4D127A">
        <w:rPr/>
        <w:t>.</w:t>
      </w:r>
    </w:p>
    <w:p w:rsidR="12B2FD99" w:rsidP="487AE20B" w:rsidRDefault="12B2FD99" w14:paraId="05A4DC5F" w14:textId="47294EA7">
      <w:pPr>
        <w:pStyle w:val="Normal"/>
        <w:bidi w:val="0"/>
      </w:pPr>
      <w:r w:rsidR="12B2FD99">
        <w:rPr/>
        <w:t xml:space="preserve">Species distribution models rely on contrasting environmental conditions between locations where a species </w:t>
      </w:r>
      <w:r w:rsidR="43B3A8DE">
        <w:rPr/>
        <w:t xml:space="preserve">or a particular behaviour </w:t>
      </w:r>
      <w:r w:rsidR="12B2FD99">
        <w:rPr/>
        <w:t xml:space="preserve">is </w:t>
      </w:r>
      <w:r w:rsidR="12B2FD99">
        <w:rPr/>
        <w:t>observed</w:t>
      </w:r>
      <w:r w:rsidR="12B2FD99">
        <w:rPr/>
        <w:t xml:space="preserve">, and where it is </w:t>
      </w:r>
      <w:r w:rsidRPr="2B15E864" w:rsidR="12B2FD99">
        <w:rPr>
          <w:i w:val="1"/>
          <w:iCs w:val="1"/>
          <w:u w:val="single"/>
        </w:rPr>
        <w:t>not</w:t>
      </w:r>
      <w:r w:rsidR="12B2FD99">
        <w:rPr/>
        <w:t xml:space="preserve"> </w:t>
      </w:r>
      <w:r w:rsidR="12B2FD99">
        <w:rPr/>
        <w:t>observed</w:t>
      </w:r>
      <w:r w:rsidR="12B2FD99">
        <w:rPr/>
        <w:t xml:space="preserve"> to infer relationships between environment and occurrence. </w:t>
      </w:r>
      <w:r w:rsidR="12B2FD99">
        <w:rPr/>
        <w:t xml:space="preserve">However, for </w:t>
      </w:r>
      <w:r w:rsidR="72057031">
        <w:rPr/>
        <w:t xml:space="preserve">highly mobile species like seabirds, defining and interpreting what ‘not observed’ </w:t>
      </w:r>
      <w:r w:rsidR="72057031">
        <w:rPr/>
        <w:t>actually means</w:t>
      </w:r>
      <w:r w:rsidR="72057031">
        <w:rPr/>
        <w:t xml:space="preserve"> can be </w:t>
      </w:r>
      <w:r w:rsidR="72057031">
        <w:rPr/>
        <w:t>very difficult</w:t>
      </w:r>
      <w:r w:rsidR="72057031">
        <w:rPr/>
        <w:t xml:space="preserve"> and affect the quality and interpretability of species distribution models</w:t>
      </w:r>
      <w:r w:rsidR="55854555">
        <w:rPr/>
        <w:t>. In contrast to sessile plants, it is virtually impossible to objectively determine whether a seabird species is truly ‘absent’ (= n</w:t>
      </w:r>
      <w:r w:rsidR="6F4F3A94">
        <w:rPr/>
        <w:t xml:space="preserve">ever occurs) at a given </w:t>
      </w:r>
      <w:r w:rsidR="4AB9FF17">
        <w:rPr/>
        <w:t>point</w:t>
      </w:r>
      <w:r w:rsidR="6F4F3A94">
        <w:rPr/>
        <w:t xml:space="preserve"> in the sea – the fact that no birds of that species were seen during a research cruise at that location</w:t>
      </w:r>
      <w:r w:rsidR="61513E37">
        <w:rPr/>
        <w:t>, or that none of the tracked individuals visited that location,</w:t>
      </w:r>
      <w:r w:rsidR="6F4F3A94">
        <w:rPr/>
        <w:t xml:space="preserve"> </w:t>
      </w:r>
      <w:r w:rsidR="75B5D0F8">
        <w:rPr/>
        <w:t xml:space="preserve">does not </w:t>
      </w:r>
      <w:r w:rsidR="4CECAB76">
        <w:rPr/>
        <w:t>exclude that other individuals of the same species may occur there at other times.</w:t>
      </w:r>
      <w:r w:rsidR="4CC2DED4">
        <w:rPr/>
        <w:t xml:space="preserve"> </w:t>
      </w:r>
      <w:r w:rsidR="02F84DE5">
        <w:rPr/>
        <w:t>Many seabird distribution models therefore rely on ‘presence-only’ data, wh</w:t>
      </w:r>
      <w:r w:rsidR="15A7DEEF">
        <w:rPr/>
        <w:t xml:space="preserve">ich </w:t>
      </w:r>
      <w:r w:rsidR="4CC2DED4">
        <w:rPr/>
        <w:t>are the least</w:t>
      </w:r>
      <w:r w:rsidR="28A9ACDE">
        <w:rPr/>
        <w:t xml:space="preserve"> r</w:t>
      </w:r>
      <w:r w:rsidR="4CC2DED4">
        <w:rPr/>
        <w:t xml:space="preserve">obust form of data </w:t>
      </w:r>
      <w:r w:rsidR="331B0497">
        <w:rPr/>
        <w:t>that cannot</w:t>
      </w:r>
      <w:r w:rsidR="4CC2DED4">
        <w:rPr/>
        <w:t xml:space="preserve"> differentiate between the limit of a species’</w:t>
      </w:r>
      <w:r w:rsidR="02748D75">
        <w:rPr/>
        <w:t xml:space="preserve"> </w:t>
      </w:r>
      <w:r w:rsidR="4CC2DED4">
        <w:rPr/>
        <w:t xml:space="preserve">distribution and the limit of the </w:t>
      </w:r>
      <w:r w:rsidR="4CC2DED4">
        <w:rPr/>
        <w:t>sampling effort.</w:t>
      </w:r>
    </w:p>
    <w:p w:rsidR="050EC3AD" w:rsidP="546090FC" w:rsidRDefault="050EC3AD" w14:paraId="6E25CB38" w14:textId="17EC879D">
      <w:pPr>
        <w:pStyle w:val="Normal"/>
      </w:pPr>
      <w:r w:rsidR="050EC3AD">
        <w:rPr/>
        <w:t>One of the key decisions when modelling the distribution of seabirds at sea is therefore</w:t>
      </w:r>
      <w:r w:rsidR="2A8A4DD5">
        <w:rPr/>
        <w:t xml:space="preserve"> to select the right contrast and </w:t>
      </w:r>
      <w:r w:rsidR="2A8A4DD5">
        <w:rPr/>
        <w:t>appropriate data</w:t>
      </w:r>
      <w:r w:rsidR="2A8A4DD5">
        <w:rPr/>
        <w:t xml:space="preserve"> to model the contrast</w:t>
      </w:r>
      <w:r w:rsidR="680748D9">
        <w:rPr/>
        <w:t xml:space="preserve"> (</w:t>
      </w:r>
      <w:hyperlink r:id="Ra15e29a4a4294d3e">
        <w:r w:rsidRPr="2B15E864" w:rsidR="680748D9">
          <w:rPr>
            <w:rStyle w:val="Hyperlink"/>
          </w:rPr>
          <w:t>Matthiopolous et al 2022</w:t>
        </w:r>
      </w:hyperlink>
      <w:r w:rsidR="680748D9">
        <w:rPr/>
        <w:t>)</w:t>
      </w:r>
      <w:r w:rsidR="2A8A4DD5">
        <w:rPr/>
        <w:t>. If survey effort is sufficient t</w:t>
      </w:r>
      <w:r w:rsidR="19651D54">
        <w:rPr/>
        <w:t xml:space="preserve">o use non-detection data as contrast to locations where a species was </w:t>
      </w:r>
      <w:r w:rsidR="19651D54">
        <w:rPr/>
        <w:t>observed</w:t>
      </w:r>
      <w:r w:rsidR="19651D54">
        <w:rPr/>
        <w:t xml:space="preserve">, then so-called detection – non-detection models can be fitted which </w:t>
      </w:r>
      <w:r w:rsidR="3EAED5F0">
        <w:rPr/>
        <w:t xml:space="preserve">generally </w:t>
      </w:r>
      <w:r w:rsidR="3EAED5F0">
        <w:rPr/>
        <w:t>permit</w:t>
      </w:r>
      <w:r w:rsidR="3EAED5F0">
        <w:rPr/>
        <w:t xml:space="preserve"> stronger inference about the probability of a species to occur </w:t>
      </w:r>
      <w:r w:rsidR="494ED2D8">
        <w:rPr/>
        <w:t xml:space="preserve">at </w:t>
      </w:r>
      <w:r w:rsidR="3EAED5F0">
        <w:rPr/>
        <w:t>a certain location. For tracking data, this can be the case if only certain behaviours are modelled (where the occurrence of ‘foraging’ can be contrasted wi</w:t>
      </w:r>
      <w:r w:rsidR="6AB9938F">
        <w:rPr/>
        <w:t xml:space="preserve">th </w:t>
      </w:r>
      <w:r w:rsidR="1B82D3EC">
        <w:rPr/>
        <w:t xml:space="preserve">all other behaviours), but more </w:t>
      </w:r>
      <w:r w:rsidR="1B82D3EC">
        <w:rPr/>
        <w:t>frequently</w:t>
      </w:r>
      <w:r w:rsidR="1B82D3EC">
        <w:rPr/>
        <w:t xml:space="preserve"> the observations will be contrasted with a set of random points where no information exists whether the species did or did not occur there. </w:t>
      </w:r>
      <w:r w:rsidR="5FA32822">
        <w:rPr/>
        <w:t>These random points can be created based on virtual tracks that mimic the movements of seabirds (</w:t>
      </w:r>
      <w:hyperlink r:id="R43cceb7c54484a56">
        <w:r w:rsidRPr="2B15E864" w:rsidR="5FA32822">
          <w:rPr>
            <w:rStyle w:val="Hyperlink"/>
          </w:rPr>
          <w:t>Zydelis</w:t>
        </w:r>
      </w:hyperlink>
      <w:r w:rsidR="51F84F96">
        <w:rPr/>
        <w:t>).</w:t>
      </w:r>
      <w:r w:rsidR="5FA32822">
        <w:rPr/>
        <w:t xml:space="preserve"> </w:t>
      </w:r>
      <w:r w:rsidR="7B750659">
        <w:rPr/>
        <w:t>P</w:t>
      </w:r>
      <w:r w:rsidR="03BAF495">
        <w:rPr/>
        <w:t xml:space="preserve">resence-only data </w:t>
      </w:r>
      <w:r w:rsidR="2C9E37E5">
        <w:rPr/>
        <w:t>can be combined with other data sources to inform the underlying distribution and the observation process</w:t>
      </w:r>
      <w:r w:rsidR="03BAF495">
        <w:rPr/>
        <w:t xml:space="preserve"> </w:t>
      </w:r>
      <w:r w:rsidR="3CE58AA0">
        <w:rPr/>
        <w:t>(</w:t>
      </w:r>
      <w:hyperlink r:id="R7c48142051d44d8c">
        <w:r w:rsidRPr="2B15E864" w:rsidR="3CE58AA0">
          <w:rPr>
            <w:rStyle w:val="Hyperlink"/>
          </w:rPr>
          <w:t>Matthiopolous et al 2022</w:t>
        </w:r>
      </w:hyperlink>
      <w:r w:rsidR="3CE58AA0">
        <w:rPr/>
        <w:t>)</w:t>
      </w:r>
      <w:r w:rsidR="03BAF495">
        <w:rPr/>
        <w:t>, but they need to be interpreted with caution</w:t>
      </w:r>
      <w:r w:rsidR="7DD89052">
        <w:rPr/>
        <w:t xml:space="preserve"> given that there are natural limits of inference</w:t>
      </w:r>
      <w:r w:rsidR="18C7FA27">
        <w:rPr/>
        <w:t xml:space="preserve"> (</w:t>
      </w:r>
      <w:hyperlink r:id="R8f345d59109f48c1">
        <w:r w:rsidRPr="2B15E864" w:rsidR="18C7FA27">
          <w:rPr>
            <w:rStyle w:val="Hyperlink"/>
          </w:rPr>
          <w:t>Hastie 2013</w:t>
        </w:r>
      </w:hyperlink>
      <w:r w:rsidR="18C7FA27">
        <w:rPr/>
        <w:t>)</w:t>
      </w:r>
      <w:r w:rsidR="7DD89052">
        <w:rPr/>
        <w:t>.</w:t>
      </w:r>
      <w:r w:rsidR="1AD86A17">
        <w:rPr/>
        <w:t xml:space="preserve"> </w:t>
      </w:r>
    </w:p>
    <w:p w:rsidR="050EC3AD" w:rsidP="546090FC" w:rsidRDefault="050EC3AD" w14:paraId="5DE4756C" w14:textId="47D4506C">
      <w:pPr>
        <w:pStyle w:val="Normal"/>
      </w:pPr>
      <w:r w:rsidR="18486C2D">
        <w:rPr/>
        <w:t xml:space="preserve">The spatial and environmental extent and variability at random locations </w:t>
      </w:r>
      <w:r w:rsidR="385450AD">
        <w:rPr/>
        <w:t xml:space="preserve">against which observations are contrasted </w:t>
      </w:r>
      <w:r w:rsidR="18486C2D">
        <w:rPr/>
        <w:t xml:space="preserve">will have </w:t>
      </w:r>
      <w:r w:rsidR="18486C2D">
        <w:rPr/>
        <w:t>a great influence</w:t>
      </w:r>
      <w:r w:rsidR="18486C2D">
        <w:rPr/>
        <w:t xml:space="preserve"> on the model and the inferred relationships between the presence of a species or behaviour and the environment.</w:t>
      </w:r>
      <w:r w:rsidR="03E12B7D">
        <w:rPr/>
        <w:t xml:space="preserve"> The scale at which inference is </w:t>
      </w:r>
      <w:r w:rsidR="03E12B7D">
        <w:rPr/>
        <w:t>sought</w:t>
      </w:r>
      <w:r w:rsidR="03E12B7D">
        <w:rPr/>
        <w:t xml:space="preserve"> (</w:t>
      </w:r>
      <w:r w:rsidR="03E12B7D">
        <w:rPr/>
        <w:t>e.g.</w:t>
      </w:r>
      <w:r w:rsidR="03E12B7D">
        <w:rPr/>
        <w:t xml:space="preserve"> do we want to know where species X occurs in the world, or which bay they prefer for f</w:t>
      </w:r>
      <w:r w:rsidR="525D65BF">
        <w:rPr/>
        <w:t>oraging from colony Y) is critical in guiding the environmental data and the selection of background or non-detection points</w:t>
      </w:r>
      <w:r w:rsidR="403206D7">
        <w:rPr/>
        <w:t xml:space="preserve"> to ensure that the model can yield information at the desired scale of inference.</w:t>
      </w:r>
    </w:p>
    <w:p w:rsidR="5AB152DA" w:rsidP="546090FC" w:rsidRDefault="5AB152DA" w14:paraId="1752E5E7" w14:textId="4BE090E3">
      <w:pPr>
        <w:pStyle w:val="Normal"/>
      </w:pPr>
      <w:commentRangeStart w:id="1060432892"/>
      <w:r w:rsidR="5AB152DA">
        <w:rPr/>
        <w:t xml:space="preserve">Popular and widely used approaches to predict </w:t>
      </w:r>
      <w:r w:rsidR="57082271">
        <w:rPr/>
        <w:t xml:space="preserve">seabird distributions or behaviours at sea are Generalised Linear Models (GLM; </w:t>
      </w:r>
      <w:hyperlink r:id="R9806c124096347e1">
        <w:r w:rsidRPr="2B15E864" w:rsidR="0F37D884">
          <w:rPr>
            <w:rStyle w:val="Hyperlink"/>
          </w:rPr>
          <w:t>Huettmann</w:t>
        </w:r>
        <w:r w:rsidRPr="2B15E864" w:rsidR="0F37D884">
          <w:rPr>
            <w:rStyle w:val="Hyperlink"/>
          </w:rPr>
          <w:t xml:space="preserve"> 2001</w:t>
        </w:r>
      </w:hyperlink>
      <w:r w:rsidR="57082271">
        <w:rPr/>
        <w:t>), Generalised Additive Models (GAM</w:t>
      </w:r>
      <w:r w:rsidR="21F60249">
        <w:rPr/>
        <w:t xml:space="preserve">; </w:t>
      </w:r>
      <w:hyperlink r:id="Ra45a3567478e4779">
        <w:r w:rsidRPr="2B15E864" w:rsidR="307E62EB">
          <w:rPr>
            <w:rStyle w:val="Hyperlink"/>
          </w:rPr>
          <w:t>Zydelis 2011</w:t>
        </w:r>
      </w:hyperlink>
      <w:r w:rsidR="307E62EB">
        <w:rPr/>
        <w:t xml:space="preserve">; </w:t>
      </w:r>
      <w:hyperlink r:id="R252f896b6ce8407c">
        <w:r w:rsidRPr="2B15E864" w:rsidR="0BB24691">
          <w:rPr>
            <w:rStyle w:val="Hyperlink"/>
          </w:rPr>
          <w:t>Warwick-Evans 2022</w:t>
        </w:r>
        <w:r w:rsidRPr="2B15E864" w:rsidR="060C55B0">
          <w:rPr>
            <w:rStyle w:val="Hyperlink"/>
          </w:rPr>
          <w:t>,</w:t>
        </w:r>
      </w:hyperlink>
      <w:r w:rsidR="060C55B0">
        <w:rPr/>
        <w:t xml:space="preserve"> </w:t>
      </w:r>
      <w:hyperlink r:id="R0ce2263aa9034954">
        <w:r w:rsidRPr="2B15E864" w:rsidR="060C55B0">
          <w:rPr>
            <w:rStyle w:val="Hyperlink"/>
          </w:rPr>
          <w:t>Critchley</w:t>
        </w:r>
      </w:hyperlink>
      <w:r w:rsidR="21F60249">
        <w:rPr/>
        <w:t xml:space="preserve">), mixed-effects implementations of GLM and GAM that allow for the serial dependence of observations through the incorporation of random effects (GLMM or GAMM; </w:t>
      </w:r>
      <w:hyperlink r:id="Rde28cb597455412b">
        <w:r w:rsidRPr="2B15E864" w:rsidR="39C59DDD">
          <w:rPr>
            <w:rStyle w:val="Hyperlink"/>
          </w:rPr>
          <w:t>Waggitt</w:t>
        </w:r>
        <w:r w:rsidRPr="2B15E864" w:rsidR="6E1B1EB5">
          <w:rPr>
            <w:rStyle w:val="Hyperlink"/>
          </w:rPr>
          <w:t>,</w:t>
        </w:r>
      </w:hyperlink>
      <w:r w:rsidR="6E1B1EB5">
        <w:rPr/>
        <w:t xml:space="preserve"> </w:t>
      </w:r>
      <w:hyperlink r:id="R6ee3799b2deb4b8e">
        <w:r w:rsidRPr="2B15E864" w:rsidR="6E1B1EB5">
          <w:rPr>
            <w:rStyle w:val="Hyperlink"/>
          </w:rPr>
          <w:t>Weber</w:t>
        </w:r>
      </w:hyperlink>
      <w:r w:rsidR="6E1B1EB5">
        <w:rPr/>
        <w:t>,</w:t>
      </w:r>
      <w:r w:rsidR="7C102F19">
        <w:rPr/>
        <w:t xml:space="preserve"> </w:t>
      </w:r>
      <w:hyperlink r:id="Rc6c35646b3b4477f">
        <w:r w:rsidRPr="2B15E864" w:rsidR="7C102F19">
          <w:rPr>
            <w:rStyle w:val="Hyperlink"/>
          </w:rPr>
          <w:t>Gilman</w:t>
        </w:r>
        <w:r w:rsidRPr="2B15E864" w:rsidR="70B1995D">
          <w:rPr>
            <w:rStyle w:val="Hyperlink"/>
          </w:rPr>
          <w:t>,</w:t>
        </w:r>
      </w:hyperlink>
      <w:r w:rsidR="70B1995D">
        <w:rPr/>
        <w:t xml:space="preserve"> </w:t>
      </w:r>
      <w:hyperlink r:id="R8260234bdd134f32">
        <w:r w:rsidRPr="2B15E864" w:rsidR="70B1995D">
          <w:rPr>
            <w:rStyle w:val="Hyperlink"/>
          </w:rPr>
          <w:t>Chimienti</w:t>
        </w:r>
      </w:hyperlink>
      <w:r w:rsidR="21F60249">
        <w:rPr/>
        <w:t xml:space="preserve">), </w:t>
      </w:r>
      <w:r w:rsidR="74FF7A3B">
        <w:rPr/>
        <w:t>Maximum Entropy</w:t>
      </w:r>
      <w:r w:rsidR="25A66310">
        <w:rPr/>
        <w:t xml:space="preserve"> (</w:t>
      </w:r>
      <w:hyperlink r:id="Rc93dda3bd62e437c">
        <w:r w:rsidRPr="2B15E864" w:rsidR="25A66310">
          <w:rPr>
            <w:rStyle w:val="Hyperlink"/>
          </w:rPr>
          <w:t>Kruger</w:t>
        </w:r>
        <w:r w:rsidRPr="2B15E864" w:rsidR="1D73F526">
          <w:rPr>
            <w:rStyle w:val="Hyperlink"/>
          </w:rPr>
          <w:t>,</w:t>
        </w:r>
      </w:hyperlink>
      <w:r w:rsidR="1D73F526">
        <w:rPr/>
        <w:t xml:space="preserve"> </w:t>
      </w:r>
      <w:hyperlink r:id="R019932f92d27453d">
        <w:r w:rsidRPr="2B15E864" w:rsidR="1D73F526">
          <w:rPr>
            <w:rStyle w:val="Hyperlink"/>
          </w:rPr>
          <w:t>Lemos et al. 2023</w:t>
        </w:r>
        <w:r w:rsidRPr="2B15E864" w:rsidR="79FC916C">
          <w:rPr>
            <w:rStyle w:val="Hyperlink"/>
          </w:rPr>
          <w:t>,</w:t>
        </w:r>
      </w:hyperlink>
      <w:r w:rsidR="79FC916C">
        <w:rPr/>
        <w:t xml:space="preserve"> </w:t>
      </w:r>
      <w:hyperlink r:id="Re384a4de47474148">
        <w:r w:rsidRPr="2B15E864" w:rsidR="79FC916C">
          <w:rPr>
            <w:rStyle w:val="Hyperlink"/>
          </w:rPr>
          <w:t>Hodges</w:t>
        </w:r>
      </w:hyperlink>
      <w:r w:rsidR="25A66310">
        <w:rPr/>
        <w:t>)</w:t>
      </w:r>
      <w:r w:rsidR="74FF7A3B">
        <w:rPr/>
        <w:t>, Boosted Regression Trees</w:t>
      </w:r>
      <w:r w:rsidR="3FED5A13">
        <w:rPr/>
        <w:t xml:space="preserve"> (</w:t>
      </w:r>
      <w:hyperlink r:id="R758e940ee26441f8">
        <w:r w:rsidRPr="2B15E864" w:rsidR="24D79901">
          <w:rPr>
            <w:rStyle w:val="Hyperlink"/>
          </w:rPr>
          <w:t>Evans</w:t>
        </w:r>
      </w:hyperlink>
      <w:r w:rsidR="24D79901">
        <w:rPr/>
        <w:t xml:space="preserve">, </w:t>
      </w:r>
      <w:hyperlink r:id="Rd738a2bcf9bb4960">
        <w:r w:rsidRPr="2B15E864" w:rsidR="24D79901">
          <w:rPr>
            <w:rStyle w:val="Hyperlink"/>
          </w:rPr>
          <w:t>Humphries</w:t>
        </w:r>
      </w:hyperlink>
      <w:r w:rsidR="24D79901">
        <w:rPr/>
        <w:t xml:space="preserve">, </w:t>
      </w:r>
      <w:hyperlink r:id="R7ffaaf6e83d0490e">
        <w:r w:rsidRPr="2B15E864" w:rsidR="3FED5A13">
          <w:rPr>
            <w:rStyle w:val="Hyperlink"/>
          </w:rPr>
          <w:t>Torres</w:t>
        </w:r>
      </w:hyperlink>
      <w:r w:rsidR="3FED5A13">
        <w:rPr/>
        <w:t>)</w:t>
      </w:r>
      <w:r w:rsidR="74FF7A3B">
        <w:rPr/>
        <w:t>, Random Forests</w:t>
      </w:r>
      <w:r w:rsidR="69A97A61">
        <w:rPr/>
        <w:t xml:space="preserve"> (</w:t>
      </w:r>
      <w:hyperlink r:id="R6e6d53a6e8e6489e">
        <w:r w:rsidRPr="2B15E864" w:rsidR="2E2043C1">
          <w:rPr>
            <w:rStyle w:val="Hyperlink"/>
          </w:rPr>
          <w:t>Huettmann et al. 2011</w:t>
        </w:r>
      </w:hyperlink>
      <w:r w:rsidR="2E2043C1">
        <w:rPr/>
        <w:t xml:space="preserve">, </w:t>
      </w:r>
      <w:hyperlink r:id="R48affea28f56439a">
        <w:r w:rsidRPr="2B15E864" w:rsidR="69A97A61">
          <w:rPr>
            <w:rStyle w:val="Hyperlink"/>
          </w:rPr>
          <w:t>Diop</w:t>
        </w:r>
        <w:r w:rsidRPr="2B15E864" w:rsidR="67DF9340">
          <w:rPr>
            <w:rStyle w:val="Hyperlink"/>
          </w:rPr>
          <w:t>,</w:t>
        </w:r>
      </w:hyperlink>
      <w:r w:rsidR="67DF9340">
        <w:rPr/>
        <w:t xml:space="preserve"> </w:t>
      </w:r>
      <w:hyperlink r:id="Rb6fe7982fbea44d7">
        <w:r w:rsidRPr="2B15E864" w:rsidR="67DF9340">
          <w:rPr>
            <w:rStyle w:val="Hyperlink"/>
          </w:rPr>
          <w:t>Mikami</w:t>
        </w:r>
        <w:r w:rsidRPr="2B15E864" w:rsidR="473205D9">
          <w:rPr>
            <w:rStyle w:val="Hyperlink"/>
          </w:rPr>
          <w:t>,</w:t>
        </w:r>
      </w:hyperlink>
      <w:r w:rsidR="473205D9">
        <w:rPr/>
        <w:t xml:space="preserve"> </w:t>
      </w:r>
      <w:hyperlink r:id="R0b12308a9b2b4d11">
        <w:r w:rsidRPr="2B15E864" w:rsidR="473205D9">
          <w:rPr>
            <w:rStyle w:val="Hyperlink"/>
          </w:rPr>
          <w:t>Boyd</w:t>
        </w:r>
      </w:hyperlink>
      <w:r w:rsidR="69A97A61">
        <w:rPr/>
        <w:t>)</w:t>
      </w:r>
      <w:r w:rsidR="74FF7A3B">
        <w:rPr/>
        <w:t>, point process models (</w:t>
      </w:r>
      <w:hyperlink r:id="Rd0f242bf49924eae">
        <w:r w:rsidRPr="2B15E864" w:rsidR="74FF7A3B">
          <w:rPr>
            <w:rStyle w:val="Hyperlink"/>
          </w:rPr>
          <w:t>Wakefield</w:t>
        </w:r>
      </w:hyperlink>
      <w:r w:rsidR="74FF7A3B">
        <w:rPr/>
        <w:t xml:space="preserve">, </w:t>
      </w:r>
      <w:hyperlink r:id="R9cbec89754304644">
        <w:r w:rsidRPr="2B15E864" w:rsidR="074A83BC">
          <w:rPr>
            <w:rStyle w:val="Hyperlink"/>
          </w:rPr>
          <w:t>Renner</w:t>
        </w:r>
      </w:hyperlink>
      <w:r w:rsidR="74FF7A3B">
        <w:rPr/>
        <w:t>)</w:t>
      </w:r>
      <w:r w:rsidR="01E52AC8">
        <w:rPr/>
        <w:t>, and ensembles of multiple models with average predictions based on the performance of each model (</w:t>
      </w:r>
      <w:hyperlink r:id="R12bb557478eb45b3">
        <w:r w:rsidRPr="2B15E864" w:rsidR="4C485AA2">
          <w:rPr>
            <w:rStyle w:val="Hyperlink"/>
          </w:rPr>
          <w:t>Fox</w:t>
        </w:r>
      </w:hyperlink>
      <w:r w:rsidR="4C485AA2">
        <w:rPr/>
        <w:t>,</w:t>
      </w:r>
      <w:r w:rsidR="6DC1F782">
        <w:rPr/>
        <w:t xml:space="preserve"> </w:t>
      </w:r>
      <w:hyperlink r:id="Rdec728a2eb484b17">
        <w:r w:rsidRPr="2B15E864" w:rsidR="6DC1F782">
          <w:rPr>
            <w:rStyle w:val="Hyperlink"/>
          </w:rPr>
          <w:t>Scales</w:t>
        </w:r>
      </w:hyperlink>
      <w:r w:rsidR="6DC1F782">
        <w:rPr/>
        <w:t xml:space="preserve">, </w:t>
      </w:r>
      <w:r w:rsidR="4C485AA2">
        <w:rPr/>
        <w:t xml:space="preserve"> </w:t>
      </w:r>
      <w:hyperlink r:id="R47543a56ac86462e">
        <w:r w:rsidRPr="2B15E864" w:rsidR="76A5BB95">
          <w:rPr>
            <w:rStyle w:val="Hyperlink"/>
          </w:rPr>
          <w:t>Hakkinnen</w:t>
        </w:r>
        <w:r w:rsidRPr="2B15E864" w:rsidR="76A5BB95">
          <w:rPr>
            <w:rStyle w:val="Hyperlink"/>
          </w:rPr>
          <w:t>,</w:t>
        </w:r>
      </w:hyperlink>
      <w:r w:rsidR="76A5BB95">
        <w:rPr/>
        <w:t xml:space="preserve"> </w:t>
      </w:r>
      <w:hyperlink r:id="Rcc9b9e47a0ea41ac">
        <w:r w:rsidRPr="2B15E864" w:rsidR="33A58CF2">
          <w:rPr>
            <w:rStyle w:val="Hyperlink"/>
          </w:rPr>
          <w:t>Renner</w:t>
        </w:r>
      </w:hyperlink>
      <w:r w:rsidR="33A58CF2">
        <w:rPr/>
        <w:t xml:space="preserve">, </w:t>
      </w:r>
      <w:hyperlink r:id="Rdac4358c3d5c4aa3">
        <w:r w:rsidRPr="2B15E864" w:rsidR="70289489">
          <w:rPr>
            <w:rStyle w:val="Hyperlink"/>
          </w:rPr>
          <w:t>Lieske</w:t>
        </w:r>
      </w:hyperlink>
      <w:r w:rsidR="70289489">
        <w:rPr/>
        <w:t xml:space="preserve">, </w:t>
      </w:r>
      <w:hyperlink r:id="R5d728d092041413f">
        <w:r w:rsidRPr="2B15E864" w:rsidR="70289489">
          <w:rPr>
            <w:rStyle w:val="Hyperlink"/>
          </w:rPr>
          <w:t>Lavers</w:t>
        </w:r>
      </w:hyperlink>
      <w:r w:rsidR="70289489">
        <w:rPr/>
        <w:t xml:space="preserve">, </w:t>
      </w:r>
      <w:hyperlink r:id="R646f6851f7924144">
        <w:r w:rsidRPr="2B15E864" w:rsidR="01E52AC8">
          <w:rPr>
            <w:rStyle w:val="Hyperlink"/>
          </w:rPr>
          <w:t>Oppel</w:t>
        </w:r>
      </w:hyperlink>
      <w:r w:rsidR="7976D224">
        <w:rPr/>
        <w:t xml:space="preserve">, </w:t>
      </w:r>
      <w:hyperlink r:id="R615051d3ca08464f">
        <w:r w:rsidRPr="2B15E864" w:rsidR="7976D224">
          <w:rPr>
            <w:rStyle w:val="Hyperlink"/>
          </w:rPr>
          <w:t>Pereira et al. 2018</w:t>
        </w:r>
      </w:hyperlink>
      <w:r w:rsidR="01E52AC8">
        <w:rPr/>
        <w:t>)</w:t>
      </w:r>
      <w:r w:rsidR="58DFB07A">
        <w:rPr/>
        <w:t>.</w:t>
      </w:r>
      <w:r w:rsidR="1B78D1B3">
        <w:rPr/>
        <w:t xml:space="preserve"> The choice of the algorithm and how the contrast is selected will have a greater effect on the resulting model predictions than the spatial and temporal resolution of the data used to train the model (</w:t>
      </w:r>
      <w:hyperlink r:id="R3e17dac55f81479c">
        <w:r w:rsidRPr="2B15E864" w:rsidR="1B78D1B3">
          <w:rPr>
            <w:rStyle w:val="Hyperlink"/>
          </w:rPr>
          <w:t>Quillfeldt 2017</w:t>
        </w:r>
      </w:hyperlink>
      <w:r w:rsidR="1B78D1B3">
        <w:rPr/>
        <w:t>)</w:t>
      </w:r>
      <w:r w:rsidR="27C62487">
        <w:rPr/>
        <w:t>.</w:t>
      </w:r>
      <w:commentRangeEnd w:id="1060432892"/>
      <w:r>
        <w:rPr>
          <w:rStyle w:val="CommentReference"/>
        </w:rPr>
        <w:commentReference w:id="1060432892"/>
      </w:r>
    </w:p>
    <w:p w:rsidR="58DFB07A" w:rsidP="487AE20B" w:rsidRDefault="58DFB07A" w14:paraId="4801E662" w14:textId="4C83A9BA">
      <w:pPr>
        <w:pStyle w:val="Normal"/>
        <w:spacing w:before="0" w:beforeAutospacing="off" w:after="160" w:afterAutospacing="off" w:line="259" w:lineRule="auto"/>
        <w:ind w:left="0" w:right="0"/>
        <w:jc w:val="left"/>
      </w:pPr>
      <w:r w:rsidR="487AE20B">
        <w:rPr/>
        <w:t>I</w:t>
      </w:r>
      <w:r w:rsidR="2FFD7334">
        <w:rPr/>
        <w:t xml:space="preserve">f </w:t>
      </w:r>
      <w:r w:rsidR="487AE20B">
        <w:rPr/>
        <w:t xml:space="preserve">tracking data </w:t>
      </w:r>
      <w:r w:rsidR="615CBBFA">
        <w:rPr/>
        <w:t xml:space="preserve">are </w:t>
      </w:r>
      <w:r w:rsidR="487AE20B">
        <w:rPr/>
        <w:t>considered as a presence-only</w:t>
      </w:r>
      <w:r w:rsidR="0ED36334">
        <w:rPr/>
        <w:t xml:space="preserve"> </w:t>
      </w:r>
      <w:r w:rsidR="487AE20B">
        <w:rPr/>
        <w:t>dataset</w:t>
      </w:r>
      <w:r w:rsidR="1AA1E588">
        <w:rPr/>
        <w:t xml:space="preserve"> for the purpose of a distribution model</w:t>
      </w:r>
      <w:r w:rsidR="487AE20B">
        <w:rPr/>
        <w:t>,</w:t>
      </w:r>
      <w:r w:rsidR="2A1B0EF2">
        <w:rPr/>
        <w:t xml:space="preserve"> it is important to consider a species’ ecology and the spatial and temporal resolution of the tracking data to avoid </w:t>
      </w:r>
      <w:r w:rsidR="2A1B0EF2">
        <w:rPr/>
        <w:t xml:space="preserve">the inclusion of sections of the track where the individual is not actively ‘using’ the associated </w:t>
      </w:r>
      <w:r w:rsidR="2A1B0EF2">
        <w:rPr/>
        <w:t>environment, but</w:t>
      </w:r>
      <w:r w:rsidR="2A1B0EF2">
        <w:rPr/>
        <w:t xml:space="preserve"> is </w:t>
      </w:r>
      <w:r w:rsidR="2A1B0EF2">
        <w:rPr/>
        <w:t>just</w:t>
      </w:r>
      <w:r w:rsidR="2A1B0EF2">
        <w:rPr/>
        <w:t xml:space="preserve"> passing throu</w:t>
      </w:r>
      <w:r w:rsidR="20FE42F1">
        <w:rPr/>
        <w:t xml:space="preserve">gh. A range of </w:t>
      </w:r>
      <w:r w:rsidR="487AE20B">
        <w:rPr/>
        <w:t>bespoke analy</w:t>
      </w:r>
      <w:r w:rsidR="15D2A828">
        <w:rPr/>
        <w:t xml:space="preserve">tical techniques are available to </w:t>
      </w:r>
      <w:r w:rsidR="15D2A828">
        <w:rPr/>
        <w:t>identify</w:t>
      </w:r>
      <w:r w:rsidR="15D2A828">
        <w:rPr/>
        <w:t xml:space="preserve"> different behaviours from tracking data</w:t>
      </w:r>
      <w:r w:rsidR="487AE20B">
        <w:rPr/>
        <w:t xml:space="preserve"> (</w:t>
      </w:r>
      <w:r w:rsidR="487AE20B">
        <w:rPr/>
        <w:t>e.g.</w:t>
      </w:r>
      <w:r w:rsidR="487AE20B">
        <w:rPr/>
        <w:t xml:space="preserve"> state-space models, hidden </w:t>
      </w:r>
      <w:r w:rsidR="487AE20B">
        <w:rPr/>
        <w:t>markov</w:t>
      </w:r>
      <w:r w:rsidR="487AE20B">
        <w:rPr/>
        <w:t xml:space="preserve"> models, expectation-maximisation binary clustering etc.)</w:t>
      </w:r>
      <w:r w:rsidR="208E14C3">
        <w:rPr/>
        <w:t xml:space="preserve">, and each of these methods comes with its associated assumptions and limitations which we will not elaborate here. </w:t>
      </w:r>
      <w:r w:rsidR="79617FF1">
        <w:rPr/>
        <w:t>U</w:t>
      </w:r>
      <w:r w:rsidR="208E14C3">
        <w:rPr/>
        <w:t>seful overview</w:t>
      </w:r>
      <w:r w:rsidR="0A9D3FDF">
        <w:rPr/>
        <w:t>s</w:t>
      </w:r>
      <w:r w:rsidR="208E14C3">
        <w:rPr/>
        <w:t xml:space="preserve"> of what methods can be used to </w:t>
      </w:r>
      <w:r w:rsidR="208E14C3">
        <w:rPr/>
        <w:t>identify</w:t>
      </w:r>
      <w:r w:rsidR="208E14C3">
        <w:rPr/>
        <w:t xml:space="preserve"> behaviour </w:t>
      </w:r>
      <w:r w:rsidR="54562974">
        <w:rPr/>
        <w:t>are</w:t>
      </w:r>
      <w:r w:rsidR="208E14C3">
        <w:rPr/>
        <w:t xml:space="preserve"> here (</w:t>
      </w:r>
      <w:hyperlink r:id="Rab3597e0243d4998">
        <w:r w:rsidRPr="2B15E864" w:rsidR="18DDC0F4">
          <w:rPr>
            <w:rStyle w:val="Hyperlink"/>
          </w:rPr>
          <w:t>Bennison</w:t>
        </w:r>
      </w:hyperlink>
      <w:r w:rsidR="18DDC0F4">
        <w:rPr/>
        <w:t xml:space="preserve">, </w:t>
      </w:r>
      <w:hyperlink r:id="R8e3604b41e4a44d3">
        <w:r w:rsidRPr="2B15E864" w:rsidR="208E14C3">
          <w:rPr>
            <w:rStyle w:val="Hyperlink"/>
          </w:rPr>
          <w:t>M</w:t>
        </w:r>
        <w:r w:rsidRPr="2B15E864" w:rsidR="46274585">
          <w:rPr>
            <w:rStyle w:val="Hyperlink"/>
          </w:rPr>
          <w:t>cClintock</w:t>
        </w:r>
      </w:hyperlink>
      <w:r w:rsidR="208E14C3">
        <w:rPr/>
        <w:t xml:space="preserve">, </w:t>
      </w:r>
      <w:hyperlink r:id="R26f4053cba204c2e">
        <w:r w:rsidRPr="2B15E864" w:rsidR="208E14C3">
          <w:rPr>
            <w:rStyle w:val="Hyperlink"/>
          </w:rPr>
          <w:t>Patterson</w:t>
        </w:r>
        <w:r w:rsidRPr="2B15E864" w:rsidR="6B6306C4">
          <w:rPr>
            <w:rStyle w:val="Hyperlink"/>
          </w:rPr>
          <w:t>,</w:t>
        </w:r>
      </w:hyperlink>
      <w:r w:rsidR="6B6306C4">
        <w:rPr/>
        <w:t xml:space="preserve"> </w:t>
      </w:r>
      <w:hyperlink r:id="R84345a20ea16405f">
        <w:r w:rsidRPr="2B15E864" w:rsidR="6B6306C4">
          <w:rPr>
            <w:rStyle w:val="Hyperlink"/>
          </w:rPr>
          <w:t>Browning</w:t>
        </w:r>
      </w:hyperlink>
      <w:r w:rsidR="6B6306C4">
        <w:rPr/>
        <w:t xml:space="preserve">, </w:t>
      </w:r>
      <w:r w:rsidR="487AE20B">
        <w:rPr/>
        <w:t xml:space="preserve"> </w:t>
      </w:r>
      <w:hyperlink r:id="R9872389df40b418f">
        <w:r w:rsidRPr="2B15E864" w:rsidR="6994849A">
          <w:rPr>
            <w:rStyle w:val="Hyperlink"/>
          </w:rPr>
          <w:t>Garriga</w:t>
        </w:r>
      </w:hyperlink>
      <w:r w:rsidR="6994849A">
        <w:rPr/>
        <w:t>)</w:t>
      </w:r>
      <w:r w:rsidR="487AE20B">
        <w:rPr/>
        <w:t>.</w:t>
      </w:r>
    </w:p>
    <w:p w:rsidR="58DFB07A" w:rsidP="487AE20B" w:rsidRDefault="58DFB07A" w14:paraId="43698DCB" w14:textId="03FD8AD0">
      <w:pPr>
        <w:pStyle w:val="Normal"/>
        <w:spacing w:before="0" w:beforeAutospacing="off" w:after="160" w:afterAutospacing="off" w:line="259" w:lineRule="auto"/>
        <w:ind w:left="0" w:right="0"/>
        <w:jc w:val="left"/>
      </w:pPr>
      <w:r w:rsidR="58DFB07A">
        <w:rPr/>
        <w:t xml:space="preserve">Species distribution models are </w:t>
      </w:r>
      <w:r w:rsidR="58DFB07A">
        <w:rPr/>
        <w:t>generally evaluated</w:t>
      </w:r>
      <w:r w:rsidR="58DFB07A">
        <w:rPr/>
        <w:t xml:space="preserve"> with independent test data – observations that were not used to develop the </w:t>
      </w:r>
      <w:r w:rsidR="58DFB07A">
        <w:rPr/>
        <w:t>model, but</w:t>
      </w:r>
      <w:r w:rsidR="58DFB07A">
        <w:rPr/>
        <w:t xml:space="preserve"> are then used to evaluate how </w:t>
      </w:r>
      <w:r w:rsidR="58DFB07A">
        <w:rPr/>
        <w:t>accurate</w:t>
      </w:r>
      <w:r w:rsidR="58DFB07A">
        <w:rPr/>
        <w:t xml:space="preserve"> th</w:t>
      </w:r>
      <w:r w:rsidR="31CC3F32">
        <w:rPr/>
        <w:t>e</w:t>
      </w:r>
      <w:r w:rsidR="58DFB07A">
        <w:rPr/>
        <w:t xml:space="preserve"> predictions of the model are. </w:t>
      </w:r>
      <w:r w:rsidR="3832D596">
        <w:rPr/>
        <w:t xml:space="preserve">Depending on how far away in space and environmental conditions the test data are from the data that were used to build the model, the resulting predictions </w:t>
      </w:r>
      <w:r w:rsidR="4723CCBF">
        <w:rPr/>
        <w:t>generally become</w:t>
      </w:r>
      <w:r w:rsidR="4723CCBF">
        <w:rPr/>
        <w:t xml:space="preserve"> less </w:t>
      </w:r>
      <w:r w:rsidR="4723CCBF">
        <w:rPr/>
        <w:t>accurate</w:t>
      </w:r>
      <w:r w:rsidR="4723CCBF">
        <w:rPr/>
        <w:t xml:space="preserve"> the farther away the test data are from the training data. Seabird species distribution models have so far not transferred very well across different regions (</w:t>
      </w:r>
      <w:hyperlink r:id="R0f8302e070454885">
        <w:r w:rsidRPr="2B15E864" w:rsidR="4723CCBF">
          <w:rPr>
            <w:rStyle w:val="Hyperlink"/>
          </w:rPr>
          <w:t>Torres</w:t>
        </w:r>
      </w:hyperlink>
      <w:r w:rsidR="4723CCBF">
        <w:rPr/>
        <w:t xml:space="preserve">, </w:t>
      </w:r>
      <w:hyperlink r:id="Racaf4c946c8c49d3">
        <w:r w:rsidRPr="2B15E864" w:rsidR="78B4CE83">
          <w:rPr>
            <w:rStyle w:val="Hyperlink"/>
          </w:rPr>
          <w:t>Diop</w:t>
        </w:r>
      </w:hyperlink>
      <w:r w:rsidR="4723CCBF">
        <w:rPr/>
        <w:t xml:space="preserve">), </w:t>
      </w:r>
      <w:r w:rsidR="4723CCBF">
        <w:rPr/>
        <w:t>indicating</w:t>
      </w:r>
      <w:r w:rsidR="4723CCBF">
        <w:rPr/>
        <w:t xml:space="preserve"> t</w:t>
      </w:r>
      <w:r w:rsidR="62732806">
        <w:rPr/>
        <w:t xml:space="preserve">hat explaining the distribution of a species in one </w:t>
      </w:r>
      <w:r w:rsidR="34B1B732">
        <w:rPr/>
        <w:t>region</w:t>
      </w:r>
      <w:r w:rsidR="62732806">
        <w:rPr/>
        <w:t xml:space="preserve"> will not necessarily allow for </w:t>
      </w:r>
      <w:r w:rsidR="62732806">
        <w:rPr/>
        <w:t>an accurate</w:t>
      </w:r>
      <w:r w:rsidR="62732806">
        <w:rPr/>
        <w:t xml:space="preserve"> prediction where that species may occur in another </w:t>
      </w:r>
      <w:r w:rsidR="765C1A12">
        <w:rPr/>
        <w:t>region</w:t>
      </w:r>
      <w:r w:rsidR="62732806">
        <w:rPr/>
        <w:t xml:space="preserve"> even if similar environmental data are available.</w:t>
      </w:r>
      <w:r w:rsidR="50C543A0">
        <w:rPr/>
        <w:t xml:space="preserve"> We therefore do not recommend </w:t>
      </w:r>
      <w:r w:rsidR="50C543A0">
        <w:rPr/>
        <w:t>to use</w:t>
      </w:r>
      <w:r w:rsidR="50C543A0">
        <w:rPr/>
        <w:t xml:space="preserve"> predicted distributions that are based on models which were constructed without any input data from the target species population.</w:t>
      </w:r>
    </w:p>
    <w:p w:rsidR="7A8163EE" w:rsidP="546090FC" w:rsidRDefault="7A8163EE" w14:paraId="031BA513" w14:textId="602FFE5E">
      <w:pPr>
        <w:pStyle w:val="Normal"/>
      </w:pPr>
      <w:r w:rsidR="7A8163EE">
        <w:rPr/>
        <w:t>Predicted species distributions can be used in conjunction with other outputs of this toolkit</w:t>
      </w:r>
      <w:r w:rsidR="130FD4DD">
        <w:rPr/>
        <w:t>, or across multiple species or seasons to prioritise marine areas based on systematic spatial planning</w:t>
      </w:r>
      <w:r w:rsidR="27F899C0">
        <w:rPr/>
        <w:t xml:space="preserve"> approaches. Popular algorithms such as </w:t>
      </w:r>
      <w:hyperlink r:id="R6705bb3422b6425c">
        <w:r w:rsidRPr="2B15E864" w:rsidR="27F899C0">
          <w:rPr>
            <w:rStyle w:val="Hyperlink"/>
          </w:rPr>
          <w:t>Zonation</w:t>
        </w:r>
      </w:hyperlink>
      <w:r w:rsidR="27F899C0">
        <w:rPr/>
        <w:t xml:space="preserve"> and </w:t>
      </w:r>
      <w:hyperlink r:id="R9033e26b01a74581">
        <w:r w:rsidRPr="2B15E864" w:rsidR="27F899C0">
          <w:rPr>
            <w:rStyle w:val="Hyperlink"/>
          </w:rPr>
          <w:t>Marxan</w:t>
        </w:r>
      </w:hyperlink>
      <w:r w:rsidR="27F899C0">
        <w:rPr/>
        <w:t xml:space="preserve"> allow users to overlay predicted distribution maps for several species (or the same species in several seasons)</w:t>
      </w:r>
      <w:r w:rsidR="4F538B75">
        <w:rPr/>
        <w:t xml:space="preserve"> and then determine the areas at sea that are most valuable to protecting all species (or a species in all seasons) based on </w:t>
      </w:r>
      <w:r w:rsidR="7EDD5FE3">
        <w:rPr/>
        <w:t>algorithms that trade off the size of the area that needs to be protected with the minimum amount of habitat that needs to be protected for each species or season</w:t>
      </w:r>
      <w:r w:rsidR="09CE8718">
        <w:rPr/>
        <w:t xml:space="preserve"> </w:t>
      </w:r>
      <w:r w:rsidR="60C18655">
        <w:rPr/>
        <w:t>(</w:t>
      </w:r>
      <w:hyperlink r:id="Rf668ff39bd644653">
        <w:r w:rsidRPr="2B15E864" w:rsidR="60C18655">
          <w:rPr>
            <w:rStyle w:val="Hyperlink"/>
          </w:rPr>
          <w:t>Dias</w:t>
        </w:r>
      </w:hyperlink>
      <w:r w:rsidR="60C18655">
        <w:rPr/>
        <w:t xml:space="preserve">, </w:t>
      </w:r>
      <w:hyperlink r:id="Rd040ef5dc01b4663">
        <w:r w:rsidRPr="2B15E864" w:rsidR="60C18655">
          <w:rPr>
            <w:rStyle w:val="Hyperlink"/>
          </w:rPr>
          <w:t>Heerah</w:t>
        </w:r>
      </w:hyperlink>
      <w:r w:rsidR="60C18655">
        <w:rPr/>
        <w:t xml:space="preserve">, </w:t>
      </w:r>
      <w:hyperlink r:id="Rf0bb7e77decf4a16">
        <w:r w:rsidRPr="2B15E864" w:rsidR="60C18655">
          <w:rPr>
            <w:rStyle w:val="Hyperlink"/>
          </w:rPr>
          <w:t>Oppel</w:t>
        </w:r>
      </w:hyperlink>
      <w:r w:rsidR="60C18655">
        <w:rPr/>
        <w:t>)</w:t>
      </w:r>
      <w:r w:rsidR="7EDD5FE3">
        <w:rPr/>
        <w:t xml:space="preserve">. </w:t>
      </w:r>
      <w:r w:rsidR="33CAFE48">
        <w:rPr/>
        <w:t xml:space="preserve">Alternatively, hotspot identification can be achieved mathematically with metrics such as </w:t>
      </w:r>
      <w:r w:rsidR="33CAFE48">
        <w:rPr/>
        <w:t>Getis</w:t>
      </w:r>
      <w:r w:rsidR="33CAFE48">
        <w:rPr/>
        <w:t>-Ord and Maximum Curvature (</w:t>
      </w:r>
      <w:hyperlink r:id="Ra494038bf99f4853">
        <w:r w:rsidRPr="2B15E864" w:rsidR="33CAFE48">
          <w:rPr>
            <w:rStyle w:val="Hyperlink"/>
          </w:rPr>
          <w:t>Requena</w:t>
        </w:r>
      </w:hyperlink>
      <w:r w:rsidR="33CAFE48">
        <w:rPr/>
        <w:t xml:space="preserve">, </w:t>
      </w:r>
      <w:hyperlink r:id="R7bcca8aa53a0458d">
        <w:r w:rsidRPr="2B15E864" w:rsidR="33CAFE48">
          <w:rPr>
            <w:rStyle w:val="Hyperlink"/>
          </w:rPr>
          <w:t>Cleasby</w:t>
        </w:r>
      </w:hyperlink>
      <w:r w:rsidR="33CAFE48">
        <w:rPr/>
        <w:t xml:space="preserve">). </w:t>
      </w:r>
      <w:r w:rsidR="7EDD5FE3">
        <w:rPr/>
        <w:t>Such</w:t>
      </w:r>
      <w:r w:rsidR="7EDD5FE3">
        <w:rPr/>
        <w:t xml:space="preserve"> spatial prioritisation algorithms can then be </w:t>
      </w:r>
      <w:r w:rsidR="51E6D7D6">
        <w:rPr/>
        <w:t xml:space="preserve">combined with IBA criteria to examine whether the </w:t>
      </w:r>
      <w:r w:rsidR="2CB54858">
        <w:rPr/>
        <w:t>priority areas meet international criteria for IBA or KBA.</w:t>
      </w:r>
    </w:p>
    <w:p w:rsidR="546090FC" w:rsidP="546090FC" w:rsidRDefault="546090FC" w14:paraId="08D89E77" w14:textId="6E64EE19">
      <w:pPr>
        <w:pStyle w:val="Normal"/>
      </w:pPr>
    </w:p>
    <w:p w:rsidR="546090FC" w:rsidP="546090FC" w:rsidRDefault="546090FC" w14:paraId="23529720" w14:textId="55B76DC0">
      <w:pPr>
        <w:pStyle w:val="Normal"/>
      </w:pPr>
    </w:p>
    <w:p w:rsidR="546090FC" w:rsidP="546090FC" w:rsidRDefault="546090FC" w14:paraId="347C6DFD" w14:textId="1A21F9AF">
      <w:pPr>
        <w:pStyle w:val="Normal"/>
      </w:pPr>
    </w:p>
    <w:p w:rsidR="546090FC" w:rsidP="546090FC" w:rsidRDefault="546090FC" w14:paraId="6CF64718" w14:textId="7AC901BB">
      <w:pPr>
        <w:pStyle w:val="Normal"/>
      </w:pPr>
    </w:p>
    <w:p w:rsidR="546090FC" w:rsidP="2B15E864" w:rsidRDefault="546090FC" w14:paraId="2DF20175" w14:textId="66ADFFC9">
      <w:pPr>
        <w:pStyle w:val="Normal"/>
        <w:rPr>
          <w:u w:val="single"/>
        </w:rPr>
      </w:pPr>
      <w:r w:rsidRPr="2B15E864" w:rsidR="0DBF3EC1">
        <w:rPr>
          <w:u w:val="single"/>
        </w:rPr>
        <w:t>Random citations (I inserted hyperlinks instead above for many citations):</w:t>
      </w:r>
    </w:p>
    <w:p w:rsidR="00620156" w:rsidRDefault="00620156" w14:paraId="4B77E6CE" w14:textId="51DE53B6"/>
    <w:p w:rsidR="00620156" w:rsidRDefault="00333FA7" w14:paraId="593E5604" w14:textId="4738D1F0">
      <w:r>
        <w:fldChar w:fldCharType="begin"/>
      </w:r>
      <w:r>
        <w:instrText xml:space="preserve"> ADDIN EN.CITE &lt;EndNote&gt;&lt;Cite&gt;&lt;Author&gt;Cleasby&lt;/Author&gt;&lt;Year&gt;2020&lt;/Year&gt;&lt;RecNum&gt;6533&lt;/RecNum&gt;&lt;DisplayText&gt;(Cleasby&lt;style face="italic"&gt; et al.&lt;/style&gt; 2020)&lt;/DisplayText&gt;&lt;record&gt;&lt;rec-number&gt;6533&lt;/rec-number&gt;&lt;foreign-keys&gt;&lt;key app="EN" db-id="9e2e20vzhtxpt2evdzjvtep5xt2da9s2t92f" timestamp="1600871079"&gt;6533&lt;/key&gt;&lt;/foreign-keys&gt;&lt;ref-type name="Journal Article"&gt;17&lt;/ref-type&gt;&lt;contributors&gt;&lt;authors&gt;&lt;author&gt;Cleasby, Ian R&lt;/author&gt;&lt;author&gt;Owen, Ellie&lt;/author&gt;&lt;author&gt;Wilson, Linda&lt;/author&gt;&lt;author&gt;Wakefield, Ewan D&lt;/author&gt;&lt;author&gt;O&amp;apos;Connell, Peadar&lt;/author&gt;&lt;author&gt;Bolton, Mark&lt;/author&gt;&lt;/authors&gt;&lt;/contributors&gt;&lt;titles&gt;&lt;title&gt;Identifying important at-sea areas for seabirds using species distribution models and hotspot mapping&lt;/title&gt;&lt;secondary-title&gt;Biological Conservation&lt;/secondary-title&gt;&lt;/titles&gt;&lt;periodical&gt;&lt;full-title&gt;Biological Conservation&lt;/full-title&gt;&lt;abbr-1&gt;Biol. Conserv.&lt;/abbr-1&gt;&lt;abbr-2&gt;Biol. Cons.&lt;/abbr-2&gt;&lt;/periodical&gt;&lt;pages&gt;108375&lt;/pages&gt;&lt;volume&gt;241&lt;/volume&gt;&lt;dates&gt;&lt;year&gt;2020&lt;/year&gt;&lt;/dates&gt;&lt;isbn&gt;0006-3207&lt;/isbn&gt;&lt;urls&gt;&lt;/urls&gt;&lt;/record&gt;&lt;/Cite&gt;&lt;/EndNote&gt;</w:instrText>
      </w:r>
      <w:r>
        <w:fldChar w:fldCharType="separate"/>
      </w:r>
      <w:r>
        <w:rPr>
          <w:noProof/>
        </w:rPr>
        <w:t>(Cleasby</w:t>
      </w:r>
      <w:r w:rsidRPr="00333FA7">
        <w:rPr>
          <w:i/>
          <w:noProof/>
        </w:rPr>
        <w:t xml:space="preserve"> et al.</w:t>
      </w:r>
      <w:r>
        <w:rPr>
          <w:noProof/>
        </w:rPr>
        <w:t xml:space="preserve"> 2020)</w:t>
      </w:r>
      <w:r>
        <w:fldChar w:fldCharType="end"/>
      </w:r>
    </w:p>
    <w:p w:rsidR="00620156" w:rsidRDefault="00333FA7" w14:paraId="33F47A8A" w14:textId="5BC00378">
      <w:r>
        <w:fldChar w:fldCharType="begin">
          <w:fldData xml:space="preserve">PEVuZE5vdGU+PENpdGU+PEF1dGhvcj5NYXR0aGlvcG91bG9zPC9BdXRob3I+PFllYXI+MjAyMjwv
WWVhcj48UmVjTnVtPjY4OTE8L1JlY051bT48RGlzcGxheVRleHQ+KFdha2VmaWVsZDxzdHlsZSBm
YWNlPSJpdGFsaWMiPiBldCBhbC48L3N0eWxlPiAyMDE3LCBNYXR0aGlvcG91bG9zPHN0eWxlIGZh
Y2U9Iml0YWxpYyI+IGV0IGFsLjwvc3R5bGU+IDIwMjIpPC9EaXNwbGF5VGV4dD48cmVjb3JkPjxy
ZWMtbnVtYmVyPjY4OTE8L3JlYy1udW1iZXI+PGZvcmVpZ24ta2V5cz48a2V5IGFwcD0iRU4iIGRi
LWlkPSI5ZTJlMjB2emh0eHB0MmV2ZHpqdnRlcDV4dDJkYTlzMnQ5MmYiIHRpbWVzdGFtcD0iMTY1
MDAyNjIxOSI+Njg5MTwva2V5PjwvZm9yZWlnbi1rZXlzPjxyZWYtdHlwZSBuYW1lPSJKb3VybmFs
IEFydGljbGUiPjE3PC9yZWYtdHlwZT48Y29udHJpYnV0b3JzPjxhdXRob3JzPjxhdXRob3I+TWF0
dGhpb3BvdWxvcywgSmFzb248L2F1dGhvcj48YXV0aG9yPldha2VmaWVsZCwgRXdhbjwvYXV0aG9y
PjxhdXRob3I+SmVnbGluc2tpLCBKYW5hIFcuIEUuPC9hdXRob3I+PGF1dGhvcj5GdXJuZXNzLCBS
b2JlcnQgVy48L2F1dGhvcj48YXV0aG9yPlRyaW5kZXIsIE1hcms8L2F1dGhvcj48YXV0aG9yPlR5
bGVyLCBHbGVuPC9hdXRob3I+PGF1dGhvcj5NY2NsdXNraWUsIEFseTwvYXV0aG9yPjxhdXRob3I+
QWxsZW4sIFNvcGh5PC9hdXRob3I+PGF1dGhvcj5CcmFpdGh3YWl0ZSwgSmFuZWxsZTwvYXV0aG9y
PjxhdXRob3I+RXZhbnMsIFRvbTwvYXV0aG9yPjwvYXV0aG9ycz48L2NvbnRyaWJ1dG9ycz48dGl0
bGVzPjx0aXRsZT5JbnRlZ3JhdGVkIG1vZGVsbGluZyBvZiBzZWFiaXJkLWhhYml0YXQgYXNzb2Np
YXRpb25zIGZyb20gbXVsdGktcGxhdGZvcm0gZGF0YTogQSByZXZpZXc8L3RpdGxlPjxzZWNvbmRh
cnktdGl0bGU+Sm91cm5hbCBvZiBBcHBsaWVkIEVjb2xvZ3k8L3NlY29uZGFyeS10aXRsZT48L3Rp
dGxlcz48cGVyaW9kaWNhbD48ZnVsbC10aXRsZT5Kb3VybmFsIG9mIEFwcGxpZWQgRWNvbG9neTwv
ZnVsbC10aXRsZT48YWJici0xPkouIEFwcGwuIEVjb2wuPC9hYmJyLTE+PC9wZXJpb2RpY2FsPjxw
YWdlcz45MDktOTIwPC9wYWdlcz48dm9sdW1lPjU5PC92b2x1bWU+PG51bWJlcj40PC9udW1iZXI+
PGRhdGVzPjx5ZWFyPjIwMjI8L3llYXI+PC9kYXRlcz48aXNibj4wMDIxLTg5MDE8L2lzYm4+PHVy
bHM+PHJlbGF0ZWQtdXJscz48dXJsPmh0dHBzOi8vYmVzam91cm5hbHMub25saW5lbGlicmFyeS53
aWxleS5jb20vZG9pL2Ficy8xMC4xMTExLzEzNjUtMjY2NC4xNDExNDwvdXJsPjwvcmVsYXRlZC11
cmxzPjwvdXJscz48ZWxlY3Ryb25pYy1yZXNvdXJjZS1udW0+aHR0cHM6Ly9kb2kub3JnLzEwLjEx
MTEvMTM2NS0yNjY0LjE0MTE0PC9lbGVjdHJvbmljLXJlc291cmNlLW51bT48L3JlY29yZD48L0Np
dGU+PENpdGU+PEF1dGhvcj5XYWtlZmllbGQ8L0F1dGhvcj48WWVhcj4yMDE3PC9ZZWFyPjxSZWNO
dW0+NTYzNzwvUmVjTnVtPjxyZWNvcmQ+PHJlYy1udW1iZXI+NTYzNzwvcmVjLW51bWJlcj48Zm9y
ZWlnbi1rZXlzPjxrZXkgYXBwPSJFTiIgZGItaWQ9IjllMmUyMHZ6aHR4cHQyZXZkemp2dGVwNXh0
MmRhOXMydDkyZiIgdGltZXN0YW1wPSIxNTAwMzY5MDU4Ij41NjM3PC9rZXk+PC9mb3JlaWduLWtl
eXM+PHJlZi10eXBlIG5hbWU9IkpvdXJuYWwgQXJ0aWNsZSI+MTc8L3JlZi10eXBlPjxjb250cmli
dXRvcnM+PGF1dGhvcnM+PGF1dGhvcj5XYWtlZmllbGQsIEV3YW4gRC48L2F1dGhvcj48YXV0aG9y
Pk93ZW4sIEVsbGllPC9hdXRob3I+PGF1dGhvcj5CYWVyLCBKdWxpYTwvYXV0aG9yPjxhdXRob3I+
Q2Fycm9sbCwgTWF0dGhldyBKLjwvYXV0aG9yPjxhdXRob3I+RGF1bnQsIEZyYW5jaXM8L2F1dGhv
cj48YXV0aG9yPkRvZGQsIFN0ZXBoZW4gRy48L2F1dGhvcj48YXV0aG9yPkdyZWVuLCBKb25hdGhh
biBBLjwvYXV0aG9yPjxhdXRob3I+R3VpbGZvcmQsIFRpbTwvYXV0aG9yPjxhdXRob3I+TWF2b3Is
IFJvZGR5IEEuPC9hdXRob3I+PGF1dGhvcj5NaWxsZXIsIFBldGVyIEkuPC9hdXRob3I+PGF1dGhv
cj5OZXdlbGwsIE1hcmsgQS48L2F1dGhvcj48YXV0aG9yPk5ld3RvbiwgU3RlcGhlbiBGLjwvYXV0
aG9yPjxhdXRob3I+Um9iZXJ0c29uLCBHYWlsIFMuPC9hdXRob3I+PGF1dGhvcj5TaG9qaSwgQWtp
a288L2F1dGhvcj48YXV0aG9yPlNvYW5lcywgTG91aXNlIE0uPC9hdXRob3I+PGF1dGhvcj5Wb3Rp
ZXIsIFN0ZXBoZW4gQy48L2F1dGhvcj48YXV0aG9yPldhbmxlc3MsIFNhcmFoPC9hdXRob3I+PGF1
dGhvcj5Cb2x0b24sIE1hcms8L2F1dGhvcj48L2F1dGhvcnM+PC9jb250cmlidXRvcnM+PHRpdGxl
cz48dGl0bGU+QnJlZWRpbmcgZGVuc2l0eSwgZmluZS1zY2FsZSB0cmFja2luZyBhbmQgbGFyZ2Ut
c2NhbGUgbW9kZWxpbmcgcmV2ZWFsIHRoZSByZWdpb25hbCBkaXN0cmlidXRpb24gb2YgZm91ciBz
ZWFiaXJkIHNwZWNpZXM8L3RpdGxlPjxzZWNvbmRhcnktdGl0bGU+RWNvbG9naWNhbCBBcHBsaWNh
dGlvbnM8L3NlY29uZGFyeS10aXRsZT48L3RpdGxlcz48cGVyaW9kaWNhbD48ZnVsbC10aXRsZT5F
Y29sb2dpY2FsIEFwcGxpY2F0aW9uczwvZnVsbC10aXRsZT48YWJici0xPkVjb2wuIEFwcGwuPC9h
YmJyLTE+PC9wZXJpb2RpY2FsPjxwYWdlcz4yMDc04oCTMjA5MTwvcGFnZXM+PHZvbHVtZT4yNzwv
dm9sdW1lPjxudW1iZXI+NzwvbnVtYmVyPjxrZXl3b3Jkcz48a2V5d29yZD5DZW50cmFsLXBsYWNl
IGZvcmFnaW5nPC9rZXl3b3JkPjxrZXl3b3JkPmNvbG9uaWFsaXR5PC9rZXl3b3JkPjxrZXl3b3Jk
PmFuaW1hbCB0cmFja2luZzwva2V5d29yZD48a2V5d29yZD5Qb2lzc29uIHBvaW50IHByb2Nlc3M8
L2tleXdvcmQ+PGtleXdvcmQ+aGFiaXRhdCB1c2U8L2tleXdvcmQ+PGtleXdvcmQ+ZGVuc2l0eS1k
ZXBlbmRlbmNlPC9rZXl3b3JkPjxrZXl3b3JkPnNwZWNpZXMgZGlzdHJpYnV0aW9uIG1vZGVsczwv
a2V5d29yZD48L2tleXdvcmRzPjxkYXRlcz48eWVhcj4yMDE3PC95ZWFyPjwvZGF0ZXM+PGlzYm4+
MTkzOS01NTgyPC9pc2JuPjx1cmxzPjxyZWxhdGVkLXVybHM+PHVybD48c3R5bGUgZmFjZT0idW5k
ZXJsaW5lIiBmb250PSJkZWZhdWx0IiBzaXplPSIxMDAlIj5odHRwOi8vZHguZG9pLm9yZy8xMC4x
MDAyL2VhcC4xNTkxPC9zdHlsZT48L3VybD48L3JlbGF0ZWQtdXJscz48L3VybHM+PGVsZWN0cm9u
aWMtcmVzb3VyY2UtbnVtPjEwLjEwMDIvZWFwLjE1OTE8L2VsZWN0cm9uaWMtcmVzb3VyY2UtbnVt
PjwvcmVjb3JkPjwvQ2l0ZT48L0VuZE5vdGU+
</w:fldData>
        </w:fldChar>
      </w:r>
      <w:r>
        <w:instrText xml:space="preserve"> ADDIN EN.CITE </w:instrText>
      </w:r>
      <w:r>
        <w:fldChar w:fldCharType="begin">
          <w:fldData xml:space="preserve">PEVuZE5vdGU+PENpdGU+PEF1dGhvcj5NYXR0aGlvcG91bG9zPC9BdXRob3I+PFllYXI+MjAyMjwv
WWVhcj48UmVjTnVtPjY4OTE8L1JlY051bT48RGlzcGxheVRleHQ+KFdha2VmaWVsZDxzdHlsZSBm
YWNlPSJpdGFsaWMiPiBldCBhbC48L3N0eWxlPiAyMDE3LCBNYXR0aGlvcG91bG9zPHN0eWxlIGZh
Y2U9Iml0YWxpYyI+IGV0IGFsLjwvc3R5bGU+IDIwMjIpPC9EaXNwbGF5VGV4dD48cmVjb3JkPjxy
ZWMtbnVtYmVyPjY4OTE8L3JlYy1udW1iZXI+PGZvcmVpZ24ta2V5cz48a2V5IGFwcD0iRU4iIGRi
LWlkPSI5ZTJlMjB2emh0eHB0MmV2ZHpqdnRlcDV4dDJkYTlzMnQ5MmYiIHRpbWVzdGFtcD0iMTY1
MDAyNjIxOSI+Njg5MTwva2V5PjwvZm9yZWlnbi1rZXlzPjxyZWYtdHlwZSBuYW1lPSJKb3VybmFs
IEFydGljbGUiPjE3PC9yZWYtdHlwZT48Y29udHJpYnV0b3JzPjxhdXRob3JzPjxhdXRob3I+TWF0
dGhpb3BvdWxvcywgSmFzb248L2F1dGhvcj48YXV0aG9yPldha2VmaWVsZCwgRXdhbjwvYXV0aG9y
PjxhdXRob3I+SmVnbGluc2tpLCBKYW5hIFcuIEUuPC9hdXRob3I+PGF1dGhvcj5GdXJuZXNzLCBS
b2JlcnQgVy48L2F1dGhvcj48YXV0aG9yPlRyaW5kZXIsIE1hcms8L2F1dGhvcj48YXV0aG9yPlR5
bGVyLCBHbGVuPC9hdXRob3I+PGF1dGhvcj5NY2NsdXNraWUsIEFseTwvYXV0aG9yPjxhdXRob3I+
QWxsZW4sIFNvcGh5PC9hdXRob3I+PGF1dGhvcj5CcmFpdGh3YWl0ZSwgSmFuZWxsZTwvYXV0aG9y
PjxhdXRob3I+RXZhbnMsIFRvbTwvYXV0aG9yPjwvYXV0aG9ycz48L2NvbnRyaWJ1dG9ycz48dGl0
bGVzPjx0aXRsZT5JbnRlZ3JhdGVkIG1vZGVsbGluZyBvZiBzZWFiaXJkLWhhYml0YXQgYXNzb2Np
YXRpb25zIGZyb20gbXVsdGktcGxhdGZvcm0gZGF0YTogQSByZXZpZXc8L3RpdGxlPjxzZWNvbmRh
cnktdGl0bGU+Sm91cm5hbCBvZiBBcHBsaWVkIEVjb2xvZ3k8L3NlY29uZGFyeS10aXRsZT48L3Rp
dGxlcz48cGVyaW9kaWNhbD48ZnVsbC10aXRsZT5Kb3VybmFsIG9mIEFwcGxpZWQgRWNvbG9neTwv
ZnVsbC10aXRsZT48YWJici0xPkouIEFwcGwuIEVjb2wuPC9hYmJyLTE+PC9wZXJpb2RpY2FsPjxw
YWdlcz45MDktOTIwPC9wYWdlcz48dm9sdW1lPjU5PC92b2x1bWU+PG51bWJlcj40PC9udW1iZXI+
PGRhdGVzPjx5ZWFyPjIwMjI8L3llYXI+PC9kYXRlcz48aXNibj4wMDIxLTg5MDE8L2lzYm4+PHVy
bHM+PHJlbGF0ZWQtdXJscz48dXJsPmh0dHBzOi8vYmVzam91cm5hbHMub25saW5lbGlicmFyeS53
aWxleS5jb20vZG9pL2Ficy8xMC4xMTExLzEzNjUtMjY2NC4xNDExNDwvdXJsPjwvcmVsYXRlZC11
cmxzPjwvdXJscz48ZWxlY3Ryb25pYy1yZXNvdXJjZS1udW0+aHR0cHM6Ly9kb2kub3JnLzEwLjEx
MTEvMTM2NS0yNjY0LjE0MTE0PC9lbGVjdHJvbmljLXJlc291cmNlLW51bT48L3JlY29yZD48L0Np
dGU+PENpdGU+PEF1dGhvcj5XYWtlZmllbGQ8L0F1dGhvcj48WWVhcj4yMDE3PC9ZZWFyPjxSZWNO
dW0+NTYzNzwvUmVjTnVtPjxyZWNvcmQ+PHJlYy1udW1iZXI+NTYzNzwvcmVjLW51bWJlcj48Zm9y
ZWlnbi1rZXlzPjxrZXkgYXBwPSJFTiIgZGItaWQ9IjllMmUyMHZ6aHR4cHQyZXZkemp2dGVwNXh0
MmRhOXMydDkyZiIgdGltZXN0YW1wPSIxNTAwMzY5MDU4Ij41NjM3PC9rZXk+PC9mb3JlaWduLWtl
eXM+PHJlZi10eXBlIG5hbWU9IkpvdXJuYWwgQXJ0aWNsZSI+MTc8L3JlZi10eXBlPjxjb250cmli
dXRvcnM+PGF1dGhvcnM+PGF1dGhvcj5XYWtlZmllbGQsIEV3YW4gRC48L2F1dGhvcj48YXV0aG9y
Pk93ZW4sIEVsbGllPC9hdXRob3I+PGF1dGhvcj5CYWVyLCBKdWxpYTwvYXV0aG9yPjxhdXRob3I+
Q2Fycm9sbCwgTWF0dGhldyBKLjwvYXV0aG9yPjxhdXRob3I+RGF1bnQsIEZyYW5jaXM8L2F1dGhv
cj48YXV0aG9yPkRvZGQsIFN0ZXBoZW4gRy48L2F1dGhvcj48YXV0aG9yPkdyZWVuLCBKb25hdGhh
biBBLjwvYXV0aG9yPjxhdXRob3I+R3VpbGZvcmQsIFRpbTwvYXV0aG9yPjxhdXRob3I+TWF2b3Is
IFJvZGR5IEEuPC9hdXRob3I+PGF1dGhvcj5NaWxsZXIsIFBldGVyIEkuPC9hdXRob3I+PGF1dGhv
cj5OZXdlbGwsIE1hcmsgQS48L2F1dGhvcj48YXV0aG9yPk5ld3RvbiwgU3RlcGhlbiBGLjwvYXV0
aG9yPjxhdXRob3I+Um9iZXJ0c29uLCBHYWlsIFMuPC9hdXRob3I+PGF1dGhvcj5TaG9qaSwgQWtp
a288L2F1dGhvcj48YXV0aG9yPlNvYW5lcywgTG91aXNlIE0uPC9hdXRob3I+PGF1dGhvcj5Wb3Rp
ZXIsIFN0ZXBoZW4gQy48L2F1dGhvcj48YXV0aG9yPldhbmxlc3MsIFNhcmFoPC9hdXRob3I+PGF1
dGhvcj5Cb2x0b24sIE1hcms8L2F1dGhvcj48L2F1dGhvcnM+PC9jb250cmlidXRvcnM+PHRpdGxl
cz48dGl0bGU+QnJlZWRpbmcgZGVuc2l0eSwgZmluZS1zY2FsZSB0cmFja2luZyBhbmQgbGFyZ2Ut
c2NhbGUgbW9kZWxpbmcgcmV2ZWFsIHRoZSByZWdpb25hbCBkaXN0cmlidXRpb24gb2YgZm91ciBz
ZWFiaXJkIHNwZWNpZXM8L3RpdGxlPjxzZWNvbmRhcnktdGl0bGU+RWNvbG9naWNhbCBBcHBsaWNh
dGlvbnM8L3NlY29uZGFyeS10aXRsZT48L3RpdGxlcz48cGVyaW9kaWNhbD48ZnVsbC10aXRsZT5F
Y29sb2dpY2FsIEFwcGxpY2F0aW9uczwvZnVsbC10aXRsZT48YWJici0xPkVjb2wuIEFwcGwuPC9h
YmJyLTE+PC9wZXJpb2RpY2FsPjxwYWdlcz4yMDc04oCTMjA5MTwvcGFnZXM+PHZvbHVtZT4yNzwv
dm9sdW1lPjxudW1iZXI+NzwvbnVtYmVyPjxrZXl3b3Jkcz48a2V5d29yZD5DZW50cmFsLXBsYWNl
IGZvcmFnaW5nPC9rZXl3b3JkPjxrZXl3b3JkPmNvbG9uaWFsaXR5PC9rZXl3b3JkPjxrZXl3b3Jk
PmFuaW1hbCB0cmFja2luZzwva2V5d29yZD48a2V5d29yZD5Qb2lzc29uIHBvaW50IHByb2Nlc3M8
L2tleXdvcmQ+PGtleXdvcmQ+aGFiaXRhdCB1c2U8L2tleXdvcmQ+PGtleXdvcmQ+ZGVuc2l0eS1k
ZXBlbmRlbmNlPC9rZXl3b3JkPjxrZXl3b3JkPnNwZWNpZXMgZGlzdHJpYnV0aW9uIG1vZGVsczwv
a2V5d29yZD48L2tleXdvcmRzPjxkYXRlcz48eWVhcj4yMDE3PC95ZWFyPjwvZGF0ZXM+PGlzYm4+
MTkzOS01NTgyPC9pc2JuPjx1cmxzPjxyZWxhdGVkLXVybHM+PHVybD48c3R5bGUgZmFjZT0idW5k
ZXJsaW5lIiBmb250PSJkZWZhdWx0IiBzaXplPSIxMDAlIj5odHRwOi8vZHguZG9pLm9yZy8xMC4x
MDAyL2VhcC4xNTkxPC9zdHlsZT48L3VybD48L3JlbGF0ZWQtdXJscz48L3VybHM+PGVsZWN0cm9u
aWMtcmVzb3VyY2UtbnVtPjEwLjEwMDIvZWFwLjE1OTE8L2VsZWN0cm9uaWMtcmVzb3VyY2UtbnVt
PjwvcmVjb3JkPjwvQ2l0ZT48L0VuZE5vdGU+
</w:fldData>
        </w:fldChar>
      </w:r>
      <w:r>
        <w:instrText xml:space="preserve"> ADDIN EN.CITE.DATA </w:instrText>
      </w:r>
      <w:r>
        <w:fldChar w:fldCharType="end"/>
      </w:r>
      <w:r>
        <w:fldChar w:fldCharType="separate"/>
      </w:r>
      <w:r>
        <w:rPr>
          <w:noProof/>
        </w:rPr>
        <w:t>(Wakefield</w:t>
      </w:r>
      <w:r w:rsidRPr="00333FA7">
        <w:rPr>
          <w:i/>
          <w:noProof/>
        </w:rPr>
        <w:t xml:space="preserve"> et al.</w:t>
      </w:r>
      <w:r>
        <w:rPr>
          <w:noProof/>
        </w:rPr>
        <w:t xml:space="preserve"> 2017, Matthiopoulos</w:t>
      </w:r>
      <w:r w:rsidRPr="00333FA7">
        <w:rPr>
          <w:i/>
          <w:noProof/>
        </w:rPr>
        <w:t xml:space="preserve"> et al.</w:t>
      </w:r>
      <w:r>
        <w:rPr>
          <w:noProof/>
        </w:rPr>
        <w:t xml:space="preserve"> 2022)</w:t>
      </w:r>
      <w:r>
        <w:fldChar w:fldCharType="end"/>
      </w:r>
    </w:p>
    <w:p w:rsidR="00333FA7" w:rsidRDefault="00333FA7" w14:paraId="52C2CE15" w14:textId="762EA8A0">
      <w:r>
        <w:fldChar w:fldCharType="begin"/>
      </w:r>
      <w:r>
        <w:instrText xml:space="preserve"> ADDIN EN.CITE &lt;EndNote&gt;&lt;Cite&gt;&lt;Author&gt;Torres&lt;/Author&gt;&lt;Year&gt;2015&lt;/Year&gt;&lt;RecNum&gt;4898&lt;/RecNum&gt;&lt;DisplayText&gt;(Torres&lt;style face="italic"&gt; et al.&lt;/style&gt; 2015)&lt;/DisplayText&gt;&lt;record&gt;&lt;rec-number&gt;4898&lt;/rec-number&gt;&lt;foreign-keys&gt;&lt;key app="EN" db-id="9e2e20vzhtxpt2evdzjvtep5xt2da9s2t92f" timestamp="1426064734"&gt;4898&lt;/key&gt;&lt;/foreign-keys&gt;&lt;ref-type name="Journal Article"&gt;17&lt;/ref-type&gt;&lt;contributors&gt;&lt;authors&gt;&lt;author&gt;Torres, Leigh G.&lt;/author&gt;&lt;author&gt;Sutton, Philip J. H.&lt;/author&gt;&lt;author&gt;Thompson, David R.&lt;/author&gt;&lt;author&gt;Delord, Karine&lt;/author&gt;&lt;author&gt;Weimerskirch, Henri&lt;/author&gt;&lt;author&gt;Sagar, Paul M.&lt;/author&gt;&lt;author&gt;Sommer, Erica&lt;/author&gt;&lt;author&gt;Dilley, Ben J.&lt;/author&gt;&lt;author&gt;Ryan, Peter G.&lt;/author&gt;&lt;author&gt;Phillips, Richard A.&lt;/author&gt;&lt;/authors&gt;&lt;/contributors&gt;&lt;titles&gt;&lt;title&gt;Poor transferability of species distribution models for a pelagic predator, the Grey Petrel, indicates contrasting habitat preferences across ocean basins&lt;/title&gt;&lt;secondary-title&gt;PLoS ONE&lt;/secondary-title&gt;&lt;/titles&gt;&lt;periodical&gt;&lt;full-title&gt;PLoS ONE&lt;/full-title&gt;&lt;/periodical&gt;&lt;pages&gt;e0120014&lt;/pages&gt;&lt;volume&gt;10&lt;/volume&gt;&lt;number&gt;3&lt;/number&gt;&lt;dates&gt;&lt;year&gt;2015&lt;/year&gt;&lt;/dates&gt;&lt;publisher&gt;Public Library of Science&lt;/publisher&gt;&lt;urls&gt;&lt;related-urls&gt;&lt;url&gt;http://dx.doi.org/10.1371%2Fjournal.pone.0120014&lt;/url&gt;&lt;/related-urls&gt;&lt;/urls&gt;&lt;electronic-resource-num&gt;10.1371/journal.pone.0120014&lt;/electronic-resource-num&gt;&lt;/record&gt;&lt;/Cite&gt;&lt;/EndNote&gt;</w:instrText>
      </w:r>
      <w:r>
        <w:fldChar w:fldCharType="separate"/>
      </w:r>
      <w:r>
        <w:rPr>
          <w:noProof/>
        </w:rPr>
        <w:t>(Torres</w:t>
      </w:r>
      <w:r w:rsidRPr="00333FA7">
        <w:rPr>
          <w:i/>
          <w:noProof/>
        </w:rPr>
        <w:t xml:space="preserve"> et al.</w:t>
      </w:r>
      <w:r>
        <w:rPr>
          <w:noProof/>
        </w:rPr>
        <w:t xml:space="preserve"> 2015)</w:t>
      </w:r>
      <w:r>
        <w:fldChar w:fldCharType="end"/>
      </w:r>
    </w:p>
    <w:p w:rsidR="001539F7" w:rsidRDefault="001539F7" w14:paraId="7707FE81" w14:textId="65E707F2">
      <w:r>
        <w:fldChar w:fldCharType="begin">
          <w:fldData xml:space="preserve">PEVuZE5vdGU+PENpdGU+PEF1dGhvcj5Iw6Rra2luZW48L0F1dGhvcj48WWVhcj4yMDIxPC9ZZWFy
PjxSZWNOdW0+NzE4ODwvUmVjTnVtPjxEaXNwbGF5VGV4dD4oT3BwZWw8c3R5bGUgZmFjZT0iaXRh
bGljIj4gZXQgYWwuPC9zdHlsZT4gMjAxMiwgSMOka2tpbmVuPHN0eWxlIGZhY2U9Iml0YWxpYyI+
IGV0IGFsLjwvc3R5bGU+IDIwMjEpPC9EaXNwbGF5VGV4dD48cmVjb3JkPjxyZWMtbnVtYmVyPjcx
ODg8L3JlYy1udW1iZXI+PGZvcmVpZ24ta2V5cz48a2V5IGFwcD0iRU4iIGRiLWlkPSI5ZTJlMjB2
emh0eHB0MmV2ZHpqdnRlcDV4dDJkYTlzMnQ5MmYiIHRpbWVzdGFtcD0iMTY3NzY3MTExOCI+NzE4
ODwva2V5PjwvZm9yZWlnbi1rZXlzPjxyZWYtdHlwZSBuYW1lPSJKb3VybmFsIEFydGljbGUiPjE3
PC9yZWYtdHlwZT48Y29udHJpYnV0b3JzPjxhdXRob3JzPjxhdXRob3I+SMOka2tpbmVuLCBIZW5y
eTwvYXV0aG9yPjxhdXRob3I+UGV0cm92YW4sIFNpbHZpdSBPLjwvYXV0aG9yPjxhdXRob3I+U3V0
aGVybGFuZCwgV2lsbGlhbSBKLjwvYXV0aG9yPjxhdXRob3I+UGV0dG9yZWxsaSwgTmF0aGFsaWU8
L2F1dGhvcj48L2F1dGhvcnM+PC9jb250cmlidXRvcnM+PHRpdGxlcz48dGl0bGU+VGVycmVzdHJp
YWwgb3IgbWFyaW5lIHNwZWNpZXMgZGlzdHJpYnV0aW9uIG1vZGVsOiBXaHkgbm90IGJvdGg/IEEg
Y2FzZSBzdHVkeSB3aXRoIHNlYWJpcmRzPC90aXRsZT48c2Vjb25kYXJ5LXRpdGxlPkVjb2xvZ3kg
YW5kIEV2b2x1dGlvbjwvc2Vjb25kYXJ5LXRpdGxlPjwvdGl0bGVzPjxwZXJpb2RpY2FsPjxmdWxs
LXRpdGxlPkVjb2xvZ3kgYW5kIEV2b2x1dGlvbjwvZnVsbC10aXRsZT48L3BlcmlvZGljYWw+PHBh
Z2VzPjE2NjM0LTE2NjQ2PC9wYWdlcz48dm9sdW1lPjExPC92b2x1bWU+PG51bWJlcj4yMzwvbnVt
YmVyPjxkYXRlcz48eWVhcj4yMDIxPC95ZWFyPjwvZGF0ZXM+PGlzYm4+MjA0NS03NzU4PC9pc2Ju
Pjx1cmxzPjxyZWxhdGVkLXVybHM+PHVybD5odHRwczovL29ubGluZWxpYnJhcnkud2lsZXkuY29t
L2RvaS9hYnMvMTAuMTAwMi9lY2UzLjgyNzI8L3VybD48L3JlbGF0ZWQtdXJscz48L3VybHM+PGVs
ZWN0cm9uaWMtcmVzb3VyY2UtbnVtPmh0dHBzOi8vZG9pLm9yZy8xMC4xMDAyL2VjZTMuODI3Mjwv
ZWxlY3Ryb25pYy1yZXNvdXJjZS1udW0+PC9yZWNvcmQ+PC9DaXRlPjxDaXRlPjxBdXRob3I+T3Bw
ZWw8L0F1dGhvcj48WWVhcj4yMDEyPC9ZZWFyPjxSZWNOdW0+MzY0NzwvUmVjTnVtPjxyZWNvcmQ+
PHJlYy1udW1iZXI+MzY0NzwvcmVjLW51bWJlcj48Zm9yZWlnbi1rZXlzPjxrZXkgYXBwPSJFTiIg
ZGItaWQ9IjllMmUyMHZ6aHR4cHQyZXZkemp2dGVwNXh0MmRhOXMydDkyZiIgdGltZXN0YW1wPSIw
Ij4zNjQ3PC9rZXk+PC9mb3JlaWduLWtleXM+PHJlZi10eXBlIG5hbWU9IkpvdXJuYWwgQXJ0aWNs
ZSI+MTc8L3JlZi10eXBlPjxjb250cmlidXRvcnM+PGF1dGhvcnM+PGF1dGhvcj5PcHBlbCwgUy48
L2F1dGhvcj48YXV0aG9yPkFuYSBNZWlyaW5obzwvYXV0aG9yPjxhdXRob3I+SXbDoW4gUmFtw61y
ZXo8L2F1dGhvcj48YXV0aG9yPkJldGggR2FyZG5lcjwvYXV0aG9yPjxhdXRob3I+QWxsYW4gT+KA
mUNvbm5lbGw8L2F1dGhvcj48YXV0aG9yPlBldGVyIEkuIE1pbGxlcjwvYXV0aG9yPjxhdXRob3I+
TWFpdGUgTG91emFvPC9hdXRob3I+PC9hdXRob3JzPjwvY29udHJpYnV0b3JzPjx0aXRsZXM+PHRp
dGxlPkNvbXBhcmlzb24gb2YgZml2ZSBtb2RlbGxpbmcgdGVjaG5pcXVlcyB0byBwcmVkaWN0IHRo
ZSBzcGF0aWFsIGRpc3RyaWJ1dGlvbiBhbmQgYWJ1bmRhbmNlIG9mIHNlYWJpcmRzPC90aXRsZT48
c2Vjb25kYXJ5LXRpdGxlPkJpb2xvZ2ljYWwgQ29uc2VydmF0aW9uPC9zZWNvbmRhcnktdGl0bGU+
PC90aXRsZXM+PHBlcmlvZGljYWw+PGZ1bGwtdGl0bGU+QmlvbG9naWNhbCBDb25zZXJ2YXRpb248
L2Z1bGwtdGl0bGU+PGFiYnItMT5CaW9sLiBDb25zZXJ2LjwvYWJici0xPjxhYmJyLTI+QmlvbC4g
Q29ucy48L2FiYnItMj48L3BlcmlvZGljYWw+PHBhZ2VzPjk0LTEwNDwvcGFnZXM+PHZvbHVtZT4x
NTY8L3ZvbHVtZT48a2V5d29yZHM+PGtleXdvcmQ+U3BlY2llcyBkaXN0cmlidXRpb24gbW9kZWw8
L2tleXdvcmQ+PGtleXdvcmQ+TWFjaGluZSBsZWFybmluZzwva2V5d29yZD48a2V5d29yZD5NYXJp
bmUgcHJvdGVjdGVkIGFyZWE8L2tleXdvcmQ+PGtleXdvcmQ+SW1wb3J0YW50IGJpcmQgYXJlYSAo
SUJBKTwva2V5d29yZD48a2V5d29yZD5TaGVhcndhdGVyPC9rZXl3b3JkPjxrZXl3b3JkPlBvcnR1
Z2FsPC9rZXl3b3JkPjwva2V5d29yZHM+PGRhdGVzPjx5ZWFyPjIwMTI8L3llYXI+PC9kYXRlcz48
aXNibj4wMDA2LTMyMDc8L2lzYm4+PHVybHM+PHJlbGF0ZWQtdXJscz48dXJsPmh0dHA6Ly93d3cu
c2NpZW5jZWRpcmVjdC5jb20vc2NpZW5jZS9hcnRpY2xlL3BpaS9TMDAwNjMyMDcxMTAwNDMxOTwv
dXJsPjwvcmVsYXRlZC11cmxzPjwvdXJscz48ZWxlY3Ryb25pYy1yZXNvdXJjZS1udW0+MTAuMTAx
Ni9qLmJpb2Nvbi4yMDExLjExLjAxMzwvZWxlY3Ryb25pYy1yZXNvdXJjZS1udW0+PC9yZWNvcmQ+
PC9DaXRlPjwvRW5kTm90ZT5=
</w:fldData>
        </w:fldChar>
      </w:r>
      <w:r w:rsidR="00BB52A2">
        <w:instrText xml:space="preserve"> ADDIN EN.CITE </w:instrText>
      </w:r>
      <w:r w:rsidR="00BB52A2">
        <w:fldChar w:fldCharType="begin">
          <w:fldData xml:space="preserve">PEVuZE5vdGU+PENpdGU+PEF1dGhvcj5Iw6Rra2luZW48L0F1dGhvcj48WWVhcj4yMDIxPC9ZZWFy
PjxSZWNOdW0+NzE4ODwvUmVjTnVtPjxEaXNwbGF5VGV4dD4oT3BwZWw8c3R5bGUgZmFjZT0iaXRh
bGljIj4gZXQgYWwuPC9zdHlsZT4gMjAxMiwgSMOka2tpbmVuPHN0eWxlIGZhY2U9Iml0YWxpYyI+
IGV0IGFsLjwvc3R5bGU+IDIwMjEpPC9EaXNwbGF5VGV4dD48cmVjb3JkPjxyZWMtbnVtYmVyPjcx
ODg8L3JlYy1udW1iZXI+PGZvcmVpZ24ta2V5cz48a2V5IGFwcD0iRU4iIGRiLWlkPSI5ZTJlMjB2
emh0eHB0MmV2ZHpqdnRlcDV4dDJkYTlzMnQ5MmYiIHRpbWVzdGFtcD0iMTY3NzY3MTExOCI+NzE4
ODwva2V5PjwvZm9yZWlnbi1rZXlzPjxyZWYtdHlwZSBuYW1lPSJKb3VybmFsIEFydGljbGUiPjE3
PC9yZWYtdHlwZT48Y29udHJpYnV0b3JzPjxhdXRob3JzPjxhdXRob3I+SMOka2tpbmVuLCBIZW5y
eTwvYXV0aG9yPjxhdXRob3I+UGV0cm92YW4sIFNpbHZpdSBPLjwvYXV0aG9yPjxhdXRob3I+U3V0
aGVybGFuZCwgV2lsbGlhbSBKLjwvYXV0aG9yPjxhdXRob3I+UGV0dG9yZWxsaSwgTmF0aGFsaWU8
L2F1dGhvcj48L2F1dGhvcnM+PC9jb250cmlidXRvcnM+PHRpdGxlcz48dGl0bGU+VGVycmVzdHJp
YWwgb3IgbWFyaW5lIHNwZWNpZXMgZGlzdHJpYnV0aW9uIG1vZGVsOiBXaHkgbm90IGJvdGg/IEEg
Y2FzZSBzdHVkeSB3aXRoIHNlYWJpcmRzPC90aXRsZT48c2Vjb25kYXJ5LXRpdGxlPkVjb2xvZ3kg
YW5kIEV2b2x1dGlvbjwvc2Vjb25kYXJ5LXRpdGxlPjwvdGl0bGVzPjxwZXJpb2RpY2FsPjxmdWxs
LXRpdGxlPkVjb2xvZ3kgYW5kIEV2b2x1dGlvbjwvZnVsbC10aXRsZT48L3BlcmlvZGljYWw+PHBh
Z2VzPjE2NjM0LTE2NjQ2PC9wYWdlcz48dm9sdW1lPjExPC92b2x1bWU+PG51bWJlcj4yMzwvbnVt
YmVyPjxkYXRlcz48eWVhcj4yMDIxPC95ZWFyPjwvZGF0ZXM+PGlzYm4+MjA0NS03NzU4PC9pc2Ju
Pjx1cmxzPjxyZWxhdGVkLXVybHM+PHVybD5odHRwczovL29ubGluZWxpYnJhcnkud2lsZXkuY29t
L2RvaS9hYnMvMTAuMTAwMi9lY2UzLjgyNzI8L3VybD48L3JlbGF0ZWQtdXJscz48L3VybHM+PGVs
ZWN0cm9uaWMtcmVzb3VyY2UtbnVtPmh0dHBzOi8vZG9pLm9yZy8xMC4xMDAyL2VjZTMuODI3Mjwv
ZWxlY3Ryb25pYy1yZXNvdXJjZS1udW0+PC9yZWNvcmQ+PC9DaXRlPjxDaXRlPjxBdXRob3I+T3Bw
ZWw8L0F1dGhvcj48WWVhcj4yMDEyPC9ZZWFyPjxSZWNOdW0+MzY0NzwvUmVjTnVtPjxyZWNvcmQ+
PHJlYy1udW1iZXI+MzY0NzwvcmVjLW51bWJlcj48Zm9yZWlnbi1rZXlzPjxrZXkgYXBwPSJFTiIg
ZGItaWQ9IjllMmUyMHZ6aHR4cHQyZXZkemp2dGVwNXh0MmRhOXMydDkyZiIgdGltZXN0YW1wPSIw
Ij4zNjQ3PC9rZXk+PC9mb3JlaWduLWtleXM+PHJlZi10eXBlIG5hbWU9IkpvdXJuYWwgQXJ0aWNs
ZSI+MTc8L3JlZi10eXBlPjxjb250cmlidXRvcnM+PGF1dGhvcnM+PGF1dGhvcj5PcHBlbCwgUy48
L2F1dGhvcj48YXV0aG9yPkFuYSBNZWlyaW5obzwvYXV0aG9yPjxhdXRob3I+SXbDoW4gUmFtw61y
ZXo8L2F1dGhvcj48YXV0aG9yPkJldGggR2FyZG5lcjwvYXV0aG9yPjxhdXRob3I+QWxsYW4gT+KA
mUNvbm5lbGw8L2F1dGhvcj48YXV0aG9yPlBldGVyIEkuIE1pbGxlcjwvYXV0aG9yPjxhdXRob3I+
TWFpdGUgTG91emFvPC9hdXRob3I+PC9hdXRob3JzPjwvY29udHJpYnV0b3JzPjx0aXRsZXM+PHRp
dGxlPkNvbXBhcmlzb24gb2YgZml2ZSBtb2RlbGxpbmcgdGVjaG5pcXVlcyB0byBwcmVkaWN0IHRo
ZSBzcGF0aWFsIGRpc3RyaWJ1dGlvbiBhbmQgYWJ1bmRhbmNlIG9mIHNlYWJpcmRzPC90aXRsZT48
c2Vjb25kYXJ5LXRpdGxlPkJpb2xvZ2ljYWwgQ29uc2VydmF0aW9uPC9zZWNvbmRhcnktdGl0bGU+
PC90aXRsZXM+PHBlcmlvZGljYWw+PGZ1bGwtdGl0bGU+QmlvbG9naWNhbCBDb25zZXJ2YXRpb248
L2Z1bGwtdGl0bGU+PGFiYnItMT5CaW9sLiBDb25zZXJ2LjwvYWJici0xPjxhYmJyLTI+QmlvbC4g
Q29ucy48L2FiYnItMj48L3BlcmlvZGljYWw+PHBhZ2VzPjk0LTEwNDwvcGFnZXM+PHZvbHVtZT4x
NTY8L3ZvbHVtZT48a2V5d29yZHM+PGtleXdvcmQ+U3BlY2llcyBkaXN0cmlidXRpb24gbW9kZWw8
L2tleXdvcmQ+PGtleXdvcmQ+TWFjaGluZSBsZWFybmluZzwva2V5d29yZD48a2V5d29yZD5NYXJp
bmUgcHJvdGVjdGVkIGFyZWE8L2tleXdvcmQ+PGtleXdvcmQ+SW1wb3J0YW50IGJpcmQgYXJlYSAo
SUJBKTwva2V5d29yZD48a2V5d29yZD5TaGVhcndhdGVyPC9rZXl3b3JkPjxrZXl3b3JkPlBvcnR1
Z2FsPC9rZXl3b3JkPjwva2V5d29yZHM+PGRhdGVzPjx5ZWFyPjIwMTI8L3llYXI+PC9kYXRlcz48
aXNibj4wMDA2LTMyMDc8L2lzYm4+PHVybHM+PHJlbGF0ZWQtdXJscz48dXJsPmh0dHA6Ly93d3cu
c2NpZW5jZWRpcmVjdC5jb20vc2NpZW5jZS9hcnRpY2xlL3BpaS9TMDAwNjMyMDcxMTAwNDMxOTwv
dXJsPjwvcmVsYXRlZC11cmxzPjwvdXJscz48ZWxlY3Ryb25pYy1yZXNvdXJjZS1udW0+MTAuMTAx
Ni9qLmJpb2Nvbi4yMDExLjExLjAxMzwvZWxlY3Ryb25pYy1yZXNvdXJjZS1udW0+PC9yZWNvcmQ+
PC9DaXRlPjwvRW5kTm90ZT5=
</w:fldData>
        </w:fldChar>
      </w:r>
      <w:r w:rsidR="00BB52A2">
        <w:instrText xml:space="preserve"> ADDIN EN.CITE.DATA </w:instrText>
      </w:r>
      <w:r w:rsidR="00BB52A2">
        <w:fldChar w:fldCharType="end"/>
      </w:r>
      <w:r>
        <w:fldChar w:fldCharType="separate"/>
      </w:r>
      <w:r w:rsidR="00BB52A2">
        <w:rPr>
          <w:noProof/>
        </w:rPr>
        <w:t>(Oppel</w:t>
      </w:r>
      <w:r w:rsidRPr="00BB52A2" w:rsidR="00BB52A2">
        <w:rPr>
          <w:i/>
          <w:noProof/>
        </w:rPr>
        <w:t xml:space="preserve"> et al.</w:t>
      </w:r>
      <w:r w:rsidR="00BB52A2">
        <w:rPr>
          <w:noProof/>
        </w:rPr>
        <w:t xml:space="preserve"> 2012, Häkkinen</w:t>
      </w:r>
      <w:r w:rsidRPr="00BB52A2" w:rsidR="00BB52A2">
        <w:rPr>
          <w:i/>
          <w:noProof/>
        </w:rPr>
        <w:t xml:space="preserve"> et al.</w:t>
      </w:r>
      <w:r w:rsidR="00BB52A2">
        <w:rPr>
          <w:noProof/>
        </w:rPr>
        <w:t xml:space="preserve"> 2021)</w:t>
      </w:r>
      <w:r>
        <w:fldChar w:fldCharType="end"/>
      </w:r>
    </w:p>
    <w:p w:rsidR="00C075FD" w:rsidRDefault="00C075FD" w14:paraId="6B28C42D" w14:textId="15FAD674"/>
    <w:p w:rsidR="00C075FD" w:rsidRDefault="00D74A42" w14:paraId="5301ED64" w14:textId="3CF5BD18">
      <w:r>
        <w:rPr>
          <w:rFonts w:cstheme="minorHAnsi"/>
          <w:color w:val="000000"/>
          <w:lang w:eastAsia="x-none"/>
        </w:rPr>
        <w:fldChar w:fldCharType="begin">
          <w:fldData xml:space="preserve">PEVuZE5vdGU+PENpdGU+PEF1dGhvcj5EZXZhcmFqYW48L0F1dGhvcj48WWVhcj4yMDIwPC9ZZWFy
PjxSZWNOdW0+NjU5NjwvUmVjTnVtPjxEaXNwbGF5VGV4dD4oRW5nbGVyPHN0eWxlIGZhY2U9Iml0
YWxpYyI+IGV0IGFsLjwvc3R5bGU+IDIwMTcsIERldmFyYWphbjxzdHlsZSBmYWNlPSJpdGFsaWMi
PiBldCBhbC48L3N0eWxlPiAyMDIwKTwvRGlzcGxheVRleHQ+PHJlY29yZD48cmVjLW51bWJlcj42
NTk2PC9yZWMtbnVtYmVyPjxmb3JlaWduLWtleXM+PGtleSBhcHA9IkVOIiBkYi1pZD0iOWUyZTIw
dnpodHhwdDJldmR6anZ0ZXA1eHQyZGE5czJ0OTJmIiB0aW1lc3RhbXA9IjE2MDQ4Njc5ODQiPjY1
OTY8L2tleT48L2ZvcmVpZ24ta2V5cz48cmVmLXR5cGUgbmFtZT0iSm91cm5hbCBBcnRpY2xlIj4x
NzwvcmVmLXR5cGU+PGNvbnRyaWJ1dG9ycz48YXV0aG9ycz48YXV0aG9yPkRldmFyYWphbiwgS2Fk
YW1iYXJpPC9hdXRob3I+PGF1dGhvcj5Nb3JlbGxpLCBUb25pIEx5bjwvYXV0aG9yPjxhdXRob3I+
VGVuYW4sIFNpbW9uZTwvYXV0aG9yPjwvYXV0aG9ycz48L2NvbnRyaWJ1dG9ycz48dGl0bGVzPjx0
aXRsZT5NdWx0aS1zcGVjaWVzIG9jY3VwYW5jeSBtb2RlbHM6IHJldmlldywgcm9hZG1hcCwgYW5k
IHJlY29tbWVuZGF0aW9uczwvdGl0bGU+PHNlY29uZGFyeS10aXRsZT5FY29ncmFwaHk8L3NlY29u
ZGFyeS10aXRsZT48L3RpdGxlcz48cGVyaW9kaWNhbD48ZnVsbC10aXRsZT5FY29ncmFwaHk8L2Z1
bGwtdGl0bGU+PGFiYnItMT5FY29ncmFwaHk8L2FiYnItMT48L3BlcmlvZGljYWw+PHBhZ2VzPjE2
MTItMTYyNDwvcGFnZXM+PHZvbHVtZT40Mzwvdm9sdW1lPjxudW1iZXI+MTE8L251bWJlcj48ZGF0
ZXM+PHllYXI+MjAyMDwveWVhcj48L2RhdGVzPjxpc2JuPjA5MDYtNzU5MDwvaXNibj48dXJscz48
cmVsYXRlZC11cmxzPjx1cmw+aHR0cHM6Ly9vbmxpbmVsaWJyYXJ5LndpbGV5LmNvbS9kb2kvYWJz
LzEwLjExMTEvZWNvZy4wNDk1NzwvdXJsPjwvcmVsYXRlZC11cmxzPjwvdXJscz48ZWxlY3Ryb25p
Yy1yZXNvdXJjZS1udW0+MTAuMTExMS9lY29nLjA0OTU3PC9lbGVjdHJvbmljLXJlc291cmNlLW51
bT48L3JlY29yZD48L0NpdGU+PENpdGU+PEF1dGhvcj5FbmdsZXI8L0F1dGhvcj48WWVhcj4yMDE3
PC9ZZWFyPjxSZWNOdW0+NTg3MzwvUmVjTnVtPjxyZWNvcmQ+PHJlYy1udW1iZXI+NTg3MzwvcmVj
LW51bWJlcj48Zm9yZWlnbi1rZXlzPjxrZXkgYXBwPSJFTiIgZGItaWQ9IjllMmUyMHZ6aHR4cHQy
ZXZkemp2dGVwNXh0MmRhOXMydDkyZiIgdGltZXN0YW1wPSIxNTE1MTc0OTY2Ij41ODczPC9rZXk+
PC9mb3JlaWduLWtleXM+PHJlZi10eXBlIG5hbWU9IkpvdXJuYWwgQXJ0aWNsZSI+MTc8L3JlZi10
eXBlPjxjb250cmlidXRvcnM+PGF1dGhvcnM+PGF1dGhvcj5FbmdsZXIsIEphbiBPLjwvYXV0aG9y
PjxhdXRob3I+U3RpZWxzLCBEYXJpdXM8L2F1dGhvcj48YXV0aG9yPlNjaGlkZWxrbywgS2F0aHJp
bjwvYXV0aG9yPjxhdXRob3I+U3RydWJiZSwgRGllZGVyaWs8L2F1dGhvcj48YXV0aG9yPlF1aWxs
ZmVsZHQsIFBldHJhPC9hdXRob3I+PGF1dGhvcj5CcmFtYmlsbGEsIE1hdHRpYTwvYXV0aG9yPjwv
YXV0aG9ycz48L2NvbnRyaWJ1dG9ycz48dGl0bGVzPjx0aXRsZT5BdmlhbiBTRE1zOiBjdXJyZW50
IHN0YXRlLCBjaGFsbGVuZ2VzLCBhbmQgb3Bwb3J0dW5pdGllczwvdGl0bGU+PHNlY29uZGFyeS10
aXRsZT5Kb3VybmFsIG9mIEF2aWFuIEJpb2xvZ3k8L3NlY29uZGFyeS10aXRsZT48L3RpdGxlcz48
cGVyaW9kaWNhbD48ZnVsbC10aXRsZT5Kb3VybmFsIG9mIEF2aWFuIEJpb2xvZ3k8L2Z1bGwtdGl0
bGU+PGFiYnItMT5KLiBBdmlhbiBCaW9sLjwvYWJici0xPjwvcGVyaW9kaWNhbD48cGFnZXM+MTQ4
My0xNTA0PC9wYWdlcz48dm9sdW1lPjQ4PC92b2x1bWU+PG51bWJlcj4xMjwvbnVtYmVyPjxkYXRl
cz48eWVhcj4yMDE3PC95ZWFyPjwvZGF0ZXM+PHB1Ymxpc2hlcj5CbGFja3dlbGwgUHVibGlzaGlu
ZyBMdGQ8L3B1Ymxpc2hlcj48aXNibj4xNjAwLTA0OFg8L2lzYm4+PHVybHM+PHJlbGF0ZWQtdXJs
cz48dXJsPmh0dHA6Ly9keC5kb2kub3JnLzEwLjExMTEvamF2LjAxMjQ4PC91cmw+PC9yZWxhdGVk
LXVybHM+PC91cmxzPjxlbGVjdHJvbmljLXJlc291cmNlLW51bT4xMC4xMTExL2phdi4wMTI0ODwv
ZWxlY3Ryb25pYy1yZXNvdXJjZS1udW0+PC9yZWNvcmQ+PC9DaXRlPjwvRW5kTm90ZT5=
</w:fldData>
        </w:fldChar>
      </w:r>
      <w:r>
        <w:rPr>
          <w:rFonts w:cstheme="minorHAnsi"/>
          <w:color w:val="000000"/>
          <w:lang w:eastAsia="x-none"/>
        </w:rPr>
        <w:instrText xml:space="preserve"> ADDIN EN.CITE </w:instrText>
      </w:r>
      <w:r>
        <w:rPr>
          <w:rFonts w:cstheme="minorHAnsi"/>
          <w:color w:val="000000"/>
          <w:lang w:eastAsia="x-none"/>
        </w:rPr>
        <w:fldChar w:fldCharType="begin">
          <w:fldData xml:space="preserve">PEVuZE5vdGU+PENpdGU+PEF1dGhvcj5EZXZhcmFqYW48L0F1dGhvcj48WWVhcj4yMDIwPC9ZZWFy
PjxSZWNOdW0+NjU5NjwvUmVjTnVtPjxEaXNwbGF5VGV4dD4oRW5nbGVyPHN0eWxlIGZhY2U9Iml0
YWxpYyI+IGV0IGFsLjwvc3R5bGU+IDIwMTcsIERldmFyYWphbjxzdHlsZSBmYWNlPSJpdGFsaWMi
PiBldCBhbC48L3N0eWxlPiAyMDIwKTwvRGlzcGxheVRleHQ+PHJlY29yZD48cmVjLW51bWJlcj42
NTk2PC9yZWMtbnVtYmVyPjxmb3JlaWduLWtleXM+PGtleSBhcHA9IkVOIiBkYi1pZD0iOWUyZTIw
dnpodHhwdDJldmR6anZ0ZXA1eHQyZGE5czJ0OTJmIiB0aW1lc3RhbXA9IjE2MDQ4Njc5ODQiPjY1
OTY8L2tleT48L2ZvcmVpZ24ta2V5cz48cmVmLXR5cGUgbmFtZT0iSm91cm5hbCBBcnRpY2xlIj4x
NzwvcmVmLXR5cGU+PGNvbnRyaWJ1dG9ycz48YXV0aG9ycz48YXV0aG9yPkRldmFyYWphbiwgS2Fk
YW1iYXJpPC9hdXRob3I+PGF1dGhvcj5Nb3JlbGxpLCBUb25pIEx5bjwvYXV0aG9yPjxhdXRob3I+
VGVuYW4sIFNpbW9uZTwvYXV0aG9yPjwvYXV0aG9ycz48L2NvbnRyaWJ1dG9ycz48dGl0bGVzPjx0
aXRsZT5NdWx0aS1zcGVjaWVzIG9jY3VwYW5jeSBtb2RlbHM6IHJldmlldywgcm9hZG1hcCwgYW5k
IHJlY29tbWVuZGF0aW9uczwvdGl0bGU+PHNlY29uZGFyeS10aXRsZT5FY29ncmFwaHk8L3NlY29u
ZGFyeS10aXRsZT48L3RpdGxlcz48cGVyaW9kaWNhbD48ZnVsbC10aXRsZT5FY29ncmFwaHk8L2Z1
bGwtdGl0bGU+PGFiYnItMT5FY29ncmFwaHk8L2FiYnItMT48L3BlcmlvZGljYWw+PHBhZ2VzPjE2
MTItMTYyNDwvcGFnZXM+PHZvbHVtZT40Mzwvdm9sdW1lPjxudW1iZXI+MTE8L251bWJlcj48ZGF0
ZXM+PHllYXI+MjAyMDwveWVhcj48L2RhdGVzPjxpc2JuPjA5MDYtNzU5MDwvaXNibj48dXJscz48
cmVsYXRlZC11cmxzPjx1cmw+aHR0cHM6Ly9vbmxpbmVsaWJyYXJ5LndpbGV5LmNvbS9kb2kvYWJz
LzEwLjExMTEvZWNvZy4wNDk1NzwvdXJsPjwvcmVsYXRlZC11cmxzPjwvdXJscz48ZWxlY3Ryb25p
Yy1yZXNvdXJjZS1udW0+MTAuMTExMS9lY29nLjA0OTU3PC9lbGVjdHJvbmljLXJlc291cmNlLW51
bT48L3JlY29yZD48L0NpdGU+PENpdGU+PEF1dGhvcj5FbmdsZXI8L0F1dGhvcj48WWVhcj4yMDE3
PC9ZZWFyPjxSZWNOdW0+NTg3MzwvUmVjTnVtPjxyZWNvcmQ+PHJlYy1udW1iZXI+NTg3MzwvcmVj
LW51bWJlcj48Zm9yZWlnbi1rZXlzPjxrZXkgYXBwPSJFTiIgZGItaWQ9IjllMmUyMHZ6aHR4cHQy
ZXZkemp2dGVwNXh0MmRhOXMydDkyZiIgdGltZXN0YW1wPSIxNTE1MTc0OTY2Ij41ODczPC9rZXk+
PC9mb3JlaWduLWtleXM+PHJlZi10eXBlIG5hbWU9IkpvdXJuYWwgQXJ0aWNsZSI+MTc8L3JlZi10
eXBlPjxjb250cmlidXRvcnM+PGF1dGhvcnM+PGF1dGhvcj5FbmdsZXIsIEphbiBPLjwvYXV0aG9y
PjxhdXRob3I+U3RpZWxzLCBEYXJpdXM8L2F1dGhvcj48YXV0aG9yPlNjaGlkZWxrbywgS2F0aHJp
bjwvYXV0aG9yPjxhdXRob3I+U3RydWJiZSwgRGllZGVyaWs8L2F1dGhvcj48YXV0aG9yPlF1aWxs
ZmVsZHQsIFBldHJhPC9hdXRob3I+PGF1dGhvcj5CcmFtYmlsbGEsIE1hdHRpYTwvYXV0aG9yPjwv
YXV0aG9ycz48L2NvbnRyaWJ1dG9ycz48dGl0bGVzPjx0aXRsZT5BdmlhbiBTRE1zOiBjdXJyZW50
IHN0YXRlLCBjaGFsbGVuZ2VzLCBhbmQgb3Bwb3J0dW5pdGllczwvdGl0bGU+PHNlY29uZGFyeS10
aXRsZT5Kb3VybmFsIG9mIEF2aWFuIEJpb2xvZ3k8L3NlY29uZGFyeS10aXRsZT48L3RpdGxlcz48
cGVyaW9kaWNhbD48ZnVsbC10aXRsZT5Kb3VybmFsIG9mIEF2aWFuIEJpb2xvZ3k8L2Z1bGwtdGl0
bGU+PGFiYnItMT5KLiBBdmlhbiBCaW9sLjwvYWJici0xPjwvcGVyaW9kaWNhbD48cGFnZXM+MTQ4
My0xNTA0PC9wYWdlcz48dm9sdW1lPjQ4PC92b2x1bWU+PG51bWJlcj4xMjwvbnVtYmVyPjxkYXRl
cz48eWVhcj4yMDE3PC95ZWFyPjwvZGF0ZXM+PHB1Ymxpc2hlcj5CbGFja3dlbGwgUHVibGlzaGlu
ZyBMdGQ8L3B1Ymxpc2hlcj48aXNibj4xNjAwLTA0OFg8L2lzYm4+PHVybHM+PHJlbGF0ZWQtdXJs
cz48dXJsPmh0dHA6Ly9keC5kb2kub3JnLzEwLjExMTEvamF2LjAxMjQ4PC91cmw+PC9yZWxhdGVk
LXVybHM+PC91cmxzPjxlbGVjdHJvbmljLXJlc291cmNlLW51bT4xMC4xMTExL2phdi4wMTI0ODwv
ZWxlY3Ryb25pYy1yZXNvdXJjZS1udW0+PC9yZWNvcmQ+PC9DaXRlPjwvRW5kTm90ZT5=
</w:fldData>
        </w:fldChar>
      </w:r>
      <w:r>
        <w:rPr>
          <w:rFonts w:cstheme="minorHAnsi"/>
          <w:color w:val="000000"/>
          <w:lang w:eastAsia="x-none"/>
        </w:rPr>
        <w:instrText xml:space="preserve"> ADDIN EN.CITE.DATA </w:instrText>
      </w:r>
      <w:r>
        <w:rPr>
          <w:rFonts w:cstheme="minorHAnsi"/>
          <w:color w:val="000000"/>
          <w:lang w:eastAsia="x-none"/>
        </w:rPr>
      </w:r>
      <w:r>
        <w:rPr>
          <w:rFonts w:cstheme="minorHAnsi"/>
          <w:color w:val="000000"/>
          <w:lang w:eastAsia="x-none"/>
        </w:rPr>
        <w:fldChar w:fldCharType="end"/>
      </w:r>
      <w:r>
        <w:rPr>
          <w:rFonts w:cstheme="minorHAnsi"/>
          <w:color w:val="000000"/>
          <w:lang w:eastAsia="x-none"/>
        </w:rPr>
        <w:fldChar w:fldCharType="separate"/>
      </w:r>
      <w:r>
        <w:rPr>
          <w:rFonts w:cstheme="minorHAnsi"/>
          <w:noProof/>
          <w:color w:val="000000"/>
          <w:lang w:eastAsia="x-none"/>
        </w:rPr>
        <w:t>(Engler</w:t>
      </w:r>
      <w:r w:rsidRPr="00D74A42">
        <w:rPr>
          <w:rFonts w:cstheme="minorHAnsi"/>
          <w:i/>
          <w:noProof/>
          <w:color w:val="000000"/>
          <w:lang w:eastAsia="x-none"/>
        </w:rPr>
        <w:t xml:space="preserve"> et al.</w:t>
      </w:r>
      <w:r>
        <w:rPr>
          <w:rFonts w:cstheme="minorHAnsi"/>
          <w:noProof/>
          <w:color w:val="000000"/>
          <w:lang w:eastAsia="x-none"/>
        </w:rPr>
        <w:t xml:space="preserve"> 2017, Devarajan</w:t>
      </w:r>
      <w:r w:rsidRPr="00D74A42">
        <w:rPr>
          <w:rFonts w:cstheme="minorHAnsi"/>
          <w:i/>
          <w:noProof/>
          <w:color w:val="000000"/>
          <w:lang w:eastAsia="x-none"/>
        </w:rPr>
        <w:t xml:space="preserve"> et al.</w:t>
      </w:r>
      <w:r>
        <w:rPr>
          <w:rFonts w:cstheme="minorHAnsi"/>
          <w:noProof/>
          <w:color w:val="000000"/>
          <w:lang w:eastAsia="x-none"/>
        </w:rPr>
        <w:t xml:space="preserve"> 2020)</w:t>
      </w:r>
      <w:r>
        <w:rPr>
          <w:rFonts w:cstheme="minorHAnsi"/>
          <w:color w:val="000000"/>
          <w:lang w:eastAsia="x-none"/>
        </w:rPr>
        <w:fldChar w:fldCharType="end"/>
      </w:r>
    </w:p>
    <w:p w:rsidR="00333FA7" w:rsidRDefault="00245297" w14:paraId="4D84BD44" w14:textId="148DFB0D">
      <w:r>
        <w:fldChar w:fldCharType="begin"/>
      </w:r>
      <w:r>
        <w:instrText xml:space="preserve"> ADDIN EN.CITE &lt;EndNote&gt;&lt;Cite&gt;&lt;Author&gt;Zipkin&lt;/Author&gt;&lt;Year&gt;2015&lt;/Year&gt;&lt;RecNum&gt;5117&lt;/RecNum&gt;&lt;DisplayText&gt;(Zipkin&lt;style face="italic"&gt; et al.&lt;/style&gt; 2015)&lt;/DisplayText&gt;&lt;record&gt;&lt;rec-number&gt;5117&lt;/rec-number&gt;&lt;foreign-keys&gt;&lt;key app="EN" db-id="9e2e20vzhtxpt2evdzjvtep5xt2da9s2t92f" timestamp="1446830518"&gt;5117&lt;/key&gt;&lt;/foreign-keys&gt;&lt;ref-type name="Journal Article"&gt;17&lt;/ref-type&gt;&lt;contributors&gt;&lt;authors&gt;&lt;author&gt;Zipkin, Elise F.&lt;/author&gt;&lt;author&gt;Kinlan, Brian P.&lt;/author&gt;&lt;author&gt;Sussman, Allison&lt;/author&gt;&lt;author&gt;Rypkema, Diana&lt;/author&gt;&lt;author&gt;Wimer, Mark&lt;/author&gt;&lt;author&gt;O&amp;apos;Connell, Allan F.&lt;/author&gt;&lt;/authors&gt;&lt;/contributors&gt;&lt;titles&gt;&lt;title&gt;Statistical guidelines for assessing marine avian hotspots and coldspots: A case study on wind energy development in the U.S. Atlantic Ocean&lt;/title&gt;&lt;secondary-title&gt;Biological Conservation&lt;/secondary-title&gt;&lt;/titles&gt;&lt;periodical&gt;&lt;full-title&gt;Biological Conservation&lt;/full-title&gt;&lt;abbr-1&gt;Biol. Conserv.&lt;/abbr-1&gt;&lt;abbr-2&gt;Biol. Cons.&lt;/abbr-2&gt;&lt;/periodical&gt;&lt;pages&gt;216-223&lt;/pages&gt;&lt;volume&gt;191&lt;/volume&gt;&lt;keywords&gt;&lt;keyword&gt;Marine spatial planning&lt;/keyword&gt;&lt;keyword&gt;Model selection&lt;/keyword&gt;&lt;keyword&gt;Power analysis&lt;/keyword&gt;&lt;keyword&gt;Seabirds&lt;/keyword&gt;&lt;keyword&gt;Sampling design&lt;/keyword&gt;&lt;keyword&gt;Wind energy development&lt;/keyword&gt;&lt;/keywords&gt;&lt;dates&gt;&lt;year&gt;2015&lt;/year&gt;&lt;pub-dates&gt;&lt;date&gt;11//&lt;/date&gt;&lt;/pub-dates&gt;&lt;/dates&gt;&lt;isbn&gt;0006-3207&lt;/isbn&gt;&lt;urls&gt;&lt;related-urls&gt;&lt;url&gt;http://www.sciencedirect.com/science/article/pii/S000632071530001X&lt;/url&gt;&lt;/related-urls&gt;&lt;/urls&gt;&lt;electronic-resource-num&gt;http://dx.doi.org/10.1016/j.biocon.2015.06.035&lt;/electronic-resource-num&gt;&lt;/record&gt;&lt;/Cite&gt;&lt;/EndNote&gt;</w:instrText>
      </w:r>
      <w:r>
        <w:fldChar w:fldCharType="separate"/>
      </w:r>
      <w:r>
        <w:rPr>
          <w:noProof/>
        </w:rPr>
        <w:t>(Zipkin</w:t>
      </w:r>
      <w:r w:rsidRPr="00245297">
        <w:rPr>
          <w:i/>
          <w:noProof/>
        </w:rPr>
        <w:t xml:space="preserve"> et al.</w:t>
      </w:r>
      <w:r>
        <w:rPr>
          <w:noProof/>
        </w:rPr>
        <w:t xml:space="preserve"> 2015)</w:t>
      </w:r>
      <w:r>
        <w:fldChar w:fldCharType="end"/>
      </w:r>
    </w:p>
    <w:p w:rsidR="00245297" w:rsidRDefault="00AE17FB" w14:paraId="25E4D38D" w14:textId="65A70414">
      <w:r>
        <w:fldChar w:fldCharType="begin"/>
      </w:r>
      <w:r>
        <w:instrText xml:space="preserve"> ADDIN EN.CITE &lt;EndNote&gt;&lt;Cite&gt;&lt;Author&gt;Boyd&lt;/Author&gt;&lt;Year&gt;2015&lt;/Year&gt;&lt;RecNum&gt;5100&lt;/RecNum&gt;&lt;DisplayText&gt;(Boyd&lt;style face="italic"&gt; et al.&lt;/style&gt; 2015)&lt;/DisplayText&gt;&lt;record&gt;&lt;rec-number&gt;5100&lt;/rec-number&gt;&lt;foreign-keys&gt;&lt;key app="EN" db-id="9e2e20vzhtxpt2evdzjvtep5xt2da9s2t92f" timestamp="1444839098"&gt;5100&lt;/key&gt;&lt;/foreign-keys&gt;&lt;ref-type name="Journal Article"&gt;17&lt;/ref-type&gt;&lt;contributors&gt;&lt;authors&gt;&lt;author&gt;Boyd, Charlotte&lt;/author&gt;&lt;author&gt;Castillo, Ramiro&lt;/author&gt;&lt;author&gt;Hunt, George L.&lt;/author&gt;&lt;author&gt;Punt, André E.&lt;/author&gt;&lt;author&gt;VanBlaricom, Glenn R.&lt;/author&gt;&lt;author&gt;Weimerskirch, Henri&lt;/author&gt;&lt;author&gt;Bertrand, Sophie&lt;/author&gt;&lt;/authors&gt;&lt;/contributors&gt;&lt;titles&gt;&lt;title&gt;Predictive modelling of habitat selection by marine predators with respect to the abundance and depth distribution of pelagic prey&lt;/title&gt;&lt;secondary-title&gt;Journal of Animal Ecology&lt;/secondary-title&gt;&lt;/titles&gt;&lt;periodical&gt;&lt;full-title&gt;Journal of Animal Ecology&lt;/full-title&gt;&lt;abbr-1&gt;J. Anim. Ecol.&lt;/abbr-1&gt;&lt;/periodical&gt;&lt;pages&gt;1575-1588&lt;/pages&gt;&lt;volume&gt;84&lt;/volume&gt;&lt;number&gt;6&lt;/number&gt;&lt;keywords&gt;&lt;keyword&gt;central place foragers&lt;/keyword&gt;&lt;keyword&gt;foraging ecology&lt;/keyword&gt;&lt;keyword&gt;habitat use&lt;/keyword&gt;&lt;keyword&gt;Humboldt Current System&lt;/keyword&gt;&lt;keyword&gt;predator–prey interactions&lt;/keyword&gt;&lt;keyword&gt;spatial distribution&lt;/keyword&gt;&lt;/keywords&gt;&lt;dates&gt;&lt;year&gt;2015&lt;/year&gt;&lt;/dates&gt;&lt;isbn&gt;1365-2656&lt;/isbn&gt;&lt;urls&gt;&lt;related-urls&gt;&lt;url&gt;http://dx.doi.org/10.1111/1365-2656.12409&lt;/url&gt;&lt;/related-urls&gt;&lt;/urls&gt;&lt;electronic-resource-num&gt;10.1111/1365-2656.12409&lt;/electronic-resource-num&gt;&lt;/record&gt;&lt;/Cite&gt;&lt;/EndNote&gt;</w:instrText>
      </w:r>
      <w:r>
        <w:fldChar w:fldCharType="separate"/>
      </w:r>
      <w:r>
        <w:rPr>
          <w:noProof/>
        </w:rPr>
        <w:t>(Boyd</w:t>
      </w:r>
      <w:r w:rsidRPr="00AE17FB">
        <w:rPr>
          <w:i/>
          <w:noProof/>
        </w:rPr>
        <w:t xml:space="preserve"> et al.</w:t>
      </w:r>
      <w:r>
        <w:rPr>
          <w:noProof/>
        </w:rPr>
        <w:t xml:space="preserve"> 2015)</w:t>
      </w:r>
      <w:r>
        <w:fldChar w:fldCharType="end"/>
      </w:r>
    </w:p>
    <w:p w:rsidR="00AE17FB" w:rsidRDefault="002D29DE" w14:paraId="53546DFF" w14:textId="42167C62">
      <w:r>
        <w:fldChar w:fldCharType="begin">
          <w:fldData xml:space="preserve">PEVuZE5vdGU+PENpdGU+PEF1dGhvcj5TbWl0aDwvQXV0aG9yPjxZZWFyPjIwMTQ8L1llYXI+PFJl
Y051bT40NTMxPC9SZWNOdW0+PERpc3BsYXlUZXh0PihMaWVza2U8c3R5bGUgZmFjZT0iaXRhbGlj
Ij4gZXQgYWwuPC9zdHlsZT4gMjAxNCwgU21pdGg8c3R5bGUgZmFjZT0iaXRhbGljIj4gZXQgYWwu
PC9zdHlsZT4gMjAxNCk8L0Rpc3BsYXlUZXh0PjxyZWNvcmQ+PHJlYy1udW1iZXI+NDUzMTwvcmVj
LW51bWJlcj48Zm9yZWlnbi1rZXlzPjxrZXkgYXBwPSJFTiIgZGItaWQ9IjllMmUyMHZ6aHR4cHQy
ZXZkemp2dGVwNXh0MmRhOXMydDkyZiIgdGltZXN0YW1wPSIxMzk4NjA4MTM2Ij40NTMxPC9rZXk+
PC9mb3JlaWduLWtleXM+PHJlZi10eXBlIG5hbWU9IkpvdXJuYWwgQXJ0aWNsZSI+MTc8L3JlZi10
eXBlPjxjb250cmlidXRvcnM+PGF1dGhvcnM+PGF1dGhvcj5TbWl0aCwgTWVsYW5pZSBBLjwvYXV0
aG9yPjxhdXRob3I+V2Fsa2VyLCBOYXRoYW4gSi48L2F1dGhvcj48YXV0aG9yPkZyZWUsIENocmlz
dG9waGVyIE0uPC9hdXRob3I+PGF1dGhvcj5LaXJjaGhvZmYsIE1hdHRoZXcgSi48L2F1dGhvcj48
YXV0aG9yPkRyZXcsIEdhcnkgUy48L2F1dGhvcj48YXV0aG9yPldhcm5vY2ssIE5pbHM8L2F1dGhv
cj48YXV0aG9yPlN0ZW5ob3VzZSwgSWFpbiBKLjwvYXV0aG9yPjwvYXV0aG9ycz48L2NvbnRyaWJ1
dG9ycz48dGl0bGVzPjx0aXRsZT5JZGVudGlmeWluZyBtYXJpbmUgSW1wb3J0YW50IEJpcmQgQXJl
YXMgdXNpbmcgYXQtc2VhIHN1cnZleSBkYXRhPC90aXRsZT48c2Vjb25kYXJ5LXRpdGxlPkJpb2xv
Z2ljYWwgQ29uc2VydmF0aW9uPC9zZWNvbmRhcnktdGl0bGU+PC90aXRsZXM+PHBlcmlvZGljYWw+
PGZ1bGwtdGl0bGU+QmlvbG9naWNhbCBDb25zZXJ2YXRpb248L2Z1bGwtdGl0bGU+PGFiYnItMT5C
aW9sLiBDb25zZXJ2LjwvYWJici0xPjxhYmJyLTI+QmlvbC4gQ29ucy48L2FiYnItMj48L3Blcmlv
ZGljYWw+PHBhZ2VzPjE4MC0xODk8L3BhZ2VzPjx2b2x1bWU+MTcyPC92b2x1bWU+PG51bWJlcj4w
PC9udW1iZXI+PGtleXdvcmRzPjxrZXl3b3JkPlNlYWJpcmQ8L2tleXdvcmQ+PGtleXdvcmQ+TWFy
aW5lPC9rZXl3b3JkPjxrZXl3b3JkPkNvbnNlcnZhdGlvbjwva2V5d29yZD48a2V5d29yZD5JbXBv
cnRhbnQgQmlyZCBBcmVhPC9rZXl3b3JkPjxrZXl3b3JkPlNwYXRpYWwgYW5hbHlzaXM8L2tleXdv
cmQ+PC9rZXl3b3Jkcz48ZGF0ZXM+PHllYXI+MjAxNDwveWVhcj48L2RhdGVzPjxpc2JuPjAwMDYt
MzIwNzwvaXNibj48dXJscz48cmVsYXRlZC11cmxzPjx1cmw+aHR0cDovL3d3dy5zY2llbmNlZGly
ZWN0LmNvbS9zY2llbmNlL2FydGljbGUvcGlpL1MwMDA2MzIwNzE0MDAxMDAxPC91cmw+PC9yZWxh
dGVkLXVybHM+PC91cmxzPjxlbGVjdHJvbmljLXJlc291cmNlLW51bT5odHRwOi8vZHguZG9pLm9y
Zy8xMC4xMDE2L2ouYmlvY29uLjIwMTQuMDIuMDM5PC9lbGVjdHJvbmljLXJlc291cmNlLW51bT48
L3JlY29yZD48L0NpdGU+PENpdGU+PEF1dGhvcj5MaWVza2U8L0F1dGhvcj48WWVhcj4yMDE0PC9Z
ZWFyPjxSZWNOdW0+NDUzMDwvUmVjTnVtPjxyZWNvcmQ+PHJlYy1udW1iZXI+NDUzMDwvcmVjLW51
bWJlcj48Zm9yZWlnbi1rZXlzPjxrZXkgYXBwPSJFTiIgZGItaWQ9IjllMmUyMHZ6aHR4cHQyZXZk
emp2dGVwNXh0MmRhOXMydDkyZiIgdGltZXN0YW1wPSIxMzk4NjA3NTM2Ij40NTMwPC9rZXk+PC9m
b3JlaWduLWtleXM+PHJlZi10eXBlIG5hbWU9IkpvdXJuYWwgQXJ0aWNsZSI+MTc8L3JlZi10eXBl
Pjxjb250cmlidXRvcnM+PGF1dGhvcnM+PGF1dGhvcj5MaWVza2UsIERhdmlkIEouPC9hdXRob3I+
PGF1dGhvcj5GaWZpZWxkLCBEYXZpZCBBLjwvYXV0aG9yPjxhdXRob3I+R2plcmRydW0sIENhcmlu
YTwvYXV0aG9yPjwvYXV0aG9ycz48L2NvbnRyaWJ1dG9ycz48dGl0bGVzPjx0aXRsZT5NYXBzLCBt
b2RlbHMsIGFuZCBtYXJpbmUgdnVsbmVyYWJpbGl0eTogQXNzZXNzaW5nIHRoZSBjb21tdW5pdHkg
ZGlzdHJpYnV0aW9uIG9mIHNlYWJpcmRzIGF0LXNlYTwvdGl0bGU+PHNlY29uZGFyeS10aXRsZT5C
aW9sb2dpY2FsIENvbnNlcnZhdGlvbjwvc2Vjb25kYXJ5LXRpdGxlPjwvdGl0bGVzPjxwZXJpb2Rp
Y2FsPjxmdWxsLXRpdGxlPkJpb2xvZ2ljYWwgQ29uc2VydmF0aW9uPC9mdWxsLXRpdGxlPjxhYmJy
LTE+QmlvbC4gQ29uc2Vydi48L2FiYnItMT48YWJici0yPkJpb2wuIENvbnMuPC9hYmJyLTI+PC9w
ZXJpb2RpY2FsPjxwYWdlcz4xNS0yODwvcGFnZXM+PHZvbHVtZT4xNzI8L3ZvbHVtZT48bnVtYmVy
PjA8L251bWJlcj48a2V5d29yZHM+PGtleXdvcmQ+U3BlY2llcyBkaXN0cmlidXRpb24gbW9kZWxs
aW5nPC9rZXl3b3JkPjxrZXl3b3JkPk11bHRpLXNwZWNpZXMgZGlzdHJpYnV0aW9uczwva2V5d29y
ZD48a2V5d29yZD5FbnNlbWJsZSBwcmVkaWN0aW9uPC9rZXl3b3JkPjxrZXl3b3JkPlNlYWJpcmRz
PC9rZXl3b3JkPjxrZXl3b3JkPk5lZ2F0aXZlIGJpbm9taWFsIEdMTTwva2V5d29yZD48a2V5d29y
ZD5IdXJkbGU8L2tleXdvcmQ+PGtleXdvcmQ+UmFuZG9tIGZvcmVzdDwva2V5d29yZD48a2V5d29y
ZD5NYXJpdGltZSBDYW5hZGE8L2tleXdvcmQ+PC9rZXl3b3Jkcz48ZGF0ZXM+PHllYXI+MjAxNDwv
eWVhcj48L2RhdGVzPjxpc2JuPjAwMDYtMzIwNzwvaXNibj48dXJscz48cmVsYXRlZC11cmxzPjx1
cmw+aHR0cDovL3d3dy5zY2llbmNlZGlyZWN0LmNvbS9zY2llbmNlL2FydGljbGUvcGlpL1MwMDA2
MzIwNzE0MDAwNjI3PC91cmw+PC9yZWxhdGVkLXVybHM+PC91cmxzPjxlbGVjdHJvbmljLXJlc291
cmNlLW51bT5odHRwOi8vZHguZG9pLm9yZy8xMC4xMDE2L2ouYmlvY29uLjIwMTQuMDIuMDEwPC9l
bGVjdHJvbmljLXJlc291cmNlLW51bT48L3JlY29yZD48L0NpdGU+PC9FbmROb3RlPgB=
</w:fldData>
        </w:fldChar>
      </w:r>
      <w:r>
        <w:instrText xml:space="preserve"> ADDIN EN.CITE </w:instrText>
      </w:r>
      <w:r>
        <w:fldChar w:fldCharType="begin">
          <w:fldData xml:space="preserve">PEVuZE5vdGU+PENpdGU+PEF1dGhvcj5TbWl0aDwvQXV0aG9yPjxZZWFyPjIwMTQ8L1llYXI+PFJl
Y051bT40NTMxPC9SZWNOdW0+PERpc3BsYXlUZXh0PihMaWVza2U8c3R5bGUgZmFjZT0iaXRhbGlj
Ij4gZXQgYWwuPC9zdHlsZT4gMjAxNCwgU21pdGg8c3R5bGUgZmFjZT0iaXRhbGljIj4gZXQgYWwu
PC9zdHlsZT4gMjAxNCk8L0Rpc3BsYXlUZXh0PjxyZWNvcmQ+PHJlYy1udW1iZXI+NDUzMTwvcmVj
LW51bWJlcj48Zm9yZWlnbi1rZXlzPjxrZXkgYXBwPSJFTiIgZGItaWQ9IjllMmUyMHZ6aHR4cHQy
ZXZkemp2dGVwNXh0MmRhOXMydDkyZiIgdGltZXN0YW1wPSIxMzk4NjA4MTM2Ij40NTMxPC9rZXk+
PC9mb3JlaWduLWtleXM+PHJlZi10eXBlIG5hbWU9IkpvdXJuYWwgQXJ0aWNsZSI+MTc8L3JlZi10
eXBlPjxjb250cmlidXRvcnM+PGF1dGhvcnM+PGF1dGhvcj5TbWl0aCwgTWVsYW5pZSBBLjwvYXV0
aG9yPjxhdXRob3I+V2Fsa2VyLCBOYXRoYW4gSi48L2F1dGhvcj48YXV0aG9yPkZyZWUsIENocmlz
dG9waGVyIE0uPC9hdXRob3I+PGF1dGhvcj5LaXJjaGhvZmYsIE1hdHRoZXcgSi48L2F1dGhvcj48
YXV0aG9yPkRyZXcsIEdhcnkgUy48L2F1dGhvcj48YXV0aG9yPldhcm5vY2ssIE5pbHM8L2F1dGhv
cj48YXV0aG9yPlN0ZW5ob3VzZSwgSWFpbiBKLjwvYXV0aG9yPjwvYXV0aG9ycz48L2NvbnRyaWJ1
dG9ycz48dGl0bGVzPjx0aXRsZT5JZGVudGlmeWluZyBtYXJpbmUgSW1wb3J0YW50IEJpcmQgQXJl
YXMgdXNpbmcgYXQtc2VhIHN1cnZleSBkYXRhPC90aXRsZT48c2Vjb25kYXJ5LXRpdGxlPkJpb2xv
Z2ljYWwgQ29uc2VydmF0aW9uPC9zZWNvbmRhcnktdGl0bGU+PC90aXRsZXM+PHBlcmlvZGljYWw+
PGZ1bGwtdGl0bGU+QmlvbG9naWNhbCBDb25zZXJ2YXRpb248L2Z1bGwtdGl0bGU+PGFiYnItMT5C
aW9sLiBDb25zZXJ2LjwvYWJici0xPjxhYmJyLTI+QmlvbC4gQ29ucy48L2FiYnItMj48L3Blcmlv
ZGljYWw+PHBhZ2VzPjE4MC0xODk8L3BhZ2VzPjx2b2x1bWU+MTcyPC92b2x1bWU+PG51bWJlcj4w
PC9udW1iZXI+PGtleXdvcmRzPjxrZXl3b3JkPlNlYWJpcmQ8L2tleXdvcmQ+PGtleXdvcmQ+TWFy
aW5lPC9rZXl3b3JkPjxrZXl3b3JkPkNvbnNlcnZhdGlvbjwva2V5d29yZD48a2V5d29yZD5JbXBv
cnRhbnQgQmlyZCBBcmVhPC9rZXl3b3JkPjxrZXl3b3JkPlNwYXRpYWwgYW5hbHlzaXM8L2tleXdv
cmQ+PC9rZXl3b3Jkcz48ZGF0ZXM+PHllYXI+MjAxNDwveWVhcj48L2RhdGVzPjxpc2JuPjAwMDYt
MzIwNzwvaXNibj48dXJscz48cmVsYXRlZC11cmxzPjx1cmw+aHR0cDovL3d3dy5zY2llbmNlZGly
ZWN0LmNvbS9zY2llbmNlL2FydGljbGUvcGlpL1MwMDA2MzIwNzE0MDAxMDAxPC91cmw+PC9yZWxh
dGVkLXVybHM+PC91cmxzPjxlbGVjdHJvbmljLXJlc291cmNlLW51bT5odHRwOi8vZHguZG9pLm9y
Zy8xMC4xMDE2L2ouYmlvY29uLjIwMTQuMDIuMDM5PC9lbGVjdHJvbmljLXJlc291cmNlLW51bT48
L3JlY29yZD48L0NpdGU+PENpdGU+PEF1dGhvcj5MaWVza2U8L0F1dGhvcj48WWVhcj4yMDE0PC9Z
ZWFyPjxSZWNOdW0+NDUzMDwvUmVjTnVtPjxyZWNvcmQ+PHJlYy1udW1iZXI+NDUzMDwvcmVjLW51
bWJlcj48Zm9yZWlnbi1rZXlzPjxrZXkgYXBwPSJFTiIgZGItaWQ9IjllMmUyMHZ6aHR4cHQyZXZk
emp2dGVwNXh0MmRhOXMydDkyZiIgdGltZXN0YW1wPSIxMzk4NjA3NTM2Ij40NTMwPC9rZXk+PC9m
b3JlaWduLWtleXM+PHJlZi10eXBlIG5hbWU9IkpvdXJuYWwgQXJ0aWNsZSI+MTc8L3JlZi10eXBl
Pjxjb250cmlidXRvcnM+PGF1dGhvcnM+PGF1dGhvcj5MaWVza2UsIERhdmlkIEouPC9hdXRob3I+
PGF1dGhvcj5GaWZpZWxkLCBEYXZpZCBBLjwvYXV0aG9yPjxhdXRob3I+R2plcmRydW0sIENhcmlu
YTwvYXV0aG9yPjwvYXV0aG9ycz48L2NvbnRyaWJ1dG9ycz48dGl0bGVzPjx0aXRsZT5NYXBzLCBt
b2RlbHMsIGFuZCBtYXJpbmUgdnVsbmVyYWJpbGl0eTogQXNzZXNzaW5nIHRoZSBjb21tdW5pdHkg
ZGlzdHJpYnV0aW9uIG9mIHNlYWJpcmRzIGF0LXNlYTwvdGl0bGU+PHNlY29uZGFyeS10aXRsZT5C
aW9sb2dpY2FsIENvbnNlcnZhdGlvbjwvc2Vjb25kYXJ5LXRpdGxlPjwvdGl0bGVzPjxwZXJpb2Rp
Y2FsPjxmdWxsLXRpdGxlPkJpb2xvZ2ljYWwgQ29uc2VydmF0aW9uPC9mdWxsLXRpdGxlPjxhYmJy
LTE+QmlvbC4gQ29uc2Vydi48L2FiYnItMT48YWJici0yPkJpb2wuIENvbnMuPC9hYmJyLTI+PC9w
ZXJpb2RpY2FsPjxwYWdlcz4xNS0yODwvcGFnZXM+PHZvbHVtZT4xNzI8L3ZvbHVtZT48bnVtYmVy
PjA8L251bWJlcj48a2V5d29yZHM+PGtleXdvcmQ+U3BlY2llcyBkaXN0cmlidXRpb24gbW9kZWxs
aW5nPC9rZXl3b3JkPjxrZXl3b3JkPk11bHRpLXNwZWNpZXMgZGlzdHJpYnV0aW9uczwva2V5d29y
ZD48a2V5d29yZD5FbnNlbWJsZSBwcmVkaWN0aW9uPC9rZXl3b3JkPjxrZXl3b3JkPlNlYWJpcmRz
PC9rZXl3b3JkPjxrZXl3b3JkPk5lZ2F0aXZlIGJpbm9taWFsIEdMTTwva2V5d29yZD48a2V5d29y
ZD5IdXJkbGU8L2tleXdvcmQ+PGtleXdvcmQ+UmFuZG9tIGZvcmVzdDwva2V5d29yZD48a2V5d29y
ZD5NYXJpdGltZSBDYW5hZGE8L2tleXdvcmQ+PC9rZXl3b3Jkcz48ZGF0ZXM+PHllYXI+MjAxNDwv
eWVhcj48L2RhdGVzPjxpc2JuPjAwMDYtMzIwNzwvaXNibj48dXJscz48cmVsYXRlZC11cmxzPjx1
cmw+aHR0cDovL3d3dy5zY2llbmNlZGlyZWN0LmNvbS9zY2llbmNlL2FydGljbGUvcGlpL1MwMDA2
MzIwNzE0MDAwNjI3PC91cmw+PC9yZWxhdGVkLXVybHM+PC91cmxzPjxlbGVjdHJvbmljLXJlc291
cmNlLW51bT5odHRwOi8vZHguZG9pLm9yZy8xMC4xMDE2L2ouYmlvY29uLjIwMTQuMDIuMDEwPC9l
bGVjdHJvbmljLXJlc291cmNlLW51bT48L3JlY29yZD48L0NpdGU+PC9FbmROb3RlPgB=
</w:fldData>
        </w:fldChar>
      </w:r>
      <w:r>
        <w:instrText xml:space="preserve"> ADDIN EN.CITE.DATA </w:instrText>
      </w:r>
      <w:r>
        <w:fldChar w:fldCharType="end"/>
      </w:r>
      <w:r>
        <w:fldChar w:fldCharType="separate"/>
      </w:r>
      <w:r>
        <w:rPr>
          <w:noProof/>
        </w:rPr>
        <w:t>(Lieske</w:t>
      </w:r>
      <w:r w:rsidRPr="002D29DE">
        <w:rPr>
          <w:i/>
          <w:noProof/>
        </w:rPr>
        <w:t xml:space="preserve"> et al.</w:t>
      </w:r>
      <w:r>
        <w:rPr>
          <w:noProof/>
        </w:rPr>
        <w:t xml:space="preserve"> 2014, Smith</w:t>
      </w:r>
      <w:r w:rsidRPr="002D29DE">
        <w:rPr>
          <w:i/>
          <w:noProof/>
        </w:rPr>
        <w:t xml:space="preserve"> et al.</w:t>
      </w:r>
      <w:r>
        <w:rPr>
          <w:noProof/>
        </w:rPr>
        <w:t xml:space="preserve"> 2014)</w:t>
      </w:r>
      <w:r>
        <w:fldChar w:fldCharType="end"/>
      </w:r>
    </w:p>
    <w:p w:rsidRPr="002D29DE" w:rsidR="002D29DE" w:rsidP="002D29DE" w:rsidRDefault="00333FA7" w14:paraId="3141B1DF" w14:textId="77777777">
      <w:pPr>
        <w:pStyle w:val="EndNoteBibliography"/>
        <w:spacing w:after="0"/>
        <w:ind w:left="720" w:hanging="720"/>
      </w:pPr>
      <w:r>
        <w:fldChar w:fldCharType="begin"/>
      </w:r>
      <w:r>
        <w:instrText xml:space="preserve"> ADDIN EN.REFLIST </w:instrText>
      </w:r>
      <w:r>
        <w:fldChar w:fldCharType="separate"/>
      </w:r>
      <w:r w:rsidRPr="002D29DE" w:rsidR="002D29DE">
        <w:t xml:space="preserve">Boyd, C., Castillo, R., Hunt, G. L., Punt, A. E., VanBlaricom, G. R., Weimerskirch, H., and Bertrand, S. (2015) Predictive modelling of habitat selection by marine predators with respect to the abundance and depth distribution of pelagic prey. </w:t>
      </w:r>
      <w:r w:rsidRPr="002D29DE" w:rsidR="002D29DE">
        <w:rPr>
          <w:i/>
        </w:rPr>
        <w:t>J. Anim. Ecol.</w:t>
      </w:r>
      <w:r w:rsidRPr="002D29DE" w:rsidR="002D29DE">
        <w:t xml:space="preserve"> 84:1575-1588.</w:t>
      </w:r>
    </w:p>
    <w:p w:rsidRPr="002D29DE" w:rsidR="002D29DE" w:rsidP="002D29DE" w:rsidRDefault="002D29DE" w14:paraId="10D17259" w14:textId="77777777">
      <w:pPr>
        <w:pStyle w:val="EndNoteBibliography"/>
        <w:spacing w:after="0"/>
        <w:ind w:left="720" w:hanging="720"/>
      </w:pPr>
      <w:r w:rsidRPr="002D29DE">
        <w:t xml:space="preserve">Cleasby, I. R., Owen, E., Wilson, L., Wakefield, E. D., O'Connell, P., and Bolton, M. (2020) Identifying important at-sea areas for seabirds using species distribution models and hotspot mapping. </w:t>
      </w:r>
      <w:r w:rsidRPr="002D29DE">
        <w:rPr>
          <w:i/>
        </w:rPr>
        <w:t>Biol. Conserv.</w:t>
      </w:r>
      <w:r w:rsidRPr="002D29DE">
        <w:t xml:space="preserve"> 241:108375.</w:t>
      </w:r>
    </w:p>
    <w:p w:rsidRPr="002D29DE" w:rsidR="002D29DE" w:rsidP="002D29DE" w:rsidRDefault="002D29DE" w14:paraId="7233C52D" w14:textId="77777777">
      <w:pPr>
        <w:pStyle w:val="EndNoteBibliography"/>
        <w:spacing w:after="0"/>
        <w:ind w:left="720" w:hanging="720"/>
      </w:pPr>
      <w:r w:rsidRPr="002D29DE">
        <w:t xml:space="preserve">Devarajan, K., Morelli, T. L., and Tenan, S. (2020) Multi-species occupancy models: review, roadmap, and recommendations. </w:t>
      </w:r>
      <w:r w:rsidRPr="002D29DE">
        <w:rPr>
          <w:i/>
        </w:rPr>
        <w:t>Ecography</w:t>
      </w:r>
      <w:r w:rsidRPr="002D29DE">
        <w:t xml:space="preserve"> 43:1612-1624.</w:t>
      </w:r>
    </w:p>
    <w:p w:rsidRPr="002D29DE" w:rsidR="002D29DE" w:rsidP="002D29DE" w:rsidRDefault="002D29DE" w14:paraId="5D7BDD3A" w14:textId="77777777">
      <w:pPr>
        <w:pStyle w:val="EndNoteBibliography"/>
        <w:spacing w:after="0"/>
        <w:ind w:left="720" w:hanging="720"/>
      </w:pPr>
      <w:r w:rsidRPr="002D29DE">
        <w:t xml:space="preserve">Engler, J. O., Stiels, D., Schidelko, K., Strubbe, D., Quillfeldt, P., and Brambilla, M. (2017) Avian SDMs: current state, challenges, and opportunities. </w:t>
      </w:r>
      <w:r w:rsidRPr="002D29DE">
        <w:rPr>
          <w:i/>
        </w:rPr>
        <w:t>J. Avian Biol.</w:t>
      </w:r>
      <w:r w:rsidRPr="002D29DE">
        <w:t xml:space="preserve"> 48:1483-1504.</w:t>
      </w:r>
    </w:p>
    <w:p w:rsidRPr="002D29DE" w:rsidR="002D29DE" w:rsidP="002D29DE" w:rsidRDefault="002D29DE" w14:paraId="33D30FD9" w14:textId="77777777">
      <w:pPr>
        <w:pStyle w:val="EndNoteBibliography"/>
        <w:spacing w:after="0"/>
        <w:ind w:left="720" w:hanging="720"/>
      </w:pPr>
      <w:r w:rsidRPr="002D29DE">
        <w:t xml:space="preserve">Häkkinen, H., Petrovan, S. O., Sutherland, W. J., and Pettorelli, N. (2021) Terrestrial or marine species distribution model: Why not both? A case study with seabirds. </w:t>
      </w:r>
      <w:r w:rsidRPr="002D29DE">
        <w:rPr>
          <w:i/>
        </w:rPr>
        <w:t>Ecology and Evolution</w:t>
      </w:r>
      <w:r w:rsidRPr="002D29DE">
        <w:t xml:space="preserve"> 11:16634-16646.</w:t>
      </w:r>
    </w:p>
    <w:p w:rsidRPr="002D29DE" w:rsidR="002D29DE" w:rsidP="002D29DE" w:rsidRDefault="002D29DE" w14:paraId="698DAE98" w14:textId="77777777">
      <w:pPr>
        <w:pStyle w:val="EndNoteBibliography"/>
        <w:spacing w:after="0"/>
        <w:ind w:left="720" w:hanging="720"/>
      </w:pPr>
      <w:r w:rsidRPr="002D29DE">
        <w:t xml:space="preserve">Lieske, D. J., Fifield, D. A., and Gjerdrum, C. (2014) Maps, models, and marine vulnerability: Assessing the community distribution of seabirds at-sea. </w:t>
      </w:r>
      <w:r w:rsidRPr="002D29DE">
        <w:rPr>
          <w:i/>
        </w:rPr>
        <w:t>Biol. Conserv.</w:t>
      </w:r>
      <w:r w:rsidRPr="002D29DE">
        <w:t xml:space="preserve"> 172:15-28.</w:t>
      </w:r>
    </w:p>
    <w:p w:rsidRPr="002D29DE" w:rsidR="002D29DE" w:rsidP="002D29DE" w:rsidRDefault="002D29DE" w14:paraId="24814643" w14:textId="77777777">
      <w:pPr>
        <w:pStyle w:val="EndNoteBibliography"/>
        <w:spacing w:after="0"/>
        <w:ind w:left="720" w:hanging="720"/>
      </w:pPr>
      <w:r w:rsidRPr="002D29DE">
        <w:t xml:space="preserve">Matthiopoulos, J., Wakefield, E., Jeglinski, J. W. E., Furness, R. W., Trinder, M., Tyler, G., Mccluskie, A., Allen, S., Braithwaite, J., and Evans, T. (2022) Integrated modelling of seabird-habitat associations from multi-platform data: A review. </w:t>
      </w:r>
      <w:r w:rsidRPr="002D29DE">
        <w:rPr>
          <w:i/>
        </w:rPr>
        <w:t>J. Appl. Ecol.</w:t>
      </w:r>
      <w:r w:rsidRPr="002D29DE">
        <w:t xml:space="preserve"> 59:909-920.</w:t>
      </w:r>
    </w:p>
    <w:p w:rsidRPr="002D29DE" w:rsidR="002D29DE" w:rsidP="002D29DE" w:rsidRDefault="002D29DE" w14:paraId="76187554" w14:textId="77777777">
      <w:pPr>
        <w:pStyle w:val="EndNoteBibliography"/>
        <w:spacing w:after="0"/>
        <w:ind w:left="720" w:hanging="720"/>
      </w:pPr>
      <w:r w:rsidRPr="002D29DE">
        <w:t xml:space="preserve">Oppel, S., Meirinho, A., Ramírez, I., Gardner, B., O’Connell, A., Miller, P. I., and Louzao, M. (2012) Comparison of five modelling techniques to predict the spatial distribution and abundance of seabirds. </w:t>
      </w:r>
      <w:r w:rsidRPr="002D29DE">
        <w:rPr>
          <w:i/>
        </w:rPr>
        <w:t>Biol. Conserv.</w:t>
      </w:r>
      <w:r w:rsidRPr="002D29DE">
        <w:t xml:space="preserve"> 156:94-104.</w:t>
      </w:r>
    </w:p>
    <w:p w:rsidRPr="002D29DE" w:rsidR="002D29DE" w:rsidP="002D29DE" w:rsidRDefault="002D29DE" w14:paraId="6F5DCCF5" w14:textId="77777777">
      <w:pPr>
        <w:pStyle w:val="EndNoteBibliography"/>
        <w:spacing w:after="0"/>
        <w:ind w:left="720" w:hanging="720"/>
      </w:pPr>
      <w:r w:rsidRPr="002D29DE">
        <w:lastRenderedPageBreak/>
        <w:t xml:space="preserve">Smith, M. A., Walker, N. J., Free, C. M., Kirchhoff, M. J., Drew, G. S., Warnock, N., and Stenhouse, I. J. (2014) Identifying marine Important Bird Areas using at-sea survey data. </w:t>
      </w:r>
      <w:r w:rsidRPr="002D29DE">
        <w:rPr>
          <w:i/>
        </w:rPr>
        <w:t>Biol. Conserv.</w:t>
      </w:r>
      <w:r w:rsidRPr="002D29DE">
        <w:t xml:space="preserve"> 172:180-189.</w:t>
      </w:r>
    </w:p>
    <w:p w:rsidRPr="002D29DE" w:rsidR="002D29DE" w:rsidP="002D29DE" w:rsidRDefault="002D29DE" w14:paraId="7EEDD925" w14:textId="77777777">
      <w:pPr>
        <w:pStyle w:val="EndNoteBibliography"/>
        <w:spacing w:after="0"/>
        <w:ind w:left="720" w:hanging="720"/>
      </w:pPr>
      <w:r w:rsidRPr="002D29DE">
        <w:t xml:space="preserve">Torres, L. G., Sutton, P. J. H., Thompson, D. R., Delord, K., Weimerskirch, H., Sagar, P. M., Sommer, E., Dilley, B. J., Ryan, P. G., and Phillips, R. A. (2015) Poor transferability of species distribution models for a pelagic predator, the Grey Petrel, indicates contrasting habitat preferences across ocean basins. </w:t>
      </w:r>
      <w:r w:rsidRPr="002D29DE">
        <w:rPr>
          <w:i/>
        </w:rPr>
        <w:t>PLoS ONE</w:t>
      </w:r>
      <w:r w:rsidRPr="002D29DE">
        <w:t xml:space="preserve"> 10:e0120014.</w:t>
      </w:r>
    </w:p>
    <w:p w:rsidRPr="002D29DE" w:rsidR="002D29DE" w:rsidP="002D29DE" w:rsidRDefault="002D29DE" w14:paraId="68CD438F" w14:textId="77777777">
      <w:pPr>
        <w:pStyle w:val="EndNoteBibliography"/>
        <w:spacing w:after="0"/>
        <w:ind w:left="720" w:hanging="720"/>
      </w:pPr>
      <w:r w:rsidRPr="002D29DE">
        <w:t xml:space="preserve">Wakefield, E. D., Owen, E., Baer, J., Carroll, M. J., Daunt, F., Dodd, S. G., Green, J. A., Guilford, T., Mavor, R. A., Miller, P. I., Newell, M. A., Newton, S. F., Robertson, G. S., Shoji, A., Soanes, L. M., Votier, S. C., Wanless, S., and Bolton, M. (2017) Breeding density, fine-scale tracking and large-scale modeling reveal the regional distribution of four seabird species. </w:t>
      </w:r>
      <w:r w:rsidRPr="002D29DE">
        <w:rPr>
          <w:i/>
        </w:rPr>
        <w:t>Ecol. Appl.</w:t>
      </w:r>
      <w:r w:rsidRPr="002D29DE">
        <w:t xml:space="preserve"> 27:2074–2091.</w:t>
      </w:r>
    </w:p>
    <w:p w:rsidRPr="002D29DE" w:rsidR="002D29DE" w:rsidP="002D29DE" w:rsidRDefault="002D29DE" w14:paraId="7BDEA393" w14:textId="77777777">
      <w:pPr>
        <w:pStyle w:val="EndNoteBibliography"/>
        <w:ind w:left="720" w:hanging="720"/>
      </w:pPr>
      <w:r w:rsidRPr="002D29DE">
        <w:t xml:space="preserve">Zipkin, E. F., Kinlan, B. P., Sussman, A., Rypkema, D., Wimer, M., and O'Connell, A. F. (2015) Statistical guidelines for assessing marine avian hotspots and coldspots: A case study on wind energy development in the U.S. Atlantic Ocean. </w:t>
      </w:r>
      <w:r w:rsidRPr="002D29DE">
        <w:rPr>
          <w:i/>
        </w:rPr>
        <w:t>Biol. Conserv.</w:t>
      </w:r>
      <w:r w:rsidRPr="002D29DE">
        <w:t xml:space="preserve"> 191:216-223.</w:t>
      </w:r>
    </w:p>
    <w:p w:rsidR="003C3B8D" w:rsidRDefault="00333FA7" w14:paraId="39B040D6" w14:textId="5FD4A584">
      <w:r>
        <w:fldChar w:fldCharType="end"/>
      </w:r>
    </w:p>
    <w:p w:rsidR="02C0647D" w:rsidP="02C0647D" w:rsidRDefault="02C0647D" w14:paraId="441FA23E" w14:textId="49A32164">
      <w:pPr>
        <w:pStyle w:val="Normal"/>
      </w:pPr>
    </w:p>
    <w:p w:rsidR="39DB905C" w:rsidP="02C0647D" w:rsidRDefault="39DB905C" w14:paraId="14B8C209" w14:textId="4E7E08DD">
      <w:pPr>
        <w:pStyle w:val="Normal"/>
      </w:pPr>
      <w:r w:rsidR="39DB905C">
        <w:rPr/>
        <w:t>Arranz, Patricia, David L Borchers, Natacha Aguilar de Soto, Mark P Johnson, and Martin J Cox. 2014. “A New Method to Study Inshore Whale Cue Distribution from Land-Based Observations.” Marine Mammal Science 30 (2): 810–18.</w:t>
      </w:r>
    </w:p>
    <w:p w:rsidR="39DB905C" w:rsidP="02C0647D" w:rsidRDefault="39DB905C" w14:paraId="2640B9B5" w14:textId="4702F82C">
      <w:pPr>
        <w:pStyle w:val="Normal"/>
      </w:pPr>
      <w:r w:rsidR="39DB905C">
        <w:rPr/>
        <w:t>Bolton, Mark. 2021. “GPS Tracking Reveals Highly Consistent Use of Restricted Foraging Areas by European Storm-Petrels Hydrobates Pelagicus Breeding at the Largest UK Colony: Implications for Conservation Management.” Bird Conservation International 31 (1): 35–52.</w:t>
      </w:r>
    </w:p>
    <w:p w:rsidR="39DB905C" w:rsidP="02C0647D" w:rsidRDefault="39DB905C" w14:paraId="3E6A4471" w14:textId="0B793C4E">
      <w:pPr>
        <w:pStyle w:val="Normal"/>
      </w:pPr>
      <w:r w:rsidR="39DB905C">
        <w:rPr/>
        <w:t>Buckland, Stephen T, M Louise Burt, Eric A Rexstad, Matt Mellor, Adrian E Williams, and Rebecca Woodward. 2012. “Aerial Surveys of Seabirds: The Advent of Digital Methods.” Journal of Applied Ecology 49 (4): 960–67.</w:t>
      </w:r>
    </w:p>
    <w:p w:rsidR="39DB905C" w:rsidP="02C0647D" w:rsidRDefault="39DB905C" w14:paraId="59CAE6B0" w14:textId="77E3E741">
      <w:pPr>
        <w:pStyle w:val="Normal"/>
      </w:pPr>
      <w:r w:rsidR="39DB905C">
        <w:rPr/>
        <w:t>Burger, Alan E, and Scott A Shaffer. 2008. “Perspectives in Ornithology Application of Tracking and Data-Logging Technology in Research and Conservation of Seabirds.” The Auk 125 (2): 253–64.</w:t>
      </w:r>
    </w:p>
    <w:p w:rsidR="39DB905C" w:rsidP="02C0647D" w:rsidRDefault="39DB905C" w14:paraId="332FFCDF" w14:textId="5E46BDC4">
      <w:pPr>
        <w:pStyle w:val="Normal"/>
      </w:pPr>
      <w:r w:rsidR="39DB905C">
        <w:rPr/>
        <w:t>Camphuysen, CJ, AD Fox, MF Leopold, and Ib Krag Petersen. 2004. “Towards Standardised Seabirds at Sea Census Techniques in Connection with Environmental Impact Assessments for Offshore Wind Farms in the UK: A Comparison of Ship and Aerial Sampling Methods for Marine Birds and Their Applicability to Offshore Wind Farm Assessments.” Report commissioned by COWRIE Ltd., London. www. offshorewindfarms. co. uk.</w:t>
      </w:r>
    </w:p>
    <w:p w:rsidR="39DB905C" w:rsidP="02C0647D" w:rsidRDefault="39DB905C" w14:paraId="64070AA8" w14:textId="167614D7">
      <w:pPr>
        <w:pStyle w:val="Normal"/>
      </w:pPr>
      <w:r w:rsidR="39DB905C">
        <w:rPr/>
        <w:t>Carroll, Matthew J., Ewan D. Wakefield, Emily S. Scragg, Ellie Owen, Simon Pinder, Mark Bolton, James J. Waggitt, and Peter G. H. Evans. 2019. “Matches and Mismatches Between Seabird Distributions Estimated from at-Sea Surveys and Concurrent Individual-Level Tracking.” Frontiers in Ecology and Evolution 7: 333. https://doi.org/10.3389/fevo.2019.00333.</w:t>
      </w:r>
    </w:p>
    <w:p w:rsidR="39DB905C" w:rsidP="02C0647D" w:rsidRDefault="39DB905C" w14:paraId="505CA926" w14:textId="66F355AF">
      <w:pPr>
        <w:pStyle w:val="Normal"/>
      </w:pPr>
      <w:r w:rsidR="39DB905C">
        <w:rPr/>
        <w:t>Chandler, Richard B, Daniel A Crawford, Elina P Garrison, Karl V Miller, and Michael J Cherry. 2022. “Modeling Abundance, Distribution, Movement and Space Use with Camera and Telemetry Data.” Ecology 103 (10): e3583.</w:t>
      </w:r>
    </w:p>
    <w:p w:rsidR="39DB905C" w:rsidP="02C0647D" w:rsidRDefault="39DB905C" w14:paraId="6CFA4503" w14:textId="3F55FDB3">
      <w:pPr>
        <w:pStyle w:val="Normal"/>
      </w:pPr>
      <w:r w:rsidR="39DB905C">
        <w:rPr/>
        <w:t>Glennie, Richard, Stephen Terrence Buckland, Roland Langrock, Tim Gerrodette, LT Ballance, SJ Chivers, and MD Scott. 2021. “Incorporating Animal Movement into Distance Sampling.” Journal of the American Statistical Association 116 (533): 107–15.</w:t>
      </w:r>
    </w:p>
    <w:p w:rsidR="39DB905C" w:rsidP="02C0647D" w:rsidRDefault="39DB905C" w14:paraId="78B19A2B" w14:textId="580F4168">
      <w:pPr>
        <w:pStyle w:val="Normal"/>
      </w:pPr>
      <w:r w:rsidR="39DB905C">
        <w:rPr/>
        <w:t>Gutowsky, Sarah E, Marty L Leonard, Melinda G Conners, Scott A Shaffer, and Ian D Jonsen. 2015. “Individual-Level Variation and Higher-Level Interpretations of Space Use in Wide-Ranging Species: An Albatross Case Study of Sampling Effects.” Frontiers in Marine Science 2: 93.</w:t>
      </w:r>
    </w:p>
    <w:p w:rsidR="39DB905C" w:rsidP="02C0647D" w:rsidRDefault="39DB905C" w14:paraId="791FF66E" w14:textId="233C1831">
      <w:pPr>
        <w:pStyle w:val="Normal"/>
      </w:pPr>
      <w:r w:rsidR="39DB905C">
        <w:rPr/>
        <w:t>Hays, Graeme C, Helen Bailey, Steven J Bograd, W Don Bowen, Claudio Campagna, Ruth H Carmichael, Paolo Casale, et al. 2019. “Translating Marine Animal Tracking Data into Conservation Policy and Management.” Trends in Ecology &amp; Evolution 34 (5): 459–73.</w:t>
      </w:r>
    </w:p>
    <w:p w:rsidR="39DB905C" w:rsidP="02C0647D" w:rsidRDefault="39DB905C" w14:paraId="5074A7ED" w14:textId="1CE786CB">
      <w:pPr>
        <w:pStyle w:val="Normal"/>
      </w:pPr>
      <w:r w:rsidR="39DB905C">
        <w:rPr/>
        <w:t>Krietsch, Johannes, Steffen Hahn, Matthias Kopp, Richard A Phillips, Hans-Ulrich Peter, and Simeon Lisovski. 2017. “Consistent Variation in Individual Migration Strategies of Brown Skuas.” Marine Ecology Progress Series 578: 213–25.</w:t>
      </w:r>
    </w:p>
    <w:p w:rsidR="39DB905C" w:rsidP="02C0647D" w:rsidRDefault="39DB905C" w14:paraId="46C66CF0" w14:textId="5D2DA400">
      <w:pPr>
        <w:pStyle w:val="Normal"/>
      </w:pPr>
      <w:r w:rsidR="39DB905C">
        <w:rPr/>
        <w:t>Lilliendahl, Kristjan, Jon Solmundsson, Gudmundur A Gudmundsson, and Lorna Taylor. 2003. “Can Surveillance Radar Be Used to Monitor the Foraging Distribution of Colonially Breeding Alcids?” The Condor 105 (1): 145–50.</w:t>
      </w:r>
    </w:p>
    <w:p w:rsidR="39DB905C" w:rsidP="02C0647D" w:rsidRDefault="39DB905C" w14:paraId="2688AD79" w14:textId="0E497538">
      <w:pPr>
        <w:pStyle w:val="Normal"/>
      </w:pPr>
      <w:r w:rsidR="39DB905C">
        <w:rPr/>
        <w:t>Louzao, M, J Bécares, B Rodrı́guez, K David Hyrenbach, A Ruiz, and JM Arcos. 2009. “Combining Vessel-Based Surveys and Tracking Data to Identify Key Marine Areas for Seabirds.” Marine Ecology Progress Series 391: 183–97.</w:t>
      </w:r>
    </w:p>
    <w:p w:rsidR="39DB905C" w:rsidP="02C0647D" w:rsidRDefault="39DB905C" w14:paraId="4E446010" w14:textId="02B407E6">
      <w:pPr>
        <w:pStyle w:val="Normal"/>
      </w:pPr>
      <w:r w:rsidR="39DB905C">
        <w:rPr/>
        <w:t>Orben, Rachael A, Abram B Fleishman, Abraham L Borker, William Bridgeland, Amanda J Gladics, Jessica Porquez, Peter Sanzenbacher, et al. 2019. “Comparing Imaging, Acoustics, and Radar to Monitor Leach’s Storm-Petrel Colonies.” PeerJ 7: e6721.</w:t>
      </w:r>
    </w:p>
    <w:p w:rsidR="02C0647D" w:rsidP="02C0647D" w:rsidRDefault="02C0647D" w14:paraId="067EA8BB" w14:textId="69512A92">
      <w:pPr>
        <w:pStyle w:val="Normal"/>
      </w:pPr>
    </w:p>
    <w:sectPr w:rsidR="003C3B8D">
      <w:pgSz w:w="11906" w:h="16838" w:orient="portrait"/>
      <w:pgMar w:top="1440" w:right="1440" w:bottom="1440" w:left="1440" w:header="708" w:footer="708" w:gutter="0"/>
      <w:cols w:space="708"/>
      <w:docGrid w:linePitch="360"/>
    </w:sectPr>
  </w:body>
</w:document>
</file>

<file path=word/comments.xml><?xml version="1.0" encoding="utf-8"?>
<w:comments xmlns:w14="http://schemas.microsoft.com/office/word/2010/wordml" xmlns:w="http://schemas.openxmlformats.org/wordprocessingml/2006/main" xmlns:r="http://schemas.openxmlformats.org/officeDocument/2006/relationships">
  <w:comment w:initials="SO" w:author="Steffen Oppel" w:date="2023-04-25T08:45:11" w:id="1060432892">
    <w:p w:rsidR="2B15E864" w:rsidRDefault="2B15E864" w14:paraId="03B72268" w14:textId="03C19B06">
      <w:pPr>
        <w:pStyle w:val="CommentText"/>
      </w:pPr>
      <w:r w:rsidR="2B15E864">
        <w:rPr/>
        <w:t>The papers listed here are just RANDOM examples - I don't know what is better, to list some example applications or more detailed HOW TO DO IT guideline papers, e.g.:</w:t>
      </w:r>
      <w:r>
        <w:rPr>
          <w:rStyle w:val="CommentReference"/>
        </w:rPr>
        <w:annotationRef/>
      </w:r>
    </w:p>
    <w:p w:rsidR="2B15E864" w:rsidRDefault="2B15E864" w14:paraId="686C02C9" w14:textId="5EF4A2CD">
      <w:pPr>
        <w:pStyle w:val="CommentText"/>
      </w:pPr>
    </w:p>
    <w:p w:rsidR="2B15E864" w:rsidRDefault="2B15E864" w14:paraId="747EB43F" w14:textId="4F7DB024">
      <w:pPr>
        <w:pStyle w:val="CommentText"/>
      </w:pPr>
      <w:hyperlink r:id="Rcba5326638fa4e47">
        <w:r w:rsidRPr="2B15E864" w:rsidR="2B15E864">
          <w:rPr>
            <w:rStyle w:val="Hyperlink"/>
          </w:rPr>
          <w:t>https://onlinelibrary.wiley.com/doi/full/10.1111/j.1600-0587.2013.07872.x</w:t>
        </w:r>
      </w:hyperlink>
    </w:p>
    <w:p w:rsidR="2B15E864" w:rsidRDefault="2B15E864" w14:paraId="479055B7" w14:textId="530A8385">
      <w:pPr>
        <w:pStyle w:val="CommentText"/>
      </w:pPr>
    </w:p>
    <w:p w:rsidR="2B15E864" w:rsidRDefault="2B15E864" w14:paraId="1CF2A55E" w14:textId="5737F096">
      <w:pPr>
        <w:pStyle w:val="CommentText"/>
      </w:pPr>
      <w:hyperlink r:id="Rdf387eaf3c1441f7">
        <w:r w:rsidRPr="2B15E864" w:rsidR="2B15E864">
          <w:rPr>
            <w:rStyle w:val="Hyperlink"/>
          </w:rPr>
          <w:t>https://besjournals.onlinelibrary.wiley.com/doi/10.1111/j.1365-2656.2008.01390.x</w:t>
        </w:r>
      </w:hyperlink>
    </w:p>
    <w:p w:rsidR="2B15E864" w:rsidRDefault="2B15E864" w14:paraId="7E48AE4A" w14:textId="4EA19D95">
      <w:pPr>
        <w:pStyle w:val="CommentText"/>
      </w:pPr>
    </w:p>
    <w:p w:rsidR="2B15E864" w:rsidRDefault="2B15E864" w14:paraId="63EF9402" w14:textId="038C6535">
      <w:pPr>
        <w:pStyle w:val="CommentText"/>
      </w:pPr>
      <w:hyperlink r:id="R242f237f41e84aa1">
        <w:r w:rsidRPr="2B15E864" w:rsidR="2B15E864">
          <w:rPr>
            <w:rStyle w:val="Hyperlink"/>
          </w:rPr>
          <w:t>https://wildlife.onlinelibrary.wiley.com/doi/abs/10.2193/2006-503</w:t>
        </w:r>
      </w:hyperlink>
    </w:p>
    <w:p w:rsidR="2B15E864" w:rsidRDefault="2B15E864" w14:paraId="4F389BA5" w14:textId="54BB5733">
      <w:pPr>
        <w:pStyle w:val="CommentText"/>
      </w:pPr>
    </w:p>
    <w:p w:rsidR="2B15E864" w:rsidRDefault="2B15E864" w14:paraId="3AC25C2C" w14:textId="22251CEA">
      <w:pPr>
        <w:pStyle w:val="CommentText"/>
      </w:pPr>
      <w:hyperlink r:id="R60059967ed40479e">
        <w:r w:rsidRPr="2B15E864" w:rsidR="2B15E864">
          <w:rPr>
            <w:rStyle w:val="Hyperlink"/>
          </w:rPr>
          <w:t>https://onlinelibrary.wiley.com/doi/full/10.1111/ddi.13271</w:t>
        </w:r>
      </w:hyperlink>
    </w:p>
    <w:p w:rsidR="2B15E864" w:rsidRDefault="2B15E864" w14:paraId="3B84C29D" w14:textId="13BBD8CB">
      <w:pPr>
        <w:pStyle w:val="CommentText"/>
      </w:pPr>
    </w:p>
  </w:comment>
  <w:comment w:initials="ph" w:author="philipp.boerschsupan@bto.org" w:date="2023-05-23T15:16:56" w:id="1587693801">
    <w:p w:rsidR="02C0647D" w:rsidRDefault="02C0647D" w14:paraId="269F41FB" w14:textId="0E65725C">
      <w:pPr>
        <w:pStyle w:val="CommentText"/>
      </w:pPr>
      <w:r w:rsidR="02C0647D">
        <w:rPr/>
        <w:t>I'm not sure where this best fits into the toolkit - might be suitable in a more general part of the introduction rather than with the more technical bits about at-sea surveys that follow here?</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3B84C29D"/>
  <w15:commentEx w15:done="0" w15:paraId="269F41FB"/>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0F3804EE" w16cex:dateUtc="2023-04-25T07:45:11.595Z"/>
  <w16cex:commentExtensible w16cex:durableId="050C1198" w16cex:dateUtc="2023-05-23T14:16:56.526Z"/>
</w16cex:commentsExtensible>
</file>

<file path=word/commentsIds.xml><?xml version="1.0" encoding="utf-8"?>
<w16cid:commentsIds xmlns:mc="http://schemas.openxmlformats.org/markup-compatibility/2006" xmlns:w16cid="http://schemas.microsoft.com/office/word/2016/wordml/cid" mc:Ignorable="w16cid">
  <w16cid:commentId w16cid:paraId="3B84C29D" w16cid:durableId="0F3804EE"/>
  <w16cid:commentId w16cid:paraId="269F41FB" w16cid:durableId="050C119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mc="http://schemas.openxmlformats.org/markup-compatibility/2006" xmlns:w15="http://schemas.microsoft.com/office/word/2012/wordml" mc:Ignorable="w15">
  <w15:person w15:author="Steffen Oppel">
    <w15:presenceInfo w15:providerId="AD" w15:userId="S::steffen.oppel@rspb.org.uk::40b9d391-e8a4-4e1f-a17b-969aa4242cc6"/>
  </w15:person>
  <w15:person w15:author="philipp.boerschsupan@bto.org">
    <w15:presenceInfo w15:providerId="AD" w15:userId="S::urn:spo:guest#philipp.boerschsupan@bto.or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visionView w:inkAnnotations="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BirdConservationInternational&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e2e20vzhtxpt2evdzjvtep5xt2da9s2t92f&quot;&gt;STEFFEN_LIB&lt;record-ids&gt;&lt;item&gt;3647&lt;/item&gt;&lt;item&gt;4530&lt;/item&gt;&lt;item&gt;4531&lt;/item&gt;&lt;item&gt;4898&lt;/item&gt;&lt;item&gt;5100&lt;/item&gt;&lt;item&gt;5117&lt;/item&gt;&lt;item&gt;5637&lt;/item&gt;&lt;item&gt;5873&lt;/item&gt;&lt;item&gt;6533&lt;/item&gt;&lt;item&gt;6596&lt;/item&gt;&lt;item&gt;6891&lt;/item&gt;&lt;item&gt;7188&lt;/item&gt;&lt;/record-ids&gt;&lt;/item&gt;&lt;/Libraries&gt;"/>
  </w:docVars>
  <w:rsids>
    <w:rsidRoot w:val="0065792F"/>
    <w:rsid w:val="001539F7"/>
    <w:rsid w:val="00245297"/>
    <w:rsid w:val="002D29DE"/>
    <w:rsid w:val="00333FA7"/>
    <w:rsid w:val="003C3B8D"/>
    <w:rsid w:val="00521DE0"/>
    <w:rsid w:val="00584168"/>
    <w:rsid w:val="00620156"/>
    <w:rsid w:val="006420DD"/>
    <w:rsid w:val="0065792F"/>
    <w:rsid w:val="009A6494"/>
    <w:rsid w:val="00AE17FB"/>
    <w:rsid w:val="00B38869"/>
    <w:rsid w:val="00BB52A2"/>
    <w:rsid w:val="00C075FD"/>
    <w:rsid w:val="00D74A42"/>
    <w:rsid w:val="00DFA84E"/>
    <w:rsid w:val="01412AF3"/>
    <w:rsid w:val="01E52AC8"/>
    <w:rsid w:val="023B4885"/>
    <w:rsid w:val="02748D75"/>
    <w:rsid w:val="02C0647D"/>
    <w:rsid w:val="02C93272"/>
    <w:rsid w:val="02EDC37F"/>
    <w:rsid w:val="02F84DE5"/>
    <w:rsid w:val="03267B32"/>
    <w:rsid w:val="03464484"/>
    <w:rsid w:val="03BAF495"/>
    <w:rsid w:val="03E12B7D"/>
    <w:rsid w:val="04197E74"/>
    <w:rsid w:val="04CE7DD9"/>
    <w:rsid w:val="050EC3AD"/>
    <w:rsid w:val="05B5680E"/>
    <w:rsid w:val="05CEC0DE"/>
    <w:rsid w:val="060C55B0"/>
    <w:rsid w:val="0739D775"/>
    <w:rsid w:val="074A83BC"/>
    <w:rsid w:val="079CA395"/>
    <w:rsid w:val="07B72CB8"/>
    <w:rsid w:val="08048B04"/>
    <w:rsid w:val="0838577F"/>
    <w:rsid w:val="09A05B65"/>
    <w:rsid w:val="09CE8718"/>
    <w:rsid w:val="0A28B5AC"/>
    <w:rsid w:val="0A9D3FDF"/>
    <w:rsid w:val="0B02DF12"/>
    <w:rsid w:val="0BB24691"/>
    <w:rsid w:val="0D6F8CC4"/>
    <w:rsid w:val="0D7A223E"/>
    <w:rsid w:val="0DB47863"/>
    <w:rsid w:val="0DBF3EC1"/>
    <w:rsid w:val="0E3863AC"/>
    <w:rsid w:val="0E6944B4"/>
    <w:rsid w:val="0EB871AD"/>
    <w:rsid w:val="0ED36334"/>
    <w:rsid w:val="0F0B5D25"/>
    <w:rsid w:val="0F37D884"/>
    <w:rsid w:val="0F41C378"/>
    <w:rsid w:val="0F7A4613"/>
    <w:rsid w:val="0FCED3DF"/>
    <w:rsid w:val="10B1C300"/>
    <w:rsid w:val="1108B11E"/>
    <w:rsid w:val="11161674"/>
    <w:rsid w:val="125D21AB"/>
    <w:rsid w:val="128CBAE3"/>
    <w:rsid w:val="12A18D22"/>
    <w:rsid w:val="12B2FD99"/>
    <w:rsid w:val="1306F366"/>
    <w:rsid w:val="130FD4DD"/>
    <w:rsid w:val="13DE81DF"/>
    <w:rsid w:val="144051E0"/>
    <w:rsid w:val="14A2C3C7"/>
    <w:rsid w:val="14ED5CD9"/>
    <w:rsid w:val="152427BA"/>
    <w:rsid w:val="15A7DEEF"/>
    <w:rsid w:val="15D2A828"/>
    <w:rsid w:val="163D5C78"/>
    <w:rsid w:val="16437591"/>
    <w:rsid w:val="1664D62A"/>
    <w:rsid w:val="171622A1"/>
    <w:rsid w:val="176F3086"/>
    <w:rsid w:val="18274A1E"/>
    <w:rsid w:val="18486C2D"/>
    <w:rsid w:val="185B762D"/>
    <w:rsid w:val="187C965D"/>
    <w:rsid w:val="18C7FA27"/>
    <w:rsid w:val="18DDC0F4"/>
    <w:rsid w:val="18F6DCFB"/>
    <w:rsid w:val="194D72B8"/>
    <w:rsid w:val="19651D54"/>
    <w:rsid w:val="19C44AD7"/>
    <w:rsid w:val="1AA1E588"/>
    <w:rsid w:val="1AD86A17"/>
    <w:rsid w:val="1AE044F4"/>
    <w:rsid w:val="1B78D1B3"/>
    <w:rsid w:val="1B82D3EC"/>
    <w:rsid w:val="1BC0C88F"/>
    <w:rsid w:val="1C8C481B"/>
    <w:rsid w:val="1CCE2D85"/>
    <w:rsid w:val="1D529686"/>
    <w:rsid w:val="1D73F526"/>
    <w:rsid w:val="1E2F4600"/>
    <w:rsid w:val="1E7F687E"/>
    <w:rsid w:val="1EEE66E7"/>
    <w:rsid w:val="1EFCA379"/>
    <w:rsid w:val="1FA55247"/>
    <w:rsid w:val="1FB876C0"/>
    <w:rsid w:val="208E14C3"/>
    <w:rsid w:val="20FE42F1"/>
    <w:rsid w:val="2101EEE0"/>
    <w:rsid w:val="21496EF3"/>
    <w:rsid w:val="21D7205E"/>
    <w:rsid w:val="21F60249"/>
    <w:rsid w:val="222607A9"/>
    <w:rsid w:val="226EAC5D"/>
    <w:rsid w:val="234C269E"/>
    <w:rsid w:val="235AABE4"/>
    <w:rsid w:val="23D0149C"/>
    <w:rsid w:val="240CEAC7"/>
    <w:rsid w:val="24D79901"/>
    <w:rsid w:val="24E4C38E"/>
    <w:rsid w:val="25A66310"/>
    <w:rsid w:val="25C94498"/>
    <w:rsid w:val="2755A08A"/>
    <w:rsid w:val="27C62487"/>
    <w:rsid w:val="27F899C0"/>
    <w:rsid w:val="2815F445"/>
    <w:rsid w:val="28A9ACDE"/>
    <w:rsid w:val="28BCDF42"/>
    <w:rsid w:val="295CCB54"/>
    <w:rsid w:val="29622041"/>
    <w:rsid w:val="29A76D22"/>
    <w:rsid w:val="2A1B0EF2"/>
    <w:rsid w:val="2A1DA9C0"/>
    <w:rsid w:val="2A336BDB"/>
    <w:rsid w:val="2A692031"/>
    <w:rsid w:val="2A76B696"/>
    <w:rsid w:val="2A8A4DD5"/>
    <w:rsid w:val="2B15E864"/>
    <w:rsid w:val="2B8D7D45"/>
    <w:rsid w:val="2C0583EF"/>
    <w:rsid w:val="2C38861C"/>
    <w:rsid w:val="2C9E37E5"/>
    <w:rsid w:val="2CB23FDA"/>
    <w:rsid w:val="2CB54858"/>
    <w:rsid w:val="2CCBE6FC"/>
    <w:rsid w:val="2D42D478"/>
    <w:rsid w:val="2D67355A"/>
    <w:rsid w:val="2DC4D60E"/>
    <w:rsid w:val="2DF9826F"/>
    <w:rsid w:val="2E2043C1"/>
    <w:rsid w:val="2E8CCADC"/>
    <w:rsid w:val="2EF3C322"/>
    <w:rsid w:val="2F1B5E07"/>
    <w:rsid w:val="2FC422FD"/>
    <w:rsid w:val="2FF916F2"/>
    <w:rsid w:val="2FFC923C"/>
    <w:rsid w:val="2FFD7334"/>
    <w:rsid w:val="30436061"/>
    <w:rsid w:val="307E62EB"/>
    <w:rsid w:val="30B29208"/>
    <w:rsid w:val="310400A4"/>
    <w:rsid w:val="31CC3F32"/>
    <w:rsid w:val="3276E698"/>
    <w:rsid w:val="328CFBE5"/>
    <w:rsid w:val="331B0497"/>
    <w:rsid w:val="333E2AF8"/>
    <w:rsid w:val="33A58CF2"/>
    <w:rsid w:val="33CAFE48"/>
    <w:rsid w:val="33E43428"/>
    <w:rsid w:val="34B1B732"/>
    <w:rsid w:val="35370012"/>
    <w:rsid w:val="3581F46B"/>
    <w:rsid w:val="35C763A4"/>
    <w:rsid w:val="361E5F04"/>
    <w:rsid w:val="3832D596"/>
    <w:rsid w:val="385450AD"/>
    <w:rsid w:val="38632EB7"/>
    <w:rsid w:val="38752FCA"/>
    <w:rsid w:val="387D9941"/>
    <w:rsid w:val="39170924"/>
    <w:rsid w:val="39263F7A"/>
    <w:rsid w:val="39C59DDD"/>
    <w:rsid w:val="39DB905C"/>
    <w:rsid w:val="3A3BBB10"/>
    <w:rsid w:val="3A52DEA1"/>
    <w:rsid w:val="3B301480"/>
    <w:rsid w:val="3B4556F9"/>
    <w:rsid w:val="3B6B587C"/>
    <w:rsid w:val="3BD3C088"/>
    <w:rsid w:val="3BEEAF02"/>
    <w:rsid w:val="3C7D5701"/>
    <w:rsid w:val="3CE58AA0"/>
    <w:rsid w:val="3D4D127A"/>
    <w:rsid w:val="3D7BBAEC"/>
    <w:rsid w:val="3D8A7F63"/>
    <w:rsid w:val="3DE8C699"/>
    <w:rsid w:val="3EAED5F0"/>
    <w:rsid w:val="3F007FAA"/>
    <w:rsid w:val="3F264FC4"/>
    <w:rsid w:val="3FDE288E"/>
    <w:rsid w:val="3FED5A13"/>
    <w:rsid w:val="403206D7"/>
    <w:rsid w:val="4065D2D4"/>
    <w:rsid w:val="4091D437"/>
    <w:rsid w:val="40F74896"/>
    <w:rsid w:val="418A7115"/>
    <w:rsid w:val="42AC2346"/>
    <w:rsid w:val="42C5D8F0"/>
    <w:rsid w:val="435C6231"/>
    <w:rsid w:val="43B3A8DE"/>
    <w:rsid w:val="442BE6E0"/>
    <w:rsid w:val="4461A951"/>
    <w:rsid w:val="4478CC75"/>
    <w:rsid w:val="447D918F"/>
    <w:rsid w:val="44CA9D42"/>
    <w:rsid w:val="45975307"/>
    <w:rsid w:val="45FD79B2"/>
    <w:rsid w:val="46274585"/>
    <w:rsid w:val="46EF0FEB"/>
    <w:rsid w:val="4723CCBF"/>
    <w:rsid w:val="473161A9"/>
    <w:rsid w:val="473205D9"/>
    <w:rsid w:val="478AA98A"/>
    <w:rsid w:val="482CCFA1"/>
    <w:rsid w:val="487AE20B"/>
    <w:rsid w:val="489CE61C"/>
    <w:rsid w:val="48CD320A"/>
    <w:rsid w:val="4902B2DF"/>
    <w:rsid w:val="490D518E"/>
    <w:rsid w:val="491F78DA"/>
    <w:rsid w:val="494ED2D8"/>
    <w:rsid w:val="497F1687"/>
    <w:rsid w:val="49DF2AB8"/>
    <w:rsid w:val="4A244835"/>
    <w:rsid w:val="4A534A38"/>
    <w:rsid w:val="4AA921EF"/>
    <w:rsid w:val="4AB9FF17"/>
    <w:rsid w:val="4AD0EAD5"/>
    <w:rsid w:val="4BB8861A"/>
    <w:rsid w:val="4C485AA2"/>
    <w:rsid w:val="4CA4C1D9"/>
    <w:rsid w:val="4CAEFECD"/>
    <w:rsid w:val="4CC2DED4"/>
    <w:rsid w:val="4CECAB76"/>
    <w:rsid w:val="4E6E9606"/>
    <w:rsid w:val="4E778A00"/>
    <w:rsid w:val="4F538B75"/>
    <w:rsid w:val="4F7C9312"/>
    <w:rsid w:val="500A6667"/>
    <w:rsid w:val="508B11F9"/>
    <w:rsid w:val="50C543A0"/>
    <w:rsid w:val="51839852"/>
    <w:rsid w:val="51E6D7D6"/>
    <w:rsid w:val="51F84F96"/>
    <w:rsid w:val="5225F0D6"/>
    <w:rsid w:val="525D65BF"/>
    <w:rsid w:val="534AFB23"/>
    <w:rsid w:val="536D70DC"/>
    <w:rsid w:val="53AEA9CA"/>
    <w:rsid w:val="54500435"/>
    <w:rsid w:val="54562974"/>
    <w:rsid w:val="546090FC"/>
    <w:rsid w:val="549042BD"/>
    <w:rsid w:val="550C7C52"/>
    <w:rsid w:val="55854555"/>
    <w:rsid w:val="55B3A298"/>
    <w:rsid w:val="55E48D79"/>
    <w:rsid w:val="56484A20"/>
    <w:rsid w:val="56CB6AB3"/>
    <w:rsid w:val="56ED9045"/>
    <w:rsid w:val="56EE3812"/>
    <w:rsid w:val="57082271"/>
    <w:rsid w:val="57703DD0"/>
    <w:rsid w:val="57E41A81"/>
    <w:rsid w:val="5812E853"/>
    <w:rsid w:val="58853716"/>
    <w:rsid w:val="588A0873"/>
    <w:rsid w:val="58AF3465"/>
    <w:rsid w:val="58DFB07A"/>
    <w:rsid w:val="5A107E2B"/>
    <w:rsid w:val="5AB152DA"/>
    <w:rsid w:val="5B9BD384"/>
    <w:rsid w:val="5C2A9D26"/>
    <w:rsid w:val="5CD3EC81"/>
    <w:rsid w:val="5E2B5549"/>
    <w:rsid w:val="5F300504"/>
    <w:rsid w:val="5F4D4616"/>
    <w:rsid w:val="5F61E648"/>
    <w:rsid w:val="5F73827A"/>
    <w:rsid w:val="5FA06D0C"/>
    <w:rsid w:val="5FA32822"/>
    <w:rsid w:val="5FA929A8"/>
    <w:rsid w:val="5FF43D1D"/>
    <w:rsid w:val="6057130D"/>
    <w:rsid w:val="60BCAF72"/>
    <w:rsid w:val="60C18655"/>
    <w:rsid w:val="61513E37"/>
    <w:rsid w:val="615CBBFA"/>
    <w:rsid w:val="61723861"/>
    <w:rsid w:val="62015181"/>
    <w:rsid w:val="6230EAB9"/>
    <w:rsid w:val="6237FE7C"/>
    <w:rsid w:val="62732806"/>
    <w:rsid w:val="62AE4DFF"/>
    <w:rsid w:val="6382B1B5"/>
    <w:rsid w:val="6395C9DB"/>
    <w:rsid w:val="63AF1AE6"/>
    <w:rsid w:val="6409EF98"/>
    <w:rsid w:val="642DF601"/>
    <w:rsid w:val="646F6BB3"/>
    <w:rsid w:val="650EB264"/>
    <w:rsid w:val="65964703"/>
    <w:rsid w:val="65E238F6"/>
    <w:rsid w:val="660B3C14"/>
    <w:rsid w:val="6634001E"/>
    <w:rsid w:val="6637896B"/>
    <w:rsid w:val="66500ACA"/>
    <w:rsid w:val="665146B0"/>
    <w:rsid w:val="67DF9340"/>
    <w:rsid w:val="67E60D6C"/>
    <w:rsid w:val="680748D9"/>
    <w:rsid w:val="6844920F"/>
    <w:rsid w:val="689ADB30"/>
    <w:rsid w:val="69029423"/>
    <w:rsid w:val="6973DF0E"/>
    <w:rsid w:val="6994849A"/>
    <w:rsid w:val="69A97A61"/>
    <w:rsid w:val="69B3C8E5"/>
    <w:rsid w:val="6A5C13BC"/>
    <w:rsid w:val="6AAAFB07"/>
    <w:rsid w:val="6AB9938F"/>
    <w:rsid w:val="6B000978"/>
    <w:rsid w:val="6B35F3A5"/>
    <w:rsid w:val="6B6306C4"/>
    <w:rsid w:val="6C003E09"/>
    <w:rsid w:val="6C08A0B5"/>
    <w:rsid w:val="6C412551"/>
    <w:rsid w:val="6C91DE25"/>
    <w:rsid w:val="6CA55AA3"/>
    <w:rsid w:val="6DAB0C1E"/>
    <w:rsid w:val="6DC1F782"/>
    <w:rsid w:val="6DFD259C"/>
    <w:rsid w:val="6E1B1EB5"/>
    <w:rsid w:val="6E412B04"/>
    <w:rsid w:val="6E719E7B"/>
    <w:rsid w:val="6EE19644"/>
    <w:rsid w:val="6F38ABED"/>
    <w:rsid w:val="6F46DC7F"/>
    <w:rsid w:val="6F4F3A94"/>
    <w:rsid w:val="6F9033E1"/>
    <w:rsid w:val="70289489"/>
    <w:rsid w:val="705DC185"/>
    <w:rsid w:val="70B1995D"/>
    <w:rsid w:val="70E2ACE0"/>
    <w:rsid w:val="71FF9276"/>
    <w:rsid w:val="72057031"/>
    <w:rsid w:val="7207EBF5"/>
    <w:rsid w:val="72425C04"/>
    <w:rsid w:val="727DE4FD"/>
    <w:rsid w:val="72FEDBBA"/>
    <w:rsid w:val="7382E400"/>
    <w:rsid w:val="73DBE543"/>
    <w:rsid w:val="744115BE"/>
    <w:rsid w:val="748C9872"/>
    <w:rsid w:val="74FF7A3B"/>
    <w:rsid w:val="757083A6"/>
    <w:rsid w:val="757E0D35"/>
    <w:rsid w:val="75B5D0F8"/>
    <w:rsid w:val="75F8045C"/>
    <w:rsid w:val="765C1A12"/>
    <w:rsid w:val="7688CB13"/>
    <w:rsid w:val="7688CB13"/>
    <w:rsid w:val="76A5BB95"/>
    <w:rsid w:val="77EC8AA6"/>
    <w:rsid w:val="786ED3FA"/>
    <w:rsid w:val="78B4CE83"/>
    <w:rsid w:val="791A62A5"/>
    <w:rsid w:val="7951C31B"/>
    <w:rsid w:val="79617FF1"/>
    <w:rsid w:val="7976D224"/>
    <w:rsid w:val="79CA7AF5"/>
    <w:rsid w:val="79DC39D0"/>
    <w:rsid w:val="79FC916C"/>
    <w:rsid w:val="7A8163EE"/>
    <w:rsid w:val="7A8BC48A"/>
    <w:rsid w:val="7AED937C"/>
    <w:rsid w:val="7B242B68"/>
    <w:rsid w:val="7B36F926"/>
    <w:rsid w:val="7B750659"/>
    <w:rsid w:val="7C102F19"/>
    <w:rsid w:val="7C145643"/>
    <w:rsid w:val="7CC667BE"/>
    <w:rsid w:val="7CE051FB"/>
    <w:rsid w:val="7D45C65A"/>
    <w:rsid w:val="7DD89052"/>
    <w:rsid w:val="7E08C192"/>
    <w:rsid w:val="7E25343E"/>
    <w:rsid w:val="7E5F3C54"/>
    <w:rsid w:val="7EDD5FE3"/>
    <w:rsid w:val="7F05B62B"/>
    <w:rsid w:val="7FA0313D"/>
    <w:rsid w:val="7FA491F3"/>
    <w:rsid w:val="7FA55A91"/>
    <w:rsid w:val="7FB9599A"/>
    <w:rsid w:val="7FC104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DF01B"/>
  <w15:chartTrackingRefBased/>
  <w15:docId w15:val="{C2B505DD-76B1-4FFF-8A70-90DF70F87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EndNoteBibliographyTitle" w:customStyle="1">
    <w:name w:val="EndNote Bibliography Title"/>
    <w:basedOn w:val="Normal"/>
    <w:link w:val="EndNoteBibliographyTitleChar"/>
    <w:rsid w:val="00333FA7"/>
    <w:pPr>
      <w:spacing w:after="0"/>
      <w:jc w:val="center"/>
    </w:pPr>
    <w:rPr>
      <w:rFonts w:ascii="Calibri" w:hAnsi="Calibri" w:cs="Calibri"/>
      <w:noProof/>
      <w:lang w:val="en-US"/>
    </w:rPr>
  </w:style>
  <w:style w:type="character" w:styleId="EndNoteBibliographyTitleChar" w:customStyle="1">
    <w:name w:val="EndNote Bibliography Title Char"/>
    <w:basedOn w:val="DefaultParagraphFont"/>
    <w:link w:val="EndNoteBibliographyTitle"/>
    <w:rsid w:val="00333FA7"/>
    <w:rPr>
      <w:rFonts w:ascii="Calibri" w:hAnsi="Calibri" w:cs="Calibri"/>
      <w:noProof/>
      <w:lang w:val="en-US"/>
    </w:rPr>
  </w:style>
  <w:style w:type="paragraph" w:styleId="EndNoteBibliography" w:customStyle="1">
    <w:name w:val="EndNote Bibliography"/>
    <w:basedOn w:val="Normal"/>
    <w:link w:val="EndNoteBibliographyChar"/>
    <w:rsid w:val="00333FA7"/>
    <w:pPr>
      <w:spacing w:line="240" w:lineRule="auto"/>
    </w:pPr>
    <w:rPr>
      <w:rFonts w:ascii="Calibri" w:hAnsi="Calibri" w:cs="Calibri"/>
      <w:noProof/>
      <w:lang w:val="en-US"/>
    </w:rPr>
  </w:style>
  <w:style w:type="character" w:styleId="EndNoteBibliographyChar" w:customStyle="1">
    <w:name w:val="EndNote Bibliography Char"/>
    <w:basedOn w:val="DefaultParagraphFont"/>
    <w:link w:val="EndNoteBibliography"/>
    <w:rsid w:val="00333FA7"/>
    <w:rPr>
      <w:rFonts w:ascii="Calibri" w:hAnsi="Calibri" w:cs="Calibri"/>
      <w:noProof/>
      <w:lang w:val="en-US"/>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&#65279;<?xml version="1.0" encoding="utf-8"?><Relationships xmlns="http://schemas.openxmlformats.org/package/2006/relationships"><Relationship Type="http://schemas.openxmlformats.org/officeDocument/2006/relationships/hyperlink" Target="https://onlinelibrary.wiley.com/doi/full/10.1111/j.1600-0587.2013.07872.x" TargetMode="External" Id="Rcba5326638fa4e47" /><Relationship Type="http://schemas.openxmlformats.org/officeDocument/2006/relationships/hyperlink" Target="https://besjournals.onlinelibrary.wiley.com/doi/10.1111/j.1365-2656.2008.01390.x" TargetMode="External" Id="Rdf387eaf3c1441f7" /><Relationship Type="http://schemas.openxmlformats.org/officeDocument/2006/relationships/hyperlink" Target="https://wildlife.onlinelibrary.wiley.com/doi/abs/10.2193/2006-503" TargetMode="External" Id="R242f237f41e84aa1" /><Relationship Type="http://schemas.openxmlformats.org/officeDocument/2006/relationships/hyperlink" Target="https://onlinelibrary.wiley.com/doi/full/10.1111/ddi.13271" TargetMode="External" Id="R60059967ed40479e" /></Relationship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comments" Target="comments.xml" Id="R5e8ccbe9883c4a59" /><Relationship Type="http://schemas.microsoft.com/office/2011/relationships/people" Target="people.xml" Id="Rdf0ed397f40a4cad" /><Relationship Type="http://schemas.microsoft.com/office/2011/relationships/commentsExtended" Target="commentsExtended.xml" Id="R76baf35d92ee4938" /><Relationship Type="http://schemas.microsoft.com/office/2016/09/relationships/commentsIds" Target="commentsIds.xml" Id="R46e1df7d84de4475" /><Relationship Type="http://schemas.microsoft.com/office/2018/08/relationships/commentsExtensible" Target="commentsExtensible.xml" Id="Ra0ade6dd936243e7" /><Relationship Type="http://schemas.openxmlformats.org/officeDocument/2006/relationships/hyperlink" Target="https://besjournals.onlinelibrary.wiley.com/doi/10.1111/j.2041-210X.2011.00141.x" TargetMode="External" Id="R0a43d2a34bb64293" /><Relationship Type="http://schemas.openxmlformats.org/officeDocument/2006/relationships/hyperlink" Target="https://www.frontiersin.org/articles/10.3389/fmars.2017.00421/full" TargetMode="External" Id="R3d6bed38d8954a09" /><Relationship Type="http://schemas.openxmlformats.org/officeDocument/2006/relationships/hyperlink" Target="https://besjournals.onlinelibrary.wiley.com/doi/full/10.1111/1365-2664.14114" TargetMode="External" Id="R18630dac94ac4f40" /><Relationship Type="http://schemas.openxmlformats.org/officeDocument/2006/relationships/hyperlink" Target="https://besjournals.onlinelibrary.wiley.com/doi/10.1111/1365-2656.12409" TargetMode="External" Id="R3e6ed80c93f84b55" /><Relationship Type="http://schemas.openxmlformats.org/officeDocument/2006/relationships/hyperlink" Target="https://besjournals.onlinelibrary.wiley.com/doi/full/10.1111/1365-2664.14114" TargetMode="External" Id="Ra15e29a4a4294d3e" /><Relationship Type="http://schemas.openxmlformats.org/officeDocument/2006/relationships/hyperlink" Target="https://royalsocietypublishing.org/doi/full/10.1098/rspb.2011.0330" TargetMode="External" Id="R43cceb7c54484a56" /><Relationship Type="http://schemas.openxmlformats.org/officeDocument/2006/relationships/hyperlink" Target="https://besjournals.onlinelibrary.wiley.com/doi/full/10.1111/1365-2664.14114" TargetMode="External" Id="R7c48142051d44d8c" /><Relationship Type="http://schemas.openxmlformats.org/officeDocument/2006/relationships/hyperlink" Target="https://onlinelibrary.wiley.com/doi/full/10.1111/j.1600-0587.2013.00321.x" TargetMode="External" Id="R8f345d59109f48c1" /><Relationship Type="http://schemas.openxmlformats.org/officeDocument/2006/relationships/hyperlink" Target="https://www.sciencedirect.com/science/article/pii/S0304380001002782" TargetMode="External" Id="R9806c124096347e1" /><Relationship Type="http://schemas.openxmlformats.org/officeDocument/2006/relationships/hyperlink" Target="https://royalsocietypublishing.org/doi/full/10.1098/rspb.2011.0330" TargetMode="External" Id="Ra45a3567478e4779" /><Relationship Type="http://schemas.openxmlformats.org/officeDocument/2006/relationships/hyperlink" Target="https://esajournals.onlinelibrary.wiley.com/doi/full/10.1002/ecs2.4083" TargetMode="External" Id="R252f896b6ce8407c" /><Relationship Type="http://schemas.openxmlformats.org/officeDocument/2006/relationships/hyperlink" Target="https://onlinelibrary.wiley.com/doi/full/10.1111/ecog.04653" TargetMode="External" Id="R0ce2263aa9034954" /><Relationship Type="http://schemas.openxmlformats.org/officeDocument/2006/relationships/hyperlink" Target="https://besjournals.onlinelibrary.wiley.com/doi/full/10.1111/1365-2664.12646" TargetMode="External" Id="Rde28cb597455412b" /><Relationship Type="http://schemas.openxmlformats.org/officeDocument/2006/relationships/hyperlink" Target="https://www.pnas.org/doi/abs/10.1073/pnas.2101325118" TargetMode="External" Id="R6ee3799b2deb4b8e" /><Relationship Type="http://schemas.openxmlformats.org/officeDocument/2006/relationships/hyperlink" Target="https://journals.plos.org/plosone/article?id=10.1371/journal.pone.0084499" TargetMode="External" Id="Rc6c35646b3b4477f" /><Relationship Type="http://schemas.openxmlformats.org/officeDocument/2006/relationships/hyperlink" Target="https://onlinelibrary.wiley.com/doi/full/10.1002/ece3.3551" TargetMode="External" Id="R8260234bdd134f32" /><Relationship Type="http://schemas.openxmlformats.org/officeDocument/2006/relationships/hyperlink" Target="https://zslpublications.onlinelibrary.wiley.com/doi/abs/10.1111/acv.12339" TargetMode="External" Id="Rc93dda3bd62e437c" /><Relationship Type="http://schemas.openxmlformats.org/officeDocument/2006/relationships/hyperlink" Target="https://www.sciencedirect.com/science/article/pii/S2351989422003626" TargetMode="External" Id="R019932f92d27453d" /><Relationship Type="http://schemas.openxmlformats.org/officeDocument/2006/relationships/hyperlink" Target="https://besjournals.onlinelibrary.wiley.com/doi/full/10.1002/2688-8319.12181" TargetMode="External" Id="Re384a4de47474148" /><Relationship Type="http://schemas.openxmlformats.org/officeDocument/2006/relationships/hyperlink" Target="https://esajournals.onlinelibrary.wiley.com/doi/full/10.1002/eap.2343" TargetMode="External" Id="R758e940ee26441f8" /><Relationship Type="http://schemas.openxmlformats.org/officeDocument/2006/relationships/hyperlink" Target="https://journals.plos.org/plosone/article?id=10.1371/journal.pone.0137241" TargetMode="External" Id="Rd738a2bcf9bb4960" /><Relationship Type="http://schemas.openxmlformats.org/officeDocument/2006/relationships/hyperlink" Target="https://journals.plos.org/plosone/article?id=10.1371/journal.pone.0120014" TargetMode="External" Id="R7ffaaf6e83d0490e" /><Relationship Type="http://schemas.openxmlformats.org/officeDocument/2006/relationships/hyperlink" Target="https://link.springer.com/article/10.1007/s12526-011-0083-2" TargetMode="External" Id="R6e6d53a6e8e6489e" /><Relationship Type="http://schemas.openxmlformats.org/officeDocument/2006/relationships/hyperlink" Target="https://www.int-res.com/abstracts/meps/v607/p221-236/" TargetMode="External" Id="R48affea28f56439a" /><Relationship Type="http://schemas.openxmlformats.org/officeDocument/2006/relationships/hyperlink" Target="https://www.sciencedirect.com/science/article/pii/S0301479722007939" TargetMode="External" Id="Rb6fe7982fbea44d7" /><Relationship Type="http://schemas.openxmlformats.org/officeDocument/2006/relationships/hyperlink" Target="https://besjournals.onlinelibrary.wiley.com/doi/full/10.1111/1365-2664.12832" TargetMode="External" Id="R0b12308a9b2b4d11" /><Relationship Type="http://schemas.openxmlformats.org/officeDocument/2006/relationships/hyperlink" Target="https://esajournals.onlinelibrary.wiley.com/doi/full/10.1002/eap.1591" TargetMode="External" Id="Rd0f242bf49924eae" /><Relationship Type="http://schemas.openxmlformats.org/officeDocument/2006/relationships/hyperlink" Target="https://besjournals.onlinelibrary.wiley.com/doi/full/10.1111/2041-210X.12352" TargetMode="External" Id="R9cbec89754304644" /><Relationship Type="http://schemas.openxmlformats.org/officeDocument/2006/relationships/hyperlink" Target="https://www.int-res.com/abstracts/meps/v566/p199-216/" TargetMode="External" Id="R12bb557478eb45b3" /><Relationship Type="http://schemas.openxmlformats.org/officeDocument/2006/relationships/hyperlink" Target="https://onlinelibrary.wiley.com/doi/full/10.1111/ddi.12389" TargetMode="External" Id="Rdec728a2eb484b17" /><Relationship Type="http://schemas.openxmlformats.org/officeDocument/2006/relationships/hyperlink" Target="https://onlinelibrary.wiley.com/doi/full/10.1002/ece3.8272" TargetMode="External" Id="R47543a56ac86462e" /><Relationship Type="http://schemas.openxmlformats.org/officeDocument/2006/relationships/hyperlink" Target="https://www.int-res.com/abstracts/meps/v484/p259-277/" TargetMode="External" Id="Rcc9b9e47a0ea41ac" /><Relationship Type="http://schemas.openxmlformats.org/officeDocument/2006/relationships/hyperlink" Target="https://www.sciencedirect.com/science/article/pii/S0006320714000627" TargetMode="External" Id="Rdac4358c3d5c4aa3" /><Relationship Type="http://schemas.openxmlformats.org/officeDocument/2006/relationships/hyperlink" Target="https://conbio.onlinelibrary.wiley.com/doi/full/10.1111/cobi.12324" TargetMode="External" Id="R5d728d092041413f" /><Relationship Type="http://schemas.openxmlformats.org/officeDocument/2006/relationships/hyperlink" Target="https://www.sciencedirect.com/science/article/pii/S0006320711004319" TargetMode="External" Id="R646f6851f7924144" /><Relationship Type="http://schemas.openxmlformats.org/officeDocument/2006/relationships/hyperlink" Target="https://www.sciencedirect.com/science/article/pii/S0964569117306701" TargetMode="External" Id="R615051d3ca08464f" /><Relationship Type="http://schemas.openxmlformats.org/officeDocument/2006/relationships/hyperlink" Target="https://onlinelibrary.wiley.com/doi/full/10.1111/jav.01238" TargetMode="External" Id="R3e17dac55f81479c" /><Relationship Type="http://schemas.openxmlformats.org/officeDocument/2006/relationships/hyperlink" Target="https://onlinelibrary.wiley.com/doi/10.1002/ece3.3593" TargetMode="External" Id="Rab3597e0243d4998" /><Relationship Type="http://schemas.openxmlformats.org/officeDocument/2006/relationships/hyperlink" Target="https://besjournals.onlinelibrary.wiley.com/doi/full/10.1111/2041-210X.12995" TargetMode="External" Id="R8e3604b41e4a44d3" /><Relationship Type="http://schemas.openxmlformats.org/officeDocument/2006/relationships/hyperlink" Target="https://onlinelibrary.wiley.com/doi/full/10.1002/ece3.4740" TargetMode="External" Id="R26f4053cba204c2e" /><Relationship Type="http://schemas.openxmlformats.org/officeDocument/2006/relationships/hyperlink" Target="https://besjournals.onlinelibrary.wiley.com/doi/full/10.1111/2041-210X.12926" TargetMode="External" Id="R84345a20ea16405f" /><Relationship Type="http://schemas.openxmlformats.org/officeDocument/2006/relationships/hyperlink" Target="https://journals.plos.org/plosone/article?id=10.1371/journal.pone.0151984" TargetMode="External" Id="R9872389df40b418f" /><Relationship Type="http://schemas.openxmlformats.org/officeDocument/2006/relationships/hyperlink" Target="https://journals.plos.org/plosone/article?id=10.1371/journal.pone.0151984" TargetMode="External" Id="R0f8302e070454885" /><Relationship Type="http://schemas.openxmlformats.org/officeDocument/2006/relationships/hyperlink" Target="https://www.int-res.com/abstracts/meps/v607/p221-236/" TargetMode="External" Id="Racaf4c946c8c49d3" /><Relationship Type="http://schemas.openxmlformats.org/officeDocument/2006/relationships/hyperlink" Target="https://cran.r-project.org/web/packages/zonator/index.html" TargetMode="External" Id="R6705bb3422b6425c" /><Relationship Type="http://schemas.openxmlformats.org/officeDocument/2006/relationships/hyperlink" Target="https://prioritizr.net/" TargetMode="External" Id="R9033e26b01a74581" /><Relationship Type="http://schemas.openxmlformats.org/officeDocument/2006/relationships/hyperlink" Target="https://www.sciencedirect.com/science/article/pii/S0006320716309934" TargetMode="External" Id="Rf668ff39bd644653" /><Relationship Type="http://schemas.openxmlformats.org/officeDocument/2006/relationships/hyperlink" Target="https://www.sciencedirect.com/science/article/pii/S0006320718315994" TargetMode="External" Id="Rd040ef5dc01b4663" /><Relationship Type="http://schemas.openxmlformats.org/officeDocument/2006/relationships/hyperlink" Target="https://www.sciencedirect.com/science/article/pii/S0006320711004319" TargetMode="External" Id="Rf0bb7e77decf4a16" /><Relationship Type="http://schemas.openxmlformats.org/officeDocument/2006/relationships/hyperlink" Target="https://zslpublications.onlinelibrary.wiley.com/doi/full/10.1111/acv.12572" TargetMode="External" Id="Ra494038bf99f4853" /><Relationship Type="http://schemas.openxmlformats.org/officeDocument/2006/relationships/hyperlink" Target="https://www.sciencedirect.com/science/article/pii/S0006320719310419" TargetMode="External" Id="R7bcca8aa53a0458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Steffen Oppel</dc:creator>
  <keywords/>
  <dc:description/>
  <lastModifiedBy>philipp.boerschsupan@bto.org</lastModifiedBy>
  <revision>16</revision>
  <dcterms:created xsi:type="dcterms:W3CDTF">2023-03-01T11:37:00.0000000Z</dcterms:created>
  <dcterms:modified xsi:type="dcterms:W3CDTF">2023-05-23T14:22:51.8112976Z</dcterms:modified>
</coreProperties>
</file>